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08A1" w14:textId="00A705BF" w:rsidR="00CE08A6" w:rsidRPr="00C978B0" w:rsidRDefault="00CE08A6" w:rsidP="000201FB">
      <w:pPr>
        <w:rPr>
          <w:color w:val="000000" w:themeColor="text1"/>
        </w:rPr>
      </w:pPr>
      <w:r w:rsidRPr="00C978B0">
        <w:rPr>
          <w:color w:val="000000" w:themeColor="text1"/>
        </w:rPr>
        <w:t>Señores</w:t>
      </w:r>
    </w:p>
    <w:p w14:paraId="7D973545" w14:textId="4034FD3C" w:rsidR="006C4F6F" w:rsidRPr="00C978B0" w:rsidRDefault="00FB335F" w:rsidP="000201FB">
      <w:pPr>
        <w:rPr>
          <w:b/>
          <w:color w:val="000000" w:themeColor="text1"/>
        </w:rPr>
      </w:pPr>
      <w:r w:rsidRPr="00C978B0">
        <w:rPr>
          <w:b/>
          <w:color w:val="000000" w:themeColor="text1"/>
        </w:rPr>
        <w:t xml:space="preserve">JUZGADO </w:t>
      </w:r>
      <w:r w:rsidR="003E1A59" w:rsidRPr="00C978B0">
        <w:rPr>
          <w:b/>
          <w:color w:val="000000" w:themeColor="text1"/>
        </w:rPr>
        <w:t>ONCE</w:t>
      </w:r>
      <w:r w:rsidRPr="00C978B0">
        <w:rPr>
          <w:b/>
          <w:color w:val="000000" w:themeColor="text1"/>
        </w:rPr>
        <w:t xml:space="preserve"> LABORAL DEL CIRCUITO JUDICIAL DE </w:t>
      </w:r>
      <w:r w:rsidR="003234BD" w:rsidRPr="00C978B0">
        <w:rPr>
          <w:b/>
          <w:color w:val="000000" w:themeColor="text1"/>
        </w:rPr>
        <w:t>CALI</w:t>
      </w:r>
    </w:p>
    <w:p w14:paraId="7E6F881C" w14:textId="14B913F3" w:rsidR="005641E1" w:rsidRPr="00C978B0" w:rsidRDefault="003E1A59" w:rsidP="005641E1">
      <w:pPr>
        <w:rPr>
          <w:color w:val="000000" w:themeColor="text1"/>
        </w:rPr>
      </w:pPr>
      <w:hyperlink r:id="rId8" w:history="1">
        <w:r w:rsidRPr="00C978B0">
          <w:rPr>
            <w:rStyle w:val="Hipervnculo"/>
          </w:rPr>
          <w:t>j11lccali@cendoj.ramajudicial.gov.co</w:t>
        </w:r>
      </w:hyperlink>
      <w:r w:rsidRPr="00C978B0">
        <w:t xml:space="preserve"> </w:t>
      </w:r>
    </w:p>
    <w:p w14:paraId="0FFD9AFB" w14:textId="028D367A" w:rsidR="00CE08A6" w:rsidRPr="00C978B0" w:rsidRDefault="00CE08A6" w:rsidP="005641E1">
      <w:pPr>
        <w:rPr>
          <w:color w:val="000000" w:themeColor="text1"/>
          <w:lang w:val="es-CO"/>
        </w:rPr>
      </w:pPr>
      <w:r w:rsidRPr="00C978B0">
        <w:rPr>
          <w:color w:val="000000" w:themeColor="text1"/>
          <w:lang w:val="es-CO"/>
        </w:rPr>
        <w:t>E. S. D.</w:t>
      </w:r>
    </w:p>
    <w:p w14:paraId="0F2F4596" w14:textId="77777777" w:rsidR="00CE08A6" w:rsidRPr="00C978B0" w:rsidRDefault="00CE08A6" w:rsidP="000201FB">
      <w:pPr>
        <w:jc w:val="both"/>
        <w:rPr>
          <w:color w:val="000000" w:themeColor="text1"/>
          <w:lang w:val="es-CO"/>
        </w:rPr>
      </w:pPr>
    </w:p>
    <w:p w14:paraId="238D3A06" w14:textId="1F028B7D" w:rsidR="00CE08A6" w:rsidRPr="00C978B0" w:rsidRDefault="00CE08A6" w:rsidP="000201FB">
      <w:pPr>
        <w:ind w:left="720"/>
        <w:jc w:val="both"/>
        <w:rPr>
          <w:color w:val="000000" w:themeColor="text1"/>
        </w:rPr>
      </w:pPr>
      <w:r w:rsidRPr="00C978B0">
        <w:rPr>
          <w:b/>
          <w:color w:val="000000" w:themeColor="text1"/>
        </w:rPr>
        <w:t>Referencia:</w:t>
      </w:r>
      <w:r w:rsidR="00910D4D" w:rsidRPr="00C978B0">
        <w:rPr>
          <w:b/>
          <w:color w:val="000000" w:themeColor="text1"/>
        </w:rPr>
        <w:tab/>
      </w:r>
      <w:r w:rsidR="00910D4D" w:rsidRPr="00C978B0">
        <w:rPr>
          <w:b/>
          <w:color w:val="000000" w:themeColor="text1"/>
        </w:rPr>
        <w:tab/>
      </w:r>
      <w:r w:rsidRPr="00C978B0">
        <w:rPr>
          <w:color w:val="000000" w:themeColor="text1"/>
        </w:rPr>
        <w:t>ORDINARIO LABORAL DE PRIMERA</w:t>
      </w:r>
      <w:r w:rsidRPr="00C978B0">
        <w:rPr>
          <w:color w:val="000000" w:themeColor="text1"/>
          <w:spacing w:val="-8"/>
        </w:rPr>
        <w:t xml:space="preserve"> </w:t>
      </w:r>
      <w:r w:rsidRPr="00C978B0">
        <w:rPr>
          <w:color w:val="000000" w:themeColor="text1"/>
        </w:rPr>
        <w:t>INSTANCIA</w:t>
      </w:r>
    </w:p>
    <w:p w14:paraId="7BF7CA4C" w14:textId="105F7ADF" w:rsidR="00CE08A6" w:rsidRPr="00C978B0" w:rsidRDefault="00CE08A6" w:rsidP="003E1A59">
      <w:pPr>
        <w:ind w:left="720"/>
        <w:jc w:val="both"/>
        <w:rPr>
          <w:bCs/>
          <w:color w:val="000000" w:themeColor="text1"/>
          <w:lang w:val="es-CO"/>
        </w:rPr>
      </w:pPr>
      <w:r w:rsidRPr="00C978B0">
        <w:rPr>
          <w:b/>
          <w:color w:val="000000" w:themeColor="text1"/>
          <w:lang w:val="es-CO"/>
        </w:rPr>
        <w:t>Demandante:</w:t>
      </w:r>
      <w:bookmarkStart w:id="0" w:name="_Hlk129243128"/>
      <w:r w:rsidR="00563C04" w:rsidRPr="00C978B0">
        <w:rPr>
          <w:b/>
          <w:color w:val="000000" w:themeColor="text1"/>
          <w:lang w:val="es-CO"/>
        </w:rPr>
        <w:t xml:space="preserve">            </w:t>
      </w:r>
      <w:r w:rsidR="003E1A59" w:rsidRPr="00C978B0">
        <w:rPr>
          <w:bCs/>
          <w:color w:val="000000" w:themeColor="text1"/>
          <w:lang w:val="es-CO"/>
        </w:rPr>
        <w:t>EDWIN FABIAN VALENCIA GÓMEZ.</w:t>
      </w:r>
    </w:p>
    <w:bookmarkEnd w:id="0"/>
    <w:p w14:paraId="7B8659B4" w14:textId="211D4A9B" w:rsidR="00910D4D" w:rsidRPr="00C978B0" w:rsidRDefault="00CE08A6" w:rsidP="000201FB">
      <w:pPr>
        <w:ind w:left="2832" w:hanging="2112"/>
        <w:jc w:val="both"/>
        <w:rPr>
          <w:color w:val="000000" w:themeColor="text1"/>
        </w:rPr>
      </w:pPr>
      <w:r w:rsidRPr="00C978B0">
        <w:rPr>
          <w:b/>
          <w:bCs/>
          <w:color w:val="000000" w:themeColor="text1"/>
        </w:rPr>
        <w:t>Demandado</w:t>
      </w:r>
      <w:r w:rsidR="00910D4D" w:rsidRPr="00C978B0">
        <w:rPr>
          <w:b/>
          <w:bCs/>
          <w:color w:val="000000" w:themeColor="text1"/>
        </w:rPr>
        <w:t>:</w:t>
      </w:r>
      <w:r w:rsidRPr="00C978B0">
        <w:rPr>
          <w:color w:val="000000" w:themeColor="text1"/>
        </w:rPr>
        <w:tab/>
      </w:r>
      <w:r w:rsidR="003E1A59" w:rsidRPr="00C978B0">
        <w:rPr>
          <w:color w:val="000000" w:themeColor="text1"/>
        </w:rPr>
        <w:t xml:space="preserve">HOSPITAL UNIVERSITARIO DEL VALLE “EVARISTO GARCÍA” </w:t>
      </w:r>
      <w:r w:rsidR="00515C98" w:rsidRPr="00C978B0">
        <w:rPr>
          <w:color w:val="000000" w:themeColor="text1"/>
        </w:rPr>
        <w:t>Y</w:t>
      </w:r>
      <w:r w:rsidR="00123F8A" w:rsidRPr="00C978B0">
        <w:rPr>
          <w:color w:val="000000" w:themeColor="text1"/>
        </w:rPr>
        <w:t xml:space="preserve"> OTRO</w:t>
      </w:r>
    </w:p>
    <w:p w14:paraId="2D691E54" w14:textId="67D131A0" w:rsidR="005A0E7D" w:rsidRPr="00C978B0" w:rsidRDefault="00CE08A6" w:rsidP="000201FB">
      <w:pPr>
        <w:ind w:left="2832" w:hanging="2124"/>
        <w:rPr>
          <w:color w:val="000000" w:themeColor="text1"/>
        </w:rPr>
      </w:pPr>
      <w:r w:rsidRPr="00C978B0">
        <w:rPr>
          <w:b/>
          <w:color w:val="000000" w:themeColor="text1"/>
        </w:rPr>
        <w:t>Llamado en G:</w:t>
      </w:r>
      <w:r w:rsidRPr="00C978B0">
        <w:rPr>
          <w:color w:val="000000" w:themeColor="text1"/>
        </w:rPr>
        <w:t xml:space="preserve">   </w:t>
      </w:r>
      <w:r w:rsidR="00910D4D" w:rsidRPr="00C978B0">
        <w:rPr>
          <w:color w:val="000000" w:themeColor="text1"/>
        </w:rPr>
        <w:tab/>
      </w:r>
      <w:r w:rsidR="009E4C60" w:rsidRPr="00C978B0">
        <w:rPr>
          <w:color w:val="000000" w:themeColor="text1"/>
        </w:rPr>
        <w:t>COMP</w:t>
      </w:r>
      <w:r w:rsidR="003E1A59" w:rsidRPr="00C978B0">
        <w:rPr>
          <w:color w:val="000000" w:themeColor="text1"/>
        </w:rPr>
        <w:t>AÑÍA ASEGURADORA DE FIANZAS S.A.</w:t>
      </w:r>
      <w:r w:rsidR="00123F8A" w:rsidRPr="00C978B0">
        <w:rPr>
          <w:color w:val="000000" w:themeColor="text1"/>
        </w:rPr>
        <w:t xml:space="preserve"> </w:t>
      </w:r>
    </w:p>
    <w:p w14:paraId="09D96A8A" w14:textId="67B99FDE" w:rsidR="00CE08A6" w:rsidRPr="00C978B0" w:rsidRDefault="00CE08A6" w:rsidP="000201FB">
      <w:pPr>
        <w:ind w:left="2832" w:hanging="2124"/>
        <w:rPr>
          <w:color w:val="000000" w:themeColor="text1"/>
        </w:rPr>
      </w:pPr>
      <w:r w:rsidRPr="00C978B0">
        <w:rPr>
          <w:b/>
          <w:color w:val="000000" w:themeColor="text1"/>
        </w:rPr>
        <w:t xml:space="preserve">Radicación:      </w:t>
      </w:r>
      <w:r w:rsidR="005A0E7D" w:rsidRPr="00C978B0">
        <w:rPr>
          <w:b/>
          <w:color w:val="000000" w:themeColor="text1"/>
        </w:rPr>
        <w:t xml:space="preserve">      </w:t>
      </w:r>
      <w:r w:rsidR="00CD1B99" w:rsidRPr="00C978B0">
        <w:rPr>
          <w:b/>
          <w:color w:val="000000" w:themeColor="text1"/>
        </w:rPr>
        <w:t xml:space="preserve">   </w:t>
      </w:r>
      <w:r w:rsidR="003E1A59" w:rsidRPr="00C978B0">
        <w:rPr>
          <w:bCs/>
          <w:color w:val="000000" w:themeColor="text1"/>
        </w:rPr>
        <w:t>76001310501120220019300</w:t>
      </w:r>
    </w:p>
    <w:p w14:paraId="2A0CBA52" w14:textId="77777777" w:rsidR="00A77FE8" w:rsidRPr="00C978B0" w:rsidRDefault="00A77FE8" w:rsidP="000201FB">
      <w:pPr>
        <w:rPr>
          <w:b/>
          <w:color w:val="000000" w:themeColor="text1"/>
        </w:rPr>
      </w:pPr>
    </w:p>
    <w:p w14:paraId="74D8DE5C" w14:textId="5C52AAC1" w:rsidR="00CE08A6" w:rsidRPr="00C978B0" w:rsidRDefault="00CE08A6" w:rsidP="000201FB">
      <w:pPr>
        <w:ind w:left="720"/>
        <w:rPr>
          <w:color w:val="000000" w:themeColor="text1"/>
        </w:rPr>
      </w:pPr>
      <w:r w:rsidRPr="00C978B0">
        <w:rPr>
          <w:b/>
          <w:color w:val="000000" w:themeColor="text1"/>
        </w:rPr>
        <w:t xml:space="preserve">Asunto:               </w:t>
      </w:r>
      <w:r w:rsidR="009D5BF2" w:rsidRPr="00C978B0">
        <w:rPr>
          <w:b/>
          <w:color w:val="000000" w:themeColor="text1"/>
        </w:rPr>
        <w:t xml:space="preserve">     </w:t>
      </w:r>
      <w:r w:rsidRPr="00C978B0">
        <w:rPr>
          <w:color w:val="000000" w:themeColor="text1"/>
        </w:rPr>
        <w:t>CONTESTACIÓN A LA</w:t>
      </w:r>
      <w:r w:rsidRPr="00C978B0">
        <w:rPr>
          <w:color w:val="000000" w:themeColor="text1"/>
          <w:spacing w:val="1"/>
        </w:rPr>
        <w:t xml:space="preserve"> </w:t>
      </w:r>
      <w:r w:rsidRPr="00C978B0">
        <w:rPr>
          <w:color w:val="000000" w:themeColor="text1"/>
        </w:rPr>
        <w:t xml:space="preserve">DEMANDA Y AL LLAMAMIENTO EN </w:t>
      </w:r>
    </w:p>
    <w:p w14:paraId="3ED77266" w14:textId="2FEF0C36" w:rsidR="00CE08A6" w:rsidRPr="00C978B0" w:rsidRDefault="00CE08A6" w:rsidP="000201FB">
      <w:pPr>
        <w:ind w:left="720"/>
        <w:rPr>
          <w:color w:val="000000" w:themeColor="text1"/>
        </w:rPr>
      </w:pPr>
      <w:r w:rsidRPr="00C978B0">
        <w:rPr>
          <w:b/>
          <w:color w:val="000000" w:themeColor="text1"/>
        </w:rPr>
        <w:t xml:space="preserve">                             </w:t>
      </w:r>
      <w:r w:rsidR="009D5BF2" w:rsidRPr="00C978B0">
        <w:rPr>
          <w:b/>
          <w:color w:val="000000" w:themeColor="text1"/>
        </w:rPr>
        <w:t xml:space="preserve">     </w:t>
      </w:r>
      <w:r w:rsidRPr="00C978B0">
        <w:rPr>
          <w:color w:val="000000" w:themeColor="text1"/>
        </w:rPr>
        <w:t>GARANTÍA</w:t>
      </w:r>
    </w:p>
    <w:p w14:paraId="2A49026D" w14:textId="77777777" w:rsidR="008C0823" w:rsidRPr="00C978B0" w:rsidRDefault="008C0823" w:rsidP="000201FB">
      <w:pPr>
        <w:pStyle w:val="Textoindependiente"/>
        <w:ind w:right="105"/>
        <w:jc w:val="both"/>
        <w:rPr>
          <w:b/>
          <w:color w:val="000000" w:themeColor="text1"/>
          <w:sz w:val="22"/>
          <w:szCs w:val="22"/>
        </w:rPr>
      </w:pPr>
    </w:p>
    <w:p w14:paraId="318B93AC" w14:textId="296DD8F1" w:rsidR="008C0823" w:rsidRPr="00C978B0" w:rsidRDefault="00CE08A6" w:rsidP="000201FB">
      <w:pPr>
        <w:pStyle w:val="Textoindependiente"/>
        <w:ind w:right="105"/>
        <w:jc w:val="both"/>
        <w:rPr>
          <w:color w:val="000000" w:themeColor="text1"/>
          <w:sz w:val="22"/>
          <w:szCs w:val="22"/>
          <w:lang w:val="es-CO"/>
        </w:rPr>
      </w:pPr>
      <w:r w:rsidRPr="00C978B0">
        <w:rPr>
          <w:b/>
          <w:color w:val="000000" w:themeColor="text1"/>
          <w:sz w:val="22"/>
          <w:szCs w:val="22"/>
        </w:rPr>
        <w:t>GUSTAVO ALBERTO HERRERA AVILA</w:t>
      </w:r>
      <w:r w:rsidRPr="00C978B0">
        <w:rPr>
          <w:color w:val="000000" w:themeColor="text1"/>
          <w:sz w:val="22"/>
          <w:szCs w:val="22"/>
        </w:rPr>
        <w:t xml:space="preserve">, mayor de edad, vecino de Cali, identificado con la </w:t>
      </w:r>
      <w:r w:rsidR="00BC4B6C" w:rsidRPr="00C978B0">
        <w:rPr>
          <w:color w:val="000000" w:themeColor="text1"/>
          <w:sz w:val="22"/>
          <w:szCs w:val="22"/>
        </w:rPr>
        <w:t>cédula de ciudadanía</w:t>
      </w:r>
      <w:r w:rsidRPr="00C978B0">
        <w:rPr>
          <w:color w:val="000000" w:themeColor="text1"/>
          <w:sz w:val="22"/>
          <w:szCs w:val="22"/>
        </w:rPr>
        <w:t xml:space="preserve"> No. 19.395.114 expedida en Bogotá</w:t>
      </w:r>
      <w:r w:rsidR="00BC4B6C" w:rsidRPr="00C978B0">
        <w:rPr>
          <w:color w:val="000000" w:themeColor="text1"/>
          <w:sz w:val="22"/>
          <w:szCs w:val="22"/>
        </w:rPr>
        <w:t xml:space="preserve"> D.C.</w:t>
      </w:r>
      <w:r w:rsidRPr="00C978B0">
        <w:rPr>
          <w:color w:val="000000" w:themeColor="text1"/>
          <w:sz w:val="22"/>
          <w:szCs w:val="22"/>
        </w:rPr>
        <w:t>, abogado en ejercicio y portador de la Tarjeta Profesional No. 39.116. del Consejo Superior de la Judicatura, actuando en calidad de apoderado de</w:t>
      </w:r>
      <w:r w:rsidR="009E4C60" w:rsidRPr="00C978B0">
        <w:rPr>
          <w:color w:val="000000" w:themeColor="text1"/>
          <w:sz w:val="22"/>
          <w:szCs w:val="22"/>
        </w:rPr>
        <w:t xml:space="preserve"> </w:t>
      </w:r>
      <w:r w:rsidR="009E4C60" w:rsidRPr="00C978B0">
        <w:rPr>
          <w:b/>
          <w:bCs/>
          <w:color w:val="000000" w:themeColor="text1"/>
          <w:sz w:val="22"/>
          <w:szCs w:val="22"/>
        </w:rPr>
        <w:t>COMPAÑÍA ASEGURADORA DE FIANZAS S.A</w:t>
      </w:r>
      <w:r w:rsidR="0003626A" w:rsidRPr="00C978B0">
        <w:rPr>
          <w:b/>
          <w:bCs/>
          <w:color w:val="000000" w:themeColor="text1"/>
          <w:sz w:val="22"/>
          <w:szCs w:val="22"/>
        </w:rPr>
        <w:t>.,</w:t>
      </w:r>
      <w:r w:rsidR="0003626A" w:rsidRPr="00C978B0">
        <w:rPr>
          <w:color w:val="000000" w:themeColor="text1"/>
          <w:sz w:val="22"/>
          <w:szCs w:val="22"/>
        </w:rPr>
        <w:t xml:space="preserve"> c</w:t>
      </w:r>
      <w:r w:rsidRPr="00C978B0">
        <w:rPr>
          <w:color w:val="000000" w:themeColor="text1"/>
          <w:sz w:val="22"/>
          <w:szCs w:val="22"/>
        </w:rPr>
        <w:t xml:space="preserve">onforme al poder </w:t>
      </w:r>
      <w:r w:rsidR="00523C95" w:rsidRPr="00C978B0">
        <w:rPr>
          <w:color w:val="000000" w:themeColor="text1"/>
          <w:sz w:val="22"/>
          <w:szCs w:val="22"/>
        </w:rPr>
        <w:t>especial</w:t>
      </w:r>
      <w:r w:rsidRPr="00C978B0">
        <w:rPr>
          <w:color w:val="000000" w:themeColor="text1"/>
          <w:sz w:val="22"/>
          <w:szCs w:val="22"/>
        </w:rPr>
        <w:t xml:space="preserve"> conferido y el cual se adjunta al presente libelo, manifiesto que estando dentro del término legal oportuno, respetuosamente procedo a contestar en </w:t>
      </w:r>
      <w:r w:rsidRPr="00C978B0">
        <w:rPr>
          <w:b/>
          <w:bCs/>
          <w:color w:val="000000" w:themeColor="text1"/>
          <w:sz w:val="22"/>
          <w:szCs w:val="22"/>
          <w:u w:val="single"/>
        </w:rPr>
        <w:t>primer lugar</w:t>
      </w:r>
      <w:r w:rsidRPr="00C978B0">
        <w:rPr>
          <w:color w:val="000000" w:themeColor="text1"/>
          <w:sz w:val="22"/>
          <w:szCs w:val="22"/>
        </w:rPr>
        <w:t xml:space="preserve">, </w:t>
      </w:r>
      <w:r w:rsidRPr="00C978B0">
        <w:rPr>
          <w:color w:val="000000" w:themeColor="text1"/>
          <w:spacing w:val="-3"/>
          <w:sz w:val="22"/>
          <w:szCs w:val="22"/>
        </w:rPr>
        <w:t xml:space="preserve">la </w:t>
      </w:r>
      <w:r w:rsidRPr="00C978B0">
        <w:rPr>
          <w:color w:val="000000" w:themeColor="text1"/>
          <w:sz w:val="22"/>
          <w:szCs w:val="22"/>
        </w:rPr>
        <w:t>demanda impetrada por</w:t>
      </w:r>
      <w:r w:rsidR="00AD0B3A" w:rsidRPr="00C978B0">
        <w:rPr>
          <w:color w:val="000000" w:themeColor="text1"/>
          <w:sz w:val="22"/>
          <w:szCs w:val="22"/>
        </w:rPr>
        <w:t xml:space="preserve"> </w:t>
      </w:r>
      <w:r w:rsidR="00A70F17" w:rsidRPr="00C978B0">
        <w:rPr>
          <w:color w:val="000000" w:themeColor="text1"/>
          <w:sz w:val="22"/>
          <w:szCs w:val="22"/>
        </w:rPr>
        <w:t>el señor</w:t>
      </w:r>
      <w:r w:rsidRPr="00C978B0">
        <w:rPr>
          <w:color w:val="000000" w:themeColor="text1"/>
          <w:sz w:val="22"/>
          <w:szCs w:val="22"/>
        </w:rPr>
        <w:t xml:space="preserve"> </w:t>
      </w:r>
      <w:r w:rsidR="003E1A59" w:rsidRPr="00C978B0">
        <w:rPr>
          <w:bCs/>
          <w:color w:val="000000" w:themeColor="text1"/>
          <w:sz w:val="22"/>
          <w:szCs w:val="22"/>
          <w:lang w:val="es-CO"/>
        </w:rPr>
        <w:t>EDWIN FABIAN VALENCIA GÓMEZ</w:t>
      </w:r>
      <w:r w:rsidR="005A0E7D" w:rsidRPr="00C978B0">
        <w:rPr>
          <w:color w:val="000000" w:themeColor="text1"/>
          <w:sz w:val="22"/>
          <w:szCs w:val="22"/>
        </w:rPr>
        <w:t xml:space="preserve"> </w:t>
      </w:r>
      <w:r w:rsidRPr="00C978B0">
        <w:rPr>
          <w:color w:val="000000" w:themeColor="text1"/>
          <w:sz w:val="22"/>
          <w:szCs w:val="22"/>
        </w:rPr>
        <w:t>en contra de</w:t>
      </w:r>
      <w:r w:rsidR="003E1A59" w:rsidRPr="00C978B0">
        <w:rPr>
          <w:color w:val="000000" w:themeColor="text1"/>
          <w:sz w:val="22"/>
          <w:szCs w:val="22"/>
        </w:rPr>
        <w:t>l</w:t>
      </w:r>
      <w:r w:rsidR="00123F8A" w:rsidRPr="00C978B0">
        <w:rPr>
          <w:color w:val="000000" w:themeColor="text1"/>
          <w:sz w:val="22"/>
          <w:szCs w:val="22"/>
        </w:rPr>
        <w:t xml:space="preserve"> </w:t>
      </w:r>
      <w:r w:rsidR="003E1A59" w:rsidRPr="00C978B0">
        <w:rPr>
          <w:color w:val="000000" w:themeColor="text1"/>
          <w:sz w:val="22"/>
          <w:szCs w:val="22"/>
        </w:rPr>
        <w:t xml:space="preserve">HOSPITAL UNIVERSITARIO DEL VALLE “EVARISTO GARCÍA” </w:t>
      </w:r>
      <w:r w:rsidR="00A70F17" w:rsidRPr="00C978B0">
        <w:rPr>
          <w:color w:val="000000" w:themeColor="text1"/>
          <w:sz w:val="22"/>
          <w:szCs w:val="22"/>
          <w:lang w:val="es-CO"/>
        </w:rPr>
        <w:t xml:space="preserve">y la </w:t>
      </w:r>
      <w:r w:rsidR="00893F5C" w:rsidRPr="00C978B0">
        <w:rPr>
          <w:color w:val="000000" w:themeColor="text1"/>
          <w:sz w:val="22"/>
          <w:szCs w:val="22"/>
          <w:lang w:val="es-CO"/>
        </w:rPr>
        <w:t xml:space="preserve">ASOCIACIÓN GREMIAL ESPECIALIZADA EN SALUD DEL OCCIDENTE </w:t>
      </w:r>
      <w:r w:rsidR="0088369F" w:rsidRPr="00C978B0">
        <w:rPr>
          <w:color w:val="000000" w:themeColor="text1"/>
          <w:sz w:val="22"/>
          <w:szCs w:val="22"/>
          <w:lang w:val="es-CO"/>
        </w:rPr>
        <w:t>–</w:t>
      </w:r>
      <w:r w:rsidR="00893F5C" w:rsidRPr="00C978B0">
        <w:rPr>
          <w:color w:val="000000" w:themeColor="text1"/>
          <w:sz w:val="22"/>
          <w:szCs w:val="22"/>
          <w:lang w:val="es-CO"/>
        </w:rPr>
        <w:t xml:space="preserve"> AGESOC</w:t>
      </w:r>
      <w:r w:rsidR="00EB74B1" w:rsidRPr="00C978B0">
        <w:rPr>
          <w:color w:val="000000" w:themeColor="text1"/>
          <w:sz w:val="22"/>
          <w:szCs w:val="22"/>
          <w:lang w:val="es-CO"/>
        </w:rPr>
        <w:t>- (en adelante AGESOC)</w:t>
      </w:r>
      <w:r w:rsidR="0088369F" w:rsidRPr="00C978B0">
        <w:rPr>
          <w:color w:val="000000" w:themeColor="text1"/>
          <w:sz w:val="22"/>
          <w:szCs w:val="22"/>
          <w:lang w:val="es-CO"/>
        </w:rPr>
        <w:t xml:space="preserve"> </w:t>
      </w:r>
      <w:r w:rsidR="00A505B1" w:rsidRPr="00C978B0">
        <w:rPr>
          <w:color w:val="000000" w:themeColor="text1"/>
          <w:sz w:val="22"/>
          <w:szCs w:val="22"/>
        </w:rPr>
        <w:t>y,</w:t>
      </w:r>
      <w:r w:rsidRPr="00C978B0">
        <w:rPr>
          <w:color w:val="000000" w:themeColor="text1"/>
          <w:sz w:val="22"/>
          <w:szCs w:val="22"/>
        </w:rPr>
        <w:t xml:space="preserve"> en </w:t>
      </w:r>
      <w:r w:rsidRPr="00C978B0">
        <w:rPr>
          <w:b/>
          <w:bCs/>
          <w:color w:val="000000" w:themeColor="text1"/>
          <w:sz w:val="22"/>
          <w:szCs w:val="22"/>
          <w:u w:val="single"/>
        </w:rPr>
        <w:t>segundo lugar</w:t>
      </w:r>
      <w:r w:rsidRPr="00C978B0">
        <w:rPr>
          <w:color w:val="000000" w:themeColor="text1"/>
          <w:sz w:val="22"/>
          <w:szCs w:val="22"/>
        </w:rPr>
        <w:t>, a pronunciarme frente al llamamiento en garantía formulado por esta última entidad a mi representada, en los siguientes</w:t>
      </w:r>
      <w:r w:rsidRPr="00C978B0">
        <w:rPr>
          <w:color w:val="000000" w:themeColor="text1"/>
          <w:spacing w:val="-4"/>
          <w:sz w:val="22"/>
          <w:szCs w:val="22"/>
        </w:rPr>
        <w:t xml:space="preserve"> </w:t>
      </w:r>
      <w:r w:rsidRPr="00C978B0">
        <w:rPr>
          <w:color w:val="000000" w:themeColor="text1"/>
          <w:sz w:val="22"/>
          <w:szCs w:val="22"/>
        </w:rPr>
        <w:t xml:space="preserve">términos: </w:t>
      </w:r>
      <w:r w:rsidR="003877AC" w:rsidRPr="00C978B0">
        <w:rPr>
          <w:color w:val="000000" w:themeColor="text1"/>
          <w:sz w:val="22"/>
          <w:szCs w:val="22"/>
        </w:rPr>
        <w:t xml:space="preserve"> </w:t>
      </w:r>
    </w:p>
    <w:p w14:paraId="0879DEAD" w14:textId="77777777" w:rsidR="0004261E" w:rsidRPr="00C978B0" w:rsidRDefault="0004261E" w:rsidP="000201FB">
      <w:pPr>
        <w:pStyle w:val="Textoindependiente"/>
        <w:ind w:right="105"/>
        <w:jc w:val="both"/>
        <w:rPr>
          <w:color w:val="000000" w:themeColor="text1"/>
          <w:sz w:val="22"/>
          <w:szCs w:val="22"/>
          <w:lang w:val="es-CO"/>
        </w:rPr>
      </w:pPr>
    </w:p>
    <w:p w14:paraId="4F94CCF8" w14:textId="77777777" w:rsidR="00CE08A6" w:rsidRPr="00C978B0" w:rsidRDefault="00CE08A6" w:rsidP="000201FB">
      <w:pPr>
        <w:jc w:val="center"/>
        <w:rPr>
          <w:b/>
          <w:color w:val="000000" w:themeColor="text1"/>
          <w:u w:val="single"/>
        </w:rPr>
      </w:pPr>
      <w:r w:rsidRPr="00C978B0">
        <w:rPr>
          <w:b/>
          <w:color w:val="000000" w:themeColor="text1"/>
          <w:u w:val="single"/>
        </w:rPr>
        <w:t>CAPÍTULO I.</w:t>
      </w:r>
    </w:p>
    <w:p w14:paraId="1A88239B" w14:textId="77777777" w:rsidR="00CE08A6" w:rsidRPr="00C978B0" w:rsidRDefault="00CE08A6" w:rsidP="000201FB">
      <w:pPr>
        <w:jc w:val="center"/>
        <w:rPr>
          <w:b/>
          <w:color w:val="000000" w:themeColor="text1"/>
          <w:u w:val="single"/>
        </w:rPr>
      </w:pPr>
      <w:r w:rsidRPr="00C978B0">
        <w:rPr>
          <w:b/>
          <w:color w:val="000000" w:themeColor="text1"/>
          <w:u w:val="single"/>
        </w:rPr>
        <w:t>I. PRONUNCIAMIENTO FRENTE A LOS HECHOS DE LA DEMANDA</w:t>
      </w:r>
    </w:p>
    <w:p w14:paraId="1BEBD8F7" w14:textId="77777777" w:rsidR="00123F8A" w:rsidRPr="00C978B0" w:rsidRDefault="00123F8A" w:rsidP="000201FB">
      <w:pPr>
        <w:pStyle w:val="Textoindependiente"/>
        <w:rPr>
          <w:b/>
          <w:color w:val="000000" w:themeColor="text1"/>
          <w:sz w:val="22"/>
          <w:szCs w:val="22"/>
        </w:rPr>
      </w:pPr>
    </w:p>
    <w:p w14:paraId="41EF2E75" w14:textId="7295FBCC" w:rsidR="00123F8A" w:rsidRPr="00C978B0" w:rsidRDefault="00BA4177" w:rsidP="003E1A59">
      <w:pPr>
        <w:jc w:val="both"/>
        <w:rPr>
          <w:bCs/>
          <w:color w:val="000000" w:themeColor="text1"/>
        </w:rPr>
      </w:pPr>
      <w:r w:rsidRPr="00C978B0">
        <w:rPr>
          <w:b/>
          <w:color w:val="000000" w:themeColor="text1"/>
        </w:rPr>
        <w:t xml:space="preserve">AL </w:t>
      </w:r>
      <w:r w:rsidR="003E1A59" w:rsidRPr="00C978B0">
        <w:rPr>
          <w:b/>
          <w:color w:val="000000" w:themeColor="text1"/>
        </w:rPr>
        <w:t>HECHO 2.1.</w:t>
      </w:r>
      <w:r w:rsidR="00123F8A" w:rsidRPr="00C978B0">
        <w:rPr>
          <w:color w:val="000000" w:themeColor="text1"/>
        </w:rPr>
        <w:t xml:space="preserve">: </w:t>
      </w:r>
      <w:r w:rsidR="00123F8A" w:rsidRPr="00C978B0">
        <w:rPr>
          <w:b/>
          <w:bCs/>
          <w:color w:val="000000" w:themeColor="text1"/>
        </w:rPr>
        <w:t xml:space="preserve">NO ME CONSTA </w:t>
      </w:r>
      <w:r w:rsidR="008726D3" w:rsidRPr="00C978B0">
        <w:rPr>
          <w:color w:val="000000" w:themeColor="text1"/>
        </w:rPr>
        <w:t xml:space="preserve">que </w:t>
      </w:r>
      <w:r w:rsidR="003E1A59" w:rsidRPr="00C978B0">
        <w:rPr>
          <w:color w:val="000000" w:themeColor="text1"/>
        </w:rPr>
        <w:t>el 01/09/2007 entre el actor, el HOSPITAL UNIVERSITARIO DEL VALLE “EVARISTO GARCÍA”, y la CTA PROINSER se pactó un contrato denominado “Trabajo por orden”, como tampoco me consta el salario mensual asignado, el cargo del actor, ni las funciones a realizar, lo anterior</w:t>
      </w:r>
      <w:r w:rsidR="00123F8A" w:rsidRPr="00C978B0">
        <w:rPr>
          <w:color w:val="000000" w:themeColor="text1"/>
        </w:rPr>
        <w:t xml:space="preserve"> </w:t>
      </w:r>
      <w:r w:rsidR="00123F8A"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E9B9E4" w14:textId="77777777" w:rsidR="003E1A59" w:rsidRPr="00C978B0" w:rsidRDefault="003E1A59" w:rsidP="003E1A59">
      <w:pPr>
        <w:jc w:val="both"/>
        <w:rPr>
          <w:bCs/>
          <w:color w:val="000000" w:themeColor="text1"/>
        </w:rPr>
      </w:pPr>
    </w:p>
    <w:p w14:paraId="0F808C96" w14:textId="305D861C" w:rsidR="0073253C" w:rsidRPr="00C978B0" w:rsidRDefault="00532C3C" w:rsidP="000201FB">
      <w:pPr>
        <w:jc w:val="both"/>
        <w:rPr>
          <w:b/>
          <w:color w:val="000000" w:themeColor="text1"/>
        </w:rPr>
      </w:pPr>
      <w:r w:rsidRPr="00C978B0">
        <w:rPr>
          <w:b/>
          <w:color w:val="000000" w:themeColor="text1"/>
        </w:rPr>
        <w:t xml:space="preserve">AL </w:t>
      </w:r>
      <w:r w:rsidR="003E1A59" w:rsidRPr="00C978B0">
        <w:rPr>
          <w:b/>
          <w:color w:val="000000" w:themeColor="text1"/>
        </w:rPr>
        <w:t>HECHO 2.2.</w:t>
      </w:r>
      <w:r w:rsidR="00123F8A" w:rsidRPr="00C978B0">
        <w:rPr>
          <w:b/>
          <w:color w:val="000000" w:themeColor="text1"/>
        </w:rPr>
        <w:t xml:space="preserve">: </w:t>
      </w:r>
      <w:r w:rsidR="0073253C" w:rsidRPr="00C978B0">
        <w:rPr>
          <w:b/>
          <w:bCs/>
          <w:color w:val="000000" w:themeColor="text1"/>
        </w:rPr>
        <w:t xml:space="preserve">NO ME CONSTA </w:t>
      </w:r>
      <w:r w:rsidRPr="00C978B0">
        <w:rPr>
          <w:color w:val="000000" w:themeColor="text1"/>
        </w:rPr>
        <w:t xml:space="preserve">que el </w:t>
      </w:r>
      <w:r w:rsidR="003E1A59" w:rsidRPr="00C978B0">
        <w:rPr>
          <w:color w:val="000000" w:themeColor="text1"/>
        </w:rPr>
        <w:t xml:space="preserve">actor, </w:t>
      </w:r>
      <w:r w:rsidR="003E1A59" w:rsidRPr="00C978B0">
        <w:t xml:space="preserve">en desarrollo de la relación laboral, se ocuparía principalmente como auxiliar administrativo y demás labores relativas, ordenadas, instruidas y supervisadas por el señor Darío Osorio, trabajador del </w:t>
      </w:r>
      <w:r w:rsidR="003E1A59" w:rsidRPr="00C978B0">
        <w:rPr>
          <w:color w:val="000000" w:themeColor="text1"/>
        </w:rPr>
        <w:t>HOSPITAL UNIVERSITARIO DEL VALLE “EVARISTO GARCÍA”</w:t>
      </w:r>
      <w:r w:rsidR="0073253C" w:rsidRPr="00C978B0">
        <w:rPr>
          <w:color w:val="000000" w:themeColor="text1"/>
        </w:rPr>
        <w:t xml:space="preserve">, </w:t>
      </w:r>
      <w:r w:rsidR="0073253C"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D11FA9" w14:textId="77777777" w:rsidR="0073253C" w:rsidRPr="00C978B0" w:rsidRDefault="0073253C" w:rsidP="000201FB">
      <w:pPr>
        <w:jc w:val="both"/>
        <w:rPr>
          <w:b/>
          <w:color w:val="000000" w:themeColor="text1"/>
        </w:rPr>
      </w:pPr>
    </w:p>
    <w:p w14:paraId="7F598A0E" w14:textId="3B04ACF4" w:rsidR="00532C3C" w:rsidRPr="00C978B0" w:rsidRDefault="00532C3C" w:rsidP="00532C3C">
      <w:pPr>
        <w:jc w:val="both"/>
        <w:rPr>
          <w:b/>
          <w:color w:val="000000" w:themeColor="text1"/>
        </w:rPr>
      </w:pPr>
      <w:r w:rsidRPr="00C978B0">
        <w:rPr>
          <w:b/>
          <w:color w:val="000000" w:themeColor="text1"/>
        </w:rPr>
        <w:t xml:space="preserve">AL </w:t>
      </w:r>
      <w:r w:rsidR="003E1A59" w:rsidRPr="00C978B0">
        <w:rPr>
          <w:b/>
          <w:color w:val="000000" w:themeColor="text1"/>
        </w:rPr>
        <w:t>HECHO 2.3.</w:t>
      </w:r>
      <w:r w:rsidRPr="00C978B0">
        <w:rPr>
          <w:b/>
          <w:color w:val="000000" w:themeColor="text1"/>
        </w:rPr>
        <w:t xml:space="preserve">: </w:t>
      </w:r>
      <w:r w:rsidRPr="00C978B0">
        <w:rPr>
          <w:b/>
          <w:bCs/>
          <w:color w:val="000000" w:themeColor="text1"/>
        </w:rPr>
        <w:t xml:space="preserve">NO ME CONSTA </w:t>
      </w:r>
      <w:r w:rsidR="003E1A59" w:rsidRPr="00C978B0">
        <w:rPr>
          <w:bCs/>
          <w:color w:val="000000" w:themeColor="text1"/>
        </w:rPr>
        <w:t xml:space="preserve">el horario y el lugar en el cual el actor desarrollaba sus funciones como auxiliar administrativo,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56070A45" w:rsidR="00123F8A" w:rsidRPr="00C978B0" w:rsidRDefault="00F14BE8" w:rsidP="000201FB">
      <w:pPr>
        <w:jc w:val="both"/>
        <w:rPr>
          <w:color w:val="000000" w:themeColor="text1"/>
        </w:rPr>
      </w:pPr>
      <w:r w:rsidRPr="00C978B0">
        <w:rPr>
          <w:rStyle w:val="normaltextrun"/>
          <w:color w:val="000000" w:themeColor="text1"/>
          <w:shd w:val="clear" w:color="auto" w:fill="FFFFFF"/>
        </w:rPr>
        <w:t> </w:t>
      </w:r>
      <w:r w:rsidRPr="00C978B0">
        <w:rPr>
          <w:rStyle w:val="eop"/>
          <w:color w:val="000000" w:themeColor="text1"/>
          <w:shd w:val="clear" w:color="auto" w:fill="FFFFFF"/>
        </w:rPr>
        <w:t> </w:t>
      </w:r>
    </w:p>
    <w:p w14:paraId="3960DCCD" w14:textId="4B410E0E" w:rsidR="00123F8A" w:rsidRPr="00C978B0" w:rsidRDefault="00532C3C" w:rsidP="000201FB">
      <w:pPr>
        <w:jc w:val="both"/>
        <w:rPr>
          <w:bCs/>
          <w:color w:val="000000" w:themeColor="text1"/>
        </w:rPr>
      </w:pPr>
      <w:r w:rsidRPr="00C978B0">
        <w:rPr>
          <w:b/>
          <w:bCs/>
          <w:color w:val="000000" w:themeColor="text1"/>
        </w:rPr>
        <w:t xml:space="preserve">AL </w:t>
      </w:r>
      <w:r w:rsidR="003E1A59" w:rsidRPr="00C978B0">
        <w:rPr>
          <w:b/>
          <w:bCs/>
          <w:color w:val="000000" w:themeColor="text1"/>
        </w:rPr>
        <w:t>HECHO 2.4.</w:t>
      </w:r>
      <w:r w:rsidR="00123F8A" w:rsidRPr="00C978B0">
        <w:rPr>
          <w:b/>
          <w:bCs/>
          <w:color w:val="000000" w:themeColor="text1"/>
        </w:rPr>
        <w:t>: NO ME CONSTA</w:t>
      </w:r>
      <w:r w:rsidR="00123F8A" w:rsidRPr="00C978B0">
        <w:rPr>
          <w:color w:val="000000" w:themeColor="text1"/>
        </w:rPr>
        <w:t xml:space="preserve"> </w:t>
      </w:r>
      <w:r w:rsidR="006D2DC2" w:rsidRPr="00C978B0">
        <w:rPr>
          <w:color w:val="000000" w:themeColor="text1"/>
        </w:rPr>
        <w:t xml:space="preserve">que </w:t>
      </w:r>
      <w:r w:rsidR="003E1A59" w:rsidRPr="00C978B0">
        <w:rPr>
          <w:color w:val="000000" w:themeColor="text1"/>
        </w:rPr>
        <w:t xml:space="preserve">la relación laboral culminó el 30/12/2007, ni las razones de la terminación </w:t>
      </w:r>
      <w:r w:rsidR="006D2DC2"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4C7C935" w14:textId="4649EA20" w:rsidR="006D2DC2" w:rsidRPr="00C978B0" w:rsidRDefault="006D2DC2" w:rsidP="000201FB">
      <w:pPr>
        <w:jc w:val="both"/>
        <w:rPr>
          <w:color w:val="000000" w:themeColor="text1"/>
        </w:rPr>
      </w:pPr>
    </w:p>
    <w:p w14:paraId="4C41AF7F" w14:textId="77777777" w:rsidR="003E1A59" w:rsidRPr="00C978B0" w:rsidRDefault="003E1A59" w:rsidP="003E1A59">
      <w:pPr>
        <w:jc w:val="both"/>
        <w:rPr>
          <w:color w:val="000000" w:themeColor="text1"/>
        </w:rPr>
      </w:pPr>
      <w:r w:rsidRPr="00C978B0">
        <w:rPr>
          <w:b/>
          <w:color w:val="000000" w:themeColor="text1"/>
        </w:rPr>
        <w:t>AL HECHO 2.5.</w:t>
      </w:r>
      <w:r w:rsidRPr="00C978B0">
        <w:rPr>
          <w:color w:val="000000" w:themeColor="text1"/>
        </w:rPr>
        <w:t>: El presente hecho contiene varias afirmaciones de las cuales me pronuncio así:</w:t>
      </w:r>
    </w:p>
    <w:p w14:paraId="14DA0DA6" w14:textId="77777777" w:rsidR="003E1A59" w:rsidRPr="00C978B0" w:rsidRDefault="003E1A59" w:rsidP="003E1A59">
      <w:pPr>
        <w:jc w:val="both"/>
        <w:rPr>
          <w:color w:val="000000" w:themeColor="text1"/>
        </w:rPr>
      </w:pPr>
    </w:p>
    <w:p w14:paraId="44C7A707" w14:textId="76C72C33" w:rsidR="003E1A59" w:rsidRPr="00C978B0" w:rsidRDefault="0004261E" w:rsidP="003E1A59">
      <w:pPr>
        <w:jc w:val="both"/>
        <w:rPr>
          <w:bCs/>
          <w:color w:val="000000" w:themeColor="text1"/>
        </w:rPr>
      </w:pPr>
      <w:r w:rsidRPr="00C978B0">
        <w:rPr>
          <w:b/>
          <w:bCs/>
          <w:color w:val="000000" w:themeColor="text1"/>
        </w:rPr>
        <w:lastRenderedPageBreak/>
        <w:t>-</w:t>
      </w:r>
      <w:r w:rsidR="003E1A59" w:rsidRPr="00C978B0">
        <w:rPr>
          <w:b/>
          <w:bCs/>
          <w:color w:val="000000" w:themeColor="text1"/>
        </w:rPr>
        <w:t xml:space="preserve">NO ME CONSTA </w:t>
      </w:r>
      <w:r w:rsidR="003E1A59" w:rsidRPr="00C978B0">
        <w:rPr>
          <w:color w:val="000000" w:themeColor="text1"/>
        </w:rPr>
        <w:t xml:space="preserve">que el 01/02/2008 entre el actor, el HOSPITAL UNIVERSITARIO DEL VALLE “EVARISTO GARCÍA”, y la CTA INNOVAR se pactó un contrato denominado “Trabajo por orden”, como tampoco me consta el salario mensual asignado, el cargo del actor, ni las funciones a realizar, lo anterior </w:t>
      </w:r>
      <w:r w:rsidR="003E1A59"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A5F82B2" w14:textId="48A2D319" w:rsidR="003E1A59" w:rsidRPr="00C978B0" w:rsidRDefault="003E1A59" w:rsidP="003E1A59">
      <w:pPr>
        <w:jc w:val="both"/>
        <w:rPr>
          <w:bCs/>
          <w:color w:val="000000" w:themeColor="text1"/>
        </w:rPr>
      </w:pPr>
    </w:p>
    <w:p w14:paraId="29895281" w14:textId="51F79FFB" w:rsidR="003E1A59" w:rsidRPr="00C978B0" w:rsidRDefault="0004261E" w:rsidP="003E1A59">
      <w:pPr>
        <w:jc w:val="both"/>
        <w:rPr>
          <w:rStyle w:val="normaltextrun"/>
          <w:color w:val="000000" w:themeColor="text1"/>
        </w:rPr>
      </w:pPr>
      <w:r w:rsidRPr="00C978B0">
        <w:rPr>
          <w:rStyle w:val="normaltextrun"/>
          <w:b/>
          <w:bCs/>
          <w:color w:val="000000" w:themeColor="text1"/>
        </w:rPr>
        <w:t>-</w:t>
      </w:r>
      <w:r w:rsidR="003E1A59" w:rsidRPr="00C978B0">
        <w:rPr>
          <w:rStyle w:val="normaltextrun"/>
          <w:b/>
          <w:bCs/>
          <w:color w:val="000000" w:themeColor="text1"/>
        </w:rPr>
        <w:t>NO ME CONSTA por cuanto NO ES UN HECHO</w:t>
      </w:r>
      <w:r w:rsidR="003E1A59" w:rsidRPr="00C978B0">
        <w:rPr>
          <w:rStyle w:val="normaltextrun"/>
          <w:color w:val="000000" w:themeColor="text1"/>
        </w:rPr>
        <w:t>, lo expresado en el presente hecho, obedece a una apreciación subjetiva referente a una presunta tercerización,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0AE7D0D0" w14:textId="77777777" w:rsidR="003E1A59" w:rsidRPr="00C978B0" w:rsidRDefault="003E1A59" w:rsidP="003E1A59">
      <w:pPr>
        <w:jc w:val="both"/>
        <w:rPr>
          <w:bCs/>
          <w:color w:val="000000" w:themeColor="text1"/>
        </w:rPr>
      </w:pPr>
    </w:p>
    <w:p w14:paraId="7D25C79E" w14:textId="14752348" w:rsidR="003E1A59" w:rsidRPr="00C978B0" w:rsidRDefault="003E1A59" w:rsidP="003E1A59">
      <w:pPr>
        <w:jc w:val="both"/>
        <w:rPr>
          <w:b/>
          <w:color w:val="000000" w:themeColor="text1"/>
        </w:rPr>
      </w:pPr>
      <w:r w:rsidRPr="00C978B0">
        <w:rPr>
          <w:b/>
          <w:color w:val="000000" w:themeColor="text1"/>
        </w:rPr>
        <w:t xml:space="preserve">AL HECHO 2.6.: </w:t>
      </w:r>
      <w:r w:rsidRPr="00C978B0">
        <w:rPr>
          <w:b/>
          <w:bCs/>
          <w:color w:val="000000" w:themeColor="text1"/>
        </w:rPr>
        <w:t xml:space="preserve">NO ME CONSTA </w:t>
      </w:r>
      <w:r w:rsidRPr="00C978B0">
        <w:rPr>
          <w:color w:val="000000" w:themeColor="text1"/>
        </w:rPr>
        <w:t xml:space="preserve">que el actor, </w:t>
      </w:r>
      <w:r w:rsidRPr="00C978B0">
        <w:t xml:space="preserve">en desarrollo de la relación laboral, se ocuparía principalmente como auxiliar administrativo y demás labores relativas, ordenadas, instruidas y supervisadas por el señor Darío Osorio, trabajador del </w:t>
      </w:r>
      <w:r w:rsidRPr="00C978B0">
        <w:rPr>
          <w:color w:val="000000" w:themeColor="text1"/>
        </w:rPr>
        <w:t xml:space="preserve">HOSPITAL UNIVERSITARIO DEL VALLE “EVARISTO GARCÍA”,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67FA40" w14:textId="77777777" w:rsidR="003E1A59" w:rsidRPr="00C978B0" w:rsidRDefault="003E1A59" w:rsidP="003E1A59">
      <w:pPr>
        <w:jc w:val="both"/>
        <w:rPr>
          <w:b/>
          <w:color w:val="000000" w:themeColor="text1"/>
        </w:rPr>
      </w:pPr>
    </w:p>
    <w:p w14:paraId="08F83ADA" w14:textId="4C7F71A1" w:rsidR="003E1A59" w:rsidRPr="00C978B0" w:rsidRDefault="003E1A59" w:rsidP="003E1A59">
      <w:pPr>
        <w:jc w:val="both"/>
        <w:rPr>
          <w:b/>
          <w:color w:val="000000" w:themeColor="text1"/>
        </w:rPr>
      </w:pPr>
      <w:r w:rsidRPr="00C978B0">
        <w:rPr>
          <w:b/>
          <w:color w:val="000000" w:themeColor="text1"/>
        </w:rPr>
        <w:t xml:space="preserve">AL HECHO 2.7.: </w:t>
      </w:r>
      <w:r w:rsidRPr="00C978B0">
        <w:rPr>
          <w:b/>
          <w:bCs/>
          <w:color w:val="000000" w:themeColor="text1"/>
        </w:rPr>
        <w:t xml:space="preserve">NO ME CONSTA </w:t>
      </w:r>
      <w:r w:rsidRPr="00C978B0">
        <w:rPr>
          <w:bCs/>
          <w:color w:val="000000" w:themeColor="text1"/>
        </w:rPr>
        <w:t>el horario y el lugar en el cual el actor desarrollaba sus funciones como auxiliar administrativo,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F66941" w14:textId="77777777" w:rsidR="003E1A59" w:rsidRPr="00C978B0" w:rsidRDefault="003E1A59" w:rsidP="003E1A59">
      <w:pPr>
        <w:jc w:val="both"/>
        <w:rPr>
          <w:color w:val="000000" w:themeColor="text1"/>
        </w:rPr>
      </w:pPr>
      <w:r w:rsidRPr="00C978B0">
        <w:rPr>
          <w:rStyle w:val="normaltextrun"/>
          <w:color w:val="000000" w:themeColor="text1"/>
          <w:shd w:val="clear" w:color="auto" w:fill="FFFFFF"/>
        </w:rPr>
        <w:t> </w:t>
      </w:r>
      <w:r w:rsidRPr="00C978B0">
        <w:rPr>
          <w:rStyle w:val="eop"/>
          <w:color w:val="000000" w:themeColor="text1"/>
          <w:shd w:val="clear" w:color="auto" w:fill="FFFFFF"/>
        </w:rPr>
        <w:t> </w:t>
      </w:r>
    </w:p>
    <w:p w14:paraId="4930B4F6" w14:textId="0B11E9FA" w:rsidR="003E1A59" w:rsidRPr="00C978B0" w:rsidRDefault="003E1A59" w:rsidP="003E1A59">
      <w:pPr>
        <w:jc w:val="both"/>
        <w:rPr>
          <w:bCs/>
          <w:color w:val="000000" w:themeColor="text1"/>
        </w:rPr>
      </w:pPr>
      <w:r w:rsidRPr="00C978B0">
        <w:rPr>
          <w:b/>
          <w:bCs/>
          <w:color w:val="000000" w:themeColor="text1"/>
        </w:rPr>
        <w:t>AL HECHO 2.8.: NO ME CONSTA</w:t>
      </w:r>
      <w:r w:rsidRPr="00C978B0">
        <w:rPr>
          <w:color w:val="000000" w:themeColor="text1"/>
        </w:rPr>
        <w:t xml:space="preserve"> que la relación laboral culminó el 30/12/2008, ni las razones de la terminación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A7AAEA" w14:textId="2D1B2B16" w:rsidR="003E1A59" w:rsidRPr="00C978B0" w:rsidRDefault="003E1A59" w:rsidP="000201FB">
      <w:pPr>
        <w:jc w:val="both"/>
        <w:rPr>
          <w:color w:val="000000" w:themeColor="text1"/>
        </w:rPr>
      </w:pPr>
    </w:p>
    <w:p w14:paraId="21AEC7C1" w14:textId="7477BA70" w:rsidR="003E1A59" w:rsidRPr="00C978B0" w:rsidRDefault="003E1A59" w:rsidP="003E1A59">
      <w:pPr>
        <w:jc w:val="both"/>
        <w:rPr>
          <w:color w:val="000000" w:themeColor="text1"/>
        </w:rPr>
      </w:pPr>
      <w:r w:rsidRPr="00C978B0">
        <w:rPr>
          <w:b/>
          <w:color w:val="000000" w:themeColor="text1"/>
        </w:rPr>
        <w:t>AL HECHO 2.9.</w:t>
      </w:r>
      <w:r w:rsidRPr="00C978B0">
        <w:rPr>
          <w:color w:val="000000" w:themeColor="text1"/>
        </w:rPr>
        <w:t xml:space="preserve">: </w:t>
      </w:r>
      <w:r w:rsidRPr="00C978B0">
        <w:rPr>
          <w:b/>
          <w:bCs/>
          <w:color w:val="000000" w:themeColor="text1"/>
        </w:rPr>
        <w:t xml:space="preserve">NO ME CONSTA </w:t>
      </w:r>
      <w:r w:rsidRPr="00C978B0">
        <w:rPr>
          <w:color w:val="000000" w:themeColor="text1"/>
        </w:rPr>
        <w:t xml:space="preserve">que el 01/03/2010 entre el actor, el HOSPITAL UNIVERSITARIO DEL VALLE “EVARISTO GARCÍA”, y la CTA COEMPAZ se pactó un contrato denominado “Trabajo por orden”, como tampoco me consta el salario mensual asignado, el cargo del actor, ni las funciones a realizar, lo anterior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E7DC7B" w14:textId="77777777" w:rsidR="003E1A59" w:rsidRPr="00C978B0" w:rsidRDefault="003E1A59" w:rsidP="003E1A59">
      <w:pPr>
        <w:jc w:val="both"/>
        <w:rPr>
          <w:bCs/>
          <w:color w:val="000000" w:themeColor="text1"/>
        </w:rPr>
      </w:pPr>
    </w:p>
    <w:p w14:paraId="0849C035" w14:textId="77777777" w:rsidR="00D74EAA" w:rsidRPr="00C978B0" w:rsidRDefault="003E1A59" w:rsidP="003E1A59">
      <w:pPr>
        <w:jc w:val="both"/>
        <w:rPr>
          <w:b/>
          <w:bCs/>
          <w:color w:val="000000" w:themeColor="text1"/>
        </w:rPr>
      </w:pPr>
      <w:r w:rsidRPr="00C978B0">
        <w:rPr>
          <w:b/>
          <w:color w:val="000000" w:themeColor="text1"/>
        </w:rPr>
        <w:t xml:space="preserve">AL </w:t>
      </w:r>
      <w:r w:rsidR="00D74EAA" w:rsidRPr="00C978B0">
        <w:rPr>
          <w:b/>
          <w:color w:val="000000" w:themeColor="text1"/>
        </w:rPr>
        <w:t>HECHO 2.10</w:t>
      </w:r>
      <w:r w:rsidRPr="00C978B0">
        <w:rPr>
          <w:b/>
          <w:color w:val="000000" w:themeColor="text1"/>
        </w:rPr>
        <w:t xml:space="preserve">.: </w:t>
      </w:r>
      <w:r w:rsidR="00D74EAA" w:rsidRPr="00C978B0">
        <w:rPr>
          <w:color w:val="000000" w:themeColor="text1"/>
        </w:rPr>
        <w:t>El presente hecho contiene varias afirmaciones de las cuales me pronuncio así</w:t>
      </w:r>
      <w:r w:rsidR="00D74EAA" w:rsidRPr="00C978B0">
        <w:rPr>
          <w:b/>
          <w:bCs/>
          <w:color w:val="000000" w:themeColor="text1"/>
        </w:rPr>
        <w:t xml:space="preserve"> </w:t>
      </w:r>
    </w:p>
    <w:p w14:paraId="6ED31977" w14:textId="77777777" w:rsidR="00D74EAA" w:rsidRPr="00C978B0" w:rsidRDefault="00D74EAA" w:rsidP="003E1A59">
      <w:pPr>
        <w:jc w:val="both"/>
        <w:rPr>
          <w:b/>
          <w:bCs/>
          <w:color w:val="000000" w:themeColor="text1"/>
        </w:rPr>
      </w:pPr>
    </w:p>
    <w:p w14:paraId="5E024B00" w14:textId="727EB76A" w:rsidR="003E1A59" w:rsidRPr="00C978B0" w:rsidRDefault="003E1A59" w:rsidP="003E1A59">
      <w:pPr>
        <w:jc w:val="both"/>
        <w:rPr>
          <w:bCs/>
          <w:color w:val="000000" w:themeColor="text1"/>
        </w:rPr>
      </w:pPr>
      <w:r w:rsidRPr="00C978B0">
        <w:rPr>
          <w:b/>
          <w:bCs/>
          <w:color w:val="000000" w:themeColor="text1"/>
        </w:rPr>
        <w:t xml:space="preserve">NO ME CONSTA </w:t>
      </w:r>
      <w:r w:rsidRPr="00C978B0">
        <w:rPr>
          <w:color w:val="000000" w:themeColor="text1"/>
        </w:rPr>
        <w:t xml:space="preserve">que el actor, </w:t>
      </w:r>
      <w:r w:rsidRPr="00C978B0">
        <w:t>en desarrollo de la relación laboral, se ocuparía principalmente como auxiliar administrativo y demás labores relativas, ordenadas</w:t>
      </w:r>
      <w:r w:rsidR="00D74EAA" w:rsidRPr="00C978B0">
        <w:t>, instruidas y supervisadas por los señores CIFUENTES PEÑA, RUBEN CEBALLES y HERNY DELGADO</w:t>
      </w:r>
      <w:r w:rsidRPr="00C978B0">
        <w:t>, trabajador</w:t>
      </w:r>
      <w:r w:rsidR="00D74EAA" w:rsidRPr="00C978B0">
        <w:t>es</w:t>
      </w:r>
      <w:r w:rsidRPr="00C978B0">
        <w:t xml:space="preserve"> del </w:t>
      </w:r>
      <w:r w:rsidRPr="00C978B0">
        <w:rPr>
          <w:color w:val="000000" w:themeColor="text1"/>
        </w:rPr>
        <w:t xml:space="preserve">HOSPITAL UNIVERSITARIO DEL VALLE “EVARISTO GARCÍA”,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38A969" w14:textId="4C15FA2A" w:rsidR="00D74EAA" w:rsidRPr="00C978B0" w:rsidRDefault="00D74EAA" w:rsidP="003E1A59">
      <w:pPr>
        <w:jc w:val="both"/>
        <w:rPr>
          <w:bCs/>
          <w:color w:val="000000" w:themeColor="text1"/>
        </w:rPr>
      </w:pPr>
    </w:p>
    <w:p w14:paraId="022B0064" w14:textId="23C138FA" w:rsidR="00D74EAA" w:rsidRPr="00C978B0" w:rsidRDefault="00D74EAA" w:rsidP="003E1A59">
      <w:pPr>
        <w:jc w:val="both"/>
        <w:rPr>
          <w:b/>
          <w:color w:val="000000" w:themeColor="text1"/>
        </w:rPr>
      </w:pPr>
      <w:r w:rsidRPr="00C978B0">
        <w:rPr>
          <w:b/>
          <w:bCs/>
          <w:color w:val="000000" w:themeColor="text1"/>
        </w:rPr>
        <w:t>NO ME CONSTA</w:t>
      </w:r>
      <w:r w:rsidRPr="00C978B0">
        <w:rPr>
          <w:b/>
          <w:color w:val="000000" w:themeColor="text1"/>
        </w:rPr>
        <w:t xml:space="preserve"> </w:t>
      </w:r>
      <w:r w:rsidRPr="00C978B0">
        <w:rPr>
          <w:color w:val="000000" w:themeColor="text1"/>
        </w:rPr>
        <w:t xml:space="preserve">las funciones que debía realizar el actor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04238E" w14:textId="77777777" w:rsidR="003E1A59" w:rsidRPr="00C978B0" w:rsidRDefault="003E1A59" w:rsidP="003E1A59">
      <w:pPr>
        <w:jc w:val="both"/>
        <w:rPr>
          <w:b/>
          <w:color w:val="000000" w:themeColor="text1"/>
        </w:rPr>
      </w:pPr>
    </w:p>
    <w:p w14:paraId="4ED4CF48" w14:textId="155B6ABB" w:rsidR="003E1A59" w:rsidRPr="00C978B0" w:rsidRDefault="003E1A59" w:rsidP="003E1A59">
      <w:pPr>
        <w:jc w:val="both"/>
        <w:rPr>
          <w:b/>
          <w:color w:val="000000" w:themeColor="text1"/>
        </w:rPr>
      </w:pPr>
      <w:r w:rsidRPr="00C978B0">
        <w:rPr>
          <w:b/>
          <w:color w:val="000000" w:themeColor="text1"/>
        </w:rPr>
        <w:t xml:space="preserve">AL </w:t>
      </w:r>
      <w:r w:rsidR="00D74EAA" w:rsidRPr="00C978B0">
        <w:rPr>
          <w:b/>
          <w:color w:val="000000" w:themeColor="text1"/>
        </w:rPr>
        <w:t>HECHO 2.11</w:t>
      </w:r>
      <w:r w:rsidRPr="00C978B0">
        <w:rPr>
          <w:b/>
          <w:color w:val="000000" w:themeColor="text1"/>
        </w:rPr>
        <w:t xml:space="preserve">.: </w:t>
      </w:r>
      <w:r w:rsidRPr="00C978B0">
        <w:rPr>
          <w:b/>
          <w:bCs/>
          <w:color w:val="000000" w:themeColor="text1"/>
        </w:rPr>
        <w:t xml:space="preserve">NO ME CONSTA </w:t>
      </w:r>
      <w:r w:rsidRPr="00C978B0">
        <w:rPr>
          <w:bCs/>
          <w:color w:val="000000" w:themeColor="text1"/>
        </w:rPr>
        <w:t xml:space="preserve">el horario y el lugar en el cual el actor desarrollaba sus funciones como auxiliar administrativo, por cuanto es un hecho ajeno a mi representada, el cual debe ser </w:t>
      </w:r>
      <w:r w:rsidRPr="00C978B0">
        <w:rPr>
          <w:bCs/>
          <w:color w:val="000000" w:themeColor="text1"/>
        </w:rPr>
        <w:lastRenderedPageBreak/>
        <w:t>probado por la parte interesada en el momento oportuno de conformidad con artículo 167 del Código General del Proceso aplicable por analogía y por disposición expresa del artículo 145 del Código Procesal del Trabajo y de la Seguridad Social.</w:t>
      </w:r>
    </w:p>
    <w:p w14:paraId="5520EF0C" w14:textId="77777777" w:rsidR="003E1A59" w:rsidRPr="00C978B0" w:rsidRDefault="003E1A59" w:rsidP="003E1A59">
      <w:pPr>
        <w:jc w:val="both"/>
        <w:rPr>
          <w:color w:val="000000" w:themeColor="text1"/>
        </w:rPr>
      </w:pPr>
      <w:r w:rsidRPr="00C978B0">
        <w:rPr>
          <w:rStyle w:val="normaltextrun"/>
          <w:color w:val="000000" w:themeColor="text1"/>
          <w:shd w:val="clear" w:color="auto" w:fill="FFFFFF"/>
        </w:rPr>
        <w:t> </w:t>
      </w:r>
      <w:r w:rsidRPr="00C978B0">
        <w:rPr>
          <w:rStyle w:val="eop"/>
          <w:color w:val="000000" w:themeColor="text1"/>
          <w:shd w:val="clear" w:color="auto" w:fill="FFFFFF"/>
        </w:rPr>
        <w:t> </w:t>
      </w:r>
    </w:p>
    <w:p w14:paraId="6B7F7CCB" w14:textId="6B351943" w:rsidR="003E1A59" w:rsidRPr="00C978B0" w:rsidRDefault="003E1A59" w:rsidP="003E1A59">
      <w:pPr>
        <w:jc w:val="both"/>
        <w:rPr>
          <w:bCs/>
          <w:color w:val="000000" w:themeColor="text1"/>
        </w:rPr>
      </w:pPr>
      <w:r w:rsidRPr="00C978B0">
        <w:rPr>
          <w:b/>
          <w:bCs/>
          <w:color w:val="000000" w:themeColor="text1"/>
        </w:rPr>
        <w:t xml:space="preserve">AL </w:t>
      </w:r>
      <w:r w:rsidR="00D74EAA" w:rsidRPr="00C978B0">
        <w:rPr>
          <w:b/>
          <w:bCs/>
          <w:color w:val="000000" w:themeColor="text1"/>
        </w:rPr>
        <w:t>HECHO 2.12</w:t>
      </w:r>
      <w:r w:rsidRPr="00C978B0">
        <w:rPr>
          <w:b/>
          <w:bCs/>
          <w:color w:val="000000" w:themeColor="text1"/>
        </w:rPr>
        <w:t>.: NO ME CONSTA</w:t>
      </w:r>
      <w:r w:rsidRPr="00C978B0">
        <w:rPr>
          <w:color w:val="000000" w:themeColor="text1"/>
        </w:rPr>
        <w:t xml:space="preserve"> que la relación laboral culminó el </w:t>
      </w:r>
      <w:r w:rsidR="00D74EAA" w:rsidRPr="00C978B0">
        <w:rPr>
          <w:color w:val="000000" w:themeColor="text1"/>
        </w:rPr>
        <w:t>01/02/2011</w:t>
      </w:r>
      <w:r w:rsidRPr="00C978B0">
        <w:rPr>
          <w:color w:val="000000" w:themeColor="text1"/>
        </w:rPr>
        <w:t xml:space="preserve">, ni las razones de la terminación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50C210" w14:textId="76B252C7" w:rsidR="003E1A59" w:rsidRPr="00C978B0" w:rsidRDefault="003E1A59" w:rsidP="000201FB">
      <w:pPr>
        <w:jc w:val="both"/>
        <w:rPr>
          <w:color w:val="000000" w:themeColor="text1"/>
        </w:rPr>
      </w:pPr>
    </w:p>
    <w:p w14:paraId="29C77F94" w14:textId="4292EC08" w:rsidR="00D74EAA" w:rsidRPr="00C978B0" w:rsidRDefault="00D74EAA" w:rsidP="00D74EAA">
      <w:pPr>
        <w:jc w:val="both"/>
        <w:rPr>
          <w:color w:val="000000" w:themeColor="text1"/>
        </w:rPr>
      </w:pPr>
      <w:r w:rsidRPr="00C978B0">
        <w:rPr>
          <w:b/>
          <w:color w:val="000000" w:themeColor="text1"/>
        </w:rPr>
        <w:t>AL HECHO 2.13.</w:t>
      </w:r>
      <w:r w:rsidRPr="00C978B0">
        <w:rPr>
          <w:color w:val="000000" w:themeColor="text1"/>
        </w:rPr>
        <w:t xml:space="preserve">: </w:t>
      </w:r>
      <w:r w:rsidRPr="00C978B0">
        <w:rPr>
          <w:b/>
          <w:bCs/>
          <w:color w:val="000000" w:themeColor="text1"/>
        </w:rPr>
        <w:t xml:space="preserve">NO ME CONSTA </w:t>
      </w:r>
      <w:r w:rsidRPr="00C978B0">
        <w:rPr>
          <w:color w:val="000000" w:themeColor="text1"/>
        </w:rPr>
        <w:t xml:space="preserve">que el 01/02/2011 entre el actor, el HOSPITAL UNIVERSITARIO DEL VALLE “EVARISTO GARCÍA”, y la CTA CONTRATOS se pactó un contrato denominado “Trabajo por orden”, como tampoco me consta el salario mensual asignado, el cargo del actor, ni las funciones a realizar, lo anterior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7628F4" w14:textId="77777777" w:rsidR="00D74EAA" w:rsidRPr="00C978B0" w:rsidRDefault="00D74EAA" w:rsidP="00D74EAA">
      <w:pPr>
        <w:jc w:val="both"/>
        <w:rPr>
          <w:bCs/>
          <w:color w:val="000000" w:themeColor="text1"/>
        </w:rPr>
      </w:pPr>
    </w:p>
    <w:p w14:paraId="010E10D4" w14:textId="3DE8FBA4" w:rsidR="00D74EAA" w:rsidRPr="00C978B0" w:rsidRDefault="00D74EAA" w:rsidP="00D74EAA">
      <w:pPr>
        <w:jc w:val="both"/>
        <w:rPr>
          <w:b/>
          <w:bCs/>
          <w:color w:val="000000" w:themeColor="text1"/>
        </w:rPr>
      </w:pPr>
      <w:r w:rsidRPr="00C978B0">
        <w:rPr>
          <w:b/>
          <w:color w:val="000000" w:themeColor="text1"/>
        </w:rPr>
        <w:t xml:space="preserve">AL HECHO 2.14.: </w:t>
      </w:r>
      <w:r w:rsidRPr="00C978B0">
        <w:rPr>
          <w:color w:val="000000" w:themeColor="text1"/>
        </w:rPr>
        <w:t>El presente hecho contiene varias afirmaciones de las cuales me pronuncio así</w:t>
      </w:r>
      <w:r w:rsidRPr="00C978B0">
        <w:rPr>
          <w:b/>
          <w:bCs/>
          <w:color w:val="000000" w:themeColor="text1"/>
        </w:rPr>
        <w:t xml:space="preserve"> </w:t>
      </w:r>
    </w:p>
    <w:p w14:paraId="13A855FB" w14:textId="77777777" w:rsidR="00D74EAA" w:rsidRPr="00C978B0" w:rsidRDefault="00D74EAA" w:rsidP="00D74EAA">
      <w:pPr>
        <w:jc w:val="both"/>
        <w:rPr>
          <w:b/>
          <w:bCs/>
          <w:color w:val="000000" w:themeColor="text1"/>
        </w:rPr>
      </w:pPr>
    </w:p>
    <w:p w14:paraId="3BF7442B" w14:textId="46B38BA9" w:rsidR="00D74EAA" w:rsidRPr="00C978B0" w:rsidRDefault="0004261E" w:rsidP="00D74EAA">
      <w:pPr>
        <w:jc w:val="both"/>
        <w:rPr>
          <w:bCs/>
          <w:color w:val="000000" w:themeColor="text1"/>
        </w:rPr>
      </w:pPr>
      <w:r w:rsidRPr="00C978B0">
        <w:rPr>
          <w:b/>
          <w:bCs/>
          <w:color w:val="000000" w:themeColor="text1"/>
        </w:rPr>
        <w:t>-</w:t>
      </w:r>
      <w:r w:rsidR="00D74EAA" w:rsidRPr="00C978B0">
        <w:rPr>
          <w:b/>
          <w:bCs/>
          <w:color w:val="000000" w:themeColor="text1"/>
        </w:rPr>
        <w:t xml:space="preserve">NO ME CONSTA </w:t>
      </w:r>
      <w:r w:rsidR="00D74EAA" w:rsidRPr="00C978B0">
        <w:rPr>
          <w:color w:val="000000" w:themeColor="text1"/>
        </w:rPr>
        <w:t xml:space="preserve">que el actor, </w:t>
      </w:r>
      <w:r w:rsidR="00D74EAA" w:rsidRPr="00C978B0">
        <w:t xml:space="preserve">en desarrollo de la relación laboral, se ocuparía principalmente como auxiliar administrativo y demás labores relativas, ordenadas, instruidas y supervisadas por los señores CIFUENTES PEÑA, RUBEN CEBALLES y HERNY DELGADO, trabajadores del </w:t>
      </w:r>
      <w:r w:rsidR="00D74EAA" w:rsidRPr="00C978B0">
        <w:rPr>
          <w:color w:val="000000" w:themeColor="text1"/>
        </w:rPr>
        <w:t xml:space="preserve">HOSPITAL UNIVERSITARIO DEL VALLE “EVARISTO GARCÍA”, </w:t>
      </w:r>
      <w:r w:rsidR="00D74EAA"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FEFDA1" w14:textId="77777777" w:rsidR="00D74EAA" w:rsidRPr="00C978B0" w:rsidRDefault="00D74EAA" w:rsidP="00D74EAA">
      <w:pPr>
        <w:jc w:val="both"/>
        <w:rPr>
          <w:bCs/>
          <w:color w:val="000000" w:themeColor="text1"/>
        </w:rPr>
      </w:pPr>
    </w:p>
    <w:p w14:paraId="2C54B6BF" w14:textId="6B0DAAE0" w:rsidR="00D74EAA" w:rsidRPr="00C978B0" w:rsidRDefault="0004261E" w:rsidP="00D74EAA">
      <w:pPr>
        <w:jc w:val="both"/>
        <w:rPr>
          <w:b/>
          <w:color w:val="000000" w:themeColor="text1"/>
        </w:rPr>
      </w:pPr>
      <w:r w:rsidRPr="00C978B0">
        <w:rPr>
          <w:b/>
          <w:bCs/>
          <w:color w:val="000000" w:themeColor="text1"/>
        </w:rPr>
        <w:t>-</w:t>
      </w:r>
      <w:r w:rsidR="00D74EAA" w:rsidRPr="00C978B0">
        <w:rPr>
          <w:b/>
          <w:bCs/>
          <w:color w:val="000000" w:themeColor="text1"/>
        </w:rPr>
        <w:t>NO ME CONSTA</w:t>
      </w:r>
      <w:r w:rsidR="00D74EAA" w:rsidRPr="00C978B0">
        <w:rPr>
          <w:b/>
          <w:color w:val="000000" w:themeColor="text1"/>
        </w:rPr>
        <w:t xml:space="preserve"> </w:t>
      </w:r>
      <w:r w:rsidR="00D74EAA" w:rsidRPr="00C978B0">
        <w:rPr>
          <w:color w:val="000000" w:themeColor="text1"/>
        </w:rPr>
        <w:t xml:space="preserve">las funciones que debía realizar el actor </w:t>
      </w:r>
      <w:r w:rsidR="00D74EAA"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8F38C23" w14:textId="77777777" w:rsidR="00D74EAA" w:rsidRPr="00C978B0" w:rsidRDefault="00D74EAA" w:rsidP="00D74EAA">
      <w:pPr>
        <w:jc w:val="both"/>
        <w:rPr>
          <w:b/>
          <w:color w:val="000000" w:themeColor="text1"/>
        </w:rPr>
      </w:pPr>
    </w:p>
    <w:p w14:paraId="4253F0E2" w14:textId="58324C2B" w:rsidR="00D74EAA" w:rsidRPr="00C978B0" w:rsidRDefault="00D74EAA" w:rsidP="00D74EAA">
      <w:pPr>
        <w:jc w:val="both"/>
        <w:rPr>
          <w:b/>
          <w:color w:val="000000" w:themeColor="text1"/>
        </w:rPr>
      </w:pPr>
      <w:r w:rsidRPr="00C978B0">
        <w:rPr>
          <w:b/>
          <w:color w:val="000000" w:themeColor="text1"/>
        </w:rPr>
        <w:t xml:space="preserve">AL HECHO 2.15.: </w:t>
      </w:r>
      <w:r w:rsidRPr="00C978B0">
        <w:rPr>
          <w:b/>
          <w:bCs/>
          <w:color w:val="000000" w:themeColor="text1"/>
        </w:rPr>
        <w:t xml:space="preserve">NO ME CONSTA </w:t>
      </w:r>
      <w:r w:rsidRPr="00C978B0">
        <w:rPr>
          <w:bCs/>
          <w:color w:val="000000" w:themeColor="text1"/>
        </w:rPr>
        <w:t>el horario y el lugar en el cual el actor desarrollaba sus funciones como auxiliar administrativo,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4CE399" w14:textId="77777777" w:rsidR="00D74EAA" w:rsidRPr="00C978B0" w:rsidRDefault="00D74EAA" w:rsidP="00D74EAA">
      <w:pPr>
        <w:jc w:val="both"/>
        <w:rPr>
          <w:color w:val="000000" w:themeColor="text1"/>
        </w:rPr>
      </w:pPr>
      <w:r w:rsidRPr="00C978B0">
        <w:rPr>
          <w:rStyle w:val="normaltextrun"/>
          <w:color w:val="000000" w:themeColor="text1"/>
          <w:shd w:val="clear" w:color="auto" w:fill="FFFFFF"/>
        </w:rPr>
        <w:t> </w:t>
      </w:r>
      <w:r w:rsidRPr="00C978B0">
        <w:rPr>
          <w:rStyle w:val="eop"/>
          <w:color w:val="000000" w:themeColor="text1"/>
          <w:shd w:val="clear" w:color="auto" w:fill="FFFFFF"/>
        </w:rPr>
        <w:t> </w:t>
      </w:r>
    </w:p>
    <w:p w14:paraId="05C421BA" w14:textId="1B3F14D4" w:rsidR="00D74EAA" w:rsidRPr="00C978B0" w:rsidRDefault="00D74EAA" w:rsidP="00D74EAA">
      <w:pPr>
        <w:jc w:val="both"/>
        <w:rPr>
          <w:bCs/>
          <w:color w:val="000000" w:themeColor="text1"/>
        </w:rPr>
      </w:pPr>
      <w:r w:rsidRPr="00C978B0">
        <w:rPr>
          <w:b/>
          <w:bCs/>
          <w:color w:val="000000" w:themeColor="text1"/>
        </w:rPr>
        <w:t>AL HECHO 2.16.: NO ME CONSTA</w:t>
      </w:r>
      <w:r w:rsidRPr="00C978B0">
        <w:rPr>
          <w:color w:val="000000" w:themeColor="text1"/>
        </w:rPr>
        <w:t xml:space="preserve"> que la relación laboral culminó el 01/01/2013, ni las razones de la terminación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E0EC422" w14:textId="0034B5A8" w:rsidR="00D74EAA" w:rsidRPr="00C978B0" w:rsidRDefault="00D74EAA" w:rsidP="00D74EAA">
      <w:pPr>
        <w:jc w:val="both"/>
        <w:rPr>
          <w:bCs/>
          <w:color w:val="000000" w:themeColor="text1"/>
        </w:rPr>
      </w:pPr>
    </w:p>
    <w:p w14:paraId="76CF9778" w14:textId="141651EE" w:rsidR="00D74EAA" w:rsidRPr="00C978B0" w:rsidRDefault="00D74EAA" w:rsidP="00D74EAA">
      <w:pPr>
        <w:jc w:val="both"/>
        <w:rPr>
          <w:color w:val="000000" w:themeColor="text1"/>
        </w:rPr>
      </w:pPr>
      <w:r w:rsidRPr="00C978B0">
        <w:rPr>
          <w:b/>
          <w:color w:val="000000" w:themeColor="text1"/>
        </w:rPr>
        <w:t>AL HECHO 2.17.</w:t>
      </w:r>
      <w:r w:rsidRPr="00C978B0">
        <w:rPr>
          <w:color w:val="000000" w:themeColor="text1"/>
        </w:rPr>
        <w:t xml:space="preserve">: </w:t>
      </w:r>
      <w:r w:rsidRPr="00C978B0">
        <w:rPr>
          <w:b/>
          <w:bCs/>
          <w:color w:val="000000" w:themeColor="text1"/>
        </w:rPr>
        <w:t xml:space="preserve">NO ME CONSTA </w:t>
      </w:r>
      <w:r w:rsidRPr="00C978B0">
        <w:rPr>
          <w:color w:val="000000" w:themeColor="text1"/>
        </w:rPr>
        <w:t xml:space="preserve">que el 01/01/2013 entre el actor, el HOSPITAL UNIVERSITARIO DEL VALLE “EVARISTO GARCÍA”, y la </w:t>
      </w:r>
      <w:r w:rsidRPr="00C978B0">
        <w:t xml:space="preserve">ASOCIACIÓN GREMIAL ESPECIALIZADA EN SALUD DE OCCIDENTE (AGESOC) </w:t>
      </w:r>
      <w:r w:rsidRPr="00C978B0">
        <w:rPr>
          <w:color w:val="000000" w:themeColor="text1"/>
        </w:rPr>
        <w:t xml:space="preserve">se pactó un contrato denominado “Trabajo por orden”, como tampoco me consta el salario mensual asignado, el cargo del actor, ni las funciones a realizar, lo anterior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4F2D4B3" w14:textId="77777777" w:rsidR="00D74EAA" w:rsidRPr="00C978B0" w:rsidRDefault="00D74EAA" w:rsidP="00D74EAA">
      <w:pPr>
        <w:jc w:val="both"/>
        <w:rPr>
          <w:bCs/>
          <w:color w:val="000000" w:themeColor="text1"/>
        </w:rPr>
      </w:pPr>
    </w:p>
    <w:p w14:paraId="42D6A57A" w14:textId="2E4CFF2B" w:rsidR="00D74EAA" w:rsidRPr="00C978B0" w:rsidRDefault="00D74EAA" w:rsidP="00D74EAA">
      <w:pPr>
        <w:jc w:val="both"/>
        <w:rPr>
          <w:b/>
          <w:bCs/>
          <w:color w:val="000000" w:themeColor="text1"/>
        </w:rPr>
      </w:pPr>
      <w:r w:rsidRPr="00C978B0">
        <w:rPr>
          <w:b/>
          <w:color w:val="000000" w:themeColor="text1"/>
        </w:rPr>
        <w:t xml:space="preserve">AL HECHO 2.18.: </w:t>
      </w:r>
      <w:r w:rsidRPr="00C978B0">
        <w:rPr>
          <w:color w:val="000000" w:themeColor="text1"/>
        </w:rPr>
        <w:t>El presente hecho contiene varias afirmaciones de las cuales me pronuncio así</w:t>
      </w:r>
      <w:r w:rsidR="004226F8" w:rsidRPr="00C978B0">
        <w:rPr>
          <w:b/>
          <w:bCs/>
          <w:color w:val="000000" w:themeColor="text1"/>
        </w:rPr>
        <w:t>:</w:t>
      </w:r>
    </w:p>
    <w:p w14:paraId="3F9719FA" w14:textId="77777777" w:rsidR="00D74EAA" w:rsidRPr="00C978B0" w:rsidRDefault="00D74EAA" w:rsidP="00D74EAA">
      <w:pPr>
        <w:jc w:val="both"/>
        <w:rPr>
          <w:b/>
          <w:bCs/>
          <w:color w:val="000000" w:themeColor="text1"/>
        </w:rPr>
      </w:pPr>
    </w:p>
    <w:p w14:paraId="22CC71CD" w14:textId="06615096" w:rsidR="00D74EAA" w:rsidRPr="00C978B0" w:rsidRDefault="0004261E" w:rsidP="00D74EAA">
      <w:pPr>
        <w:jc w:val="both"/>
        <w:rPr>
          <w:bCs/>
          <w:color w:val="000000" w:themeColor="text1"/>
        </w:rPr>
      </w:pPr>
      <w:r w:rsidRPr="00C978B0">
        <w:rPr>
          <w:b/>
          <w:bCs/>
          <w:color w:val="000000" w:themeColor="text1"/>
        </w:rPr>
        <w:t>-</w:t>
      </w:r>
      <w:r w:rsidR="00D74EAA" w:rsidRPr="00C978B0">
        <w:rPr>
          <w:b/>
          <w:bCs/>
          <w:color w:val="000000" w:themeColor="text1"/>
        </w:rPr>
        <w:t xml:space="preserve">NO ME CONSTA </w:t>
      </w:r>
      <w:r w:rsidR="00D74EAA" w:rsidRPr="00C978B0">
        <w:rPr>
          <w:color w:val="000000" w:themeColor="text1"/>
        </w:rPr>
        <w:t xml:space="preserve">que el actor, </w:t>
      </w:r>
      <w:r w:rsidR="00D74EAA" w:rsidRPr="00C978B0">
        <w:t xml:space="preserve">en desarrollo de la relación laboral, se ocuparía principalmente como auxiliar administrativo y demás labores relativas, ordenadas, instruidas y supervisadas por los señores CIFUENTES PEÑA, RUBEN CEBALLES y HERNY DELGADO, trabajadores del </w:t>
      </w:r>
      <w:r w:rsidR="00D74EAA" w:rsidRPr="00C978B0">
        <w:rPr>
          <w:color w:val="000000" w:themeColor="text1"/>
        </w:rPr>
        <w:t xml:space="preserve">HOSPITAL UNIVERSITARIO DEL VALLE “EVARISTO GARCÍA”, </w:t>
      </w:r>
      <w:r w:rsidR="00D74EAA" w:rsidRPr="00C978B0">
        <w:rPr>
          <w:bCs/>
          <w:color w:val="000000" w:themeColor="text1"/>
        </w:rPr>
        <w:t xml:space="preserve">por cuanto es un hecho ajeno a mi </w:t>
      </w:r>
      <w:r w:rsidR="00D74EAA" w:rsidRPr="00C978B0">
        <w:rPr>
          <w:bCs/>
          <w:color w:val="000000" w:themeColor="text1"/>
        </w:rPr>
        <w:lastRenderedPageBreak/>
        <w:t>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836811E" w14:textId="77777777" w:rsidR="00D74EAA" w:rsidRPr="00C978B0" w:rsidRDefault="00D74EAA" w:rsidP="00D74EAA">
      <w:pPr>
        <w:jc w:val="both"/>
        <w:rPr>
          <w:bCs/>
          <w:color w:val="000000" w:themeColor="text1"/>
        </w:rPr>
      </w:pPr>
    </w:p>
    <w:p w14:paraId="7E0425D9" w14:textId="3761C452" w:rsidR="00D74EAA" w:rsidRPr="00C978B0" w:rsidRDefault="0004261E" w:rsidP="00D74EAA">
      <w:pPr>
        <w:jc w:val="both"/>
        <w:rPr>
          <w:b/>
          <w:color w:val="000000" w:themeColor="text1"/>
        </w:rPr>
      </w:pPr>
      <w:r w:rsidRPr="00C978B0">
        <w:rPr>
          <w:b/>
          <w:bCs/>
          <w:color w:val="000000" w:themeColor="text1"/>
        </w:rPr>
        <w:t>-</w:t>
      </w:r>
      <w:r w:rsidR="00D74EAA" w:rsidRPr="00C978B0">
        <w:rPr>
          <w:b/>
          <w:bCs/>
          <w:color w:val="000000" w:themeColor="text1"/>
        </w:rPr>
        <w:t>NO ME CONSTA</w:t>
      </w:r>
      <w:r w:rsidR="00D74EAA" w:rsidRPr="00C978B0">
        <w:rPr>
          <w:b/>
          <w:color w:val="000000" w:themeColor="text1"/>
        </w:rPr>
        <w:t xml:space="preserve"> </w:t>
      </w:r>
      <w:r w:rsidR="00D74EAA" w:rsidRPr="00C978B0">
        <w:rPr>
          <w:color w:val="000000" w:themeColor="text1"/>
        </w:rPr>
        <w:t xml:space="preserve">las funciones que debía realizar el actor </w:t>
      </w:r>
      <w:r w:rsidR="00D74EAA"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2D00C1" w14:textId="77777777" w:rsidR="00D74EAA" w:rsidRPr="00C978B0" w:rsidRDefault="00D74EAA" w:rsidP="00D74EAA">
      <w:pPr>
        <w:jc w:val="both"/>
        <w:rPr>
          <w:b/>
          <w:color w:val="000000" w:themeColor="text1"/>
        </w:rPr>
      </w:pPr>
    </w:p>
    <w:p w14:paraId="59829699" w14:textId="1B48CEC2" w:rsidR="00D74EAA" w:rsidRPr="00C978B0" w:rsidRDefault="00D74EAA" w:rsidP="00D74EAA">
      <w:pPr>
        <w:jc w:val="both"/>
        <w:rPr>
          <w:b/>
          <w:color w:val="000000" w:themeColor="text1"/>
        </w:rPr>
      </w:pPr>
      <w:r w:rsidRPr="00C978B0">
        <w:rPr>
          <w:b/>
          <w:color w:val="000000" w:themeColor="text1"/>
        </w:rPr>
        <w:t xml:space="preserve">AL HECHO 2.19.: </w:t>
      </w:r>
      <w:r w:rsidRPr="00C978B0">
        <w:rPr>
          <w:b/>
          <w:bCs/>
          <w:color w:val="000000" w:themeColor="text1"/>
        </w:rPr>
        <w:t xml:space="preserve">NO ME CONSTA </w:t>
      </w:r>
      <w:r w:rsidRPr="00C978B0">
        <w:rPr>
          <w:bCs/>
          <w:color w:val="000000" w:themeColor="text1"/>
        </w:rPr>
        <w:t>el horario y el lugar en el cual el actor desarrollaba sus funciones como auxiliar administrativo,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D8450D" w14:textId="77777777" w:rsidR="00D74EAA" w:rsidRPr="00C978B0" w:rsidRDefault="00D74EAA" w:rsidP="00D74EAA">
      <w:pPr>
        <w:jc w:val="both"/>
        <w:rPr>
          <w:color w:val="000000" w:themeColor="text1"/>
        </w:rPr>
      </w:pPr>
      <w:r w:rsidRPr="00C978B0">
        <w:rPr>
          <w:rStyle w:val="normaltextrun"/>
          <w:color w:val="000000" w:themeColor="text1"/>
          <w:shd w:val="clear" w:color="auto" w:fill="FFFFFF"/>
        </w:rPr>
        <w:t> </w:t>
      </w:r>
      <w:r w:rsidRPr="00C978B0">
        <w:rPr>
          <w:rStyle w:val="eop"/>
          <w:color w:val="000000" w:themeColor="text1"/>
          <w:shd w:val="clear" w:color="auto" w:fill="FFFFFF"/>
        </w:rPr>
        <w:t> </w:t>
      </w:r>
    </w:p>
    <w:p w14:paraId="012990E1" w14:textId="5416E84F" w:rsidR="00D74EAA" w:rsidRPr="00C978B0" w:rsidRDefault="00D74EAA" w:rsidP="00D74EAA">
      <w:pPr>
        <w:jc w:val="both"/>
        <w:rPr>
          <w:bCs/>
          <w:color w:val="000000" w:themeColor="text1"/>
        </w:rPr>
      </w:pPr>
      <w:r w:rsidRPr="00C978B0">
        <w:rPr>
          <w:b/>
          <w:bCs/>
          <w:color w:val="000000" w:themeColor="text1"/>
        </w:rPr>
        <w:t>AL HECHO 2.20.: NO ME CONSTA</w:t>
      </w:r>
      <w:r w:rsidRPr="00C978B0">
        <w:rPr>
          <w:color w:val="000000" w:themeColor="text1"/>
        </w:rPr>
        <w:t xml:space="preserve"> que la relación laboral culminó el 15/05/2019, ni las razones de la terminación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1E90F5" w14:textId="77777777" w:rsidR="00D74EAA" w:rsidRPr="00C978B0" w:rsidRDefault="00D74EAA" w:rsidP="000201FB">
      <w:pPr>
        <w:jc w:val="both"/>
        <w:rPr>
          <w:color w:val="000000" w:themeColor="text1"/>
        </w:rPr>
      </w:pPr>
    </w:p>
    <w:p w14:paraId="08995956" w14:textId="2CD43242" w:rsidR="006D2DC2" w:rsidRPr="00C978B0" w:rsidRDefault="00532C3C" w:rsidP="000201FB">
      <w:pPr>
        <w:jc w:val="both"/>
        <w:rPr>
          <w:bCs/>
          <w:color w:val="000000" w:themeColor="text1"/>
        </w:rPr>
      </w:pPr>
      <w:r w:rsidRPr="00C978B0">
        <w:rPr>
          <w:b/>
          <w:bCs/>
          <w:color w:val="000000" w:themeColor="text1"/>
        </w:rPr>
        <w:t xml:space="preserve">AL </w:t>
      </w:r>
      <w:r w:rsidR="003E1A59" w:rsidRPr="00C978B0">
        <w:rPr>
          <w:b/>
          <w:bCs/>
          <w:color w:val="000000" w:themeColor="text1"/>
        </w:rPr>
        <w:t>HECHO 2.</w:t>
      </w:r>
      <w:r w:rsidR="00D74EAA" w:rsidRPr="00C978B0">
        <w:rPr>
          <w:b/>
          <w:bCs/>
          <w:color w:val="000000" w:themeColor="text1"/>
        </w:rPr>
        <w:t>21</w:t>
      </w:r>
      <w:r w:rsidR="003E1A59" w:rsidRPr="00C978B0">
        <w:rPr>
          <w:b/>
          <w:bCs/>
          <w:color w:val="000000" w:themeColor="text1"/>
        </w:rPr>
        <w:t>.</w:t>
      </w:r>
      <w:r w:rsidR="00123F8A" w:rsidRPr="00C978B0">
        <w:rPr>
          <w:b/>
          <w:bCs/>
          <w:color w:val="000000" w:themeColor="text1"/>
        </w:rPr>
        <w:t xml:space="preserve">: </w:t>
      </w:r>
      <w:r w:rsidR="006D2DC2" w:rsidRPr="00C978B0">
        <w:rPr>
          <w:b/>
          <w:bCs/>
          <w:color w:val="000000" w:themeColor="text1"/>
        </w:rPr>
        <w:t xml:space="preserve">NO ME CONSTA </w:t>
      </w:r>
      <w:r w:rsidR="006D2DC2" w:rsidRPr="00C978B0">
        <w:rPr>
          <w:color w:val="000000" w:themeColor="text1"/>
        </w:rPr>
        <w:t xml:space="preserve">que </w:t>
      </w:r>
      <w:r w:rsidR="00D74EAA" w:rsidRPr="00C978B0">
        <w:rPr>
          <w:color w:val="000000" w:themeColor="text1"/>
        </w:rPr>
        <w:t>la</w:t>
      </w:r>
      <w:r w:rsidR="00402D42" w:rsidRPr="00C978B0">
        <w:rPr>
          <w:color w:val="000000" w:themeColor="text1"/>
        </w:rPr>
        <w:t xml:space="preserve"> </w:t>
      </w:r>
      <w:r w:rsidR="00D74EAA" w:rsidRPr="00C978B0">
        <w:t>relación laboral fue continua, sin interrupciones desde el 01/01/2013 hasta el 15/05/2019, ni que el rol del actor en el HOSPITAL UNIVERSITARIO DEL VALLE “EVARISTO GARCÍA” se llevó sin ninguna alteración alguna, lo anterior por cuanto son hechos ajenos a mi representada, los cuales deberán ser probados</w:t>
      </w:r>
      <w:r w:rsidR="006D2DC2" w:rsidRPr="00C978B0">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0474290" w14:textId="77777777" w:rsidR="000201FB" w:rsidRPr="00C978B0" w:rsidRDefault="000201FB" w:rsidP="000201FB">
      <w:pPr>
        <w:jc w:val="both"/>
        <w:rPr>
          <w:rStyle w:val="eop"/>
          <w:b/>
          <w:bCs/>
          <w:color w:val="000000" w:themeColor="text1"/>
        </w:rPr>
      </w:pPr>
    </w:p>
    <w:p w14:paraId="57E9DC4F" w14:textId="5BBBEBA2" w:rsidR="00123F8A" w:rsidRPr="00C978B0" w:rsidRDefault="00402D42" w:rsidP="000201FB">
      <w:pPr>
        <w:jc w:val="both"/>
        <w:rPr>
          <w:bCs/>
          <w:color w:val="000000" w:themeColor="text1"/>
        </w:rPr>
      </w:pPr>
      <w:r w:rsidRPr="00C978B0">
        <w:rPr>
          <w:b/>
          <w:bCs/>
          <w:color w:val="000000" w:themeColor="text1"/>
        </w:rPr>
        <w:t xml:space="preserve">AL </w:t>
      </w:r>
      <w:r w:rsidR="00D74EAA" w:rsidRPr="00C978B0">
        <w:rPr>
          <w:b/>
          <w:bCs/>
          <w:color w:val="000000" w:themeColor="text1"/>
        </w:rPr>
        <w:t>HECHO 2.22.</w:t>
      </w:r>
      <w:r w:rsidR="00123F8A" w:rsidRPr="00C978B0">
        <w:rPr>
          <w:b/>
          <w:bCs/>
          <w:color w:val="000000" w:themeColor="text1"/>
        </w:rPr>
        <w:t>:</w:t>
      </w:r>
      <w:r w:rsidR="00123F8A" w:rsidRPr="00C978B0">
        <w:rPr>
          <w:color w:val="000000" w:themeColor="text1"/>
        </w:rPr>
        <w:t xml:space="preserve"> </w:t>
      </w:r>
      <w:r w:rsidR="00123F8A" w:rsidRPr="00C978B0">
        <w:rPr>
          <w:b/>
          <w:bCs/>
          <w:color w:val="000000" w:themeColor="text1"/>
        </w:rPr>
        <w:t xml:space="preserve">NO ME CONSTA </w:t>
      </w:r>
      <w:r w:rsidR="006D2DC2" w:rsidRPr="00C978B0">
        <w:rPr>
          <w:color w:val="000000" w:themeColor="text1"/>
        </w:rPr>
        <w:t xml:space="preserve">que </w:t>
      </w:r>
      <w:r w:rsidRPr="00C978B0">
        <w:rPr>
          <w:color w:val="000000" w:themeColor="text1"/>
        </w:rPr>
        <w:t xml:space="preserve">el </w:t>
      </w:r>
      <w:r w:rsidR="00D74EAA" w:rsidRPr="00C978B0">
        <w:t>señor</w:t>
      </w:r>
      <w:r w:rsidR="00B66EDA" w:rsidRPr="00C978B0">
        <w:t xml:space="preserve"> Jaime Rubiano en atención al D</w:t>
      </w:r>
      <w:r w:rsidR="00D74EAA" w:rsidRPr="00C978B0">
        <w:t xml:space="preserve">ecreto reglamentario 2025 de 2011 abiertamente exigía a los </w:t>
      </w:r>
      <w:r w:rsidR="00B66EDA" w:rsidRPr="00C978B0">
        <w:t>distintos sectores de empleados,</w:t>
      </w:r>
      <w:r w:rsidR="00D74EAA" w:rsidRPr="00C978B0">
        <w:t xml:space="preserve"> sin importar la antigüedad en la institución</w:t>
      </w:r>
      <w:r w:rsidR="00B66EDA" w:rsidRPr="00C978B0">
        <w:t>,</w:t>
      </w:r>
      <w:r w:rsidR="00D74EAA" w:rsidRPr="00C978B0">
        <w:t xml:space="preserve"> que si requieren tener trabajo en las instalaciones del HUV debían constituirse en agremiaciones sindica</w:t>
      </w:r>
      <w:r w:rsidR="00B66EDA" w:rsidRPr="00C978B0">
        <w:t xml:space="preserve">les para que pudieran contratar, lo anterior </w:t>
      </w:r>
      <w:r w:rsidR="006D2DC2"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1B5AE4C" w14:textId="77777777" w:rsidR="00123F8A" w:rsidRPr="00C978B0" w:rsidRDefault="00123F8A" w:rsidP="000201FB">
      <w:pPr>
        <w:jc w:val="both"/>
        <w:rPr>
          <w:bCs/>
          <w:color w:val="000000" w:themeColor="text1"/>
        </w:rPr>
      </w:pPr>
    </w:p>
    <w:p w14:paraId="4AD37211" w14:textId="0116687B" w:rsidR="00B66EDA" w:rsidRPr="00C978B0" w:rsidRDefault="00402D42" w:rsidP="00B66EDA">
      <w:pPr>
        <w:jc w:val="both"/>
        <w:rPr>
          <w:rStyle w:val="normaltextrun"/>
          <w:color w:val="000000" w:themeColor="text1"/>
        </w:rPr>
      </w:pPr>
      <w:r w:rsidRPr="00C978B0">
        <w:rPr>
          <w:b/>
          <w:color w:val="000000" w:themeColor="text1"/>
        </w:rPr>
        <w:t xml:space="preserve">AL </w:t>
      </w:r>
      <w:r w:rsidR="00B66EDA" w:rsidRPr="00C978B0">
        <w:rPr>
          <w:b/>
          <w:color w:val="000000" w:themeColor="text1"/>
        </w:rPr>
        <w:t>HECHO 2.23.</w:t>
      </w:r>
      <w:r w:rsidR="00123F8A" w:rsidRPr="00C978B0">
        <w:rPr>
          <w:b/>
          <w:color w:val="000000" w:themeColor="text1"/>
        </w:rPr>
        <w:t>:</w:t>
      </w:r>
      <w:r w:rsidR="00123F8A" w:rsidRPr="00C978B0">
        <w:rPr>
          <w:bCs/>
          <w:color w:val="000000" w:themeColor="text1"/>
        </w:rPr>
        <w:t xml:space="preserve"> </w:t>
      </w:r>
      <w:r w:rsidR="00B66EDA" w:rsidRPr="00C978B0">
        <w:rPr>
          <w:rStyle w:val="normaltextrun"/>
          <w:b/>
          <w:bCs/>
          <w:color w:val="000000" w:themeColor="text1"/>
        </w:rPr>
        <w:t>NO ME CONSTA por cuanto NO ES UN HECHO</w:t>
      </w:r>
      <w:r w:rsidR="00B66EDA" w:rsidRPr="00C978B0">
        <w:rPr>
          <w:rStyle w:val="normaltextrun"/>
          <w:color w:val="000000" w:themeColor="text1"/>
        </w:rPr>
        <w:t>, lo expresado en el presente hecho, obedece a una apreciación subjetiva que hace el demandante,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757EA582" w14:textId="054A0BA8" w:rsidR="00B66EDA" w:rsidRPr="00C978B0" w:rsidRDefault="00B66EDA" w:rsidP="000201FB">
      <w:pPr>
        <w:jc w:val="both"/>
        <w:rPr>
          <w:bCs/>
          <w:color w:val="000000" w:themeColor="text1"/>
        </w:rPr>
      </w:pPr>
    </w:p>
    <w:p w14:paraId="27B3518D" w14:textId="3866908A" w:rsidR="00005655" w:rsidRPr="00C978B0" w:rsidRDefault="00456052" w:rsidP="00456052">
      <w:pPr>
        <w:jc w:val="both"/>
        <w:rPr>
          <w:bCs/>
          <w:color w:val="000000" w:themeColor="text1"/>
        </w:rPr>
      </w:pPr>
      <w:r w:rsidRPr="00C978B0">
        <w:rPr>
          <w:b/>
          <w:color w:val="000000" w:themeColor="text1"/>
        </w:rPr>
        <w:t xml:space="preserve">AL </w:t>
      </w:r>
      <w:r w:rsidR="00B66EDA" w:rsidRPr="00C978B0">
        <w:rPr>
          <w:b/>
          <w:color w:val="000000" w:themeColor="text1"/>
        </w:rPr>
        <w:t>HECHO 2.24.</w:t>
      </w:r>
      <w:r w:rsidR="00123F8A" w:rsidRPr="00C978B0">
        <w:rPr>
          <w:b/>
          <w:color w:val="000000" w:themeColor="text1"/>
        </w:rPr>
        <w:t>:</w:t>
      </w:r>
      <w:r w:rsidR="00123F8A" w:rsidRPr="00C978B0">
        <w:rPr>
          <w:bCs/>
          <w:color w:val="000000" w:themeColor="text1"/>
        </w:rPr>
        <w:t xml:space="preserve"> </w:t>
      </w:r>
      <w:r w:rsidR="00123F8A" w:rsidRPr="00C978B0">
        <w:rPr>
          <w:b/>
          <w:bCs/>
          <w:color w:val="000000" w:themeColor="text1"/>
        </w:rPr>
        <w:t>NO ME CONSTA</w:t>
      </w:r>
      <w:r w:rsidR="00123F8A" w:rsidRPr="00C978B0">
        <w:rPr>
          <w:color w:val="000000" w:themeColor="text1"/>
        </w:rPr>
        <w:t xml:space="preserve"> </w:t>
      </w:r>
      <w:r w:rsidR="00B66EDA" w:rsidRPr="00C978B0">
        <w:rPr>
          <w:color w:val="000000" w:themeColor="text1"/>
        </w:rPr>
        <w:t xml:space="preserve">el contenido del Oficio de enero 22 de 2010 proferido por </w:t>
      </w:r>
      <w:r w:rsidR="00B66EDA" w:rsidRPr="00C978B0">
        <w:t>el HOSPITAL UNIVERSITARIO DEL VALLE “EVARISTO GARCÍA”,</w:t>
      </w:r>
      <w:r w:rsidR="00B66EDA" w:rsidRPr="00C978B0">
        <w:rPr>
          <w:color w:val="000000" w:themeColor="text1"/>
        </w:rPr>
        <w:t xml:space="preserve"> </w:t>
      </w:r>
      <w:r w:rsidR="00005655"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C1C38E" w14:textId="629A66B9" w:rsidR="00123F8A" w:rsidRPr="00C978B0" w:rsidRDefault="00123F8A" w:rsidP="000201FB">
      <w:pPr>
        <w:jc w:val="both"/>
        <w:rPr>
          <w:color w:val="000000" w:themeColor="text1"/>
        </w:rPr>
      </w:pPr>
    </w:p>
    <w:p w14:paraId="16B4AA61" w14:textId="2C55B586" w:rsidR="00B66EDA" w:rsidRPr="00C978B0" w:rsidRDefault="00B66EDA" w:rsidP="00B66EDA">
      <w:pPr>
        <w:jc w:val="both"/>
        <w:rPr>
          <w:bCs/>
          <w:color w:val="000000" w:themeColor="text1"/>
        </w:rPr>
      </w:pPr>
      <w:r w:rsidRPr="00C978B0">
        <w:rPr>
          <w:b/>
          <w:color w:val="000000" w:themeColor="text1"/>
        </w:rPr>
        <w:t>AL HECHO 2.25.:</w:t>
      </w:r>
      <w:r w:rsidRPr="00C978B0">
        <w:rPr>
          <w:bCs/>
          <w:color w:val="000000" w:themeColor="text1"/>
        </w:rPr>
        <w:t xml:space="preserve"> </w:t>
      </w:r>
      <w:r w:rsidRPr="00C978B0">
        <w:rPr>
          <w:b/>
          <w:bCs/>
          <w:color w:val="000000" w:themeColor="text1"/>
        </w:rPr>
        <w:t>NO ME CONSTA</w:t>
      </w:r>
      <w:r w:rsidRPr="00C978B0">
        <w:rPr>
          <w:color w:val="000000" w:themeColor="text1"/>
        </w:rPr>
        <w:t xml:space="preserve"> que el actor radicó derecho de petición ante el</w:t>
      </w:r>
      <w:r w:rsidRPr="00C978B0">
        <w:t xml:space="preserve"> HOSPITAL UNIVERSITARIO DEL VALLE “EVARISTO GARCÍA”, como tampoco me consta la información y documentación que fue solicitada,</w:t>
      </w:r>
      <w:r w:rsidRPr="00C978B0">
        <w:rPr>
          <w:color w:val="000000" w:themeColor="text1"/>
        </w:rPr>
        <w:t xml:space="preserve">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63AC36" w14:textId="264EA93C" w:rsidR="00B66EDA" w:rsidRPr="00C978B0" w:rsidRDefault="00B66EDA" w:rsidP="000201FB">
      <w:pPr>
        <w:jc w:val="both"/>
        <w:rPr>
          <w:color w:val="000000" w:themeColor="text1"/>
        </w:rPr>
      </w:pPr>
    </w:p>
    <w:p w14:paraId="2DC0ED1D" w14:textId="6C6B9BFC" w:rsidR="00B66EDA" w:rsidRPr="00C978B0" w:rsidRDefault="00B66EDA" w:rsidP="00B66EDA">
      <w:pPr>
        <w:jc w:val="both"/>
        <w:rPr>
          <w:bCs/>
          <w:color w:val="000000" w:themeColor="text1"/>
        </w:rPr>
      </w:pPr>
      <w:r w:rsidRPr="00C978B0">
        <w:rPr>
          <w:b/>
          <w:color w:val="000000" w:themeColor="text1"/>
        </w:rPr>
        <w:t>AL HECHO 2.26.:</w:t>
      </w:r>
      <w:r w:rsidRPr="00C978B0">
        <w:rPr>
          <w:bCs/>
          <w:color w:val="000000" w:themeColor="text1"/>
        </w:rPr>
        <w:t xml:space="preserve"> </w:t>
      </w:r>
      <w:r w:rsidRPr="00C978B0">
        <w:rPr>
          <w:b/>
          <w:bCs/>
          <w:color w:val="000000" w:themeColor="text1"/>
        </w:rPr>
        <w:t>NO ME CONSTA</w:t>
      </w:r>
      <w:r w:rsidRPr="00C978B0">
        <w:rPr>
          <w:color w:val="000000" w:themeColor="text1"/>
        </w:rPr>
        <w:t xml:space="preserve"> la respuesta emitida por el</w:t>
      </w:r>
      <w:r w:rsidRPr="00C978B0">
        <w:t xml:space="preserve"> HOSPITAL UNIVERSITARIO DEL VALLE “EVARISTO GARCÍA” a la petición del actor, </w:t>
      </w:r>
      <w:r w:rsidRPr="00C978B0">
        <w:rPr>
          <w:bCs/>
          <w:color w:val="000000" w:themeColor="text1"/>
        </w:rPr>
        <w:t xml:space="preserve">por cuanto es un hecho ajeno a mi representada, el cual debe ser probado por la parte interesada en el momento oportuno de conformidad con artículo 167 del Código General del Proceso aplicable por analogía y por disposición expresa del artículo 145 </w:t>
      </w:r>
      <w:r w:rsidRPr="00C978B0">
        <w:rPr>
          <w:bCs/>
          <w:color w:val="000000" w:themeColor="text1"/>
        </w:rPr>
        <w:lastRenderedPageBreak/>
        <w:t>del Código Procesal del Trabajo y de la Seguridad Social.</w:t>
      </w:r>
    </w:p>
    <w:p w14:paraId="32BF25DC" w14:textId="6B19A7A8" w:rsidR="00B66EDA" w:rsidRPr="00C978B0" w:rsidRDefault="00B66EDA" w:rsidP="000201FB">
      <w:pPr>
        <w:jc w:val="both"/>
        <w:rPr>
          <w:color w:val="000000" w:themeColor="text1"/>
        </w:rPr>
      </w:pPr>
    </w:p>
    <w:p w14:paraId="4C1DB847" w14:textId="48359D95" w:rsidR="004226F8" w:rsidRPr="00C978B0" w:rsidRDefault="004226F8" w:rsidP="004226F8">
      <w:pPr>
        <w:jc w:val="both"/>
        <w:rPr>
          <w:bCs/>
          <w:color w:val="000000" w:themeColor="text1"/>
        </w:rPr>
      </w:pPr>
      <w:r w:rsidRPr="00C978B0">
        <w:rPr>
          <w:b/>
          <w:color w:val="000000" w:themeColor="text1"/>
        </w:rPr>
        <w:t>AL HECHO 2.27..:</w:t>
      </w:r>
      <w:r w:rsidRPr="00C978B0">
        <w:rPr>
          <w:bCs/>
          <w:color w:val="000000" w:themeColor="text1"/>
        </w:rPr>
        <w:t xml:space="preserve"> </w:t>
      </w:r>
      <w:r w:rsidRPr="00C978B0">
        <w:rPr>
          <w:b/>
          <w:bCs/>
          <w:color w:val="000000" w:themeColor="text1"/>
        </w:rPr>
        <w:t>NO ME CONSTA</w:t>
      </w:r>
      <w:r w:rsidRPr="00C978B0">
        <w:rPr>
          <w:color w:val="000000" w:themeColor="text1"/>
        </w:rPr>
        <w:t xml:space="preserve"> que el actor radicó derecho de petición ante </w:t>
      </w:r>
      <w:r w:rsidRPr="00C978B0">
        <w:t>la ASOCIACIÓN GREMIAL ESPECIALIZADA EN SALUD DE OCCIDENTE (AGESOC), como tampoco me consta la información y documentación que fue solicitada,</w:t>
      </w:r>
      <w:r w:rsidRPr="00C978B0">
        <w:rPr>
          <w:color w:val="000000" w:themeColor="text1"/>
        </w:rPr>
        <w:t xml:space="preserve">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3353E9" w14:textId="77777777" w:rsidR="004226F8" w:rsidRPr="00C978B0" w:rsidRDefault="004226F8" w:rsidP="004226F8">
      <w:pPr>
        <w:jc w:val="both"/>
        <w:rPr>
          <w:color w:val="000000" w:themeColor="text1"/>
        </w:rPr>
      </w:pPr>
    </w:p>
    <w:p w14:paraId="6B26DC7F" w14:textId="0016F732" w:rsidR="004226F8" w:rsidRPr="00C978B0" w:rsidRDefault="004226F8" w:rsidP="004226F8">
      <w:pPr>
        <w:jc w:val="both"/>
        <w:rPr>
          <w:bCs/>
          <w:color w:val="000000" w:themeColor="text1"/>
        </w:rPr>
      </w:pPr>
      <w:r w:rsidRPr="00C978B0">
        <w:rPr>
          <w:b/>
          <w:color w:val="000000" w:themeColor="text1"/>
        </w:rPr>
        <w:t>AL HECHO 2.28.:</w:t>
      </w:r>
      <w:r w:rsidRPr="00C978B0">
        <w:rPr>
          <w:bCs/>
          <w:color w:val="000000" w:themeColor="text1"/>
        </w:rPr>
        <w:t xml:space="preserve"> </w:t>
      </w:r>
      <w:r w:rsidRPr="00C978B0">
        <w:rPr>
          <w:b/>
          <w:bCs/>
          <w:color w:val="000000" w:themeColor="text1"/>
        </w:rPr>
        <w:t>NO ME CONSTA</w:t>
      </w:r>
      <w:r w:rsidRPr="00C978B0">
        <w:rPr>
          <w:color w:val="000000" w:themeColor="text1"/>
        </w:rPr>
        <w:t xml:space="preserve"> la respuesta emitida por </w:t>
      </w:r>
      <w:r w:rsidRPr="00C978B0">
        <w:t xml:space="preserve">la ASOCIACIÓN GREMIAL ESPECIALIZADA EN SALUD DE OCCIDENTE (AGESOC) a la petición del actor,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41CA12" w14:textId="77777777" w:rsidR="004226F8" w:rsidRPr="00C978B0" w:rsidRDefault="004226F8" w:rsidP="000201FB">
      <w:pPr>
        <w:jc w:val="both"/>
        <w:rPr>
          <w:color w:val="000000" w:themeColor="text1"/>
        </w:rPr>
      </w:pPr>
    </w:p>
    <w:p w14:paraId="03CBC933" w14:textId="6BD63D03" w:rsidR="00DD1109" w:rsidRPr="00C978B0" w:rsidRDefault="00456052" w:rsidP="000201FB">
      <w:pPr>
        <w:jc w:val="both"/>
        <w:rPr>
          <w:bCs/>
          <w:color w:val="000000" w:themeColor="text1"/>
        </w:rPr>
      </w:pPr>
      <w:r w:rsidRPr="00C978B0">
        <w:rPr>
          <w:b/>
          <w:color w:val="000000" w:themeColor="text1"/>
        </w:rPr>
        <w:t xml:space="preserve">AL </w:t>
      </w:r>
      <w:r w:rsidR="004226F8" w:rsidRPr="00C978B0">
        <w:rPr>
          <w:b/>
          <w:color w:val="000000" w:themeColor="text1"/>
        </w:rPr>
        <w:t>HECHO 2.29.</w:t>
      </w:r>
      <w:r w:rsidR="00123F8A" w:rsidRPr="00C978B0">
        <w:rPr>
          <w:b/>
          <w:color w:val="000000" w:themeColor="text1"/>
        </w:rPr>
        <w:t>:</w:t>
      </w:r>
      <w:r w:rsidR="00123F8A" w:rsidRPr="00C978B0">
        <w:rPr>
          <w:bCs/>
          <w:color w:val="000000" w:themeColor="text1"/>
        </w:rPr>
        <w:t xml:space="preserve"> </w:t>
      </w:r>
      <w:r w:rsidR="00AD4D47" w:rsidRPr="00C978B0">
        <w:rPr>
          <w:b/>
          <w:bCs/>
          <w:color w:val="000000" w:themeColor="text1"/>
        </w:rPr>
        <w:t>NO ME CONSTA</w:t>
      </w:r>
      <w:r w:rsidR="00AD4D47" w:rsidRPr="00C978B0">
        <w:rPr>
          <w:color w:val="000000" w:themeColor="text1"/>
        </w:rPr>
        <w:t xml:space="preserve"> que </w:t>
      </w:r>
      <w:r w:rsidRPr="00C978B0">
        <w:rPr>
          <w:color w:val="000000" w:themeColor="text1"/>
        </w:rPr>
        <w:t xml:space="preserve">el demandante </w:t>
      </w:r>
      <w:r w:rsidR="004226F8" w:rsidRPr="00C978B0">
        <w:rPr>
          <w:color w:val="000000" w:themeColor="text1"/>
        </w:rPr>
        <w:t>ejecutó sus labores como auxiliar administrativo y auxiliar de servicios generales de manera personal, y atendiendo ordenes de los demandados al interior del HUV</w:t>
      </w:r>
      <w:r w:rsidR="00AD4D47" w:rsidRPr="00C978B0">
        <w:rPr>
          <w:color w:val="000000" w:themeColor="text1"/>
        </w:rPr>
        <w:t xml:space="preserve">, </w:t>
      </w:r>
      <w:r w:rsidR="00AD4D47"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3FF6BB" w14:textId="77777777" w:rsidR="00123F8A" w:rsidRPr="00C978B0" w:rsidRDefault="00123F8A" w:rsidP="000201FB">
      <w:pPr>
        <w:jc w:val="both"/>
        <w:rPr>
          <w:rFonts w:eastAsiaTheme="minorHAnsi"/>
          <w:b/>
          <w:bCs/>
          <w:color w:val="000000" w:themeColor="text1"/>
          <w:lang w:val="es-CO"/>
        </w:rPr>
      </w:pPr>
    </w:p>
    <w:p w14:paraId="3E3C68C4" w14:textId="37C58A30" w:rsidR="004226F8" w:rsidRPr="00C978B0" w:rsidRDefault="00456052" w:rsidP="004226F8">
      <w:pPr>
        <w:jc w:val="both"/>
        <w:rPr>
          <w:rStyle w:val="normaltextrun"/>
          <w:color w:val="000000" w:themeColor="text1"/>
        </w:rPr>
      </w:pPr>
      <w:r w:rsidRPr="00C978B0">
        <w:rPr>
          <w:b/>
          <w:color w:val="000000" w:themeColor="text1"/>
        </w:rPr>
        <w:t xml:space="preserve">AL </w:t>
      </w:r>
      <w:r w:rsidR="004226F8" w:rsidRPr="00C978B0">
        <w:rPr>
          <w:b/>
          <w:color w:val="000000" w:themeColor="text1"/>
        </w:rPr>
        <w:t>HECHO 2.30.</w:t>
      </w:r>
      <w:r w:rsidRPr="00C978B0">
        <w:rPr>
          <w:b/>
          <w:color w:val="000000" w:themeColor="text1"/>
        </w:rPr>
        <w:t>:</w:t>
      </w:r>
      <w:r w:rsidRPr="00C978B0">
        <w:rPr>
          <w:bCs/>
          <w:color w:val="000000" w:themeColor="text1"/>
        </w:rPr>
        <w:t xml:space="preserve"> </w:t>
      </w:r>
      <w:r w:rsidR="004226F8" w:rsidRPr="00C978B0">
        <w:rPr>
          <w:rStyle w:val="normaltextrun"/>
          <w:b/>
          <w:bCs/>
          <w:color w:val="000000" w:themeColor="text1"/>
        </w:rPr>
        <w:t>NO ME CONSTA por cuanto NO ES UN HECHO</w:t>
      </w:r>
      <w:r w:rsidR="004226F8" w:rsidRPr="00C978B0">
        <w:rPr>
          <w:rStyle w:val="normaltextrun"/>
          <w:color w:val="000000" w:themeColor="text1"/>
        </w:rPr>
        <w:t>, lo expresado en el presente hecho, obedece a una apreciación subjetiva que hace el demandante frente a un supuesto contrato realidad,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30533020" w14:textId="5D62580E" w:rsidR="004226F8" w:rsidRPr="00C978B0" w:rsidRDefault="004226F8" w:rsidP="004226F8">
      <w:pPr>
        <w:jc w:val="both"/>
        <w:rPr>
          <w:rStyle w:val="normaltextrun"/>
          <w:color w:val="000000" w:themeColor="text1"/>
        </w:rPr>
      </w:pPr>
    </w:p>
    <w:p w14:paraId="220CFF9C" w14:textId="079C6574" w:rsidR="004226F8" w:rsidRPr="00C978B0" w:rsidRDefault="004226F8" w:rsidP="004226F8">
      <w:pPr>
        <w:jc w:val="both"/>
        <w:rPr>
          <w:b/>
          <w:bCs/>
          <w:color w:val="000000" w:themeColor="text1"/>
        </w:rPr>
      </w:pPr>
      <w:r w:rsidRPr="00C978B0">
        <w:rPr>
          <w:b/>
          <w:color w:val="000000" w:themeColor="text1"/>
        </w:rPr>
        <w:t xml:space="preserve">AL HECHO 2.31.: </w:t>
      </w:r>
      <w:r w:rsidRPr="00C978B0">
        <w:rPr>
          <w:color w:val="000000" w:themeColor="text1"/>
        </w:rPr>
        <w:t>El presente hecho contiene varias afirmaciones de las cuales me pronuncio así</w:t>
      </w:r>
      <w:r w:rsidRPr="00C978B0">
        <w:rPr>
          <w:b/>
          <w:bCs/>
          <w:color w:val="000000" w:themeColor="text1"/>
        </w:rPr>
        <w:t xml:space="preserve"> </w:t>
      </w:r>
    </w:p>
    <w:p w14:paraId="20D8F8F0" w14:textId="16904AF7" w:rsidR="004226F8" w:rsidRPr="00C978B0" w:rsidRDefault="004226F8" w:rsidP="004226F8">
      <w:pPr>
        <w:jc w:val="both"/>
        <w:rPr>
          <w:rStyle w:val="normaltextrun"/>
          <w:color w:val="000000" w:themeColor="text1"/>
        </w:rPr>
      </w:pPr>
    </w:p>
    <w:p w14:paraId="3898A858" w14:textId="3CB55F45" w:rsidR="004226F8" w:rsidRPr="00C978B0" w:rsidRDefault="0004261E" w:rsidP="004226F8">
      <w:pPr>
        <w:jc w:val="both"/>
        <w:rPr>
          <w:rStyle w:val="normaltextrun"/>
          <w:color w:val="000000" w:themeColor="text1"/>
        </w:rPr>
      </w:pPr>
      <w:r w:rsidRPr="00C978B0">
        <w:rPr>
          <w:rStyle w:val="normaltextrun"/>
          <w:b/>
          <w:bCs/>
          <w:color w:val="000000" w:themeColor="text1"/>
        </w:rPr>
        <w:t>-</w:t>
      </w:r>
      <w:r w:rsidR="004226F8" w:rsidRPr="00C978B0">
        <w:rPr>
          <w:rStyle w:val="normaltextrun"/>
          <w:b/>
          <w:bCs/>
          <w:color w:val="000000" w:themeColor="text1"/>
        </w:rPr>
        <w:t>NO ME CONSTA por cuanto NO ES UN HECHO</w:t>
      </w:r>
      <w:r w:rsidR="004226F8" w:rsidRPr="00C978B0">
        <w:rPr>
          <w:rStyle w:val="normaltextrun"/>
          <w:color w:val="000000" w:themeColor="text1"/>
        </w:rPr>
        <w:t>, lo expresado en el presente hecho, obedece a una apreciación subjetiva que hace el demandante frente a la supuesta terminación del contrato sin justa causa,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0BDB0BB8" w14:textId="04FAACB8" w:rsidR="004226F8" w:rsidRPr="00C978B0" w:rsidRDefault="004226F8" w:rsidP="004226F8">
      <w:pPr>
        <w:jc w:val="both"/>
        <w:rPr>
          <w:rStyle w:val="normaltextrun"/>
          <w:color w:val="000000" w:themeColor="text1"/>
        </w:rPr>
      </w:pPr>
    </w:p>
    <w:p w14:paraId="1FC0C937" w14:textId="1514BFF9" w:rsidR="004226F8" w:rsidRPr="00C978B0" w:rsidRDefault="0004261E" w:rsidP="004226F8">
      <w:pPr>
        <w:jc w:val="both"/>
        <w:rPr>
          <w:bCs/>
          <w:color w:val="000000" w:themeColor="text1"/>
        </w:rPr>
      </w:pPr>
      <w:r w:rsidRPr="00C978B0">
        <w:rPr>
          <w:b/>
          <w:bCs/>
          <w:color w:val="000000" w:themeColor="text1"/>
        </w:rPr>
        <w:t>-</w:t>
      </w:r>
      <w:r w:rsidR="004226F8" w:rsidRPr="00C978B0">
        <w:rPr>
          <w:b/>
          <w:bCs/>
          <w:color w:val="000000" w:themeColor="text1"/>
        </w:rPr>
        <w:t>NO ME CONSTA</w:t>
      </w:r>
      <w:r w:rsidR="004226F8" w:rsidRPr="00C978B0">
        <w:rPr>
          <w:color w:val="000000" w:themeColor="text1"/>
        </w:rPr>
        <w:t xml:space="preserve"> que al demandante no le han cancelado las sumas correspondientes a su liquidación, como tampoco me consta que no ha obtenido respuesta por parte de las demandadas sobre la fecha en la cual le cancelarán dichas sumas, lo anterior </w:t>
      </w:r>
      <w:r w:rsidR="004226F8"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D54EC5" w14:textId="01834CEB" w:rsidR="004226F8" w:rsidRPr="00C978B0" w:rsidRDefault="004226F8" w:rsidP="004226F8">
      <w:pPr>
        <w:jc w:val="both"/>
        <w:rPr>
          <w:bCs/>
          <w:color w:val="000000" w:themeColor="text1"/>
        </w:rPr>
      </w:pPr>
    </w:p>
    <w:p w14:paraId="59566280" w14:textId="20C7A05D" w:rsidR="004226F8" w:rsidRPr="00C978B0" w:rsidRDefault="004226F8" w:rsidP="004226F8">
      <w:pPr>
        <w:jc w:val="both"/>
        <w:rPr>
          <w:bCs/>
          <w:color w:val="000000" w:themeColor="text1"/>
        </w:rPr>
      </w:pPr>
      <w:r w:rsidRPr="00C978B0">
        <w:rPr>
          <w:b/>
          <w:color w:val="000000" w:themeColor="text1"/>
        </w:rPr>
        <w:t>AL HECHO 2.32.:</w:t>
      </w:r>
      <w:r w:rsidRPr="00C978B0">
        <w:rPr>
          <w:bCs/>
          <w:color w:val="000000" w:themeColor="text1"/>
        </w:rPr>
        <w:t xml:space="preserve"> </w:t>
      </w:r>
      <w:r w:rsidRPr="00C978B0">
        <w:rPr>
          <w:b/>
          <w:bCs/>
          <w:color w:val="000000" w:themeColor="text1"/>
        </w:rPr>
        <w:t>NO ME CONSTA</w:t>
      </w:r>
      <w:r w:rsidRPr="00C978B0">
        <w:rPr>
          <w:color w:val="000000" w:themeColor="text1"/>
        </w:rPr>
        <w:t xml:space="preserve"> que el actor radicó derecho de petición ant</w:t>
      </w:r>
      <w:r w:rsidRPr="00C978B0">
        <w:t>e el Ministerio de Trabajo, solicitando el certificado de existencia y representación legal de la demandada ASOCIACIÓN GREMIAL ESPECIALIZADA EN SALUD DE OCCIDENTE (AGESOC), como tampoco me consta que el actor no ha recibido respuesta alguna de la entidad,</w:t>
      </w:r>
      <w:r w:rsidRPr="00C978B0">
        <w:rPr>
          <w:color w:val="000000" w:themeColor="text1"/>
        </w:rPr>
        <w:t xml:space="preserve">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2A8EB8" w14:textId="77777777" w:rsidR="004226F8" w:rsidRPr="00C978B0" w:rsidRDefault="004226F8" w:rsidP="004226F8">
      <w:pPr>
        <w:jc w:val="both"/>
        <w:rPr>
          <w:rStyle w:val="normaltextrun"/>
          <w:color w:val="000000" w:themeColor="text1"/>
        </w:rPr>
      </w:pPr>
    </w:p>
    <w:p w14:paraId="27E47187" w14:textId="6B057A8F" w:rsidR="00B23624" w:rsidRPr="00C978B0" w:rsidRDefault="004226F8" w:rsidP="000201FB">
      <w:pPr>
        <w:jc w:val="both"/>
        <w:rPr>
          <w:rStyle w:val="normaltextrun"/>
          <w:color w:val="000000" w:themeColor="text1"/>
        </w:rPr>
      </w:pPr>
      <w:r w:rsidRPr="00C978B0">
        <w:rPr>
          <w:b/>
          <w:color w:val="000000" w:themeColor="text1"/>
        </w:rPr>
        <w:t>AL HECHO 2.33.:</w:t>
      </w:r>
      <w:r w:rsidRPr="00C978B0">
        <w:rPr>
          <w:bCs/>
          <w:color w:val="000000" w:themeColor="text1"/>
        </w:rPr>
        <w:t xml:space="preserve"> </w:t>
      </w:r>
      <w:r w:rsidRPr="00C978B0">
        <w:rPr>
          <w:rStyle w:val="normaltextrun"/>
          <w:b/>
          <w:bCs/>
          <w:color w:val="000000" w:themeColor="text1"/>
        </w:rPr>
        <w:t>NO ME CONSTA por cuanto NO ES UN HECHO</w:t>
      </w:r>
      <w:r w:rsidRPr="00C978B0">
        <w:rPr>
          <w:rStyle w:val="normaltextrun"/>
          <w:color w:val="000000" w:themeColor="text1"/>
        </w:rPr>
        <w:t>, lo expresado en el presente hecho, obedece a una apreciación subjetiva que hace el demandante,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r w:rsidR="003D048A" w:rsidRPr="00C978B0">
        <w:rPr>
          <w:bCs/>
          <w:color w:val="000000" w:themeColor="text1"/>
        </w:rPr>
        <w:t>.</w:t>
      </w:r>
    </w:p>
    <w:p w14:paraId="300EB553" w14:textId="77777777" w:rsidR="008444BA" w:rsidRPr="00C978B0" w:rsidRDefault="008444BA" w:rsidP="000201FB">
      <w:pPr>
        <w:jc w:val="both"/>
        <w:rPr>
          <w:bCs/>
          <w:color w:val="000000" w:themeColor="text1"/>
        </w:rPr>
      </w:pPr>
    </w:p>
    <w:p w14:paraId="2AFB94BB" w14:textId="77777777" w:rsidR="00123F8A" w:rsidRPr="00C978B0" w:rsidRDefault="00123F8A" w:rsidP="000201FB">
      <w:pPr>
        <w:adjustRightInd w:val="0"/>
        <w:jc w:val="center"/>
        <w:rPr>
          <w:rFonts w:eastAsiaTheme="minorHAnsi"/>
          <w:b/>
          <w:color w:val="000000" w:themeColor="text1"/>
        </w:rPr>
      </w:pPr>
      <w:r w:rsidRPr="00C978B0">
        <w:rPr>
          <w:b/>
          <w:color w:val="000000" w:themeColor="text1"/>
          <w:u w:val="single"/>
        </w:rPr>
        <w:lastRenderedPageBreak/>
        <w:t>II. PRONUNCIAMIENTO FRENTE A LAS PRETENSIONES DE LA DEMANDA</w:t>
      </w:r>
    </w:p>
    <w:p w14:paraId="10858BA6" w14:textId="77777777" w:rsidR="00123F8A" w:rsidRPr="00C978B0" w:rsidRDefault="00123F8A" w:rsidP="000201FB">
      <w:pPr>
        <w:pStyle w:val="Ttulo1"/>
        <w:ind w:left="0" w:right="1874"/>
        <w:jc w:val="center"/>
        <w:rPr>
          <w:rFonts w:ascii="Arial" w:hAnsi="Arial" w:cs="Arial"/>
          <w:color w:val="000000" w:themeColor="text1"/>
          <w:sz w:val="22"/>
          <w:szCs w:val="22"/>
        </w:rPr>
      </w:pPr>
    </w:p>
    <w:p w14:paraId="42A90A3C" w14:textId="0772E46D" w:rsidR="002C1B15" w:rsidRPr="00C978B0" w:rsidRDefault="002C1B15" w:rsidP="00747991">
      <w:pPr>
        <w:pStyle w:val="Sinespaciado"/>
        <w:jc w:val="both"/>
        <w:rPr>
          <w:rFonts w:ascii="Arial" w:hAnsi="Arial" w:cs="Arial"/>
          <w:bCs/>
        </w:rPr>
      </w:pPr>
      <w:r w:rsidRPr="00C978B0">
        <w:rPr>
          <w:rFonts w:ascii="Arial" w:hAnsi="Arial" w:cs="Arial"/>
          <w:color w:val="000000" w:themeColor="text1"/>
        </w:rPr>
        <w:t xml:space="preserve">Me opongo a la totalidad de las pretensiones de la demanda, en la medida en que comprometan la responsabilidad de mi procurada y exceden la posibilidad de afectación y el ámbito de cobertura de </w:t>
      </w:r>
      <w:r w:rsidR="003D048A" w:rsidRPr="00C978B0">
        <w:rPr>
          <w:rFonts w:ascii="Arial" w:hAnsi="Arial" w:cs="Arial"/>
          <w:color w:val="000000" w:themeColor="text1"/>
        </w:rPr>
        <w:t xml:space="preserve">las Pólizas de </w:t>
      </w:r>
      <w:r w:rsidRPr="00C978B0">
        <w:rPr>
          <w:rFonts w:ascii="Arial" w:hAnsi="Arial" w:cs="Arial"/>
          <w:color w:val="000000" w:themeColor="text1"/>
        </w:rPr>
        <w:t xml:space="preserve">Garantía Única de Seguro de </w:t>
      </w:r>
      <w:bookmarkStart w:id="1" w:name="_Hlk152680162"/>
      <w:r w:rsidRPr="00C978B0">
        <w:rPr>
          <w:rFonts w:ascii="Arial" w:hAnsi="Arial" w:cs="Arial"/>
          <w:color w:val="000000" w:themeColor="text1"/>
        </w:rPr>
        <w:t xml:space="preserve">Cumplimiento En Favor De Entidades </w:t>
      </w:r>
      <w:bookmarkEnd w:id="1"/>
      <w:r w:rsidR="003D048A" w:rsidRPr="00C978B0">
        <w:rPr>
          <w:rFonts w:ascii="Arial" w:hAnsi="Arial" w:cs="Arial"/>
          <w:color w:val="000000" w:themeColor="text1"/>
        </w:rPr>
        <w:t xml:space="preserve">Estatales </w:t>
      </w:r>
      <w:r w:rsidRPr="00C978B0">
        <w:rPr>
          <w:rFonts w:ascii="Arial" w:hAnsi="Arial" w:cs="Arial"/>
          <w:color w:val="000000" w:themeColor="text1"/>
        </w:rPr>
        <w:t xml:space="preserve">No. </w:t>
      </w:r>
      <w:r w:rsidR="00747991" w:rsidRPr="00C978B0">
        <w:rPr>
          <w:rFonts w:ascii="Arial" w:hAnsi="Arial" w:cs="Arial"/>
          <w:bCs/>
        </w:rPr>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Pr="00C978B0">
        <w:rPr>
          <w:rFonts w:ascii="Arial" w:hAnsi="Arial" w:cs="Arial"/>
          <w:color w:val="000000" w:themeColor="text1"/>
        </w:rPr>
        <w:t>, en la</w:t>
      </w:r>
      <w:r w:rsidR="003D048A" w:rsidRPr="00C978B0">
        <w:rPr>
          <w:rFonts w:ascii="Arial" w:hAnsi="Arial" w:cs="Arial"/>
          <w:color w:val="000000" w:themeColor="text1"/>
        </w:rPr>
        <w:t>s</w:t>
      </w:r>
      <w:r w:rsidRPr="00C978B0">
        <w:rPr>
          <w:rFonts w:ascii="Arial" w:hAnsi="Arial" w:cs="Arial"/>
          <w:color w:val="000000" w:themeColor="text1"/>
        </w:rPr>
        <w:t xml:space="preserve"> cual</w:t>
      </w:r>
      <w:r w:rsidR="003D048A" w:rsidRPr="00C978B0">
        <w:rPr>
          <w:rFonts w:ascii="Arial" w:hAnsi="Arial" w:cs="Arial"/>
          <w:color w:val="000000" w:themeColor="text1"/>
        </w:rPr>
        <w:t>es</w:t>
      </w:r>
      <w:r w:rsidRPr="00C978B0">
        <w:rPr>
          <w:rFonts w:ascii="Arial" w:hAnsi="Arial" w:cs="Arial"/>
          <w:color w:val="000000" w:themeColor="text1"/>
        </w:rPr>
        <w:t xml:space="preserve"> figura como entidad tomadora/garantizada la </w:t>
      </w:r>
      <w:r w:rsidR="007C4B3F" w:rsidRPr="00C978B0">
        <w:rPr>
          <w:rFonts w:ascii="Arial" w:hAnsi="Arial" w:cs="Arial"/>
          <w:color w:val="000000" w:themeColor="text1"/>
        </w:rPr>
        <w:t xml:space="preserve">ASOCIACIÓN GREMIAL ESPECIALIZADA EN SALUD DEL OCCIDENTE (en adelante AGESOC) </w:t>
      </w:r>
      <w:r w:rsidRPr="00C978B0">
        <w:rPr>
          <w:rFonts w:ascii="Arial" w:hAnsi="Arial" w:cs="Arial"/>
          <w:color w:val="000000" w:themeColor="text1"/>
        </w:rPr>
        <w:t xml:space="preserve">y como asegurado y beneficiario </w:t>
      </w:r>
      <w:r w:rsidR="00340C7F" w:rsidRPr="00C978B0">
        <w:rPr>
          <w:rFonts w:ascii="Arial" w:hAnsi="Arial" w:cs="Arial"/>
          <w:color w:val="000000" w:themeColor="text1"/>
        </w:rPr>
        <w:t>HOSPITAL UNIVERSITARIO DEL VALLE EVARISTO GARCIA E.S.E.</w:t>
      </w:r>
      <w:r w:rsidR="00563C04" w:rsidRPr="00C978B0">
        <w:rPr>
          <w:rFonts w:ascii="Arial" w:hAnsi="Arial" w:cs="Arial"/>
          <w:color w:val="000000" w:themeColor="text1"/>
        </w:rPr>
        <w:t xml:space="preserve">, por cuanto las pretensiones de la demanda y del llamamiento en garantía desbordan los limites contractuales de las pólizas. </w:t>
      </w:r>
    </w:p>
    <w:p w14:paraId="5235864D" w14:textId="77777777" w:rsidR="00563C04" w:rsidRPr="00C978B0" w:rsidRDefault="00563C04" w:rsidP="000201FB">
      <w:pPr>
        <w:pStyle w:val="Textoindependiente"/>
        <w:jc w:val="both"/>
        <w:rPr>
          <w:color w:val="000000" w:themeColor="text1"/>
          <w:sz w:val="22"/>
          <w:szCs w:val="22"/>
        </w:rPr>
      </w:pPr>
    </w:p>
    <w:p w14:paraId="69FA767D" w14:textId="77777777" w:rsidR="002C1B15" w:rsidRPr="00C978B0" w:rsidRDefault="002C1B15" w:rsidP="000201FB">
      <w:pPr>
        <w:pStyle w:val="Textoindependiente"/>
        <w:jc w:val="both"/>
        <w:rPr>
          <w:color w:val="000000" w:themeColor="text1"/>
          <w:sz w:val="22"/>
          <w:szCs w:val="22"/>
        </w:rPr>
      </w:pPr>
      <w:r w:rsidRPr="00C978B0">
        <w:rPr>
          <w:color w:val="000000" w:themeColor="text1"/>
          <w:sz w:val="22"/>
          <w:szCs w:val="22"/>
        </w:rPr>
        <w:t xml:space="preserve">A continuación, se esbozan las razones por las cuales las pretensiones de la demanda deben ser negadas y, por consiguiente, se debe absolver a mi asegurada y a </w:t>
      </w:r>
      <w:bookmarkStart w:id="2" w:name="_Hlk152680181"/>
      <w:r w:rsidRPr="00C978B0">
        <w:rPr>
          <w:color w:val="000000" w:themeColor="text1"/>
          <w:sz w:val="22"/>
          <w:szCs w:val="22"/>
        </w:rPr>
        <w:t>SEGUROS CONFIANZA S.A</w:t>
      </w:r>
      <w:bookmarkEnd w:id="2"/>
      <w:r w:rsidRPr="00C978B0">
        <w:rPr>
          <w:color w:val="000000" w:themeColor="text1"/>
          <w:sz w:val="22"/>
          <w:szCs w:val="22"/>
        </w:rPr>
        <w:t xml:space="preserve">., de todas y cada una de estas: </w:t>
      </w:r>
    </w:p>
    <w:p w14:paraId="77C7A866" w14:textId="77777777" w:rsidR="00123F8A" w:rsidRPr="00C978B0" w:rsidRDefault="00123F8A" w:rsidP="000201FB">
      <w:pPr>
        <w:pStyle w:val="Textoindependiente"/>
        <w:ind w:right="116"/>
        <w:jc w:val="both"/>
        <w:rPr>
          <w:color w:val="000000" w:themeColor="text1"/>
          <w:sz w:val="22"/>
          <w:szCs w:val="22"/>
        </w:rPr>
      </w:pPr>
    </w:p>
    <w:p w14:paraId="41943D54" w14:textId="5A6D93D8" w:rsidR="00123F8A" w:rsidRPr="00C978B0" w:rsidRDefault="00123F8A" w:rsidP="000201FB">
      <w:pPr>
        <w:pStyle w:val="Textoindependiente"/>
        <w:numPr>
          <w:ilvl w:val="0"/>
          <w:numId w:val="12"/>
        </w:numPr>
        <w:ind w:right="116"/>
        <w:jc w:val="both"/>
        <w:rPr>
          <w:color w:val="000000" w:themeColor="text1"/>
          <w:sz w:val="22"/>
          <w:szCs w:val="22"/>
        </w:rPr>
      </w:pPr>
      <w:r w:rsidRPr="00C978B0">
        <w:rPr>
          <w:color w:val="000000" w:themeColor="text1"/>
          <w:sz w:val="22"/>
          <w:szCs w:val="22"/>
        </w:rPr>
        <w:t xml:space="preserve">En primer lugar, </w:t>
      </w:r>
      <w:r w:rsidR="003D048A" w:rsidRPr="00C978B0">
        <w:rPr>
          <w:color w:val="000000" w:themeColor="text1"/>
          <w:sz w:val="22"/>
          <w:szCs w:val="22"/>
        </w:rPr>
        <w:t>el</w:t>
      </w:r>
      <w:r w:rsidRPr="00C978B0">
        <w:rPr>
          <w:color w:val="000000" w:themeColor="text1"/>
          <w:sz w:val="22"/>
          <w:szCs w:val="22"/>
        </w:rPr>
        <w:t xml:space="preserve"> demandante no ha aportado pruebas ciertas que acrediten que </w:t>
      </w:r>
      <w:r w:rsidR="00315AC7" w:rsidRPr="00C978B0">
        <w:rPr>
          <w:color w:val="000000" w:themeColor="text1"/>
          <w:sz w:val="22"/>
          <w:szCs w:val="22"/>
        </w:rPr>
        <w:t>existió un contrato de trabajo con</w:t>
      </w:r>
      <w:r w:rsidR="007C4B3F" w:rsidRPr="00C978B0">
        <w:rPr>
          <w:color w:val="000000" w:themeColor="text1"/>
          <w:sz w:val="22"/>
          <w:szCs w:val="22"/>
        </w:rPr>
        <w:t xml:space="preserve"> AGESOC</w:t>
      </w:r>
      <w:r w:rsidR="00315AC7" w:rsidRPr="00C978B0">
        <w:rPr>
          <w:color w:val="000000" w:themeColor="text1"/>
          <w:sz w:val="22"/>
          <w:szCs w:val="22"/>
        </w:rPr>
        <w:t xml:space="preserve"> ni que aquel terminara</w:t>
      </w:r>
      <w:r w:rsidRPr="00C978B0">
        <w:rPr>
          <w:color w:val="000000" w:themeColor="text1"/>
          <w:sz w:val="22"/>
          <w:szCs w:val="22"/>
        </w:rPr>
        <w:t xml:space="preserve"> </w:t>
      </w:r>
      <w:r w:rsidR="002B39B0" w:rsidRPr="00C978B0">
        <w:rPr>
          <w:color w:val="000000" w:themeColor="text1"/>
          <w:sz w:val="22"/>
          <w:szCs w:val="22"/>
        </w:rPr>
        <w:t xml:space="preserve">la relación laboral </w:t>
      </w:r>
      <w:r w:rsidRPr="00C978B0">
        <w:rPr>
          <w:color w:val="000000" w:themeColor="text1"/>
          <w:sz w:val="22"/>
          <w:szCs w:val="22"/>
        </w:rPr>
        <w:t>sin mediar una justa causa.</w:t>
      </w:r>
    </w:p>
    <w:p w14:paraId="6F01851F" w14:textId="77777777" w:rsidR="00123F8A" w:rsidRPr="00C978B0" w:rsidRDefault="00123F8A" w:rsidP="000201FB">
      <w:pPr>
        <w:pStyle w:val="Textoindependiente"/>
        <w:ind w:right="116"/>
        <w:jc w:val="both"/>
        <w:rPr>
          <w:color w:val="000000" w:themeColor="text1"/>
          <w:sz w:val="22"/>
          <w:szCs w:val="22"/>
        </w:rPr>
      </w:pPr>
    </w:p>
    <w:p w14:paraId="285CECA6" w14:textId="015552CB" w:rsidR="00123F8A" w:rsidRPr="00C978B0" w:rsidRDefault="00123F8A" w:rsidP="000201FB">
      <w:pPr>
        <w:pStyle w:val="Textoindependiente"/>
        <w:numPr>
          <w:ilvl w:val="0"/>
          <w:numId w:val="12"/>
        </w:numPr>
        <w:ind w:right="116"/>
        <w:jc w:val="both"/>
        <w:rPr>
          <w:color w:val="000000" w:themeColor="text1"/>
          <w:sz w:val="22"/>
          <w:szCs w:val="22"/>
        </w:rPr>
      </w:pPr>
      <w:r w:rsidRPr="00C978B0">
        <w:rPr>
          <w:color w:val="000000" w:themeColor="text1"/>
          <w:sz w:val="22"/>
          <w:szCs w:val="22"/>
        </w:rPr>
        <w:t xml:space="preserve">En segundo lugar, a la fecha no existe prueba que acredite que </w:t>
      </w:r>
      <w:r w:rsidR="007C4B3F" w:rsidRPr="00C978B0">
        <w:rPr>
          <w:color w:val="000000" w:themeColor="text1"/>
          <w:sz w:val="22"/>
          <w:szCs w:val="22"/>
        </w:rPr>
        <w:t xml:space="preserve">AGESOC </w:t>
      </w:r>
      <w:r w:rsidR="00355DF7" w:rsidRPr="00C978B0">
        <w:rPr>
          <w:color w:val="000000" w:themeColor="text1"/>
          <w:sz w:val="22"/>
          <w:szCs w:val="22"/>
        </w:rPr>
        <w:t>le</w:t>
      </w:r>
      <w:r w:rsidRPr="00C978B0">
        <w:rPr>
          <w:color w:val="000000" w:themeColor="text1"/>
          <w:sz w:val="22"/>
          <w:szCs w:val="22"/>
        </w:rPr>
        <w:t xml:space="preserve"> adeude a</w:t>
      </w:r>
      <w:r w:rsidR="00BB1252" w:rsidRPr="00C978B0">
        <w:rPr>
          <w:color w:val="000000" w:themeColor="text1"/>
          <w:sz w:val="22"/>
          <w:szCs w:val="22"/>
        </w:rPr>
        <w:t>l</w:t>
      </w:r>
      <w:r w:rsidRPr="00C978B0">
        <w:rPr>
          <w:color w:val="000000" w:themeColor="text1"/>
          <w:sz w:val="22"/>
          <w:szCs w:val="22"/>
        </w:rPr>
        <w:t xml:space="preserve"> demandante suma alguna por concepto</w:t>
      </w:r>
      <w:r w:rsidR="00D06E3D" w:rsidRPr="00C978B0">
        <w:rPr>
          <w:color w:val="000000" w:themeColor="text1"/>
          <w:sz w:val="22"/>
          <w:szCs w:val="22"/>
        </w:rPr>
        <w:t xml:space="preserve"> de salarios</w:t>
      </w:r>
      <w:r w:rsidR="005E6278" w:rsidRPr="00C978B0">
        <w:rPr>
          <w:color w:val="000000" w:themeColor="text1"/>
          <w:sz w:val="22"/>
          <w:szCs w:val="22"/>
        </w:rPr>
        <w:t xml:space="preserve">, </w:t>
      </w:r>
      <w:r w:rsidRPr="00C978B0">
        <w:rPr>
          <w:color w:val="000000" w:themeColor="text1"/>
          <w:sz w:val="22"/>
          <w:szCs w:val="22"/>
        </w:rPr>
        <w:t>prestaciones sociales</w:t>
      </w:r>
      <w:r w:rsidR="005F6475" w:rsidRPr="00C978B0">
        <w:rPr>
          <w:color w:val="000000" w:themeColor="text1"/>
          <w:sz w:val="22"/>
          <w:szCs w:val="22"/>
        </w:rPr>
        <w:t xml:space="preserve"> </w:t>
      </w:r>
      <w:r w:rsidR="005E6278" w:rsidRPr="00C978B0">
        <w:rPr>
          <w:color w:val="000000" w:themeColor="text1"/>
          <w:sz w:val="22"/>
          <w:szCs w:val="22"/>
        </w:rPr>
        <w:t xml:space="preserve">e indemnizaciones </w:t>
      </w:r>
      <w:r w:rsidRPr="00C978B0">
        <w:rPr>
          <w:color w:val="000000" w:themeColor="text1"/>
          <w:sz w:val="22"/>
          <w:szCs w:val="22"/>
        </w:rPr>
        <w:t xml:space="preserve">y ni que tal circunstancia tenga la virtualidad de comprometer la responsabilidad de la sociedad asegurada. </w:t>
      </w:r>
    </w:p>
    <w:p w14:paraId="0FEF75D9" w14:textId="77777777" w:rsidR="00123F8A" w:rsidRPr="00C978B0" w:rsidRDefault="00123F8A" w:rsidP="000201FB">
      <w:pPr>
        <w:pStyle w:val="Prrafodelista"/>
        <w:rPr>
          <w:color w:val="000000" w:themeColor="text1"/>
        </w:rPr>
      </w:pPr>
    </w:p>
    <w:p w14:paraId="77149928" w14:textId="3FCF4EB0" w:rsidR="003D048A" w:rsidRPr="00C978B0" w:rsidRDefault="00123F8A" w:rsidP="000201FB">
      <w:pPr>
        <w:pStyle w:val="Textoindependiente"/>
        <w:numPr>
          <w:ilvl w:val="0"/>
          <w:numId w:val="12"/>
        </w:numPr>
        <w:ind w:right="116"/>
        <w:jc w:val="both"/>
        <w:rPr>
          <w:color w:val="000000" w:themeColor="text1"/>
          <w:sz w:val="22"/>
          <w:szCs w:val="22"/>
        </w:rPr>
      </w:pPr>
      <w:r w:rsidRPr="00C978B0">
        <w:rPr>
          <w:color w:val="000000" w:themeColor="text1"/>
          <w:sz w:val="22"/>
          <w:szCs w:val="22"/>
        </w:rPr>
        <w:t xml:space="preserve">En tercer lugar, </w:t>
      </w:r>
      <w:r w:rsidR="003D048A" w:rsidRPr="00C978B0">
        <w:rPr>
          <w:color w:val="000000" w:themeColor="text1"/>
          <w:sz w:val="22"/>
          <w:szCs w:val="22"/>
        </w:rPr>
        <w:t>el</w:t>
      </w:r>
      <w:r w:rsidRPr="00C978B0">
        <w:rPr>
          <w:color w:val="000000" w:themeColor="text1"/>
          <w:sz w:val="22"/>
          <w:szCs w:val="22"/>
        </w:rPr>
        <w:t xml:space="preserve"> demandante no logra acreditar que prestó sus servicios en la ejecución de</w:t>
      </w:r>
      <w:r w:rsidR="003D048A" w:rsidRPr="00C978B0">
        <w:rPr>
          <w:color w:val="000000" w:themeColor="text1"/>
          <w:sz w:val="22"/>
          <w:szCs w:val="22"/>
        </w:rPr>
        <w:t xml:space="preserve"> </w:t>
      </w:r>
      <w:r w:rsidR="007C4B3F" w:rsidRPr="00C978B0">
        <w:rPr>
          <w:color w:val="000000" w:themeColor="text1"/>
          <w:sz w:val="22"/>
          <w:szCs w:val="22"/>
        </w:rPr>
        <w:t>l</w:t>
      </w:r>
      <w:r w:rsidR="003D048A" w:rsidRPr="00C978B0">
        <w:rPr>
          <w:color w:val="000000" w:themeColor="text1"/>
          <w:sz w:val="22"/>
          <w:szCs w:val="22"/>
        </w:rPr>
        <w:t>os</w:t>
      </w:r>
      <w:r w:rsidRPr="00C978B0">
        <w:rPr>
          <w:color w:val="000000" w:themeColor="text1"/>
          <w:sz w:val="22"/>
          <w:szCs w:val="22"/>
        </w:rPr>
        <w:t xml:space="preserve"> contrato</w:t>
      </w:r>
      <w:r w:rsidR="003D048A" w:rsidRPr="00C978B0">
        <w:rPr>
          <w:color w:val="000000" w:themeColor="text1"/>
          <w:sz w:val="22"/>
          <w:szCs w:val="22"/>
        </w:rPr>
        <w:t>s</w:t>
      </w:r>
      <w:r w:rsidRPr="00C978B0">
        <w:rPr>
          <w:color w:val="000000" w:themeColor="text1"/>
          <w:sz w:val="22"/>
          <w:szCs w:val="22"/>
        </w:rPr>
        <w:t xml:space="preserve"> amparado</w:t>
      </w:r>
      <w:r w:rsidR="003D048A" w:rsidRPr="00C978B0">
        <w:rPr>
          <w:color w:val="000000" w:themeColor="text1"/>
          <w:sz w:val="22"/>
          <w:szCs w:val="22"/>
        </w:rPr>
        <w:t>s</w:t>
      </w:r>
      <w:r w:rsidRPr="00C978B0">
        <w:rPr>
          <w:color w:val="000000" w:themeColor="text1"/>
          <w:sz w:val="22"/>
          <w:szCs w:val="22"/>
        </w:rPr>
        <w:t xml:space="preserve"> </w:t>
      </w:r>
      <w:r w:rsidR="00B96BB4" w:rsidRPr="00C978B0">
        <w:rPr>
          <w:color w:val="000000" w:themeColor="text1"/>
          <w:sz w:val="22"/>
          <w:szCs w:val="22"/>
        </w:rPr>
        <w:t>en las pólizas que se pasan a ilustrar:</w:t>
      </w:r>
    </w:p>
    <w:p w14:paraId="6C44827F" w14:textId="77777777" w:rsidR="003D048A" w:rsidRPr="00C978B0" w:rsidRDefault="003D048A" w:rsidP="003D048A">
      <w:pPr>
        <w:pStyle w:val="Prrafodelista"/>
        <w:rPr>
          <w:color w:val="000000" w:themeColor="text1"/>
        </w:rPr>
      </w:pPr>
    </w:p>
    <w:tbl>
      <w:tblPr>
        <w:tblStyle w:val="Tablaconcuadrcula"/>
        <w:tblW w:w="0" w:type="auto"/>
        <w:jc w:val="center"/>
        <w:tblLook w:val="04A0" w:firstRow="1" w:lastRow="0" w:firstColumn="1" w:lastColumn="0" w:noHBand="0" w:noVBand="1"/>
      </w:tblPr>
      <w:tblGrid>
        <w:gridCol w:w="2320"/>
        <w:gridCol w:w="1960"/>
      </w:tblGrid>
      <w:tr w:rsidR="00340C7F" w:rsidRPr="00C978B0" w14:paraId="22187E86" w14:textId="77777777" w:rsidTr="00340C7F">
        <w:trPr>
          <w:trHeight w:val="330"/>
          <w:jc w:val="center"/>
        </w:trPr>
        <w:tc>
          <w:tcPr>
            <w:tcW w:w="2320" w:type="dxa"/>
            <w:noWrap/>
            <w:hideMark/>
          </w:tcPr>
          <w:p w14:paraId="5ACCF754" w14:textId="77777777" w:rsidR="00340C7F" w:rsidRPr="00C978B0" w:rsidRDefault="00340C7F" w:rsidP="00340C7F">
            <w:pPr>
              <w:rPr>
                <w:b/>
                <w:bCs/>
                <w:color w:val="000000" w:themeColor="text1"/>
                <w:u w:val="single"/>
                <w:lang w:val="es-CO"/>
              </w:rPr>
            </w:pPr>
            <w:r w:rsidRPr="00C978B0">
              <w:rPr>
                <w:b/>
                <w:bCs/>
                <w:color w:val="000000" w:themeColor="text1"/>
                <w:u w:val="single"/>
              </w:rPr>
              <w:t>PÓLIZA</w:t>
            </w:r>
          </w:p>
        </w:tc>
        <w:tc>
          <w:tcPr>
            <w:tcW w:w="1960" w:type="dxa"/>
            <w:noWrap/>
            <w:hideMark/>
          </w:tcPr>
          <w:p w14:paraId="043937A6" w14:textId="77777777" w:rsidR="00340C7F" w:rsidRPr="00C978B0" w:rsidRDefault="00340C7F" w:rsidP="00340C7F">
            <w:pPr>
              <w:rPr>
                <w:b/>
                <w:bCs/>
                <w:color w:val="000000" w:themeColor="text1"/>
                <w:u w:val="single"/>
              </w:rPr>
            </w:pPr>
            <w:r w:rsidRPr="00C978B0">
              <w:rPr>
                <w:b/>
                <w:bCs/>
                <w:color w:val="000000" w:themeColor="text1"/>
                <w:u w:val="single"/>
              </w:rPr>
              <w:t>CONTRATO</w:t>
            </w:r>
          </w:p>
        </w:tc>
      </w:tr>
      <w:tr w:rsidR="00340C7F" w:rsidRPr="00C978B0" w14:paraId="735C4981" w14:textId="77777777" w:rsidTr="00340C7F">
        <w:trPr>
          <w:trHeight w:val="330"/>
          <w:jc w:val="center"/>
        </w:trPr>
        <w:tc>
          <w:tcPr>
            <w:tcW w:w="2320" w:type="dxa"/>
            <w:noWrap/>
            <w:hideMark/>
          </w:tcPr>
          <w:p w14:paraId="20BA9C65" w14:textId="77777777" w:rsidR="00340C7F" w:rsidRPr="00C978B0" w:rsidRDefault="00340C7F">
            <w:pPr>
              <w:rPr>
                <w:color w:val="000000" w:themeColor="text1"/>
              </w:rPr>
            </w:pPr>
            <w:r w:rsidRPr="00C978B0">
              <w:rPr>
                <w:color w:val="000000" w:themeColor="text1"/>
              </w:rPr>
              <w:t>GU050181</w:t>
            </w:r>
          </w:p>
        </w:tc>
        <w:tc>
          <w:tcPr>
            <w:tcW w:w="1960" w:type="dxa"/>
            <w:noWrap/>
            <w:hideMark/>
          </w:tcPr>
          <w:p w14:paraId="320E8DA2" w14:textId="77777777" w:rsidR="00340C7F" w:rsidRPr="00C978B0" w:rsidRDefault="00340C7F" w:rsidP="00340C7F">
            <w:pPr>
              <w:rPr>
                <w:color w:val="000000" w:themeColor="text1"/>
              </w:rPr>
            </w:pPr>
            <w:r w:rsidRPr="00C978B0">
              <w:rPr>
                <w:color w:val="000000" w:themeColor="text1"/>
              </w:rPr>
              <w:t xml:space="preserve"> C12-157</w:t>
            </w:r>
          </w:p>
        </w:tc>
      </w:tr>
      <w:tr w:rsidR="00340C7F" w:rsidRPr="00C978B0" w14:paraId="2D925801" w14:textId="77777777" w:rsidTr="00340C7F">
        <w:trPr>
          <w:trHeight w:val="330"/>
          <w:jc w:val="center"/>
        </w:trPr>
        <w:tc>
          <w:tcPr>
            <w:tcW w:w="2320" w:type="dxa"/>
            <w:noWrap/>
            <w:hideMark/>
          </w:tcPr>
          <w:p w14:paraId="367CC8E8" w14:textId="77777777" w:rsidR="00340C7F" w:rsidRPr="00C978B0" w:rsidRDefault="00340C7F">
            <w:pPr>
              <w:rPr>
                <w:color w:val="000000" w:themeColor="text1"/>
              </w:rPr>
            </w:pPr>
            <w:r w:rsidRPr="00C978B0">
              <w:rPr>
                <w:color w:val="000000" w:themeColor="text1"/>
              </w:rPr>
              <w:t>GU052413</w:t>
            </w:r>
          </w:p>
        </w:tc>
        <w:tc>
          <w:tcPr>
            <w:tcW w:w="1960" w:type="dxa"/>
            <w:noWrap/>
            <w:hideMark/>
          </w:tcPr>
          <w:p w14:paraId="6C344D9C" w14:textId="77777777" w:rsidR="00340C7F" w:rsidRPr="00C978B0" w:rsidRDefault="00340C7F" w:rsidP="00340C7F">
            <w:pPr>
              <w:rPr>
                <w:color w:val="000000" w:themeColor="text1"/>
              </w:rPr>
            </w:pPr>
            <w:r w:rsidRPr="00C978B0">
              <w:rPr>
                <w:color w:val="000000" w:themeColor="text1"/>
              </w:rPr>
              <w:t xml:space="preserve"> C13-002</w:t>
            </w:r>
          </w:p>
        </w:tc>
      </w:tr>
      <w:tr w:rsidR="00340C7F" w:rsidRPr="00C978B0" w14:paraId="2DF8FBB0" w14:textId="77777777" w:rsidTr="00340C7F">
        <w:trPr>
          <w:trHeight w:val="330"/>
          <w:jc w:val="center"/>
        </w:trPr>
        <w:tc>
          <w:tcPr>
            <w:tcW w:w="2320" w:type="dxa"/>
            <w:noWrap/>
            <w:hideMark/>
          </w:tcPr>
          <w:p w14:paraId="6246DB6E" w14:textId="77777777" w:rsidR="00340C7F" w:rsidRPr="00C978B0" w:rsidRDefault="00340C7F">
            <w:pPr>
              <w:rPr>
                <w:color w:val="000000" w:themeColor="text1"/>
              </w:rPr>
            </w:pPr>
            <w:r w:rsidRPr="00C978B0">
              <w:rPr>
                <w:color w:val="000000" w:themeColor="text1"/>
              </w:rPr>
              <w:t>GU052896</w:t>
            </w:r>
          </w:p>
        </w:tc>
        <w:tc>
          <w:tcPr>
            <w:tcW w:w="1960" w:type="dxa"/>
            <w:noWrap/>
            <w:hideMark/>
          </w:tcPr>
          <w:p w14:paraId="535CE639" w14:textId="77777777" w:rsidR="00340C7F" w:rsidRPr="00C978B0" w:rsidRDefault="00340C7F" w:rsidP="00340C7F">
            <w:pPr>
              <w:rPr>
                <w:color w:val="000000" w:themeColor="text1"/>
              </w:rPr>
            </w:pPr>
            <w:r w:rsidRPr="00C978B0">
              <w:rPr>
                <w:color w:val="000000" w:themeColor="text1"/>
              </w:rPr>
              <w:t xml:space="preserve"> C13-033</w:t>
            </w:r>
          </w:p>
        </w:tc>
      </w:tr>
      <w:tr w:rsidR="00340C7F" w:rsidRPr="00C978B0" w14:paraId="45499112" w14:textId="77777777" w:rsidTr="00340C7F">
        <w:trPr>
          <w:trHeight w:val="330"/>
          <w:jc w:val="center"/>
        </w:trPr>
        <w:tc>
          <w:tcPr>
            <w:tcW w:w="2320" w:type="dxa"/>
            <w:noWrap/>
            <w:hideMark/>
          </w:tcPr>
          <w:p w14:paraId="43DC66C1" w14:textId="77777777" w:rsidR="00340C7F" w:rsidRPr="00C978B0" w:rsidRDefault="00340C7F">
            <w:pPr>
              <w:rPr>
                <w:color w:val="000000" w:themeColor="text1"/>
              </w:rPr>
            </w:pPr>
            <w:r w:rsidRPr="00C978B0">
              <w:rPr>
                <w:color w:val="000000" w:themeColor="text1"/>
              </w:rPr>
              <w:t>GU053656</w:t>
            </w:r>
          </w:p>
        </w:tc>
        <w:tc>
          <w:tcPr>
            <w:tcW w:w="1960" w:type="dxa"/>
            <w:noWrap/>
            <w:hideMark/>
          </w:tcPr>
          <w:p w14:paraId="795ECF74" w14:textId="77777777" w:rsidR="00340C7F" w:rsidRPr="00C978B0" w:rsidRDefault="00340C7F" w:rsidP="00340C7F">
            <w:pPr>
              <w:rPr>
                <w:color w:val="000000" w:themeColor="text1"/>
              </w:rPr>
            </w:pPr>
            <w:r w:rsidRPr="00C978B0">
              <w:rPr>
                <w:color w:val="000000" w:themeColor="text1"/>
              </w:rPr>
              <w:t xml:space="preserve"> C13-099</w:t>
            </w:r>
          </w:p>
        </w:tc>
      </w:tr>
      <w:tr w:rsidR="00340C7F" w:rsidRPr="00C978B0" w14:paraId="0560DE8C" w14:textId="77777777" w:rsidTr="00340C7F">
        <w:trPr>
          <w:trHeight w:val="330"/>
          <w:jc w:val="center"/>
        </w:trPr>
        <w:tc>
          <w:tcPr>
            <w:tcW w:w="2320" w:type="dxa"/>
            <w:noWrap/>
            <w:hideMark/>
          </w:tcPr>
          <w:p w14:paraId="324F4A2A" w14:textId="77777777" w:rsidR="00340C7F" w:rsidRPr="00C978B0" w:rsidRDefault="00340C7F">
            <w:pPr>
              <w:rPr>
                <w:color w:val="000000" w:themeColor="text1"/>
              </w:rPr>
            </w:pPr>
            <w:r w:rsidRPr="00C978B0">
              <w:rPr>
                <w:color w:val="000000" w:themeColor="text1"/>
              </w:rPr>
              <w:t>GU053936</w:t>
            </w:r>
          </w:p>
        </w:tc>
        <w:tc>
          <w:tcPr>
            <w:tcW w:w="1960" w:type="dxa"/>
            <w:noWrap/>
            <w:hideMark/>
          </w:tcPr>
          <w:p w14:paraId="26DCF2F1" w14:textId="77777777" w:rsidR="00340C7F" w:rsidRPr="00C978B0" w:rsidRDefault="00340C7F" w:rsidP="00340C7F">
            <w:pPr>
              <w:rPr>
                <w:color w:val="000000" w:themeColor="text1"/>
              </w:rPr>
            </w:pPr>
            <w:r w:rsidRPr="00C978B0">
              <w:rPr>
                <w:color w:val="000000" w:themeColor="text1"/>
              </w:rPr>
              <w:t xml:space="preserve"> C13-125</w:t>
            </w:r>
          </w:p>
        </w:tc>
      </w:tr>
      <w:tr w:rsidR="00340C7F" w:rsidRPr="00C978B0" w14:paraId="193FDAED" w14:textId="77777777" w:rsidTr="00340C7F">
        <w:trPr>
          <w:trHeight w:val="330"/>
          <w:jc w:val="center"/>
        </w:trPr>
        <w:tc>
          <w:tcPr>
            <w:tcW w:w="2320" w:type="dxa"/>
            <w:noWrap/>
            <w:hideMark/>
          </w:tcPr>
          <w:p w14:paraId="70464FE9" w14:textId="145AB66F" w:rsidR="00340C7F" w:rsidRPr="00C978B0" w:rsidRDefault="00747991">
            <w:pPr>
              <w:rPr>
                <w:color w:val="000000" w:themeColor="text1"/>
              </w:rPr>
            </w:pPr>
            <w:r w:rsidRPr="00C978B0">
              <w:rPr>
                <w:color w:val="000000" w:themeColor="text1"/>
              </w:rPr>
              <w:t>GU054232</w:t>
            </w:r>
          </w:p>
        </w:tc>
        <w:tc>
          <w:tcPr>
            <w:tcW w:w="1960" w:type="dxa"/>
            <w:noWrap/>
            <w:hideMark/>
          </w:tcPr>
          <w:p w14:paraId="5474A08B" w14:textId="77777777" w:rsidR="00340C7F" w:rsidRPr="00C978B0" w:rsidRDefault="00340C7F" w:rsidP="00340C7F">
            <w:pPr>
              <w:rPr>
                <w:color w:val="000000" w:themeColor="text1"/>
              </w:rPr>
            </w:pPr>
            <w:r w:rsidRPr="00C978B0">
              <w:rPr>
                <w:color w:val="000000" w:themeColor="text1"/>
              </w:rPr>
              <w:t xml:space="preserve"> C13-149</w:t>
            </w:r>
          </w:p>
        </w:tc>
      </w:tr>
      <w:tr w:rsidR="00340C7F" w:rsidRPr="00C978B0" w14:paraId="70961558" w14:textId="77777777" w:rsidTr="00340C7F">
        <w:trPr>
          <w:trHeight w:val="345"/>
          <w:jc w:val="center"/>
        </w:trPr>
        <w:tc>
          <w:tcPr>
            <w:tcW w:w="2320" w:type="dxa"/>
            <w:noWrap/>
            <w:hideMark/>
          </w:tcPr>
          <w:p w14:paraId="41BE7530" w14:textId="77777777" w:rsidR="00340C7F" w:rsidRPr="00C978B0" w:rsidRDefault="00340C7F">
            <w:pPr>
              <w:rPr>
                <w:color w:val="000000" w:themeColor="text1"/>
              </w:rPr>
            </w:pPr>
            <w:r w:rsidRPr="00C978B0">
              <w:rPr>
                <w:color w:val="000000" w:themeColor="text1"/>
              </w:rPr>
              <w:t>GU054430</w:t>
            </w:r>
          </w:p>
        </w:tc>
        <w:tc>
          <w:tcPr>
            <w:tcW w:w="1960" w:type="dxa"/>
            <w:noWrap/>
            <w:hideMark/>
          </w:tcPr>
          <w:p w14:paraId="42A28A07" w14:textId="77777777" w:rsidR="00340C7F" w:rsidRPr="00C978B0" w:rsidRDefault="00340C7F" w:rsidP="00340C7F">
            <w:pPr>
              <w:rPr>
                <w:color w:val="000000" w:themeColor="text1"/>
              </w:rPr>
            </w:pPr>
            <w:r w:rsidRPr="00C978B0">
              <w:rPr>
                <w:color w:val="000000" w:themeColor="text1"/>
              </w:rPr>
              <w:t xml:space="preserve"> C13-168</w:t>
            </w:r>
          </w:p>
        </w:tc>
      </w:tr>
      <w:tr w:rsidR="00340C7F" w:rsidRPr="00C978B0" w14:paraId="7B030876" w14:textId="77777777" w:rsidTr="00340C7F">
        <w:trPr>
          <w:trHeight w:val="345"/>
          <w:jc w:val="center"/>
        </w:trPr>
        <w:tc>
          <w:tcPr>
            <w:tcW w:w="2320" w:type="dxa"/>
            <w:noWrap/>
            <w:hideMark/>
          </w:tcPr>
          <w:p w14:paraId="48BDB2E6" w14:textId="77777777" w:rsidR="00340C7F" w:rsidRPr="00C978B0" w:rsidRDefault="00340C7F">
            <w:pPr>
              <w:rPr>
                <w:color w:val="000000" w:themeColor="text1"/>
              </w:rPr>
            </w:pPr>
            <w:r w:rsidRPr="00C978B0">
              <w:rPr>
                <w:color w:val="000000" w:themeColor="text1"/>
              </w:rPr>
              <w:t>GU054720</w:t>
            </w:r>
          </w:p>
        </w:tc>
        <w:tc>
          <w:tcPr>
            <w:tcW w:w="1960" w:type="dxa"/>
            <w:noWrap/>
            <w:hideMark/>
          </w:tcPr>
          <w:p w14:paraId="30850AFB" w14:textId="77777777" w:rsidR="00340C7F" w:rsidRPr="00C978B0" w:rsidRDefault="00340C7F" w:rsidP="00340C7F">
            <w:pPr>
              <w:rPr>
                <w:color w:val="000000" w:themeColor="text1"/>
              </w:rPr>
            </w:pPr>
            <w:r w:rsidRPr="00C978B0">
              <w:rPr>
                <w:color w:val="000000" w:themeColor="text1"/>
              </w:rPr>
              <w:t xml:space="preserve"> C13-192</w:t>
            </w:r>
          </w:p>
        </w:tc>
      </w:tr>
      <w:tr w:rsidR="00340C7F" w:rsidRPr="00C978B0" w14:paraId="37DD0BC7" w14:textId="77777777" w:rsidTr="00340C7F">
        <w:trPr>
          <w:trHeight w:val="345"/>
          <w:jc w:val="center"/>
        </w:trPr>
        <w:tc>
          <w:tcPr>
            <w:tcW w:w="2320" w:type="dxa"/>
            <w:noWrap/>
            <w:hideMark/>
          </w:tcPr>
          <w:p w14:paraId="3E68896F" w14:textId="77777777" w:rsidR="00340C7F" w:rsidRPr="00C978B0" w:rsidRDefault="00340C7F">
            <w:pPr>
              <w:rPr>
                <w:color w:val="000000" w:themeColor="text1"/>
              </w:rPr>
            </w:pPr>
            <w:r w:rsidRPr="00C978B0">
              <w:rPr>
                <w:color w:val="000000" w:themeColor="text1"/>
              </w:rPr>
              <w:t>GU055098</w:t>
            </w:r>
          </w:p>
        </w:tc>
        <w:tc>
          <w:tcPr>
            <w:tcW w:w="1960" w:type="dxa"/>
            <w:noWrap/>
            <w:hideMark/>
          </w:tcPr>
          <w:p w14:paraId="4B6D36D3" w14:textId="77777777" w:rsidR="00340C7F" w:rsidRPr="00C978B0" w:rsidRDefault="00340C7F" w:rsidP="00340C7F">
            <w:pPr>
              <w:rPr>
                <w:color w:val="000000" w:themeColor="text1"/>
              </w:rPr>
            </w:pPr>
            <w:r w:rsidRPr="00C978B0">
              <w:rPr>
                <w:color w:val="000000" w:themeColor="text1"/>
              </w:rPr>
              <w:t xml:space="preserve"> C13-215</w:t>
            </w:r>
          </w:p>
        </w:tc>
      </w:tr>
      <w:tr w:rsidR="00340C7F" w:rsidRPr="00C978B0" w14:paraId="414A4F11" w14:textId="77777777" w:rsidTr="00340C7F">
        <w:trPr>
          <w:trHeight w:val="345"/>
          <w:jc w:val="center"/>
        </w:trPr>
        <w:tc>
          <w:tcPr>
            <w:tcW w:w="2320" w:type="dxa"/>
            <w:noWrap/>
            <w:hideMark/>
          </w:tcPr>
          <w:p w14:paraId="3619A3F1" w14:textId="77777777" w:rsidR="00340C7F" w:rsidRPr="00C978B0" w:rsidRDefault="00340C7F">
            <w:pPr>
              <w:rPr>
                <w:color w:val="000000" w:themeColor="text1"/>
              </w:rPr>
            </w:pPr>
            <w:r w:rsidRPr="00C978B0">
              <w:rPr>
                <w:color w:val="000000" w:themeColor="text1"/>
              </w:rPr>
              <w:t>GU055559</w:t>
            </w:r>
          </w:p>
        </w:tc>
        <w:tc>
          <w:tcPr>
            <w:tcW w:w="1960" w:type="dxa"/>
            <w:noWrap/>
            <w:hideMark/>
          </w:tcPr>
          <w:p w14:paraId="10B31571" w14:textId="77777777" w:rsidR="00340C7F" w:rsidRPr="00C978B0" w:rsidRDefault="00340C7F" w:rsidP="00340C7F">
            <w:pPr>
              <w:rPr>
                <w:color w:val="000000" w:themeColor="text1"/>
              </w:rPr>
            </w:pPr>
            <w:r w:rsidRPr="00C978B0">
              <w:rPr>
                <w:color w:val="000000" w:themeColor="text1"/>
              </w:rPr>
              <w:t xml:space="preserve"> C13-247 </w:t>
            </w:r>
          </w:p>
        </w:tc>
      </w:tr>
      <w:tr w:rsidR="00340C7F" w:rsidRPr="00C978B0" w14:paraId="198F4477" w14:textId="77777777" w:rsidTr="00340C7F">
        <w:trPr>
          <w:trHeight w:val="345"/>
          <w:jc w:val="center"/>
        </w:trPr>
        <w:tc>
          <w:tcPr>
            <w:tcW w:w="2320" w:type="dxa"/>
            <w:noWrap/>
            <w:hideMark/>
          </w:tcPr>
          <w:p w14:paraId="5AC80FCC" w14:textId="77777777" w:rsidR="00340C7F" w:rsidRPr="00C978B0" w:rsidRDefault="00340C7F">
            <w:pPr>
              <w:rPr>
                <w:color w:val="000000" w:themeColor="text1"/>
              </w:rPr>
            </w:pPr>
            <w:r w:rsidRPr="00C978B0">
              <w:rPr>
                <w:color w:val="000000" w:themeColor="text1"/>
              </w:rPr>
              <w:t>GU055920</w:t>
            </w:r>
          </w:p>
        </w:tc>
        <w:tc>
          <w:tcPr>
            <w:tcW w:w="1960" w:type="dxa"/>
            <w:noWrap/>
            <w:hideMark/>
          </w:tcPr>
          <w:p w14:paraId="4812F008" w14:textId="77777777" w:rsidR="00340C7F" w:rsidRPr="00C978B0" w:rsidRDefault="00340C7F" w:rsidP="00340C7F">
            <w:pPr>
              <w:rPr>
                <w:color w:val="000000" w:themeColor="text1"/>
              </w:rPr>
            </w:pPr>
            <w:r w:rsidRPr="00C978B0">
              <w:rPr>
                <w:color w:val="000000" w:themeColor="text1"/>
              </w:rPr>
              <w:t xml:space="preserve"> C13-271</w:t>
            </w:r>
          </w:p>
        </w:tc>
      </w:tr>
      <w:tr w:rsidR="00340C7F" w:rsidRPr="00C978B0" w14:paraId="168FE838" w14:textId="77777777" w:rsidTr="00340C7F">
        <w:trPr>
          <w:trHeight w:val="345"/>
          <w:jc w:val="center"/>
        </w:trPr>
        <w:tc>
          <w:tcPr>
            <w:tcW w:w="2320" w:type="dxa"/>
            <w:noWrap/>
            <w:hideMark/>
          </w:tcPr>
          <w:p w14:paraId="28424FBD" w14:textId="77777777" w:rsidR="00340C7F" w:rsidRPr="00C978B0" w:rsidRDefault="00340C7F">
            <w:pPr>
              <w:rPr>
                <w:color w:val="000000" w:themeColor="text1"/>
              </w:rPr>
            </w:pPr>
            <w:r w:rsidRPr="00C978B0">
              <w:rPr>
                <w:color w:val="000000" w:themeColor="text1"/>
              </w:rPr>
              <w:t>GU056118</w:t>
            </w:r>
          </w:p>
        </w:tc>
        <w:tc>
          <w:tcPr>
            <w:tcW w:w="1960" w:type="dxa"/>
            <w:noWrap/>
            <w:hideMark/>
          </w:tcPr>
          <w:p w14:paraId="12F9DC94" w14:textId="77777777" w:rsidR="00340C7F" w:rsidRPr="00C978B0" w:rsidRDefault="00340C7F" w:rsidP="00340C7F">
            <w:pPr>
              <w:rPr>
                <w:color w:val="000000" w:themeColor="text1"/>
              </w:rPr>
            </w:pPr>
            <w:r w:rsidRPr="00C978B0">
              <w:rPr>
                <w:color w:val="000000" w:themeColor="text1"/>
              </w:rPr>
              <w:t xml:space="preserve"> C14-010</w:t>
            </w:r>
          </w:p>
        </w:tc>
      </w:tr>
      <w:tr w:rsidR="00340C7F" w:rsidRPr="00C978B0" w14:paraId="54BF76CE" w14:textId="77777777" w:rsidTr="00340C7F">
        <w:trPr>
          <w:trHeight w:val="345"/>
          <w:jc w:val="center"/>
        </w:trPr>
        <w:tc>
          <w:tcPr>
            <w:tcW w:w="2320" w:type="dxa"/>
            <w:noWrap/>
            <w:hideMark/>
          </w:tcPr>
          <w:p w14:paraId="29CC66A4" w14:textId="77777777" w:rsidR="00340C7F" w:rsidRPr="00C978B0" w:rsidRDefault="00340C7F">
            <w:pPr>
              <w:rPr>
                <w:color w:val="000000" w:themeColor="text1"/>
              </w:rPr>
            </w:pPr>
            <w:r w:rsidRPr="00C978B0">
              <w:rPr>
                <w:color w:val="000000" w:themeColor="text1"/>
              </w:rPr>
              <w:t>GU057269</w:t>
            </w:r>
          </w:p>
        </w:tc>
        <w:tc>
          <w:tcPr>
            <w:tcW w:w="1960" w:type="dxa"/>
            <w:noWrap/>
            <w:hideMark/>
          </w:tcPr>
          <w:p w14:paraId="218A6132" w14:textId="77777777" w:rsidR="00340C7F" w:rsidRPr="00C978B0" w:rsidRDefault="00340C7F" w:rsidP="00340C7F">
            <w:pPr>
              <w:rPr>
                <w:color w:val="000000" w:themeColor="text1"/>
              </w:rPr>
            </w:pPr>
            <w:r w:rsidRPr="00C978B0">
              <w:rPr>
                <w:color w:val="000000" w:themeColor="text1"/>
              </w:rPr>
              <w:t xml:space="preserve"> C14-063</w:t>
            </w:r>
          </w:p>
        </w:tc>
      </w:tr>
      <w:tr w:rsidR="00340C7F" w:rsidRPr="00C978B0" w14:paraId="5504AAE7" w14:textId="77777777" w:rsidTr="00340C7F">
        <w:trPr>
          <w:trHeight w:val="255"/>
          <w:jc w:val="center"/>
        </w:trPr>
        <w:tc>
          <w:tcPr>
            <w:tcW w:w="2320" w:type="dxa"/>
            <w:noWrap/>
            <w:hideMark/>
          </w:tcPr>
          <w:p w14:paraId="503DAD27" w14:textId="77777777" w:rsidR="00340C7F" w:rsidRPr="00C978B0" w:rsidRDefault="00340C7F">
            <w:pPr>
              <w:rPr>
                <w:color w:val="000000" w:themeColor="text1"/>
              </w:rPr>
            </w:pPr>
            <w:r w:rsidRPr="00C978B0">
              <w:rPr>
                <w:color w:val="000000" w:themeColor="text1"/>
              </w:rPr>
              <w:t>GU057585</w:t>
            </w:r>
          </w:p>
        </w:tc>
        <w:tc>
          <w:tcPr>
            <w:tcW w:w="1960" w:type="dxa"/>
            <w:noWrap/>
            <w:hideMark/>
          </w:tcPr>
          <w:p w14:paraId="692895B8" w14:textId="77777777" w:rsidR="00340C7F" w:rsidRPr="00C978B0" w:rsidRDefault="00340C7F" w:rsidP="00340C7F">
            <w:pPr>
              <w:rPr>
                <w:color w:val="000000" w:themeColor="text1"/>
              </w:rPr>
            </w:pPr>
            <w:r w:rsidRPr="00C978B0">
              <w:rPr>
                <w:color w:val="000000" w:themeColor="text1"/>
              </w:rPr>
              <w:t xml:space="preserve"> C14-087</w:t>
            </w:r>
          </w:p>
        </w:tc>
      </w:tr>
      <w:tr w:rsidR="00340C7F" w:rsidRPr="00C978B0" w14:paraId="0F73E71A" w14:textId="77777777" w:rsidTr="00340C7F">
        <w:trPr>
          <w:trHeight w:val="330"/>
          <w:jc w:val="center"/>
        </w:trPr>
        <w:tc>
          <w:tcPr>
            <w:tcW w:w="2320" w:type="dxa"/>
            <w:noWrap/>
            <w:hideMark/>
          </w:tcPr>
          <w:p w14:paraId="2F1D51CF" w14:textId="77777777" w:rsidR="00340C7F" w:rsidRPr="00C978B0" w:rsidRDefault="00340C7F">
            <w:pPr>
              <w:rPr>
                <w:color w:val="000000" w:themeColor="text1"/>
              </w:rPr>
            </w:pPr>
            <w:r w:rsidRPr="00C978B0">
              <w:rPr>
                <w:color w:val="000000" w:themeColor="text1"/>
              </w:rPr>
              <w:t>GU057997</w:t>
            </w:r>
          </w:p>
        </w:tc>
        <w:tc>
          <w:tcPr>
            <w:tcW w:w="1960" w:type="dxa"/>
            <w:noWrap/>
            <w:hideMark/>
          </w:tcPr>
          <w:p w14:paraId="12D84FA3" w14:textId="77777777" w:rsidR="00340C7F" w:rsidRPr="00C978B0" w:rsidRDefault="00340C7F" w:rsidP="00340C7F">
            <w:pPr>
              <w:rPr>
                <w:color w:val="000000" w:themeColor="text1"/>
              </w:rPr>
            </w:pPr>
            <w:r w:rsidRPr="00C978B0">
              <w:rPr>
                <w:color w:val="000000" w:themeColor="text1"/>
              </w:rPr>
              <w:t xml:space="preserve"> C14-114</w:t>
            </w:r>
          </w:p>
        </w:tc>
      </w:tr>
      <w:tr w:rsidR="00340C7F" w:rsidRPr="00C978B0" w14:paraId="3DEACA93" w14:textId="77777777" w:rsidTr="00340C7F">
        <w:trPr>
          <w:trHeight w:val="330"/>
          <w:jc w:val="center"/>
        </w:trPr>
        <w:tc>
          <w:tcPr>
            <w:tcW w:w="2320" w:type="dxa"/>
            <w:noWrap/>
            <w:hideMark/>
          </w:tcPr>
          <w:p w14:paraId="6C757D7A" w14:textId="77777777" w:rsidR="00340C7F" w:rsidRPr="00C978B0" w:rsidRDefault="00340C7F">
            <w:pPr>
              <w:rPr>
                <w:color w:val="000000" w:themeColor="text1"/>
              </w:rPr>
            </w:pPr>
            <w:r w:rsidRPr="00C978B0">
              <w:rPr>
                <w:color w:val="000000" w:themeColor="text1"/>
              </w:rPr>
              <w:t>GU058077</w:t>
            </w:r>
          </w:p>
        </w:tc>
        <w:tc>
          <w:tcPr>
            <w:tcW w:w="1960" w:type="dxa"/>
            <w:noWrap/>
            <w:hideMark/>
          </w:tcPr>
          <w:p w14:paraId="725B9187" w14:textId="77777777" w:rsidR="00340C7F" w:rsidRPr="00C978B0" w:rsidRDefault="00340C7F" w:rsidP="00340C7F">
            <w:pPr>
              <w:rPr>
                <w:color w:val="000000" w:themeColor="text1"/>
              </w:rPr>
            </w:pPr>
            <w:r w:rsidRPr="00C978B0">
              <w:rPr>
                <w:color w:val="000000" w:themeColor="text1"/>
              </w:rPr>
              <w:t>CP-HUV-14-008</w:t>
            </w:r>
          </w:p>
        </w:tc>
      </w:tr>
      <w:tr w:rsidR="00340C7F" w:rsidRPr="00C978B0" w14:paraId="455C5693" w14:textId="77777777" w:rsidTr="00340C7F">
        <w:trPr>
          <w:trHeight w:val="330"/>
          <w:jc w:val="center"/>
        </w:trPr>
        <w:tc>
          <w:tcPr>
            <w:tcW w:w="2320" w:type="dxa"/>
            <w:noWrap/>
            <w:hideMark/>
          </w:tcPr>
          <w:p w14:paraId="736A3DD8" w14:textId="77777777" w:rsidR="00340C7F" w:rsidRPr="00C978B0" w:rsidRDefault="00340C7F">
            <w:pPr>
              <w:rPr>
                <w:color w:val="000000" w:themeColor="text1"/>
              </w:rPr>
            </w:pPr>
            <w:r w:rsidRPr="00C978B0">
              <w:rPr>
                <w:color w:val="000000" w:themeColor="text1"/>
              </w:rPr>
              <w:t>GU060185</w:t>
            </w:r>
          </w:p>
        </w:tc>
        <w:tc>
          <w:tcPr>
            <w:tcW w:w="1960" w:type="dxa"/>
            <w:noWrap/>
            <w:hideMark/>
          </w:tcPr>
          <w:p w14:paraId="4DD37C82" w14:textId="77777777" w:rsidR="00340C7F" w:rsidRPr="00C978B0" w:rsidRDefault="00340C7F" w:rsidP="00340C7F">
            <w:pPr>
              <w:rPr>
                <w:color w:val="000000" w:themeColor="text1"/>
              </w:rPr>
            </w:pPr>
            <w:r w:rsidRPr="00C978B0">
              <w:rPr>
                <w:color w:val="000000" w:themeColor="text1"/>
              </w:rPr>
              <w:t>CP-HUV-14-008</w:t>
            </w:r>
          </w:p>
        </w:tc>
      </w:tr>
      <w:tr w:rsidR="00340C7F" w:rsidRPr="00C978B0" w14:paraId="5C178C8C" w14:textId="77777777" w:rsidTr="00340C7F">
        <w:trPr>
          <w:trHeight w:val="330"/>
          <w:jc w:val="center"/>
        </w:trPr>
        <w:tc>
          <w:tcPr>
            <w:tcW w:w="2320" w:type="dxa"/>
            <w:noWrap/>
            <w:hideMark/>
          </w:tcPr>
          <w:p w14:paraId="02722CF5" w14:textId="77777777" w:rsidR="00340C7F" w:rsidRPr="00C978B0" w:rsidRDefault="00340C7F">
            <w:pPr>
              <w:rPr>
                <w:color w:val="000000" w:themeColor="text1"/>
              </w:rPr>
            </w:pPr>
            <w:r w:rsidRPr="00C978B0">
              <w:rPr>
                <w:color w:val="000000" w:themeColor="text1"/>
              </w:rPr>
              <w:t>GU064802</w:t>
            </w:r>
          </w:p>
        </w:tc>
        <w:tc>
          <w:tcPr>
            <w:tcW w:w="1960" w:type="dxa"/>
            <w:noWrap/>
            <w:hideMark/>
          </w:tcPr>
          <w:p w14:paraId="71336787" w14:textId="77777777" w:rsidR="00340C7F" w:rsidRPr="00C978B0" w:rsidRDefault="00340C7F" w:rsidP="00340C7F">
            <w:pPr>
              <w:rPr>
                <w:color w:val="000000" w:themeColor="text1"/>
              </w:rPr>
            </w:pPr>
            <w:r w:rsidRPr="00C978B0">
              <w:rPr>
                <w:color w:val="000000" w:themeColor="text1"/>
              </w:rPr>
              <w:t xml:space="preserve"> C16-018 </w:t>
            </w:r>
          </w:p>
        </w:tc>
      </w:tr>
      <w:tr w:rsidR="00340C7F" w:rsidRPr="00C978B0" w14:paraId="57E9A39B" w14:textId="77777777" w:rsidTr="00340C7F">
        <w:trPr>
          <w:trHeight w:val="330"/>
          <w:jc w:val="center"/>
        </w:trPr>
        <w:tc>
          <w:tcPr>
            <w:tcW w:w="2320" w:type="dxa"/>
            <w:noWrap/>
            <w:hideMark/>
          </w:tcPr>
          <w:p w14:paraId="0E77B400" w14:textId="77777777" w:rsidR="00340C7F" w:rsidRPr="00C978B0" w:rsidRDefault="00340C7F">
            <w:pPr>
              <w:rPr>
                <w:color w:val="000000" w:themeColor="text1"/>
              </w:rPr>
            </w:pPr>
            <w:r w:rsidRPr="00C978B0">
              <w:rPr>
                <w:color w:val="000000" w:themeColor="text1"/>
              </w:rPr>
              <w:t>GU065369</w:t>
            </w:r>
          </w:p>
        </w:tc>
        <w:tc>
          <w:tcPr>
            <w:tcW w:w="1960" w:type="dxa"/>
            <w:noWrap/>
            <w:hideMark/>
          </w:tcPr>
          <w:p w14:paraId="21410F03" w14:textId="77777777" w:rsidR="00340C7F" w:rsidRPr="00C978B0" w:rsidRDefault="00340C7F" w:rsidP="00340C7F">
            <w:pPr>
              <w:rPr>
                <w:color w:val="000000" w:themeColor="text1"/>
              </w:rPr>
            </w:pPr>
            <w:r w:rsidRPr="00C978B0">
              <w:rPr>
                <w:color w:val="000000" w:themeColor="text1"/>
              </w:rPr>
              <w:t>C16-042</w:t>
            </w:r>
          </w:p>
        </w:tc>
      </w:tr>
      <w:tr w:rsidR="00340C7F" w:rsidRPr="00C978B0" w14:paraId="262B7E9B" w14:textId="77777777" w:rsidTr="00340C7F">
        <w:trPr>
          <w:trHeight w:val="360"/>
          <w:jc w:val="center"/>
        </w:trPr>
        <w:tc>
          <w:tcPr>
            <w:tcW w:w="2320" w:type="dxa"/>
            <w:noWrap/>
            <w:hideMark/>
          </w:tcPr>
          <w:p w14:paraId="39365005" w14:textId="77777777" w:rsidR="00340C7F" w:rsidRPr="00C978B0" w:rsidRDefault="00340C7F">
            <w:pPr>
              <w:rPr>
                <w:color w:val="000000" w:themeColor="text1"/>
              </w:rPr>
            </w:pPr>
            <w:r w:rsidRPr="00C978B0">
              <w:rPr>
                <w:color w:val="000000" w:themeColor="text1"/>
              </w:rPr>
              <w:t>GU065574</w:t>
            </w:r>
          </w:p>
        </w:tc>
        <w:tc>
          <w:tcPr>
            <w:tcW w:w="1960" w:type="dxa"/>
            <w:noWrap/>
            <w:hideMark/>
          </w:tcPr>
          <w:p w14:paraId="73A89A11" w14:textId="77777777" w:rsidR="00340C7F" w:rsidRPr="00C978B0" w:rsidRDefault="00340C7F" w:rsidP="00340C7F">
            <w:pPr>
              <w:rPr>
                <w:color w:val="000000" w:themeColor="text1"/>
              </w:rPr>
            </w:pPr>
            <w:r w:rsidRPr="00C978B0">
              <w:rPr>
                <w:color w:val="000000" w:themeColor="text1"/>
              </w:rPr>
              <w:t xml:space="preserve">C16-059 </w:t>
            </w:r>
          </w:p>
        </w:tc>
      </w:tr>
      <w:tr w:rsidR="00340C7F" w:rsidRPr="00C978B0" w14:paraId="2C274009" w14:textId="77777777" w:rsidTr="00340C7F">
        <w:trPr>
          <w:trHeight w:val="330"/>
          <w:jc w:val="center"/>
        </w:trPr>
        <w:tc>
          <w:tcPr>
            <w:tcW w:w="2320" w:type="dxa"/>
            <w:noWrap/>
            <w:hideMark/>
          </w:tcPr>
          <w:p w14:paraId="6DA4C0AB" w14:textId="77777777" w:rsidR="00340C7F" w:rsidRPr="00C978B0" w:rsidRDefault="00340C7F">
            <w:pPr>
              <w:rPr>
                <w:color w:val="000000" w:themeColor="text1"/>
              </w:rPr>
            </w:pPr>
            <w:r w:rsidRPr="00C978B0">
              <w:rPr>
                <w:color w:val="000000" w:themeColor="text1"/>
              </w:rPr>
              <w:lastRenderedPageBreak/>
              <w:t>GU065894</w:t>
            </w:r>
          </w:p>
        </w:tc>
        <w:tc>
          <w:tcPr>
            <w:tcW w:w="1960" w:type="dxa"/>
            <w:noWrap/>
            <w:hideMark/>
          </w:tcPr>
          <w:p w14:paraId="64806172" w14:textId="77777777" w:rsidR="00340C7F" w:rsidRPr="00C978B0" w:rsidRDefault="00340C7F" w:rsidP="00340C7F">
            <w:pPr>
              <w:rPr>
                <w:color w:val="000000" w:themeColor="text1"/>
              </w:rPr>
            </w:pPr>
            <w:r w:rsidRPr="00C978B0">
              <w:rPr>
                <w:color w:val="000000" w:themeColor="text1"/>
              </w:rPr>
              <w:t>C16-077</w:t>
            </w:r>
          </w:p>
        </w:tc>
      </w:tr>
      <w:tr w:rsidR="00340C7F" w:rsidRPr="00C978B0" w14:paraId="39C9967A" w14:textId="77777777" w:rsidTr="00340C7F">
        <w:trPr>
          <w:trHeight w:val="330"/>
          <w:jc w:val="center"/>
        </w:trPr>
        <w:tc>
          <w:tcPr>
            <w:tcW w:w="2320" w:type="dxa"/>
            <w:noWrap/>
            <w:hideMark/>
          </w:tcPr>
          <w:p w14:paraId="78D06924" w14:textId="77777777" w:rsidR="00340C7F" w:rsidRPr="00C978B0" w:rsidRDefault="00340C7F">
            <w:pPr>
              <w:rPr>
                <w:color w:val="000000" w:themeColor="text1"/>
              </w:rPr>
            </w:pPr>
            <w:r w:rsidRPr="00C978B0">
              <w:rPr>
                <w:color w:val="000000" w:themeColor="text1"/>
              </w:rPr>
              <w:t>GU066637</w:t>
            </w:r>
          </w:p>
        </w:tc>
        <w:tc>
          <w:tcPr>
            <w:tcW w:w="1960" w:type="dxa"/>
            <w:noWrap/>
            <w:hideMark/>
          </w:tcPr>
          <w:p w14:paraId="6E5E7C0B" w14:textId="77777777" w:rsidR="00340C7F" w:rsidRPr="00C978B0" w:rsidRDefault="00340C7F" w:rsidP="00340C7F">
            <w:pPr>
              <w:rPr>
                <w:color w:val="000000" w:themeColor="text1"/>
              </w:rPr>
            </w:pPr>
            <w:r w:rsidRPr="00C978B0">
              <w:rPr>
                <w:color w:val="000000" w:themeColor="text1"/>
              </w:rPr>
              <w:t>C16-119</w:t>
            </w:r>
          </w:p>
        </w:tc>
      </w:tr>
      <w:tr w:rsidR="00340C7F" w:rsidRPr="00C978B0" w14:paraId="78590D76" w14:textId="77777777" w:rsidTr="00340C7F">
        <w:trPr>
          <w:trHeight w:val="330"/>
          <w:jc w:val="center"/>
        </w:trPr>
        <w:tc>
          <w:tcPr>
            <w:tcW w:w="2320" w:type="dxa"/>
            <w:noWrap/>
            <w:hideMark/>
          </w:tcPr>
          <w:p w14:paraId="059E9021" w14:textId="77777777" w:rsidR="00340C7F" w:rsidRPr="00C978B0" w:rsidRDefault="00340C7F">
            <w:pPr>
              <w:rPr>
                <w:color w:val="000000" w:themeColor="text1"/>
              </w:rPr>
            </w:pPr>
            <w:r w:rsidRPr="00C978B0">
              <w:rPr>
                <w:color w:val="000000" w:themeColor="text1"/>
              </w:rPr>
              <w:t>GU066995</w:t>
            </w:r>
          </w:p>
        </w:tc>
        <w:tc>
          <w:tcPr>
            <w:tcW w:w="1960" w:type="dxa"/>
            <w:noWrap/>
            <w:hideMark/>
          </w:tcPr>
          <w:p w14:paraId="2F0BF23E" w14:textId="77777777" w:rsidR="00340C7F" w:rsidRPr="00C978B0" w:rsidRDefault="00340C7F" w:rsidP="00340C7F">
            <w:pPr>
              <w:rPr>
                <w:color w:val="000000" w:themeColor="text1"/>
              </w:rPr>
            </w:pPr>
            <w:r w:rsidRPr="00C978B0">
              <w:rPr>
                <w:color w:val="000000" w:themeColor="text1"/>
              </w:rPr>
              <w:t xml:space="preserve">C16-138 </w:t>
            </w:r>
          </w:p>
        </w:tc>
      </w:tr>
      <w:tr w:rsidR="00340C7F" w:rsidRPr="00C978B0" w14:paraId="4E3C28B9" w14:textId="77777777" w:rsidTr="00340C7F">
        <w:trPr>
          <w:trHeight w:val="330"/>
          <w:jc w:val="center"/>
        </w:trPr>
        <w:tc>
          <w:tcPr>
            <w:tcW w:w="2320" w:type="dxa"/>
            <w:noWrap/>
            <w:hideMark/>
          </w:tcPr>
          <w:p w14:paraId="0B665903" w14:textId="77777777" w:rsidR="00340C7F" w:rsidRPr="00C978B0" w:rsidRDefault="00340C7F">
            <w:pPr>
              <w:rPr>
                <w:color w:val="000000" w:themeColor="text1"/>
              </w:rPr>
            </w:pPr>
            <w:r w:rsidRPr="00C978B0">
              <w:rPr>
                <w:color w:val="000000" w:themeColor="text1"/>
              </w:rPr>
              <w:t>GU067463</w:t>
            </w:r>
          </w:p>
        </w:tc>
        <w:tc>
          <w:tcPr>
            <w:tcW w:w="1960" w:type="dxa"/>
            <w:noWrap/>
            <w:hideMark/>
          </w:tcPr>
          <w:p w14:paraId="7071865A" w14:textId="77777777" w:rsidR="00340C7F" w:rsidRPr="00C978B0" w:rsidRDefault="00340C7F" w:rsidP="00340C7F">
            <w:pPr>
              <w:rPr>
                <w:color w:val="000000" w:themeColor="text1"/>
              </w:rPr>
            </w:pPr>
            <w:r w:rsidRPr="00C978B0">
              <w:rPr>
                <w:color w:val="000000" w:themeColor="text1"/>
              </w:rPr>
              <w:t>C16-181</w:t>
            </w:r>
          </w:p>
        </w:tc>
      </w:tr>
      <w:tr w:rsidR="00340C7F" w:rsidRPr="00C978B0" w14:paraId="7F578024" w14:textId="77777777" w:rsidTr="00340C7F">
        <w:trPr>
          <w:trHeight w:val="405"/>
          <w:jc w:val="center"/>
        </w:trPr>
        <w:tc>
          <w:tcPr>
            <w:tcW w:w="2320" w:type="dxa"/>
            <w:noWrap/>
            <w:hideMark/>
          </w:tcPr>
          <w:p w14:paraId="74F32F20" w14:textId="77777777" w:rsidR="00340C7F" w:rsidRPr="00C978B0" w:rsidRDefault="00340C7F">
            <w:pPr>
              <w:rPr>
                <w:color w:val="000000" w:themeColor="text1"/>
              </w:rPr>
            </w:pPr>
            <w:r w:rsidRPr="00C978B0">
              <w:rPr>
                <w:color w:val="000000" w:themeColor="text1"/>
              </w:rPr>
              <w:t>GU067854</w:t>
            </w:r>
          </w:p>
        </w:tc>
        <w:tc>
          <w:tcPr>
            <w:tcW w:w="1960" w:type="dxa"/>
            <w:noWrap/>
            <w:hideMark/>
          </w:tcPr>
          <w:p w14:paraId="3063CA60" w14:textId="77777777" w:rsidR="00340C7F" w:rsidRPr="00C978B0" w:rsidRDefault="00340C7F" w:rsidP="00340C7F">
            <w:pPr>
              <w:rPr>
                <w:color w:val="000000" w:themeColor="text1"/>
              </w:rPr>
            </w:pPr>
            <w:r w:rsidRPr="00C978B0">
              <w:rPr>
                <w:color w:val="000000" w:themeColor="text1"/>
              </w:rPr>
              <w:t>C16-206</w:t>
            </w:r>
          </w:p>
        </w:tc>
      </w:tr>
      <w:tr w:rsidR="00340C7F" w:rsidRPr="00C978B0" w14:paraId="6A1D3A2F" w14:textId="77777777" w:rsidTr="00340C7F">
        <w:trPr>
          <w:trHeight w:val="330"/>
          <w:jc w:val="center"/>
        </w:trPr>
        <w:tc>
          <w:tcPr>
            <w:tcW w:w="2320" w:type="dxa"/>
            <w:noWrap/>
            <w:hideMark/>
          </w:tcPr>
          <w:p w14:paraId="5ADBD8EA" w14:textId="77777777" w:rsidR="00340C7F" w:rsidRPr="00C978B0" w:rsidRDefault="00340C7F">
            <w:pPr>
              <w:rPr>
                <w:color w:val="000000" w:themeColor="text1"/>
              </w:rPr>
            </w:pPr>
            <w:r w:rsidRPr="00C978B0">
              <w:rPr>
                <w:color w:val="000000" w:themeColor="text1"/>
              </w:rPr>
              <w:t>GU068500</w:t>
            </w:r>
          </w:p>
        </w:tc>
        <w:tc>
          <w:tcPr>
            <w:tcW w:w="1960" w:type="dxa"/>
            <w:noWrap/>
            <w:hideMark/>
          </w:tcPr>
          <w:p w14:paraId="3F1D8251" w14:textId="77777777" w:rsidR="00340C7F" w:rsidRPr="00C978B0" w:rsidRDefault="00340C7F" w:rsidP="00340C7F">
            <w:pPr>
              <w:rPr>
                <w:color w:val="000000" w:themeColor="text1"/>
              </w:rPr>
            </w:pPr>
            <w:r w:rsidRPr="00C978B0">
              <w:rPr>
                <w:color w:val="000000" w:themeColor="text1"/>
              </w:rPr>
              <w:t>C16-231</w:t>
            </w:r>
          </w:p>
        </w:tc>
      </w:tr>
      <w:tr w:rsidR="00340C7F" w:rsidRPr="00C978B0" w14:paraId="7998A7D5" w14:textId="77777777" w:rsidTr="00340C7F">
        <w:trPr>
          <w:trHeight w:val="330"/>
          <w:jc w:val="center"/>
        </w:trPr>
        <w:tc>
          <w:tcPr>
            <w:tcW w:w="2320" w:type="dxa"/>
            <w:noWrap/>
            <w:hideMark/>
          </w:tcPr>
          <w:p w14:paraId="7E4E1854" w14:textId="77777777" w:rsidR="00340C7F" w:rsidRPr="00C978B0" w:rsidRDefault="00340C7F">
            <w:pPr>
              <w:rPr>
                <w:color w:val="000000" w:themeColor="text1"/>
              </w:rPr>
            </w:pPr>
            <w:r w:rsidRPr="00C978B0">
              <w:rPr>
                <w:color w:val="000000" w:themeColor="text1"/>
              </w:rPr>
              <w:t>GU068662</w:t>
            </w:r>
          </w:p>
        </w:tc>
        <w:tc>
          <w:tcPr>
            <w:tcW w:w="1960" w:type="dxa"/>
            <w:noWrap/>
            <w:hideMark/>
          </w:tcPr>
          <w:p w14:paraId="15084701" w14:textId="77777777" w:rsidR="00340C7F" w:rsidRPr="00C978B0" w:rsidRDefault="00340C7F" w:rsidP="00340C7F">
            <w:pPr>
              <w:rPr>
                <w:color w:val="000000" w:themeColor="text1"/>
              </w:rPr>
            </w:pPr>
            <w:r w:rsidRPr="00C978B0">
              <w:rPr>
                <w:color w:val="000000" w:themeColor="text1"/>
              </w:rPr>
              <w:t xml:space="preserve"> C17-015</w:t>
            </w:r>
          </w:p>
        </w:tc>
      </w:tr>
      <w:tr w:rsidR="00340C7F" w:rsidRPr="00C978B0" w14:paraId="6C17B3B9" w14:textId="77777777" w:rsidTr="00340C7F">
        <w:trPr>
          <w:trHeight w:val="330"/>
          <w:jc w:val="center"/>
        </w:trPr>
        <w:tc>
          <w:tcPr>
            <w:tcW w:w="2320" w:type="dxa"/>
            <w:noWrap/>
            <w:hideMark/>
          </w:tcPr>
          <w:p w14:paraId="706B989A" w14:textId="77777777" w:rsidR="00340C7F" w:rsidRPr="00C978B0" w:rsidRDefault="00340C7F">
            <w:pPr>
              <w:rPr>
                <w:color w:val="000000" w:themeColor="text1"/>
              </w:rPr>
            </w:pPr>
            <w:r w:rsidRPr="00C978B0">
              <w:rPr>
                <w:color w:val="000000" w:themeColor="text1"/>
              </w:rPr>
              <w:t>GU069973</w:t>
            </w:r>
          </w:p>
        </w:tc>
        <w:tc>
          <w:tcPr>
            <w:tcW w:w="1960" w:type="dxa"/>
            <w:noWrap/>
            <w:hideMark/>
          </w:tcPr>
          <w:p w14:paraId="6ACA4075" w14:textId="77777777" w:rsidR="00340C7F" w:rsidRPr="00C978B0" w:rsidRDefault="00340C7F" w:rsidP="00340C7F">
            <w:pPr>
              <w:rPr>
                <w:color w:val="000000" w:themeColor="text1"/>
              </w:rPr>
            </w:pPr>
            <w:r w:rsidRPr="00C978B0">
              <w:rPr>
                <w:color w:val="000000" w:themeColor="text1"/>
              </w:rPr>
              <w:t>C17-082</w:t>
            </w:r>
          </w:p>
        </w:tc>
      </w:tr>
      <w:tr w:rsidR="00340C7F" w:rsidRPr="00C978B0" w14:paraId="4372201F" w14:textId="77777777" w:rsidTr="00340C7F">
        <w:trPr>
          <w:trHeight w:val="330"/>
          <w:jc w:val="center"/>
        </w:trPr>
        <w:tc>
          <w:tcPr>
            <w:tcW w:w="2320" w:type="dxa"/>
            <w:noWrap/>
            <w:hideMark/>
          </w:tcPr>
          <w:p w14:paraId="6456BDB6" w14:textId="77777777" w:rsidR="00340C7F" w:rsidRPr="00C978B0" w:rsidRDefault="00340C7F">
            <w:pPr>
              <w:rPr>
                <w:color w:val="000000" w:themeColor="text1"/>
              </w:rPr>
            </w:pPr>
            <w:r w:rsidRPr="00C978B0">
              <w:rPr>
                <w:color w:val="000000" w:themeColor="text1"/>
              </w:rPr>
              <w:t>GU070332</w:t>
            </w:r>
          </w:p>
        </w:tc>
        <w:tc>
          <w:tcPr>
            <w:tcW w:w="1960" w:type="dxa"/>
            <w:noWrap/>
            <w:hideMark/>
          </w:tcPr>
          <w:p w14:paraId="6EB8D28B" w14:textId="77777777" w:rsidR="00340C7F" w:rsidRPr="00C978B0" w:rsidRDefault="00340C7F" w:rsidP="00340C7F">
            <w:pPr>
              <w:rPr>
                <w:color w:val="000000" w:themeColor="text1"/>
              </w:rPr>
            </w:pPr>
            <w:r w:rsidRPr="00C978B0">
              <w:rPr>
                <w:color w:val="000000" w:themeColor="text1"/>
              </w:rPr>
              <w:t>C17- 108</w:t>
            </w:r>
          </w:p>
        </w:tc>
      </w:tr>
      <w:tr w:rsidR="00340C7F" w:rsidRPr="00C978B0" w14:paraId="1C2374BC" w14:textId="77777777" w:rsidTr="00340C7F">
        <w:trPr>
          <w:trHeight w:val="330"/>
          <w:jc w:val="center"/>
        </w:trPr>
        <w:tc>
          <w:tcPr>
            <w:tcW w:w="2320" w:type="dxa"/>
            <w:noWrap/>
            <w:hideMark/>
          </w:tcPr>
          <w:p w14:paraId="0C472865" w14:textId="77777777" w:rsidR="00340C7F" w:rsidRPr="00C978B0" w:rsidRDefault="00340C7F">
            <w:pPr>
              <w:rPr>
                <w:color w:val="000000" w:themeColor="text1"/>
              </w:rPr>
            </w:pPr>
            <w:r w:rsidRPr="00C978B0">
              <w:rPr>
                <w:color w:val="000000" w:themeColor="text1"/>
              </w:rPr>
              <w:t>GU070726</w:t>
            </w:r>
          </w:p>
        </w:tc>
        <w:tc>
          <w:tcPr>
            <w:tcW w:w="1960" w:type="dxa"/>
            <w:noWrap/>
            <w:hideMark/>
          </w:tcPr>
          <w:p w14:paraId="20E56A15" w14:textId="77777777" w:rsidR="00340C7F" w:rsidRPr="00C978B0" w:rsidRDefault="00340C7F" w:rsidP="00340C7F">
            <w:pPr>
              <w:rPr>
                <w:color w:val="000000" w:themeColor="text1"/>
              </w:rPr>
            </w:pPr>
            <w:r w:rsidRPr="00C978B0">
              <w:rPr>
                <w:color w:val="000000" w:themeColor="text1"/>
              </w:rPr>
              <w:t>C17- 131</w:t>
            </w:r>
          </w:p>
        </w:tc>
      </w:tr>
      <w:tr w:rsidR="00340C7F" w:rsidRPr="00C978B0" w14:paraId="453F4079" w14:textId="77777777" w:rsidTr="00340C7F">
        <w:trPr>
          <w:trHeight w:val="330"/>
          <w:jc w:val="center"/>
        </w:trPr>
        <w:tc>
          <w:tcPr>
            <w:tcW w:w="2320" w:type="dxa"/>
            <w:noWrap/>
            <w:hideMark/>
          </w:tcPr>
          <w:p w14:paraId="17420041" w14:textId="77777777" w:rsidR="00340C7F" w:rsidRPr="00C978B0" w:rsidRDefault="00340C7F">
            <w:pPr>
              <w:rPr>
                <w:color w:val="000000" w:themeColor="text1"/>
              </w:rPr>
            </w:pPr>
            <w:r w:rsidRPr="00C978B0">
              <w:rPr>
                <w:color w:val="000000" w:themeColor="text1"/>
              </w:rPr>
              <w:t>GU071123</w:t>
            </w:r>
          </w:p>
        </w:tc>
        <w:tc>
          <w:tcPr>
            <w:tcW w:w="1960" w:type="dxa"/>
            <w:hideMark/>
          </w:tcPr>
          <w:p w14:paraId="5A107AAE" w14:textId="77777777" w:rsidR="00340C7F" w:rsidRPr="00C978B0" w:rsidRDefault="00340C7F" w:rsidP="00340C7F">
            <w:pPr>
              <w:rPr>
                <w:color w:val="000000" w:themeColor="text1"/>
              </w:rPr>
            </w:pPr>
            <w:r w:rsidRPr="00C978B0">
              <w:rPr>
                <w:color w:val="000000" w:themeColor="text1"/>
              </w:rPr>
              <w:t>C17-157</w:t>
            </w:r>
          </w:p>
        </w:tc>
      </w:tr>
      <w:tr w:rsidR="00340C7F" w:rsidRPr="00C978B0" w14:paraId="6C0C92B4" w14:textId="77777777" w:rsidTr="00340C7F">
        <w:trPr>
          <w:trHeight w:val="330"/>
          <w:jc w:val="center"/>
        </w:trPr>
        <w:tc>
          <w:tcPr>
            <w:tcW w:w="2320" w:type="dxa"/>
            <w:noWrap/>
            <w:hideMark/>
          </w:tcPr>
          <w:p w14:paraId="269944F0" w14:textId="77777777" w:rsidR="00340C7F" w:rsidRPr="00C978B0" w:rsidRDefault="00340C7F">
            <w:pPr>
              <w:rPr>
                <w:color w:val="000000" w:themeColor="text1"/>
              </w:rPr>
            </w:pPr>
            <w:r w:rsidRPr="00C978B0">
              <w:rPr>
                <w:color w:val="000000" w:themeColor="text1"/>
              </w:rPr>
              <w:t>GU071296</w:t>
            </w:r>
          </w:p>
        </w:tc>
        <w:tc>
          <w:tcPr>
            <w:tcW w:w="1960" w:type="dxa"/>
            <w:hideMark/>
          </w:tcPr>
          <w:p w14:paraId="60F68300" w14:textId="77777777" w:rsidR="00340C7F" w:rsidRPr="00C978B0" w:rsidRDefault="00340C7F" w:rsidP="00340C7F">
            <w:pPr>
              <w:rPr>
                <w:color w:val="000000" w:themeColor="text1"/>
              </w:rPr>
            </w:pPr>
            <w:r w:rsidRPr="00C978B0">
              <w:rPr>
                <w:color w:val="000000" w:themeColor="text1"/>
              </w:rPr>
              <w:t>C17-174</w:t>
            </w:r>
          </w:p>
        </w:tc>
      </w:tr>
      <w:tr w:rsidR="00340C7F" w:rsidRPr="00C978B0" w14:paraId="128BC332" w14:textId="77777777" w:rsidTr="00340C7F">
        <w:trPr>
          <w:trHeight w:val="330"/>
          <w:jc w:val="center"/>
        </w:trPr>
        <w:tc>
          <w:tcPr>
            <w:tcW w:w="2320" w:type="dxa"/>
            <w:noWrap/>
            <w:hideMark/>
          </w:tcPr>
          <w:p w14:paraId="3964FF53" w14:textId="77777777" w:rsidR="00340C7F" w:rsidRPr="00C978B0" w:rsidRDefault="00340C7F">
            <w:pPr>
              <w:rPr>
                <w:color w:val="000000" w:themeColor="text1"/>
              </w:rPr>
            </w:pPr>
            <w:r w:rsidRPr="00C978B0">
              <w:rPr>
                <w:color w:val="000000" w:themeColor="text1"/>
              </w:rPr>
              <w:t>GU071659</w:t>
            </w:r>
          </w:p>
        </w:tc>
        <w:tc>
          <w:tcPr>
            <w:tcW w:w="1960" w:type="dxa"/>
            <w:noWrap/>
            <w:hideMark/>
          </w:tcPr>
          <w:p w14:paraId="72A3D769" w14:textId="77777777" w:rsidR="00340C7F" w:rsidRPr="00C978B0" w:rsidRDefault="00340C7F" w:rsidP="00340C7F">
            <w:pPr>
              <w:rPr>
                <w:color w:val="000000" w:themeColor="text1"/>
              </w:rPr>
            </w:pPr>
            <w:r w:rsidRPr="00C978B0">
              <w:rPr>
                <w:color w:val="000000" w:themeColor="text1"/>
              </w:rPr>
              <w:t>C17-214</w:t>
            </w:r>
          </w:p>
        </w:tc>
      </w:tr>
      <w:tr w:rsidR="00340C7F" w:rsidRPr="00C978B0" w14:paraId="02DD8594" w14:textId="77777777" w:rsidTr="00340C7F">
        <w:trPr>
          <w:trHeight w:val="330"/>
          <w:jc w:val="center"/>
        </w:trPr>
        <w:tc>
          <w:tcPr>
            <w:tcW w:w="2320" w:type="dxa"/>
            <w:noWrap/>
            <w:hideMark/>
          </w:tcPr>
          <w:p w14:paraId="16CC05F2" w14:textId="77777777" w:rsidR="00340C7F" w:rsidRPr="00C978B0" w:rsidRDefault="00340C7F">
            <w:pPr>
              <w:rPr>
                <w:color w:val="000000" w:themeColor="text1"/>
              </w:rPr>
            </w:pPr>
            <w:r w:rsidRPr="00C978B0">
              <w:rPr>
                <w:color w:val="000000" w:themeColor="text1"/>
              </w:rPr>
              <w:t>GU072211</w:t>
            </w:r>
          </w:p>
        </w:tc>
        <w:tc>
          <w:tcPr>
            <w:tcW w:w="1960" w:type="dxa"/>
            <w:noWrap/>
            <w:hideMark/>
          </w:tcPr>
          <w:p w14:paraId="2C0CD1E8" w14:textId="77777777" w:rsidR="00340C7F" w:rsidRPr="00C978B0" w:rsidRDefault="00340C7F" w:rsidP="00340C7F">
            <w:pPr>
              <w:rPr>
                <w:color w:val="000000" w:themeColor="text1"/>
              </w:rPr>
            </w:pPr>
            <w:r w:rsidRPr="00C978B0">
              <w:rPr>
                <w:color w:val="000000" w:themeColor="text1"/>
              </w:rPr>
              <w:t>C17-232</w:t>
            </w:r>
          </w:p>
        </w:tc>
      </w:tr>
      <w:tr w:rsidR="00340C7F" w:rsidRPr="00C978B0" w14:paraId="23AF1332" w14:textId="77777777" w:rsidTr="00340C7F">
        <w:trPr>
          <w:trHeight w:val="330"/>
          <w:jc w:val="center"/>
        </w:trPr>
        <w:tc>
          <w:tcPr>
            <w:tcW w:w="2320" w:type="dxa"/>
            <w:noWrap/>
            <w:hideMark/>
          </w:tcPr>
          <w:p w14:paraId="075A3F82" w14:textId="77777777" w:rsidR="00340C7F" w:rsidRPr="00C978B0" w:rsidRDefault="00340C7F">
            <w:pPr>
              <w:rPr>
                <w:color w:val="000000" w:themeColor="text1"/>
              </w:rPr>
            </w:pPr>
            <w:r w:rsidRPr="00C978B0">
              <w:rPr>
                <w:color w:val="000000" w:themeColor="text1"/>
              </w:rPr>
              <w:t>GU075034</w:t>
            </w:r>
          </w:p>
        </w:tc>
        <w:tc>
          <w:tcPr>
            <w:tcW w:w="1960" w:type="dxa"/>
            <w:noWrap/>
            <w:hideMark/>
          </w:tcPr>
          <w:p w14:paraId="2C430F4F" w14:textId="77777777" w:rsidR="00340C7F" w:rsidRPr="00C978B0" w:rsidRDefault="00340C7F" w:rsidP="00340C7F">
            <w:pPr>
              <w:rPr>
                <w:color w:val="000000" w:themeColor="text1"/>
              </w:rPr>
            </w:pPr>
            <w:r w:rsidRPr="00C978B0">
              <w:rPr>
                <w:color w:val="000000" w:themeColor="text1"/>
              </w:rPr>
              <w:t>C19-006</w:t>
            </w:r>
          </w:p>
        </w:tc>
      </w:tr>
      <w:tr w:rsidR="00340C7F" w:rsidRPr="00C978B0" w14:paraId="0D7DB44F" w14:textId="77777777" w:rsidTr="00340C7F">
        <w:trPr>
          <w:trHeight w:val="330"/>
          <w:jc w:val="center"/>
        </w:trPr>
        <w:tc>
          <w:tcPr>
            <w:tcW w:w="2320" w:type="dxa"/>
            <w:noWrap/>
            <w:hideMark/>
          </w:tcPr>
          <w:p w14:paraId="0E803707" w14:textId="77777777" w:rsidR="00340C7F" w:rsidRPr="00C978B0" w:rsidRDefault="00340C7F">
            <w:pPr>
              <w:rPr>
                <w:color w:val="000000" w:themeColor="text1"/>
              </w:rPr>
            </w:pPr>
            <w:r w:rsidRPr="00C978B0">
              <w:rPr>
                <w:color w:val="000000" w:themeColor="text1"/>
              </w:rPr>
              <w:t>GU075397</w:t>
            </w:r>
          </w:p>
        </w:tc>
        <w:tc>
          <w:tcPr>
            <w:tcW w:w="1960" w:type="dxa"/>
            <w:noWrap/>
            <w:hideMark/>
          </w:tcPr>
          <w:p w14:paraId="67CBB8CE" w14:textId="77777777" w:rsidR="00340C7F" w:rsidRPr="00C978B0" w:rsidRDefault="00340C7F" w:rsidP="00340C7F">
            <w:pPr>
              <w:rPr>
                <w:color w:val="000000" w:themeColor="text1"/>
              </w:rPr>
            </w:pPr>
            <w:r w:rsidRPr="00C978B0">
              <w:rPr>
                <w:color w:val="000000" w:themeColor="text1"/>
              </w:rPr>
              <w:t xml:space="preserve"> CPHUV-19-008</w:t>
            </w:r>
          </w:p>
        </w:tc>
      </w:tr>
    </w:tbl>
    <w:p w14:paraId="3E6A288F" w14:textId="77777777" w:rsidR="00B96BB4" w:rsidRPr="00C978B0" w:rsidRDefault="00B96BB4" w:rsidP="00B96BB4">
      <w:pPr>
        <w:rPr>
          <w:color w:val="000000" w:themeColor="text1"/>
        </w:rPr>
      </w:pPr>
    </w:p>
    <w:p w14:paraId="7088BBA1" w14:textId="3AFB67FB" w:rsidR="00123F8A" w:rsidRPr="00C978B0" w:rsidRDefault="00340C7F" w:rsidP="00340C7F">
      <w:pPr>
        <w:pStyle w:val="Textoindependiente"/>
        <w:numPr>
          <w:ilvl w:val="0"/>
          <w:numId w:val="30"/>
        </w:numPr>
        <w:ind w:right="116"/>
        <w:jc w:val="both"/>
        <w:rPr>
          <w:color w:val="000000" w:themeColor="text1"/>
          <w:sz w:val="22"/>
          <w:szCs w:val="22"/>
        </w:rPr>
      </w:pPr>
      <w:r w:rsidRPr="00C978B0">
        <w:rPr>
          <w:color w:val="000000" w:themeColor="text1"/>
          <w:sz w:val="22"/>
          <w:szCs w:val="22"/>
        </w:rPr>
        <w:t xml:space="preserve">En cuarto lugar, el actor no logró acreditar </w:t>
      </w:r>
      <w:r w:rsidR="00DE17E8" w:rsidRPr="00C978B0">
        <w:rPr>
          <w:color w:val="000000" w:themeColor="text1"/>
          <w:sz w:val="22"/>
          <w:szCs w:val="22"/>
        </w:rPr>
        <w:t>que</w:t>
      </w:r>
      <w:r w:rsidR="00B96BB4" w:rsidRPr="00C978B0">
        <w:rPr>
          <w:color w:val="000000" w:themeColor="text1"/>
          <w:sz w:val="22"/>
          <w:szCs w:val="22"/>
        </w:rPr>
        <w:t xml:space="preserve"> </w:t>
      </w:r>
      <w:r w:rsidR="00123F8A" w:rsidRPr="00C978B0">
        <w:rPr>
          <w:color w:val="000000" w:themeColor="text1"/>
          <w:sz w:val="22"/>
          <w:szCs w:val="22"/>
        </w:rPr>
        <w:t xml:space="preserve">realizó tareas al servicio del asegurado </w:t>
      </w:r>
      <w:r w:rsidR="00B96BB4" w:rsidRPr="00C978B0">
        <w:rPr>
          <w:color w:val="000000" w:themeColor="text1"/>
          <w:sz w:val="22"/>
          <w:szCs w:val="22"/>
        </w:rPr>
        <w:t>y,</w:t>
      </w:r>
      <w:r w:rsidR="00123F8A" w:rsidRPr="00C978B0">
        <w:rPr>
          <w:color w:val="000000" w:themeColor="text1"/>
          <w:sz w:val="22"/>
          <w:szCs w:val="22"/>
        </w:rPr>
        <w:t xml:space="preserve"> además, que se cumplió la condición de la que pende la obligación de indemnizar, es decir que se produjo el incumplimiento de las obligaciones de la entidad afianzada, en el </w:t>
      </w:r>
      <w:r w:rsidR="005F6475" w:rsidRPr="00C978B0">
        <w:rPr>
          <w:color w:val="000000" w:themeColor="text1"/>
          <w:sz w:val="22"/>
          <w:szCs w:val="22"/>
        </w:rPr>
        <w:t>pago de salarios</w:t>
      </w:r>
      <w:r w:rsidR="00315AC7" w:rsidRPr="00C978B0">
        <w:rPr>
          <w:color w:val="000000" w:themeColor="text1"/>
          <w:sz w:val="22"/>
          <w:szCs w:val="22"/>
        </w:rPr>
        <w:t xml:space="preserve">, </w:t>
      </w:r>
      <w:r w:rsidR="005F6475" w:rsidRPr="00C978B0">
        <w:rPr>
          <w:color w:val="000000" w:themeColor="text1"/>
          <w:sz w:val="22"/>
          <w:szCs w:val="22"/>
        </w:rPr>
        <w:t>prestaciones sociales</w:t>
      </w:r>
      <w:r w:rsidR="004C5EC3" w:rsidRPr="00C978B0">
        <w:rPr>
          <w:color w:val="000000" w:themeColor="text1"/>
          <w:sz w:val="22"/>
          <w:szCs w:val="22"/>
        </w:rPr>
        <w:t>, indemnizaciones y similares (compensaciones, auxilios y beneficios)</w:t>
      </w:r>
      <w:r w:rsidR="00123F8A" w:rsidRPr="00C978B0">
        <w:rPr>
          <w:color w:val="000000" w:themeColor="text1"/>
          <w:sz w:val="22"/>
          <w:szCs w:val="22"/>
        </w:rPr>
        <w:t>,</w:t>
      </w:r>
      <w:r w:rsidR="00747991" w:rsidRPr="00C978B0">
        <w:rPr>
          <w:color w:val="000000" w:themeColor="text1"/>
          <w:sz w:val="22"/>
          <w:szCs w:val="22"/>
        </w:rPr>
        <w:t xml:space="preserve"> último concepto que solamente es amparado bajo las pólizas No. GU069973, GU070332, GU070726, GU071123, GU071296, GU071659, GU072211</w:t>
      </w:r>
      <w:r w:rsidR="00747991" w:rsidRPr="00C978B0">
        <w:rPr>
          <w:rStyle w:val="Refdecomentario"/>
          <w:sz w:val="22"/>
          <w:szCs w:val="22"/>
        </w:rPr>
        <w:t>, si</w:t>
      </w:r>
      <w:r w:rsidR="00123F8A" w:rsidRPr="00C978B0">
        <w:rPr>
          <w:color w:val="000000" w:themeColor="text1"/>
          <w:sz w:val="22"/>
          <w:szCs w:val="22"/>
        </w:rPr>
        <w:t>empre y cuando de ello se derive algún perjuicio en contra de la sociedad asegurada y única beneficiaria</w:t>
      </w:r>
      <w:r w:rsidR="00DE17E8" w:rsidRPr="00C978B0">
        <w:rPr>
          <w:color w:val="000000" w:themeColor="text1"/>
          <w:sz w:val="22"/>
          <w:szCs w:val="22"/>
        </w:rPr>
        <w:t xml:space="preserve">. </w:t>
      </w:r>
    </w:p>
    <w:p w14:paraId="4892F95D" w14:textId="77777777" w:rsidR="00123F8A" w:rsidRPr="00C978B0" w:rsidRDefault="00123F8A" w:rsidP="000201FB">
      <w:pPr>
        <w:pStyle w:val="Textoindependiente"/>
        <w:ind w:right="116"/>
        <w:jc w:val="both"/>
        <w:rPr>
          <w:color w:val="000000" w:themeColor="text1"/>
          <w:sz w:val="22"/>
          <w:szCs w:val="22"/>
        </w:rPr>
      </w:pPr>
    </w:p>
    <w:p w14:paraId="49753196" w14:textId="5F25ECDD" w:rsidR="00123F8A" w:rsidRPr="00C978B0" w:rsidRDefault="00123F8A" w:rsidP="00747991">
      <w:pPr>
        <w:pStyle w:val="Textoindependiente"/>
        <w:ind w:right="116"/>
        <w:jc w:val="both"/>
        <w:rPr>
          <w:color w:val="000000" w:themeColor="text1"/>
          <w:sz w:val="22"/>
          <w:szCs w:val="22"/>
        </w:rPr>
      </w:pPr>
      <w:r w:rsidRPr="00C978B0">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w:t>
      </w:r>
      <w:r w:rsidR="004C5EC3" w:rsidRPr="00C978B0">
        <w:rPr>
          <w:color w:val="000000" w:themeColor="text1"/>
          <w:sz w:val="22"/>
          <w:szCs w:val="22"/>
        </w:rPr>
        <w:t xml:space="preserve"> salarios, prestaciones sociales, indemnizaciones y similares (compensaciones, auxilios y beneficios</w:t>
      </w:r>
      <w:r w:rsidR="00747991" w:rsidRPr="00C978B0">
        <w:rPr>
          <w:color w:val="000000" w:themeColor="text1"/>
          <w:sz w:val="22"/>
          <w:szCs w:val="22"/>
        </w:rPr>
        <w:t>), último concepto que solamente es amparado bajo las pólizas No. GU069973, GU070332, GU070726, GU071123, GU071296, GU071659, GU072211,</w:t>
      </w:r>
      <w:r w:rsidRPr="00C978B0">
        <w:rPr>
          <w:color w:val="000000" w:themeColor="text1"/>
          <w:sz w:val="22"/>
          <w:szCs w:val="22"/>
        </w:rPr>
        <w:t xml:space="preserve"> otorgado por la compañía aseguradora que represento, pues el mismo </w:t>
      </w:r>
      <w:r w:rsidRPr="00C978B0">
        <w:rPr>
          <w:b/>
          <w:bCs/>
          <w:color w:val="000000" w:themeColor="text1"/>
          <w:sz w:val="22"/>
          <w:szCs w:val="22"/>
          <w:u w:val="single"/>
        </w:rPr>
        <w:t>sólo se vería afectado si se produce el incumplimiento, durante la vigencia de las pólizas</w:t>
      </w:r>
      <w:r w:rsidR="00355DF7" w:rsidRPr="00C978B0">
        <w:rPr>
          <w:b/>
          <w:bCs/>
          <w:color w:val="000000" w:themeColor="text1"/>
          <w:sz w:val="22"/>
          <w:szCs w:val="22"/>
          <w:u w:val="single"/>
        </w:rPr>
        <w:t xml:space="preserve"> de cumplimiento</w:t>
      </w:r>
      <w:r w:rsidRPr="00C978B0">
        <w:rPr>
          <w:b/>
          <w:bCs/>
          <w:color w:val="000000" w:themeColor="text1"/>
          <w:sz w:val="22"/>
          <w:szCs w:val="22"/>
          <w:u w:val="single"/>
        </w:rPr>
        <w:t xml:space="preserve">, de la sociedad afianzada, en el pago </w:t>
      </w:r>
      <w:r w:rsidR="004C5EC3" w:rsidRPr="00C978B0">
        <w:rPr>
          <w:b/>
          <w:bCs/>
          <w:color w:val="000000" w:themeColor="text1"/>
          <w:sz w:val="22"/>
          <w:szCs w:val="22"/>
          <w:u w:val="single"/>
        </w:rPr>
        <w:t>de salarios, prestaciones sociales, indemnizaciones y similares (compensaciones, auxilios y beneficios)</w:t>
      </w:r>
      <w:r w:rsidR="00747991" w:rsidRPr="00C978B0">
        <w:rPr>
          <w:b/>
          <w:bCs/>
          <w:color w:val="000000" w:themeColor="text1"/>
          <w:sz w:val="22"/>
          <w:szCs w:val="22"/>
          <w:u w:val="single"/>
        </w:rPr>
        <w:t xml:space="preserve">, (último concepto que solamente es amparado bajo las pólizas No. GU069973, GU070332, GU070726, GU071123, GU071296, GU071659, GU072211) </w:t>
      </w:r>
      <w:r w:rsidRPr="00C978B0">
        <w:rPr>
          <w:b/>
          <w:bCs/>
          <w:color w:val="000000" w:themeColor="text1"/>
          <w:sz w:val="22"/>
          <w:szCs w:val="22"/>
          <w:u w:val="single"/>
        </w:rPr>
        <w:t>a sus trabajadores en ejecución de</w:t>
      </w:r>
      <w:r w:rsidR="004C5EC3" w:rsidRPr="00C978B0">
        <w:rPr>
          <w:b/>
          <w:bCs/>
          <w:color w:val="000000" w:themeColor="text1"/>
          <w:sz w:val="22"/>
          <w:szCs w:val="22"/>
          <w:u w:val="single"/>
        </w:rPr>
        <w:t xml:space="preserve"> </w:t>
      </w:r>
      <w:r w:rsidRPr="00C978B0">
        <w:rPr>
          <w:b/>
          <w:bCs/>
          <w:color w:val="000000" w:themeColor="text1"/>
          <w:sz w:val="22"/>
          <w:szCs w:val="22"/>
          <w:u w:val="single"/>
        </w:rPr>
        <w:t>l</w:t>
      </w:r>
      <w:r w:rsidR="004C5EC3" w:rsidRPr="00C978B0">
        <w:rPr>
          <w:b/>
          <w:bCs/>
          <w:color w:val="000000" w:themeColor="text1"/>
          <w:sz w:val="22"/>
          <w:szCs w:val="22"/>
          <w:u w:val="single"/>
        </w:rPr>
        <w:t>os</w:t>
      </w:r>
      <w:r w:rsidRPr="00C978B0">
        <w:rPr>
          <w:b/>
          <w:bCs/>
          <w:color w:val="000000" w:themeColor="text1"/>
          <w:sz w:val="22"/>
          <w:szCs w:val="22"/>
          <w:u w:val="single"/>
        </w:rPr>
        <w:t xml:space="preserve"> contrato</w:t>
      </w:r>
      <w:r w:rsidR="004C5EC3" w:rsidRPr="00C978B0">
        <w:rPr>
          <w:b/>
          <w:bCs/>
          <w:color w:val="000000" w:themeColor="text1"/>
          <w:sz w:val="22"/>
          <w:szCs w:val="22"/>
          <w:u w:val="single"/>
        </w:rPr>
        <w:t>s</w:t>
      </w:r>
      <w:r w:rsidRPr="00C978B0">
        <w:rPr>
          <w:b/>
          <w:bCs/>
          <w:color w:val="000000" w:themeColor="text1"/>
          <w:sz w:val="22"/>
          <w:szCs w:val="22"/>
          <w:u w:val="single"/>
        </w:rPr>
        <w:t xml:space="preserve"> afianzado</w:t>
      </w:r>
      <w:r w:rsidR="004C5EC3" w:rsidRPr="00C978B0">
        <w:rPr>
          <w:b/>
          <w:bCs/>
          <w:color w:val="000000" w:themeColor="text1"/>
          <w:sz w:val="22"/>
          <w:szCs w:val="22"/>
          <w:u w:val="single"/>
        </w:rPr>
        <w:t>s</w:t>
      </w:r>
      <w:r w:rsidRPr="00C978B0">
        <w:rPr>
          <w:b/>
          <w:bCs/>
          <w:color w:val="000000" w:themeColor="text1"/>
          <w:sz w:val="22"/>
          <w:szCs w:val="22"/>
          <w:u w:val="single"/>
        </w:rPr>
        <w:t xml:space="preserve">, siempre y cuando ello llegare a generar algún perjuicio patrimonial para </w:t>
      </w:r>
      <w:r w:rsidR="00340C7F" w:rsidRPr="00C978B0">
        <w:rPr>
          <w:b/>
          <w:bCs/>
          <w:color w:val="000000" w:themeColor="text1"/>
          <w:sz w:val="22"/>
          <w:szCs w:val="22"/>
          <w:u w:val="single"/>
        </w:rPr>
        <w:t>EL HOSPITAL UNIVERSITARIO DEL VALLE EVARISTO GARCIA E.S.E.</w:t>
      </w:r>
      <w:r w:rsidR="007C4B3F" w:rsidRPr="00C978B0">
        <w:rPr>
          <w:b/>
          <w:bCs/>
          <w:color w:val="000000" w:themeColor="text1"/>
          <w:sz w:val="22"/>
          <w:szCs w:val="22"/>
          <w:u w:val="single"/>
        </w:rPr>
        <w:t xml:space="preserve"> </w:t>
      </w:r>
      <w:r w:rsidRPr="00C978B0">
        <w:rPr>
          <w:b/>
          <w:bCs/>
          <w:color w:val="000000" w:themeColor="text1"/>
          <w:sz w:val="22"/>
          <w:szCs w:val="22"/>
          <w:u w:val="single"/>
        </w:rPr>
        <w:t>entidad asegurada y única beneficiaria del seguro.</w:t>
      </w:r>
    </w:p>
    <w:p w14:paraId="2FFC284D" w14:textId="77777777" w:rsidR="00123F8A" w:rsidRPr="00C978B0" w:rsidRDefault="00123F8A" w:rsidP="000201FB">
      <w:pPr>
        <w:pStyle w:val="Textoindependiente"/>
        <w:ind w:right="116"/>
        <w:jc w:val="both"/>
        <w:rPr>
          <w:b/>
          <w:bCs/>
          <w:color w:val="000000" w:themeColor="text1"/>
          <w:sz w:val="22"/>
          <w:szCs w:val="22"/>
          <w:u w:val="single"/>
        </w:rPr>
      </w:pPr>
    </w:p>
    <w:p w14:paraId="77A2DF85" w14:textId="77777777" w:rsidR="00123F8A" w:rsidRPr="00C978B0" w:rsidRDefault="00123F8A" w:rsidP="000201FB">
      <w:pPr>
        <w:pStyle w:val="Textoindependiente"/>
        <w:ind w:right="116"/>
        <w:jc w:val="both"/>
        <w:rPr>
          <w:color w:val="000000" w:themeColor="text1"/>
          <w:sz w:val="22"/>
          <w:szCs w:val="22"/>
        </w:rPr>
      </w:pPr>
      <w:r w:rsidRPr="00C978B0">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5BB4C3C6" w:rsidR="00123F8A" w:rsidRPr="00C978B0" w:rsidRDefault="00123F8A" w:rsidP="000201FB">
      <w:pPr>
        <w:pStyle w:val="Textoindependiente"/>
        <w:ind w:right="116"/>
        <w:jc w:val="both"/>
        <w:rPr>
          <w:color w:val="000000" w:themeColor="text1"/>
          <w:sz w:val="22"/>
          <w:szCs w:val="22"/>
        </w:rPr>
      </w:pPr>
    </w:p>
    <w:p w14:paraId="494F08F1" w14:textId="7A4EF26E" w:rsidR="00AD167B" w:rsidRPr="00C978B0" w:rsidRDefault="00123F8A" w:rsidP="000201FB">
      <w:pPr>
        <w:adjustRightInd w:val="0"/>
        <w:jc w:val="both"/>
        <w:rPr>
          <w:rStyle w:val="normaltextrun"/>
          <w:color w:val="000000" w:themeColor="text1"/>
          <w:shd w:val="clear" w:color="auto" w:fill="FFFFFF"/>
        </w:rPr>
      </w:pPr>
      <w:r w:rsidRPr="00C978B0">
        <w:rPr>
          <w:b/>
          <w:color w:val="000000" w:themeColor="text1"/>
        </w:rPr>
        <w:t xml:space="preserve">Frente a la pretensión </w:t>
      </w:r>
      <w:r w:rsidR="00A65981" w:rsidRPr="00C978B0">
        <w:rPr>
          <w:b/>
          <w:color w:val="000000" w:themeColor="text1"/>
        </w:rPr>
        <w:t>2.1.</w:t>
      </w:r>
      <w:r w:rsidRPr="00C978B0">
        <w:rPr>
          <w:b/>
          <w:color w:val="000000" w:themeColor="text1"/>
        </w:rPr>
        <w:t xml:space="preserve">: ME OPONGO </w:t>
      </w:r>
      <w:r w:rsidR="00AD167B" w:rsidRPr="00C978B0">
        <w:rPr>
          <w:color w:val="000000" w:themeColor="text1"/>
        </w:rPr>
        <w:t>si se afectan los intereses de mi prohijada, debiéndose precisar que la presente pretensión no se encuentra dirigida en contra de</w:t>
      </w:r>
      <w:r w:rsidR="00AD167B" w:rsidRPr="00C978B0">
        <w:rPr>
          <w:bCs/>
          <w:color w:val="000000" w:themeColor="text1"/>
        </w:rPr>
        <w:t xml:space="preserve"> SEGUROS CONFIANZA S.A., no obstante,</w:t>
      </w:r>
      <w:r w:rsidR="00F4208E" w:rsidRPr="00C978B0">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4C5EC3" w:rsidRPr="00C978B0">
        <w:rPr>
          <w:color w:val="000000" w:themeColor="text1"/>
        </w:rPr>
        <w:t>el</w:t>
      </w:r>
      <w:r w:rsidR="00F4208E" w:rsidRPr="00C978B0">
        <w:rPr>
          <w:color w:val="000000" w:themeColor="text1"/>
        </w:rPr>
        <w:t xml:space="preserve"> demandante</w:t>
      </w:r>
      <w:r w:rsidR="00AD167B" w:rsidRPr="00C978B0">
        <w:rPr>
          <w:color w:val="000000" w:themeColor="text1"/>
        </w:rPr>
        <w:t xml:space="preserve"> se afilió voluntariamente al sindicato AGESOC</w:t>
      </w:r>
      <w:r w:rsidR="006D02E5" w:rsidRPr="00C978B0">
        <w:rPr>
          <w:color w:val="000000" w:themeColor="text1"/>
        </w:rPr>
        <w:t xml:space="preserve"> y aceptó participar en la ejecución y desarrollo de los contratos sindicales, es por ello que,</w:t>
      </w:r>
      <w:r w:rsidR="00AD167B" w:rsidRPr="00C978B0">
        <w:rPr>
          <w:color w:val="000000" w:themeColor="text1"/>
        </w:rPr>
        <w:t xml:space="preserve"> en virtud </w:t>
      </w:r>
      <w:r w:rsidR="00340C7F" w:rsidRPr="00C978B0">
        <w:rPr>
          <w:color w:val="000000" w:themeColor="text1"/>
        </w:rPr>
        <w:t>de los contratos sindicales suscritos</w:t>
      </w:r>
      <w:r w:rsidR="00AD167B" w:rsidRPr="00C978B0">
        <w:rPr>
          <w:color w:val="000000" w:themeColor="text1"/>
        </w:rPr>
        <w:t xml:space="preserve"> </w:t>
      </w:r>
      <w:r w:rsidR="006D02E5" w:rsidRPr="00C978B0">
        <w:rPr>
          <w:color w:val="000000" w:themeColor="text1"/>
        </w:rPr>
        <w:t xml:space="preserve">entre </w:t>
      </w:r>
      <w:r w:rsidR="00340C7F" w:rsidRPr="00C978B0">
        <w:rPr>
          <w:color w:val="000000" w:themeColor="text1"/>
        </w:rPr>
        <w:t>EL HOSPITAL UNIVERSITARIO DEL VALLE EVARISTO GARCIA E.S.E.</w:t>
      </w:r>
      <w:r w:rsidR="006D02E5" w:rsidRPr="00C978B0">
        <w:rPr>
          <w:color w:val="000000" w:themeColor="text1"/>
        </w:rPr>
        <w:t xml:space="preserve"> y la AGESOC</w:t>
      </w:r>
      <w:r w:rsidR="00AD167B" w:rsidRPr="00C978B0">
        <w:rPr>
          <w:color w:val="000000" w:themeColor="text1"/>
        </w:rPr>
        <w:t xml:space="preserve">, </w:t>
      </w:r>
      <w:r w:rsidR="006D02E5" w:rsidRPr="00C978B0">
        <w:rPr>
          <w:color w:val="000000" w:themeColor="text1"/>
        </w:rPr>
        <w:t xml:space="preserve">esta última </w:t>
      </w:r>
      <w:r w:rsidR="000620C8" w:rsidRPr="00C978B0">
        <w:rPr>
          <w:color w:val="000000" w:themeColor="text1"/>
        </w:rPr>
        <w:t>env</w:t>
      </w:r>
      <w:r w:rsidR="00864556" w:rsidRPr="00C978B0">
        <w:rPr>
          <w:color w:val="000000" w:themeColor="text1"/>
        </w:rPr>
        <w:t>ió</w:t>
      </w:r>
      <w:r w:rsidR="000620C8" w:rsidRPr="00C978B0">
        <w:rPr>
          <w:color w:val="000000" w:themeColor="text1"/>
        </w:rPr>
        <w:t xml:space="preserve"> a</w:t>
      </w:r>
      <w:r w:rsidR="004A0AE3" w:rsidRPr="00C978B0">
        <w:rPr>
          <w:color w:val="000000" w:themeColor="text1"/>
        </w:rPr>
        <w:t>l</w:t>
      </w:r>
      <w:r w:rsidR="000620C8" w:rsidRPr="00C978B0">
        <w:rPr>
          <w:color w:val="000000" w:themeColor="text1"/>
        </w:rPr>
        <w:t xml:space="preserve"> afiliad</w:t>
      </w:r>
      <w:r w:rsidR="004A0AE3" w:rsidRPr="00C978B0">
        <w:rPr>
          <w:color w:val="000000" w:themeColor="text1"/>
        </w:rPr>
        <w:t>o</w:t>
      </w:r>
      <w:r w:rsidR="000620C8" w:rsidRPr="00C978B0">
        <w:rPr>
          <w:color w:val="000000" w:themeColor="text1"/>
        </w:rPr>
        <w:t xml:space="preserve"> para la prestación de un servicio a dicha entidad, por lo que se concluye que, no existió un contrato de trabajo a término indefinido con </w:t>
      </w:r>
      <w:r w:rsidR="00340C7F" w:rsidRPr="00C978B0">
        <w:rPr>
          <w:color w:val="000000" w:themeColor="text1"/>
        </w:rPr>
        <w:t>EL HOSPITAL UNIVERSITARIO DEL VALLE EVARISTO GARCIA E.S.E.</w:t>
      </w:r>
      <w:r w:rsidR="000620C8" w:rsidRPr="00C978B0">
        <w:rPr>
          <w:color w:val="000000" w:themeColor="text1"/>
        </w:rPr>
        <w:t xml:space="preserve">, y cabe resaltar que el </w:t>
      </w:r>
      <w:r w:rsidR="000620C8" w:rsidRPr="00C978B0">
        <w:rPr>
          <w:rStyle w:val="normaltextrun"/>
          <w:color w:val="000000" w:themeColor="text1"/>
          <w:shd w:val="clear" w:color="auto" w:fill="FFFFFF"/>
        </w:rPr>
        <w:t xml:space="preserve">contrato sindical celebrado entre </w:t>
      </w:r>
      <w:r w:rsidR="004A0AE3" w:rsidRPr="00C978B0">
        <w:rPr>
          <w:rStyle w:val="normaltextrun"/>
          <w:color w:val="000000" w:themeColor="text1"/>
          <w:shd w:val="clear" w:color="auto" w:fill="FFFFFF"/>
        </w:rPr>
        <w:t>aquella</w:t>
      </w:r>
      <w:r w:rsidR="000620C8" w:rsidRPr="00C978B0">
        <w:rPr>
          <w:color w:val="000000" w:themeColor="text1"/>
        </w:rPr>
        <w:t xml:space="preserve"> y la AGESOC</w:t>
      </w:r>
      <w:r w:rsidR="000620C8" w:rsidRPr="00C978B0">
        <w:rPr>
          <w:rStyle w:val="normaltextrun"/>
          <w:color w:val="000000" w:themeColor="text1"/>
          <w:shd w:val="clear" w:color="auto" w:fill="FFFFFF"/>
        </w:rPr>
        <w:t xml:space="preserve">, no genera vínculo laboral entre el contratante y el personal utilizado por su contratista para la ejecución del mismo, como quiera </w:t>
      </w:r>
      <w:r w:rsidR="000620C8" w:rsidRPr="00C978B0">
        <w:rPr>
          <w:rStyle w:val="normaltextrun"/>
          <w:color w:val="000000" w:themeColor="text1"/>
          <w:shd w:val="clear" w:color="auto" w:fill="FFFFFF"/>
        </w:rPr>
        <w:lastRenderedPageBreak/>
        <w:t>que estas obraban con total autonomía, autodeterminación, autogestión y autogobierno.  </w:t>
      </w:r>
    </w:p>
    <w:p w14:paraId="210ECB97" w14:textId="77777777" w:rsidR="00A34ECA" w:rsidRPr="00C978B0" w:rsidRDefault="00A34ECA" w:rsidP="000201FB">
      <w:pPr>
        <w:adjustRightInd w:val="0"/>
        <w:jc w:val="both"/>
        <w:rPr>
          <w:color w:val="000000" w:themeColor="text1"/>
        </w:rPr>
      </w:pPr>
    </w:p>
    <w:p w14:paraId="7B60E826" w14:textId="776610D2" w:rsidR="00C36BAA" w:rsidRPr="00C978B0" w:rsidRDefault="00D06E3D" w:rsidP="000201FB">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w:t>
      </w:r>
      <w:r w:rsidR="0010713D" w:rsidRPr="00C978B0">
        <w:rPr>
          <w:rFonts w:ascii="Arial" w:hAnsi="Arial" w:cs="Arial"/>
          <w:bCs/>
          <w:color w:val="000000" w:themeColor="text1"/>
        </w:rPr>
        <w:t>el demandante</w:t>
      </w:r>
      <w:r w:rsidRPr="00C978B0">
        <w:rPr>
          <w:rFonts w:ascii="Arial" w:hAnsi="Arial" w:cs="Arial"/>
          <w:bCs/>
          <w:color w:val="000000" w:themeColor="text1"/>
        </w:rPr>
        <w:t>, se debe dejar presente que la</w:t>
      </w:r>
      <w:r w:rsidR="00F53514" w:rsidRPr="00C978B0">
        <w:rPr>
          <w:rFonts w:ascii="Arial" w:hAnsi="Arial" w:cs="Arial"/>
          <w:bCs/>
          <w:color w:val="000000" w:themeColor="text1"/>
        </w:rPr>
        <w:t>s</w:t>
      </w:r>
      <w:r w:rsidRPr="00C978B0">
        <w:rPr>
          <w:rFonts w:ascii="Arial" w:hAnsi="Arial" w:cs="Arial"/>
          <w:bCs/>
          <w:color w:val="000000" w:themeColor="text1"/>
        </w:rPr>
        <w:t xml:space="preserve"> Póliza</w:t>
      </w:r>
      <w:r w:rsidR="00F53514" w:rsidRPr="00C978B0">
        <w:rPr>
          <w:rFonts w:ascii="Arial" w:hAnsi="Arial" w:cs="Arial"/>
          <w:bCs/>
          <w:color w:val="000000" w:themeColor="text1"/>
        </w:rPr>
        <w:t>s</w:t>
      </w:r>
      <w:r w:rsidRPr="00C978B0">
        <w:rPr>
          <w:rFonts w:ascii="Arial" w:hAnsi="Arial" w:cs="Arial"/>
          <w:bCs/>
          <w:color w:val="000000" w:themeColor="text1"/>
        </w:rPr>
        <w:t xml:space="preserve"> de seguro expedida</w:t>
      </w:r>
      <w:r w:rsidR="00F53514" w:rsidRPr="00C978B0">
        <w:rPr>
          <w:rFonts w:ascii="Arial" w:hAnsi="Arial" w:cs="Arial"/>
          <w:bCs/>
          <w:color w:val="000000" w:themeColor="text1"/>
        </w:rPr>
        <w:t>s</w:t>
      </w:r>
      <w:r w:rsidRPr="00C978B0">
        <w:rPr>
          <w:rFonts w:ascii="Arial" w:hAnsi="Arial" w:cs="Arial"/>
          <w:bCs/>
          <w:color w:val="000000" w:themeColor="text1"/>
        </w:rPr>
        <w:t xml:space="preserve"> por mi representada NO se podría afectar</w:t>
      </w:r>
      <w:r w:rsidR="00CD4EDA" w:rsidRPr="00C978B0">
        <w:rPr>
          <w:rFonts w:ascii="Arial" w:hAnsi="Arial" w:cs="Arial"/>
          <w:bCs/>
          <w:color w:val="000000" w:themeColor="text1"/>
        </w:rPr>
        <w:t xml:space="preserve"> por cuanto</w:t>
      </w:r>
      <w:r w:rsidR="00C36BAA" w:rsidRPr="00C978B0">
        <w:rPr>
          <w:rFonts w:ascii="Arial" w:hAnsi="Arial" w:cs="Arial"/>
          <w:bCs/>
          <w:color w:val="000000" w:themeColor="text1"/>
        </w:rPr>
        <w:t xml:space="preserve"> </w:t>
      </w:r>
      <w:r w:rsidR="00C36BAA" w:rsidRPr="00C978B0">
        <w:rPr>
          <w:rFonts w:ascii="Arial" w:hAnsi="Arial" w:cs="Arial"/>
          <w:color w:val="000000" w:themeColor="text1"/>
          <w:lang w:val="es-CO"/>
        </w:rPr>
        <w:t xml:space="preserve">se deben cumplir las siguientes condiciones (i) </w:t>
      </w:r>
      <w:r w:rsidR="00731144" w:rsidRPr="00C978B0">
        <w:rPr>
          <w:rFonts w:ascii="Arial" w:hAnsi="Arial" w:cs="Arial"/>
          <w:color w:val="000000" w:themeColor="text1"/>
          <w:lang w:val="es-CO"/>
        </w:rPr>
        <w:t>La vinculación de</w:t>
      </w:r>
      <w:r w:rsidR="004A0AE3" w:rsidRPr="00C978B0">
        <w:rPr>
          <w:rFonts w:ascii="Arial" w:hAnsi="Arial" w:cs="Arial"/>
          <w:color w:val="000000" w:themeColor="text1"/>
          <w:lang w:val="es-CO"/>
        </w:rPr>
        <w:t>l</w:t>
      </w:r>
      <w:r w:rsidR="00731144" w:rsidRPr="00C978B0">
        <w:rPr>
          <w:rFonts w:ascii="Arial" w:hAnsi="Arial" w:cs="Arial"/>
          <w:color w:val="000000" w:themeColor="text1"/>
          <w:lang w:val="es-CO"/>
        </w:rPr>
        <w:t xml:space="preserve"> demandante debe ser bajo la modalidad de contrato de trabajo y </w:t>
      </w:r>
      <w:r w:rsidR="00731144" w:rsidRPr="00C978B0">
        <w:rPr>
          <w:rStyle w:val="normaltextrun"/>
          <w:rFonts w:ascii="Arial" w:hAnsi="Arial" w:cs="Arial"/>
          <w:color w:val="000000" w:themeColor="text1"/>
        </w:rPr>
        <w:t>q</w:t>
      </w:r>
      <w:r w:rsidR="00C36BAA" w:rsidRPr="00C978B0">
        <w:rPr>
          <w:rStyle w:val="normaltextrun"/>
          <w:rFonts w:ascii="Arial" w:hAnsi="Arial" w:cs="Arial"/>
          <w:color w:val="000000" w:themeColor="text1"/>
        </w:rPr>
        <w:t xml:space="preserve">uien debe fungir como empleador es la entidad afianzada y/o garantizada, es decir </w:t>
      </w:r>
      <w:r w:rsidR="000620C8" w:rsidRPr="00C978B0">
        <w:rPr>
          <w:rFonts w:ascii="Arial" w:hAnsi="Arial" w:cs="Arial"/>
          <w:color w:val="000000" w:themeColor="text1"/>
        </w:rPr>
        <w:t>AGESOC</w:t>
      </w:r>
      <w:r w:rsidR="00C36BAA" w:rsidRPr="00C978B0">
        <w:rPr>
          <w:rStyle w:val="normaltextrun"/>
          <w:rFonts w:ascii="Arial" w:hAnsi="Arial" w:cs="Arial"/>
          <w:color w:val="000000" w:themeColor="text1"/>
        </w:rPr>
        <w:t>,</w:t>
      </w:r>
      <w:r w:rsidR="00C36BAA" w:rsidRPr="00C978B0">
        <w:rPr>
          <w:rStyle w:val="normaltextrun"/>
          <w:rFonts w:ascii="Arial" w:hAnsi="Arial" w:cs="Arial"/>
          <w:b/>
          <w:bCs/>
          <w:color w:val="000000" w:themeColor="text1"/>
        </w:rPr>
        <w:t xml:space="preserve"> </w:t>
      </w:r>
      <w:r w:rsidR="00C36BAA" w:rsidRPr="00C978B0">
        <w:rPr>
          <w:rStyle w:val="normaltextrun"/>
          <w:rFonts w:ascii="Arial" w:hAnsi="Arial" w:cs="Arial"/>
          <w:color w:val="000000" w:themeColor="text1"/>
        </w:rPr>
        <w:t xml:space="preserve">no se amparan obligaciones derivadas de un vínculo laboral entre el asegurado y </w:t>
      </w:r>
      <w:r w:rsidR="004A0AE3" w:rsidRPr="00C978B0">
        <w:rPr>
          <w:rStyle w:val="normaltextrun"/>
          <w:rFonts w:ascii="Arial" w:hAnsi="Arial" w:cs="Arial"/>
          <w:color w:val="000000" w:themeColor="text1"/>
        </w:rPr>
        <w:t xml:space="preserve">el </w:t>
      </w:r>
      <w:r w:rsidR="00C36BAA" w:rsidRPr="00C978B0">
        <w:rPr>
          <w:rStyle w:val="normaltextrun"/>
          <w:rFonts w:ascii="Arial" w:hAnsi="Arial" w:cs="Arial"/>
          <w:color w:val="000000" w:themeColor="text1"/>
        </w:rPr>
        <w:t>aquí demanda</w:t>
      </w:r>
      <w:r w:rsidR="00C36BAA" w:rsidRPr="00C978B0">
        <w:rPr>
          <w:rFonts w:ascii="Arial" w:hAnsi="Arial" w:cs="Arial"/>
          <w:bCs/>
          <w:color w:val="000000" w:themeColor="text1"/>
        </w:rPr>
        <w:t>nte</w:t>
      </w:r>
      <w:r w:rsidR="00731144" w:rsidRPr="00C978B0">
        <w:rPr>
          <w:rFonts w:ascii="Arial" w:hAnsi="Arial" w:cs="Arial"/>
          <w:bCs/>
          <w:color w:val="000000" w:themeColor="text1"/>
        </w:rPr>
        <w:t>, ni obligaciones derivadas de vinculaciones diferentes al contrato de trabajo</w:t>
      </w:r>
      <w:r w:rsidR="00E17EC5" w:rsidRPr="00C978B0">
        <w:rPr>
          <w:rFonts w:ascii="Arial" w:hAnsi="Arial" w:cs="Arial"/>
          <w:bCs/>
          <w:color w:val="000000" w:themeColor="text1"/>
        </w:rPr>
        <w:t xml:space="preserve"> entre el demandante y AGESOC</w:t>
      </w:r>
      <w:r w:rsidR="00C36BAA" w:rsidRPr="00C978B0">
        <w:rPr>
          <w:rFonts w:ascii="Arial" w:hAnsi="Arial" w:cs="Arial"/>
          <w:bCs/>
          <w:color w:val="000000" w:themeColor="text1"/>
        </w:rPr>
        <w:t xml:space="preserve">, (ii) Debe existir un incumplimiento de las obligaciones laborales a cargo de la afianzada, es decir, a cargo de </w:t>
      </w:r>
      <w:r w:rsidR="00542521" w:rsidRPr="00C978B0">
        <w:rPr>
          <w:rFonts w:ascii="Arial" w:hAnsi="Arial" w:cs="Arial"/>
          <w:bCs/>
          <w:color w:val="000000" w:themeColor="text1"/>
        </w:rPr>
        <w:t>AGESOC</w:t>
      </w:r>
      <w:r w:rsidR="00C36BAA" w:rsidRPr="00C978B0">
        <w:rPr>
          <w:rFonts w:ascii="Arial" w:hAnsi="Arial" w:cs="Arial"/>
          <w:bCs/>
          <w:color w:val="000000" w:themeColor="text1"/>
        </w:rPr>
        <w:t>,</w:t>
      </w:r>
      <w:r w:rsidR="00542521" w:rsidRPr="00C978B0">
        <w:rPr>
          <w:rFonts w:ascii="Arial" w:hAnsi="Arial" w:cs="Arial"/>
          <w:bCs/>
          <w:color w:val="000000" w:themeColor="text1"/>
        </w:rPr>
        <w:t xml:space="preserve"> situación que no se da, toda vez que, la afiliación de</w:t>
      </w:r>
      <w:r w:rsidR="004A0AE3" w:rsidRPr="00C978B0">
        <w:rPr>
          <w:rFonts w:ascii="Arial" w:hAnsi="Arial" w:cs="Arial"/>
          <w:bCs/>
          <w:color w:val="000000" w:themeColor="text1"/>
        </w:rPr>
        <w:t>l</w:t>
      </w:r>
      <w:r w:rsidR="00542521" w:rsidRPr="00C978B0">
        <w:rPr>
          <w:rFonts w:ascii="Arial" w:hAnsi="Arial" w:cs="Arial"/>
          <w:bCs/>
          <w:color w:val="000000" w:themeColor="text1"/>
        </w:rPr>
        <w:t xml:space="preserve"> demandante al sindicato no genera un vínculo laboral per se</w:t>
      </w:r>
      <w:r w:rsidR="00C36BAA" w:rsidRPr="00C978B0">
        <w:rPr>
          <w:rFonts w:ascii="Arial" w:hAnsi="Arial" w:cs="Arial"/>
          <w:bCs/>
          <w:color w:val="000000" w:themeColor="text1"/>
        </w:rPr>
        <w:t xml:space="preserve"> (iii) Que dichas obligaciones se deriven de</w:t>
      </w:r>
      <w:r w:rsidR="004A0AE3" w:rsidRPr="00C978B0">
        <w:rPr>
          <w:rFonts w:ascii="Arial" w:hAnsi="Arial" w:cs="Arial"/>
          <w:bCs/>
          <w:color w:val="000000" w:themeColor="text1"/>
        </w:rPr>
        <w:t xml:space="preserve"> </w:t>
      </w:r>
      <w:r w:rsidR="00542521" w:rsidRPr="00C978B0">
        <w:rPr>
          <w:rFonts w:ascii="Arial" w:hAnsi="Arial" w:cs="Arial"/>
          <w:bCs/>
          <w:color w:val="000000" w:themeColor="text1"/>
        </w:rPr>
        <w:t>l</w:t>
      </w:r>
      <w:r w:rsidR="004A0AE3" w:rsidRPr="00C978B0">
        <w:rPr>
          <w:rFonts w:ascii="Arial" w:hAnsi="Arial" w:cs="Arial"/>
          <w:bCs/>
          <w:color w:val="000000" w:themeColor="text1"/>
        </w:rPr>
        <w:t>os</w:t>
      </w:r>
      <w:r w:rsidR="00C36BAA" w:rsidRPr="00C978B0">
        <w:rPr>
          <w:rFonts w:ascii="Arial" w:hAnsi="Arial" w:cs="Arial"/>
          <w:bCs/>
          <w:color w:val="000000" w:themeColor="text1"/>
        </w:rPr>
        <w:t xml:space="preserve"> contrato</w:t>
      </w:r>
      <w:r w:rsidR="004A0AE3" w:rsidRPr="00C978B0">
        <w:rPr>
          <w:rFonts w:ascii="Arial" w:hAnsi="Arial" w:cs="Arial"/>
          <w:bCs/>
          <w:color w:val="000000" w:themeColor="text1"/>
        </w:rPr>
        <w:t>s</w:t>
      </w:r>
      <w:r w:rsidR="00C36BAA" w:rsidRPr="00C978B0">
        <w:rPr>
          <w:rFonts w:ascii="Arial" w:hAnsi="Arial" w:cs="Arial"/>
          <w:bCs/>
          <w:color w:val="000000" w:themeColor="text1"/>
        </w:rPr>
        <w:t xml:space="preserve"> afianzado</w:t>
      </w:r>
      <w:r w:rsidR="004A0AE3" w:rsidRPr="00C978B0">
        <w:rPr>
          <w:rFonts w:ascii="Arial" w:hAnsi="Arial" w:cs="Arial"/>
          <w:bCs/>
          <w:color w:val="000000" w:themeColor="text1"/>
        </w:rPr>
        <w:t xml:space="preserve">s </w:t>
      </w:r>
      <w:r w:rsidR="00C36BAA" w:rsidRPr="00C978B0">
        <w:rPr>
          <w:rFonts w:ascii="Arial" w:hAnsi="Arial" w:cs="Arial"/>
          <w:bCs/>
          <w:color w:val="000000" w:themeColor="text1"/>
        </w:rPr>
        <w:t>suscrito</w:t>
      </w:r>
      <w:r w:rsidR="004A0AE3" w:rsidRPr="00C978B0">
        <w:rPr>
          <w:rFonts w:ascii="Arial" w:hAnsi="Arial" w:cs="Arial"/>
          <w:bCs/>
          <w:color w:val="000000" w:themeColor="text1"/>
        </w:rPr>
        <w:t>s</w:t>
      </w:r>
      <w:r w:rsidR="00C36BAA" w:rsidRPr="00C978B0">
        <w:rPr>
          <w:rFonts w:ascii="Arial" w:hAnsi="Arial" w:cs="Arial"/>
          <w:bCs/>
          <w:color w:val="000000" w:themeColor="text1"/>
        </w:rPr>
        <w:t xml:space="preserve"> entre </w:t>
      </w:r>
      <w:r w:rsidR="00340C7F" w:rsidRPr="00C978B0">
        <w:rPr>
          <w:rFonts w:ascii="Arial" w:hAnsi="Arial" w:cs="Arial"/>
          <w:bCs/>
          <w:color w:val="000000" w:themeColor="text1"/>
        </w:rPr>
        <w:t>EL HOSPITAL UNIVERSITARIO DEL VALLE EVARISTO GARCIA E.S.E.</w:t>
      </w:r>
      <w:r w:rsidR="00542521" w:rsidRPr="00C978B0">
        <w:rPr>
          <w:rFonts w:ascii="Arial" w:hAnsi="Arial" w:cs="Arial"/>
          <w:bCs/>
          <w:color w:val="000000" w:themeColor="text1"/>
        </w:rPr>
        <w:t xml:space="preserve"> como contratante y la AGESOC </w:t>
      </w:r>
      <w:r w:rsidR="00C36BAA" w:rsidRPr="00C978B0">
        <w:rPr>
          <w:rFonts w:ascii="Arial" w:hAnsi="Arial" w:cs="Arial"/>
          <w:bCs/>
          <w:color w:val="000000" w:themeColor="text1"/>
        </w:rPr>
        <w:t xml:space="preserve"> como contratista y,  (iv) Que el incumplimiento por parte de la sociedad afianzada genere un detrimento patrimonial para la sociedad asegurada en la póliza, es decir, para </w:t>
      </w:r>
      <w:r w:rsidR="00340C7F" w:rsidRPr="00C978B0">
        <w:rPr>
          <w:rFonts w:ascii="Arial" w:hAnsi="Arial" w:cs="Arial"/>
          <w:bCs/>
          <w:color w:val="000000" w:themeColor="text1"/>
        </w:rPr>
        <w:t>EL HOSPITAL UNIVERSITARIO DEL VALLE EVARISTO GARCIA E.S.E.</w:t>
      </w:r>
      <w:r w:rsidR="00E17EC5" w:rsidRPr="00C978B0">
        <w:rPr>
          <w:rFonts w:ascii="Arial" w:hAnsi="Arial" w:cs="Arial"/>
          <w:bCs/>
          <w:color w:val="000000" w:themeColor="text1"/>
        </w:rPr>
        <w:t xml:space="preserve"> con ocasión a la declaración de una obligación solidaria. </w:t>
      </w:r>
    </w:p>
    <w:p w14:paraId="7428B526" w14:textId="77777777" w:rsidR="00123F8A" w:rsidRPr="00C978B0" w:rsidRDefault="00123F8A" w:rsidP="000201FB">
      <w:pPr>
        <w:pStyle w:val="Textoindependiente"/>
        <w:ind w:right="106"/>
        <w:jc w:val="both"/>
        <w:rPr>
          <w:color w:val="000000" w:themeColor="text1"/>
          <w:sz w:val="22"/>
          <w:szCs w:val="22"/>
        </w:rPr>
      </w:pPr>
    </w:p>
    <w:p w14:paraId="033A21D4" w14:textId="52828C33" w:rsidR="00A65981" w:rsidRPr="00C978B0" w:rsidRDefault="00123F8A" w:rsidP="00A65981">
      <w:pPr>
        <w:adjustRightInd w:val="0"/>
        <w:jc w:val="both"/>
        <w:rPr>
          <w:rStyle w:val="normaltextrun"/>
          <w:color w:val="000000" w:themeColor="text1"/>
          <w:shd w:val="clear" w:color="auto" w:fill="FFFFFF"/>
        </w:rPr>
      </w:pPr>
      <w:r w:rsidRPr="00C978B0">
        <w:rPr>
          <w:b/>
          <w:color w:val="000000" w:themeColor="text1"/>
        </w:rPr>
        <w:t xml:space="preserve">Frente a la pretensión </w:t>
      </w:r>
      <w:r w:rsidR="00A65981" w:rsidRPr="00C978B0">
        <w:rPr>
          <w:b/>
          <w:color w:val="000000" w:themeColor="text1"/>
        </w:rPr>
        <w:t>2.2.</w:t>
      </w:r>
      <w:r w:rsidRPr="00C978B0">
        <w:rPr>
          <w:b/>
          <w:color w:val="000000" w:themeColor="text1"/>
        </w:rPr>
        <w:t>:</w:t>
      </w:r>
      <w:r w:rsidR="0051587F" w:rsidRPr="00C978B0">
        <w:rPr>
          <w:color w:val="000000" w:themeColor="text1"/>
        </w:rPr>
        <w:t xml:space="preserve"> </w:t>
      </w:r>
      <w:r w:rsidR="00A65981" w:rsidRPr="00C978B0">
        <w:rPr>
          <w:rStyle w:val="normaltextrun"/>
          <w:b/>
          <w:bCs/>
          <w:color w:val="000000" w:themeColor="text1"/>
          <w:shd w:val="clear" w:color="auto" w:fill="FFFFFF"/>
        </w:rPr>
        <w:t xml:space="preserve">ME OPONGO </w:t>
      </w:r>
      <w:r w:rsidR="00A65981" w:rsidRPr="00C978B0">
        <w:rPr>
          <w:color w:val="000000" w:themeColor="text1"/>
        </w:rPr>
        <w:t xml:space="preserve">rotundamente a la prosperidad de </w:t>
      </w:r>
      <w:r w:rsidR="00A65981" w:rsidRPr="00C978B0">
        <w:rPr>
          <w:rStyle w:val="normaltextrun"/>
          <w:color w:val="000000" w:themeColor="text1"/>
          <w:shd w:val="clear" w:color="auto" w:fill="FFFFFF"/>
        </w:rPr>
        <w:t xml:space="preserve">la presente pretensión </w:t>
      </w:r>
      <w:r w:rsidR="00A65981" w:rsidRPr="00C978B0">
        <w:rPr>
          <w:color w:val="000000" w:themeColor="text1"/>
        </w:rPr>
        <w:t xml:space="preserve">y </w:t>
      </w:r>
      <w:r w:rsidR="00A65981" w:rsidRPr="00C978B0">
        <w:rPr>
          <w:color w:val="000000" w:themeColor="text1"/>
          <w:lang w:val="es-CO"/>
        </w:rPr>
        <w:t xml:space="preserve">al pago de cualquier emolumento, </w:t>
      </w:r>
      <w:r w:rsidR="00A65981" w:rsidRPr="00C978B0">
        <w:rPr>
          <w:color w:val="000000" w:themeColor="text1"/>
        </w:rPr>
        <w:t>toda vez que no existe relación solidaria entre la AGESOC y EL HOSPITAL UNIVERSITARIO DEL VALLE EVARISTO GARCIA E.S.E.</w:t>
      </w:r>
      <w:r w:rsidR="00A65981" w:rsidRPr="00C978B0">
        <w:rPr>
          <w:bCs/>
          <w:color w:val="000000" w:themeColor="text1"/>
        </w:rPr>
        <w:t>,</w:t>
      </w:r>
      <w:r w:rsidR="00A65981" w:rsidRPr="00C978B0">
        <w:rPr>
          <w:color w:val="000000" w:themeColor="text1"/>
        </w:rPr>
        <w:t xml:space="preserve"> así pues, </w:t>
      </w:r>
      <w:r w:rsidR="00A65981" w:rsidRPr="00C978B0">
        <w:rPr>
          <w:rStyle w:val="normaltextrun"/>
          <w:color w:val="000000" w:themeColor="text1"/>
          <w:shd w:val="clear" w:color="auto" w:fill="FFFFFF"/>
        </w:rPr>
        <w:t xml:space="preserve">no hay obligaciones que esta última entidad haya adquirido a favor del demandante, por otro lado, de conformidad con los documentos que obran en el expediente, sobre los cuales el despacho estimará su valor probatorio, se decanta que </w:t>
      </w:r>
      <w:r w:rsidR="00A65981" w:rsidRPr="00C978B0">
        <w:rPr>
          <w:color w:val="000000" w:themeColor="text1"/>
        </w:rPr>
        <w:t xml:space="preserve">el demandante se afilió voluntariamente al sindicato AGESOC y aceptó participar en la ejecución y desarrollo de los contratos sindicales, es por ello que, en virtud de los contratos sindicales celebrados entre EL HOSPITAL UNIVERSITARIO DEL VALLE EVARISTO GARCIA E.S.E. y la AGESOC, esta última envió al afiliado para la prestación de un servicio a dicha entidad, por lo que se concluye que, NO existió una vinculación como trabajador oficial con EL HOSPITAL UNIVERSITARIO DEL VALLE EVARISTO GARCIA E.S.E. por lo que, no tenía obligación alguna para con el demandante, y cabe resaltar que los </w:t>
      </w:r>
      <w:r w:rsidR="00A65981" w:rsidRPr="00C978B0">
        <w:rPr>
          <w:rStyle w:val="normaltextrun"/>
          <w:color w:val="000000" w:themeColor="text1"/>
          <w:shd w:val="clear" w:color="auto" w:fill="FFFFFF"/>
        </w:rPr>
        <w:t>contratos sindicales celebrados entre esta última entidad</w:t>
      </w:r>
      <w:r w:rsidR="00A65981" w:rsidRPr="00C978B0">
        <w:rPr>
          <w:color w:val="000000" w:themeColor="text1"/>
        </w:rPr>
        <w:t xml:space="preserve"> y la AGESOC</w:t>
      </w:r>
      <w:r w:rsidR="00A65981" w:rsidRPr="00C978B0">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Razón por la cual tampoco puede considerarse la existencia de una terminación unilateral e injustificada como supone la parte actora</w:t>
      </w:r>
    </w:p>
    <w:p w14:paraId="683069F3" w14:textId="77777777" w:rsidR="00A65981" w:rsidRPr="00C978B0" w:rsidRDefault="00A65981" w:rsidP="00A65981">
      <w:pPr>
        <w:adjustRightInd w:val="0"/>
        <w:jc w:val="both"/>
        <w:rPr>
          <w:color w:val="000000" w:themeColor="text1"/>
          <w:lang w:val="es-CO"/>
        </w:rPr>
      </w:pPr>
    </w:p>
    <w:p w14:paraId="245D885E" w14:textId="77777777" w:rsidR="00A65981" w:rsidRPr="00C978B0" w:rsidRDefault="00A65981" w:rsidP="00A65981">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628A9FF1" w14:textId="291D90E9" w:rsidR="00D07D29" w:rsidRPr="00C978B0" w:rsidRDefault="00D07D29" w:rsidP="000201FB">
      <w:pPr>
        <w:adjustRightInd w:val="0"/>
        <w:jc w:val="both"/>
        <w:rPr>
          <w:color w:val="000000" w:themeColor="text1"/>
          <w:lang w:val="es-CO"/>
        </w:rPr>
      </w:pPr>
    </w:p>
    <w:p w14:paraId="1BFDED5F" w14:textId="5504B963" w:rsidR="008F3D4A" w:rsidRPr="00C978B0" w:rsidRDefault="006A368D" w:rsidP="008F3D4A">
      <w:pPr>
        <w:adjustRightInd w:val="0"/>
        <w:jc w:val="both"/>
        <w:rPr>
          <w:color w:val="000000" w:themeColor="text1"/>
          <w:shd w:val="clear" w:color="auto" w:fill="FFFFFF"/>
        </w:rPr>
      </w:pPr>
      <w:r w:rsidRPr="00C978B0">
        <w:rPr>
          <w:b/>
          <w:bCs/>
          <w:color w:val="000000" w:themeColor="text1"/>
        </w:rPr>
        <w:t xml:space="preserve">Frente a la pretensión </w:t>
      </w:r>
      <w:r w:rsidR="00A65981" w:rsidRPr="00C978B0">
        <w:rPr>
          <w:b/>
          <w:bCs/>
          <w:color w:val="000000" w:themeColor="text1"/>
        </w:rPr>
        <w:t>2.3.</w:t>
      </w:r>
      <w:r w:rsidRPr="00C978B0">
        <w:rPr>
          <w:b/>
          <w:bCs/>
          <w:color w:val="000000" w:themeColor="text1"/>
        </w:rPr>
        <w:t>:</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cesantías,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978B0">
        <w:rPr>
          <w:rStyle w:val="eop"/>
          <w:color w:val="000000" w:themeColor="text1"/>
          <w:shd w:val="clear" w:color="auto" w:fill="FFFFFF"/>
        </w:rPr>
        <w:t> </w:t>
      </w:r>
    </w:p>
    <w:p w14:paraId="778820D0" w14:textId="77777777" w:rsidR="008F3D4A" w:rsidRPr="00C978B0" w:rsidRDefault="008F3D4A" w:rsidP="008F3D4A">
      <w:pPr>
        <w:adjustRightInd w:val="0"/>
        <w:jc w:val="both"/>
        <w:rPr>
          <w:color w:val="000000" w:themeColor="text1"/>
        </w:rPr>
      </w:pPr>
    </w:p>
    <w:p w14:paraId="0B9079E3" w14:textId="77777777" w:rsidR="00BC5670" w:rsidRPr="00C978B0" w:rsidRDefault="00BC5670" w:rsidP="00BC5670">
      <w:pPr>
        <w:adjustRightInd w:val="0"/>
        <w:jc w:val="both"/>
        <w:rPr>
          <w:color w:val="000000" w:themeColor="text1"/>
          <w:lang w:val="es-CO"/>
        </w:rPr>
      </w:pPr>
      <w:r w:rsidRPr="00C978B0">
        <w:rPr>
          <w:iCs/>
          <w:color w:val="000000" w:themeColor="text1"/>
          <w:lang w:val="es-CO"/>
        </w:rPr>
        <w:t xml:space="preserve">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w:t>
      </w:r>
      <w:r w:rsidRPr="00C978B0">
        <w:rPr>
          <w:iCs/>
          <w:color w:val="000000" w:themeColor="text1"/>
          <w:lang w:val="es-CO"/>
        </w:rPr>
        <w:lastRenderedPageBreak/>
        <w:t>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231C30FF" w14:textId="77777777" w:rsidR="00BC5670" w:rsidRPr="00C978B0" w:rsidRDefault="00BC5670" w:rsidP="008F3D4A">
      <w:pPr>
        <w:adjustRightInd w:val="0"/>
        <w:jc w:val="both"/>
        <w:rPr>
          <w:color w:val="000000" w:themeColor="text1"/>
          <w:lang w:val="es-CO"/>
        </w:rPr>
      </w:pPr>
    </w:p>
    <w:p w14:paraId="794AF165" w14:textId="1C6610E0" w:rsidR="006A368D" w:rsidRPr="00C978B0" w:rsidRDefault="008F3D4A" w:rsidP="00916A0B">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 xml:space="preserve">nte, ni obligaciones derivadas de vinculaciones diferentes al contrato de trabajo entre el demandante y AGESOC, (ii) Debe existir un 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un detrimento patrimonial para la sociedad asegurada en la póliza, es decir, para EL HOSPITAL UNIVERSITARIO DEL VALLE EVARISTO GARCIA E.S.E. con ocasión a la declaración de una obligación solidaria. </w:t>
      </w:r>
    </w:p>
    <w:p w14:paraId="20DF3BDD" w14:textId="22E518AA" w:rsidR="00A65981" w:rsidRPr="00C978B0" w:rsidRDefault="00A65981" w:rsidP="000201FB">
      <w:pPr>
        <w:adjustRightInd w:val="0"/>
        <w:jc w:val="both"/>
        <w:rPr>
          <w:color w:val="000000" w:themeColor="text1"/>
        </w:rPr>
      </w:pPr>
    </w:p>
    <w:p w14:paraId="6E9F0822" w14:textId="7B28572C" w:rsidR="008F3D4A" w:rsidRPr="00C978B0" w:rsidRDefault="00A65981" w:rsidP="008F3D4A">
      <w:pPr>
        <w:adjustRightInd w:val="0"/>
        <w:jc w:val="both"/>
        <w:rPr>
          <w:rStyle w:val="eop"/>
          <w:color w:val="000000" w:themeColor="text1"/>
          <w:shd w:val="clear" w:color="auto" w:fill="FFFFFF"/>
        </w:rPr>
      </w:pPr>
      <w:r w:rsidRPr="00C978B0">
        <w:rPr>
          <w:b/>
          <w:bCs/>
          <w:color w:val="000000" w:themeColor="text1"/>
        </w:rPr>
        <w:t>Frente a la pretensión 2.4.:</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intereses a las cesantías,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978B0">
        <w:rPr>
          <w:rStyle w:val="eop"/>
          <w:color w:val="000000" w:themeColor="text1"/>
          <w:shd w:val="clear" w:color="auto" w:fill="FFFFFF"/>
        </w:rPr>
        <w:t> </w:t>
      </w:r>
    </w:p>
    <w:p w14:paraId="1440D0AB" w14:textId="77777777" w:rsidR="00BC5670" w:rsidRPr="00C978B0" w:rsidRDefault="00BC5670" w:rsidP="008F3D4A">
      <w:pPr>
        <w:adjustRightInd w:val="0"/>
        <w:jc w:val="both"/>
        <w:rPr>
          <w:rStyle w:val="eop"/>
          <w:color w:val="000000" w:themeColor="text1"/>
          <w:shd w:val="clear" w:color="auto" w:fill="FFFFFF"/>
        </w:rPr>
      </w:pPr>
    </w:p>
    <w:p w14:paraId="5E77321E" w14:textId="77777777" w:rsidR="00BC5670" w:rsidRPr="00C978B0" w:rsidRDefault="00BC5670" w:rsidP="00BC5670">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6607F9E2" w14:textId="77777777" w:rsidR="008F3D4A" w:rsidRPr="00C978B0" w:rsidRDefault="008F3D4A" w:rsidP="008F3D4A">
      <w:pPr>
        <w:adjustRightInd w:val="0"/>
        <w:jc w:val="both"/>
        <w:rPr>
          <w:color w:val="000000" w:themeColor="text1"/>
        </w:rPr>
      </w:pPr>
    </w:p>
    <w:p w14:paraId="5B0A44EB" w14:textId="77777777" w:rsidR="008F3D4A" w:rsidRPr="00C978B0" w:rsidRDefault="008F3D4A" w:rsidP="008F3D4A">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 xml:space="preserve">nte, ni obligaciones derivadas de vinculaciones diferentes al contrato de trabajo entre el demandante y AGESOC, (ii) Debe existir un 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un detrimento patrimonial para la sociedad asegurada en la póliza, es decir, para EL HOSPITAL </w:t>
      </w:r>
      <w:r w:rsidRPr="00C978B0">
        <w:rPr>
          <w:rFonts w:ascii="Arial" w:hAnsi="Arial" w:cs="Arial"/>
          <w:bCs/>
          <w:color w:val="000000" w:themeColor="text1"/>
        </w:rPr>
        <w:lastRenderedPageBreak/>
        <w:t xml:space="preserve">UNIVERSITARIO DEL VALLE EVARISTO GARCIA E.S.E. con ocasión a la declaración de una obligación solidaria. </w:t>
      </w:r>
    </w:p>
    <w:p w14:paraId="07703897" w14:textId="40F0BD68" w:rsidR="00A65981" w:rsidRPr="00C978B0" w:rsidRDefault="00A65981" w:rsidP="00A65981">
      <w:pPr>
        <w:adjustRightInd w:val="0"/>
        <w:jc w:val="both"/>
        <w:rPr>
          <w:color w:val="000000" w:themeColor="text1"/>
        </w:rPr>
      </w:pPr>
    </w:p>
    <w:p w14:paraId="4E1F36AE" w14:textId="097E90BA" w:rsidR="008F3D4A" w:rsidRPr="00C978B0" w:rsidRDefault="00A65981" w:rsidP="008F3D4A">
      <w:pPr>
        <w:adjustRightInd w:val="0"/>
        <w:jc w:val="both"/>
        <w:rPr>
          <w:rStyle w:val="eop"/>
          <w:color w:val="000000" w:themeColor="text1"/>
          <w:shd w:val="clear" w:color="auto" w:fill="FFFFFF"/>
        </w:rPr>
      </w:pPr>
      <w:r w:rsidRPr="00C978B0">
        <w:rPr>
          <w:b/>
          <w:bCs/>
          <w:color w:val="000000" w:themeColor="text1"/>
        </w:rPr>
        <w:t>Frente a la pretensión 2.5.:</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prima de servicios,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978B0">
        <w:rPr>
          <w:rStyle w:val="eop"/>
          <w:color w:val="000000" w:themeColor="text1"/>
          <w:shd w:val="clear" w:color="auto" w:fill="FFFFFF"/>
        </w:rPr>
        <w:t> </w:t>
      </w:r>
    </w:p>
    <w:p w14:paraId="19569070" w14:textId="77777777" w:rsidR="00BC5670" w:rsidRPr="00C978B0" w:rsidRDefault="00BC5670" w:rsidP="008F3D4A">
      <w:pPr>
        <w:adjustRightInd w:val="0"/>
        <w:jc w:val="both"/>
        <w:rPr>
          <w:rStyle w:val="eop"/>
          <w:color w:val="000000" w:themeColor="text1"/>
          <w:shd w:val="clear" w:color="auto" w:fill="FFFFFF"/>
        </w:rPr>
      </w:pPr>
    </w:p>
    <w:p w14:paraId="135B4EB7" w14:textId="51D9CAE7" w:rsidR="00BC5670" w:rsidRPr="00C978B0" w:rsidRDefault="00BC5670" w:rsidP="008F3D4A">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1E818F40" w14:textId="77777777" w:rsidR="008F3D4A" w:rsidRPr="00C978B0" w:rsidRDefault="008F3D4A" w:rsidP="008F3D4A">
      <w:pPr>
        <w:adjustRightInd w:val="0"/>
        <w:jc w:val="both"/>
        <w:rPr>
          <w:color w:val="000000" w:themeColor="text1"/>
        </w:rPr>
      </w:pPr>
    </w:p>
    <w:p w14:paraId="5B83F5F5" w14:textId="581BB4DB" w:rsidR="00A65981" w:rsidRPr="00C978B0" w:rsidRDefault="008F3D4A" w:rsidP="00916A0B">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 xml:space="preserve">nte, ni obligaciones derivadas de vinculaciones diferentes al contrato de trabajo entre el demandante y AGESOC, (ii) Debe existir un 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un detrimento patrimonial para la sociedad asegurada en la póliza, es decir, para EL HOSPITAL UNIVERSITARIO DEL VALLE EVARISTO GARCIA E.S.E. con ocasión a la declaración de una obligación solidaria. </w:t>
      </w:r>
    </w:p>
    <w:p w14:paraId="0B9A1332" w14:textId="77777777" w:rsidR="00A65981" w:rsidRPr="00C978B0" w:rsidRDefault="00A65981" w:rsidP="00A65981">
      <w:pPr>
        <w:adjustRightInd w:val="0"/>
        <w:jc w:val="both"/>
        <w:rPr>
          <w:color w:val="000000" w:themeColor="text1"/>
          <w:lang w:val="es-CO"/>
        </w:rPr>
      </w:pPr>
    </w:p>
    <w:p w14:paraId="61BFA640" w14:textId="7B9EE01D" w:rsidR="008F3D4A" w:rsidRPr="00C978B0" w:rsidRDefault="00A65981" w:rsidP="008F3D4A">
      <w:pPr>
        <w:adjustRightInd w:val="0"/>
        <w:jc w:val="both"/>
        <w:rPr>
          <w:rStyle w:val="eop"/>
          <w:color w:val="000000" w:themeColor="text1"/>
          <w:shd w:val="clear" w:color="auto" w:fill="FFFFFF"/>
        </w:rPr>
      </w:pPr>
      <w:r w:rsidRPr="00C978B0">
        <w:rPr>
          <w:b/>
          <w:bCs/>
          <w:color w:val="000000" w:themeColor="text1"/>
        </w:rPr>
        <w:t>Frente a la pretensión 2.6.:</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vacaciones,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978B0">
        <w:rPr>
          <w:rStyle w:val="eop"/>
          <w:color w:val="000000" w:themeColor="text1"/>
          <w:shd w:val="clear" w:color="auto" w:fill="FFFFFF"/>
        </w:rPr>
        <w:t> </w:t>
      </w:r>
    </w:p>
    <w:p w14:paraId="1EF92E89" w14:textId="77777777" w:rsidR="00BC5670" w:rsidRPr="00C978B0" w:rsidRDefault="00BC5670" w:rsidP="008F3D4A">
      <w:pPr>
        <w:adjustRightInd w:val="0"/>
        <w:jc w:val="both"/>
        <w:rPr>
          <w:rStyle w:val="eop"/>
          <w:color w:val="000000" w:themeColor="text1"/>
          <w:shd w:val="clear" w:color="auto" w:fill="FFFFFF"/>
        </w:rPr>
      </w:pPr>
    </w:p>
    <w:p w14:paraId="0A65EB34" w14:textId="77777777" w:rsidR="00BC5670" w:rsidRPr="00C978B0" w:rsidRDefault="00BC5670" w:rsidP="00BC5670">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 xml:space="preserve">debe tenerse en cuenta que la misma es improcedente por cuanto la naturaleza </w:t>
      </w:r>
      <w:r w:rsidRPr="00C978B0">
        <w:rPr>
          <w:color w:val="000000" w:themeColor="text1"/>
        </w:rPr>
        <w:lastRenderedPageBreak/>
        <w:t>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1059C0D1" w14:textId="165814D2" w:rsidR="008F3D4A" w:rsidRPr="00C978B0" w:rsidRDefault="008F3D4A" w:rsidP="008F3D4A">
      <w:pPr>
        <w:adjustRightInd w:val="0"/>
        <w:jc w:val="both"/>
        <w:rPr>
          <w:color w:val="000000" w:themeColor="text1"/>
        </w:rPr>
      </w:pPr>
    </w:p>
    <w:p w14:paraId="0147A919" w14:textId="7484B7F9" w:rsidR="00A65981" w:rsidRPr="00C978B0" w:rsidRDefault="008F3D4A" w:rsidP="00916A0B">
      <w:pPr>
        <w:pStyle w:val="Sinespaciado"/>
        <w:jc w:val="both"/>
        <w:rPr>
          <w:rFonts w:ascii="Arial" w:hAnsi="Arial" w:cs="Arial"/>
          <w:bCs/>
          <w:color w:val="000000" w:themeColor="text1"/>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 xml:space="preserve">nte, ni obligaciones derivadas de vinculaciones diferentes al contrato de trabajo entre el demandante y AGESOC, (ii) Debe existir un 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un detrimento patrimonial para la sociedad asegurada en la póliza, es decir, para EL HOSPITAL UNIVERSITARIO DEL VALLE EVARISTO GARCIA E.S.E. con ocasión a la declaración de una obligación solidaria. </w:t>
      </w:r>
    </w:p>
    <w:p w14:paraId="15B46592" w14:textId="77777777" w:rsidR="00BC5670" w:rsidRPr="00C978B0" w:rsidRDefault="00BC5670" w:rsidP="00916A0B">
      <w:pPr>
        <w:pStyle w:val="Sinespaciado"/>
        <w:jc w:val="both"/>
        <w:rPr>
          <w:rFonts w:ascii="Arial" w:hAnsi="Arial" w:cs="Arial"/>
          <w:bCs/>
          <w:color w:val="000000" w:themeColor="text1"/>
        </w:rPr>
      </w:pPr>
    </w:p>
    <w:p w14:paraId="3126B939" w14:textId="5EB3B7A9" w:rsidR="00BC5670" w:rsidRPr="00C978B0" w:rsidRDefault="00747991" w:rsidP="00916A0B">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Adicionalmente, se precisa que las pólizas que sirvieron de fundamento para la vinculación de la Compañía al </w:t>
      </w:r>
      <w:r w:rsidR="00C978B0" w:rsidRPr="00C978B0">
        <w:rPr>
          <w:rFonts w:ascii="Arial" w:hAnsi="Arial" w:cs="Arial"/>
          <w:bCs/>
          <w:color w:val="000000" w:themeColor="text1"/>
        </w:rPr>
        <w:t>proceso</w:t>
      </w:r>
      <w:r w:rsidRPr="00C978B0">
        <w:rPr>
          <w:rFonts w:ascii="Arial" w:hAnsi="Arial" w:cs="Arial"/>
          <w:bCs/>
          <w:color w:val="000000" w:themeColor="text1"/>
        </w:rPr>
        <w:t xml:space="preserve"> únicamente amparan el pago de salarios, prestaciones sociales, indemnizaciones y similares (compensaciones, auxilios y beneficios), último concepto que solamente es amparado bajo las pólizas No. GU069973, GU070332, GU070726, GU071123, GU071296, GU071659, GU072211, excluyéndose cualquier tipo de concepto adicional como lo son las vacaciones.</w:t>
      </w:r>
      <w:r w:rsidR="00C978B0" w:rsidRPr="00C978B0">
        <w:rPr>
          <w:rFonts w:ascii="Arial" w:hAnsi="Arial" w:cs="Arial"/>
          <w:color w:val="000000" w:themeColor="text1"/>
          <w:lang w:val="es-CO"/>
        </w:rPr>
        <w:t xml:space="preserve"> </w:t>
      </w:r>
    </w:p>
    <w:p w14:paraId="3C4BA658" w14:textId="2F4E2027" w:rsidR="00DA3C76" w:rsidRPr="00C978B0" w:rsidRDefault="00DA3C76" w:rsidP="00A65981">
      <w:pPr>
        <w:adjustRightInd w:val="0"/>
        <w:jc w:val="both"/>
        <w:rPr>
          <w:color w:val="000000" w:themeColor="text1"/>
        </w:rPr>
      </w:pPr>
    </w:p>
    <w:p w14:paraId="6DE8D4F8" w14:textId="1FEFA85D" w:rsidR="008F3D4A" w:rsidRPr="00C978B0" w:rsidRDefault="00DA3C76" w:rsidP="008F3D4A">
      <w:pPr>
        <w:adjustRightInd w:val="0"/>
        <w:jc w:val="both"/>
        <w:rPr>
          <w:rStyle w:val="eop"/>
          <w:color w:val="000000" w:themeColor="text1"/>
          <w:shd w:val="clear" w:color="auto" w:fill="FFFFFF"/>
        </w:rPr>
      </w:pPr>
      <w:r w:rsidRPr="00C978B0">
        <w:rPr>
          <w:b/>
          <w:bCs/>
          <w:color w:val="000000" w:themeColor="text1"/>
        </w:rPr>
        <w:t>Frente a las pretensiones 2.7 y 2.8.:</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aportes a pensión,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978B0">
        <w:rPr>
          <w:rStyle w:val="eop"/>
          <w:color w:val="000000" w:themeColor="text1"/>
          <w:shd w:val="clear" w:color="auto" w:fill="FFFFFF"/>
        </w:rPr>
        <w:t> </w:t>
      </w:r>
    </w:p>
    <w:p w14:paraId="0FBB478A" w14:textId="77777777" w:rsidR="00BC5670" w:rsidRPr="00C978B0" w:rsidRDefault="00BC5670" w:rsidP="008F3D4A">
      <w:pPr>
        <w:adjustRightInd w:val="0"/>
        <w:jc w:val="both"/>
        <w:rPr>
          <w:rStyle w:val="eop"/>
          <w:color w:val="000000" w:themeColor="text1"/>
          <w:shd w:val="clear" w:color="auto" w:fill="FFFFFF"/>
        </w:rPr>
      </w:pPr>
    </w:p>
    <w:p w14:paraId="006DF65E" w14:textId="6A3D2DA5" w:rsidR="00BC5670" w:rsidRPr="00C978B0" w:rsidRDefault="00BC5670" w:rsidP="008F3D4A">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183F2B3A" w14:textId="77777777" w:rsidR="008F3D4A" w:rsidRPr="00C978B0" w:rsidRDefault="008F3D4A" w:rsidP="008F3D4A">
      <w:pPr>
        <w:adjustRightInd w:val="0"/>
        <w:jc w:val="both"/>
        <w:rPr>
          <w:color w:val="000000" w:themeColor="text1"/>
        </w:rPr>
      </w:pPr>
    </w:p>
    <w:p w14:paraId="63343FA6" w14:textId="70A871AC" w:rsidR="00DA3C76" w:rsidRPr="00C978B0" w:rsidRDefault="008F3D4A" w:rsidP="008F3D4A">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 xml:space="preserve">nte, ni obligaciones derivadas de vinculaciones diferentes al contrato de trabajo entre el demandante y AGESOC, (ii) Debe existir un 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w:t>
      </w:r>
      <w:r w:rsidRPr="00C978B0">
        <w:rPr>
          <w:rFonts w:ascii="Arial" w:hAnsi="Arial" w:cs="Arial"/>
          <w:bCs/>
          <w:color w:val="000000" w:themeColor="text1"/>
        </w:rPr>
        <w:lastRenderedPageBreak/>
        <w:t xml:space="preserve">un detrimento patrimonial para la sociedad asegurada en la póliza, es decir, para EL HOSPITAL UNIVERSITARIO DEL VALLE EVARISTO GARCIA E.S.E. con ocasión a la declaración de una obligación solidaria. </w:t>
      </w:r>
    </w:p>
    <w:p w14:paraId="357AD8ED" w14:textId="311553E4" w:rsidR="00DA3C76" w:rsidRPr="00C978B0" w:rsidRDefault="00DA3C76" w:rsidP="00A65981">
      <w:pPr>
        <w:adjustRightInd w:val="0"/>
        <w:jc w:val="both"/>
        <w:rPr>
          <w:color w:val="000000" w:themeColor="text1"/>
        </w:rPr>
      </w:pPr>
    </w:p>
    <w:p w14:paraId="568FA3F2" w14:textId="0FA2138D" w:rsidR="00DA3C76" w:rsidRPr="00C978B0" w:rsidRDefault="008F3D4A" w:rsidP="00DA3C7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C978B0">
        <w:rPr>
          <w:rFonts w:ascii="Arial" w:hAnsi="Arial" w:cs="Arial"/>
          <w:color w:val="000000" w:themeColor="text1"/>
          <w:sz w:val="22"/>
          <w:szCs w:val="22"/>
          <w:bdr w:val="none" w:sz="0" w:space="0" w:color="auto" w:frame="1"/>
        </w:rPr>
        <w:t>Finalmente</w:t>
      </w:r>
      <w:r w:rsidR="00DA3C76" w:rsidRPr="00C978B0">
        <w:rPr>
          <w:rFonts w:ascii="Arial" w:hAnsi="Arial" w:cs="Arial"/>
          <w:color w:val="000000" w:themeColor="text1"/>
          <w:sz w:val="22"/>
          <w:szCs w:val="22"/>
          <w:bdr w:val="none" w:sz="0" w:space="0" w:color="auto" w:frame="1"/>
        </w:rPr>
        <w:t xml:space="preserve">, sin perjuicio de la inexistente responsabilidad que pretende atribuirse a </w:t>
      </w:r>
      <w:r w:rsidR="00DA3C76" w:rsidRPr="00C978B0">
        <w:rPr>
          <w:rStyle w:val="normaltextrun"/>
          <w:rFonts w:ascii="Arial" w:hAnsi="Arial" w:cs="Arial"/>
          <w:color w:val="000000" w:themeColor="text1"/>
          <w:sz w:val="22"/>
          <w:szCs w:val="22"/>
        </w:rPr>
        <w:t>EL HOSPITAL UNIVERSITARIO DEL VALLE EVARISTO GARCIA E.S.E.</w:t>
      </w:r>
      <w:r w:rsidR="00DA3C76" w:rsidRPr="00C978B0">
        <w:rPr>
          <w:rFonts w:ascii="Arial" w:hAnsi="Arial" w:cs="Arial"/>
          <w:color w:val="000000" w:themeColor="text1"/>
          <w:sz w:val="22"/>
          <w:szCs w:val="22"/>
          <w:bdr w:val="none" w:sz="0" w:space="0" w:color="auto" w:frame="1"/>
        </w:rPr>
        <w:t>, de todos modos, es de resaltar que no podrá nacer la obligación indemnizatoria de mi representada si la entidad asegurada incumplió con su deber de verificar que el garantizado de las pólizas AGESOC estuviera cumpliendo con sus obligaciones patronales, tal como lo establece el numeral 10 literal C del condicionado de las pólizas:</w:t>
      </w:r>
    </w:p>
    <w:p w14:paraId="5F914BFC" w14:textId="77777777" w:rsidR="00DA3C76" w:rsidRPr="00C978B0" w:rsidRDefault="00DA3C76" w:rsidP="00DA3C76">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641CF0EA" w14:textId="77777777" w:rsidR="00DA3C76" w:rsidRPr="00C978B0" w:rsidRDefault="00DA3C76" w:rsidP="00DA3C76">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C978B0">
        <w:rPr>
          <w:rFonts w:ascii="Arial" w:hAnsi="Arial" w:cs="Arial"/>
          <w:noProof/>
          <w:color w:val="000000" w:themeColor="text1"/>
          <w:sz w:val="22"/>
          <w:szCs w:val="22"/>
          <w:bdr w:val="none" w:sz="0" w:space="0" w:color="auto" w:frame="1"/>
        </w:rPr>
        <w:drawing>
          <wp:inline distT="0" distB="0" distL="0" distR="0" wp14:anchorId="7F1B8516" wp14:editId="5DCD9819">
            <wp:extent cx="3896269" cy="9145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9966" name=""/>
                    <pic:cNvPicPr/>
                  </pic:nvPicPr>
                  <pic:blipFill>
                    <a:blip r:embed="rId9"/>
                    <a:stretch>
                      <a:fillRect/>
                    </a:stretch>
                  </pic:blipFill>
                  <pic:spPr>
                    <a:xfrm>
                      <a:off x="0" y="0"/>
                      <a:ext cx="3896269" cy="914528"/>
                    </a:xfrm>
                    <a:prstGeom prst="rect">
                      <a:avLst/>
                    </a:prstGeom>
                  </pic:spPr>
                </pic:pic>
              </a:graphicData>
            </a:graphic>
          </wp:inline>
        </w:drawing>
      </w:r>
    </w:p>
    <w:p w14:paraId="45533034" w14:textId="77777777" w:rsidR="00DA3C76" w:rsidRPr="00C978B0" w:rsidRDefault="00DA3C76" w:rsidP="00DA3C76">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C978B0">
        <w:rPr>
          <w:rFonts w:ascii="Arial" w:hAnsi="Arial" w:cs="Arial"/>
          <w:noProof/>
          <w:color w:val="000000" w:themeColor="text1"/>
          <w:sz w:val="22"/>
          <w:szCs w:val="22"/>
          <w:bdr w:val="none" w:sz="0" w:space="0" w:color="auto" w:frame="1"/>
        </w:rPr>
        <w:drawing>
          <wp:inline distT="0" distB="0" distL="0" distR="0" wp14:anchorId="3350E1B5" wp14:editId="40EFA270">
            <wp:extent cx="3982006" cy="962159"/>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10"/>
                    <a:stretch>
                      <a:fillRect/>
                    </a:stretch>
                  </pic:blipFill>
                  <pic:spPr>
                    <a:xfrm>
                      <a:off x="0" y="0"/>
                      <a:ext cx="3982006" cy="962159"/>
                    </a:xfrm>
                    <a:prstGeom prst="rect">
                      <a:avLst/>
                    </a:prstGeom>
                  </pic:spPr>
                </pic:pic>
              </a:graphicData>
            </a:graphic>
          </wp:inline>
        </w:drawing>
      </w:r>
    </w:p>
    <w:p w14:paraId="236D03A6" w14:textId="77777777" w:rsidR="00DA3C76" w:rsidRPr="00C978B0" w:rsidRDefault="00DA3C76" w:rsidP="00DA3C76">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2831B918" w14:textId="77777777" w:rsidR="00DA3C76" w:rsidRPr="00C978B0" w:rsidRDefault="00DA3C76" w:rsidP="00DA3C7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C978B0">
        <w:rPr>
          <w:rFonts w:ascii="Arial" w:hAnsi="Arial" w:cs="Arial"/>
          <w:color w:val="000000" w:themeColor="text1"/>
          <w:sz w:val="22"/>
          <w:szCs w:val="22"/>
          <w:bdr w:val="none" w:sz="0" w:space="0" w:color="auto" w:frame="1"/>
        </w:rPr>
        <w:t xml:space="preserve">Advertido lo anterior, se debe precisar que si alguna de las garantías estipulada en la póliza es incumplida genera la exoneran de responsabilidad, en los términos del artículo 1061 del Código de Comercio, el cual prescribe: </w:t>
      </w:r>
    </w:p>
    <w:p w14:paraId="169693A1" w14:textId="77777777" w:rsidR="00DA3C76" w:rsidRPr="00C978B0" w:rsidRDefault="00DA3C76" w:rsidP="00DA3C7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C978B0">
        <w:rPr>
          <w:rFonts w:ascii="Arial" w:hAnsi="Arial" w:cs="Arial"/>
          <w:color w:val="000000" w:themeColor="text1"/>
          <w:sz w:val="22"/>
          <w:szCs w:val="22"/>
          <w:bdr w:val="none" w:sz="0" w:space="0" w:color="auto" w:frame="1"/>
        </w:rPr>
        <w:t> </w:t>
      </w:r>
    </w:p>
    <w:p w14:paraId="29AA4D06" w14:textId="77777777" w:rsidR="00DA3C76" w:rsidRPr="00C978B0" w:rsidRDefault="00DA3C76" w:rsidP="00DA3C76">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Artículo 1061. Definición de garantía. Se entenderá por garantía la promesa </w:t>
      </w:r>
      <w:r w:rsidRPr="00C978B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C978B0">
        <w:rPr>
          <w:rFonts w:ascii="Arial" w:hAnsi="Arial" w:cs="Arial"/>
          <w:i/>
          <w:iCs/>
          <w:color w:val="000000" w:themeColor="text1"/>
          <w:sz w:val="22"/>
          <w:szCs w:val="22"/>
          <w:bdr w:val="none" w:sz="0" w:space="0" w:color="auto" w:frame="1"/>
        </w:rPr>
        <w:t>, o mediante la cual afirma o niega la existencia de determinada situación de hecho.</w:t>
      </w:r>
    </w:p>
    <w:p w14:paraId="0559A83D" w14:textId="77777777" w:rsidR="00DA3C76" w:rsidRPr="00C978B0" w:rsidRDefault="00DA3C76" w:rsidP="00DA3C76">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 </w:t>
      </w:r>
    </w:p>
    <w:p w14:paraId="5B97E375" w14:textId="77777777" w:rsidR="00DA3C76" w:rsidRPr="00C978B0" w:rsidRDefault="00DA3C76" w:rsidP="00DA3C76">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C978B0">
        <w:rPr>
          <w:rFonts w:ascii="Arial" w:hAnsi="Arial" w:cs="Arial"/>
          <w:i/>
          <w:iCs/>
          <w:color w:val="000000" w:themeColor="text1"/>
          <w:sz w:val="22"/>
          <w:szCs w:val="22"/>
          <w:bdr w:val="none" w:sz="0" w:space="0" w:color="auto" w:frame="1"/>
        </w:rPr>
        <w:t>. Podrá expresarse en cualquier forma que indique la intención inequívoca de otorgarla.</w:t>
      </w:r>
    </w:p>
    <w:p w14:paraId="6CFDDB4A" w14:textId="77777777" w:rsidR="00DA3C76" w:rsidRPr="00C978B0" w:rsidRDefault="00DA3C76" w:rsidP="00DA3C76">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 </w:t>
      </w:r>
    </w:p>
    <w:p w14:paraId="61D29347" w14:textId="77777777" w:rsidR="00DA3C76" w:rsidRPr="00C978B0" w:rsidRDefault="00DA3C76" w:rsidP="00DA3C76">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La garantía, sea o no sustancial respecto del riesgo, </w:t>
      </w:r>
      <w:r w:rsidRPr="00C978B0">
        <w:rPr>
          <w:rFonts w:ascii="Arial" w:hAnsi="Arial" w:cs="Arial"/>
          <w:b/>
          <w:bCs/>
          <w:i/>
          <w:iCs/>
          <w:color w:val="000000" w:themeColor="text1"/>
          <w:sz w:val="22"/>
          <w:szCs w:val="22"/>
          <w:u w:val="single"/>
          <w:bdr w:val="none" w:sz="0" w:space="0" w:color="auto" w:frame="1"/>
        </w:rPr>
        <w:t>deberá cumplirse estrictamente</w:t>
      </w:r>
      <w:r w:rsidRPr="00C978B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FC9192E" w14:textId="2633BF57" w:rsidR="00DA3C76" w:rsidRPr="00C978B0" w:rsidRDefault="00DA3C76" w:rsidP="00DA3C76">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 </w:t>
      </w:r>
    </w:p>
    <w:p w14:paraId="50D7BA86" w14:textId="77777777" w:rsidR="00DA3C76" w:rsidRPr="00C978B0" w:rsidRDefault="00DA3C76" w:rsidP="00DA3C7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C978B0">
        <w:rPr>
          <w:rFonts w:ascii="Arial" w:hAnsi="Arial" w:cs="Arial"/>
          <w:color w:val="000000" w:themeColor="text1"/>
          <w:sz w:val="22"/>
          <w:szCs w:val="22"/>
          <w:bdr w:val="none" w:sz="0" w:space="0" w:color="auto" w:frame="1"/>
        </w:rPr>
        <w:t>En razón a lo anterior, y comoquiera que, se incumple la garantía establecida en el numeral 10 literal C del condicionado general,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361201BB" w14:textId="77777777" w:rsidR="00BC5670" w:rsidRPr="00C978B0" w:rsidRDefault="00BC5670" w:rsidP="00DA3C7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059EC4E5" w14:textId="35DA8BD5" w:rsidR="00BC5670" w:rsidRPr="00C978B0" w:rsidRDefault="00BC5670" w:rsidP="00DA3C76">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C978B0">
        <w:rPr>
          <w:rFonts w:ascii="Arial" w:hAnsi="Arial" w:cs="Arial"/>
          <w:color w:val="000000" w:themeColor="text1"/>
          <w:sz w:val="22"/>
          <w:szCs w:val="22"/>
          <w:bdr w:val="none" w:sz="0" w:space="0" w:color="auto" w:frame="1"/>
        </w:rPr>
        <w:t>Finalmente</w:t>
      </w:r>
      <w:r w:rsidR="00747991" w:rsidRPr="00C978B0">
        <w:rPr>
          <w:rFonts w:ascii="Arial" w:hAnsi="Arial" w:cs="Arial"/>
          <w:color w:val="000000" w:themeColor="text1"/>
          <w:sz w:val="22"/>
          <w:szCs w:val="22"/>
          <w:bdr w:val="none" w:sz="0" w:space="0" w:color="auto" w:frame="1"/>
        </w:rPr>
        <w:t>,</w:t>
      </w:r>
      <w:r w:rsidR="00747991" w:rsidRPr="00C978B0">
        <w:rPr>
          <w:rFonts w:ascii="Arial" w:hAnsi="Arial" w:cs="Arial"/>
          <w:bCs/>
          <w:color w:val="000000" w:themeColor="text1"/>
          <w:sz w:val="22"/>
          <w:szCs w:val="22"/>
          <w:bdr w:val="none" w:sz="0" w:space="0" w:color="auto" w:frame="1"/>
          <w:lang w:val="es-ES"/>
        </w:rPr>
        <w:t xml:space="preserve"> se precisa que las pólizas que sirvieron de fundamento para la vinculación de la Compañía al </w:t>
      </w:r>
      <w:r w:rsidR="00C978B0" w:rsidRPr="00C978B0">
        <w:rPr>
          <w:rFonts w:ascii="Arial" w:hAnsi="Arial" w:cs="Arial"/>
          <w:bCs/>
          <w:color w:val="000000" w:themeColor="text1"/>
          <w:sz w:val="22"/>
          <w:szCs w:val="22"/>
          <w:bdr w:val="none" w:sz="0" w:space="0" w:color="auto" w:frame="1"/>
          <w:lang w:val="es-ES"/>
        </w:rPr>
        <w:t>proceso</w:t>
      </w:r>
      <w:r w:rsidR="00747991" w:rsidRPr="00C978B0">
        <w:rPr>
          <w:rFonts w:ascii="Arial" w:hAnsi="Arial" w:cs="Arial"/>
          <w:bCs/>
          <w:color w:val="000000" w:themeColor="text1"/>
          <w:sz w:val="22"/>
          <w:szCs w:val="22"/>
          <w:bdr w:val="none" w:sz="0" w:space="0" w:color="auto" w:frame="1"/>
          <w:lang w:val="es-ES"/>
        </w:rPr>
        <w:t xml:space="preserve"> únicamente amparan el pago de salarios, prestaciones sociales, indemnizaciones y similares (compensaciones, auxilios y beneficios), último concepto que solamente es amparado bajo las pólizas No. GU069973, GU070332, GU070726, GU071123, GU071296, GU071659, GU072211, excluyéndose cualquier tipo de concepto adicional como lo son el pago de aportes a pensión.</w:t>
      </w:r>
    </w:p>
    <w:p w14:paraId="1A4028E6" w14:textId="77777777" w:rsidR="00DA3C76" w:rsidRPr="00C978B0" w:rsidRDefault="00DA3C76" w:rsidP="00A65981">
      <w:pPr>
        <w:adjustRightInd w:val="0"/>
        <w:jc w:val="both"/>
        <w:rPr>
          <w:color w:val="000000" w:themeColor="text1"/>
          <w:lang w:val="es-CO"/>
        </w:rPr>
      </w:pPr>
    </w:p>
    <w:p w14:paraId="0C1D51EC" w14:textId="0F776AF1" w:rsidR="008F3D4A" w:rsidRPr="00C978B0" w:rsidRDefault="00DA3C76" w:rsidP="008F3D4A">
      <w:pPr>
        <w:adjustRightInd w:val="0"/>
        <w:jc w:val="both"/>
        <w:rPr>
          <w:rStyle w:val="eop"/>
          <w:color w:val="000000" w:themeColor="text1"/>
          <w:shd w:val="clear" w:color="auto" w:fill="FFFFFF"/>
        </w:rPr>
      </w:pPr>
      <w:r w:rsidRPr="00C978B0">
        <w:rPr>
          <w:b/>
          <w:bCs/>
          <w:color w:val="000000" w:themeColor="text1"/>
        </w:rPr>
        <w:t>Frente a la pretensión 2.9.:</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indemnización por no consignación de cesantías,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xml:space="preserve">, mi prohijada en su calidad de aseguradora no tiene relación con los hechos ni las pretensiones incoadas en la demanda. Por ello, no existe fundamento legal, contractual ni </w:t>
      </w:r>
      <w:r w:rsidR="008F3D4A" w:rsidRPr="00C978B0">
        <w:rPr>
          <w:rStyle w:val="normaltextrun"/>
          <w:color w:val="000000" w:themeColor="text1"/>
          <w:shd w:val="clear" w:color="auto" w:fill="FFFFFF"/>
        </w:rPr>
        <w:lastRenderedPageBreak/>
        <w:t>jurisprudencial, que permita la imposición de condenas en cabeza de mi representada dentro del presente litigio.</w:t>
      </w:r>
      <w:r w:rsidR="008F3D4A" w:rsidRPr="00C978B0">
        <w:rPr>
          <w:rStyle w:val="eop"/>
          <w:color w:val="000000" w:themeColor="text1"/>
          <w:shd w:val="clear" w:color="auto" w:fill="FFFFFF"/>
        </w:rPr>
        <w:t> </w:t>
      </w:r>
    </w:p>
    <w:p w14:paraId="664F5FEF" w14:textId="77777777" w:rsidR="00BC5670" w:rsidRPr="00C978B0" w:rsidRDefault="00BC5670" w:rsidP="008F3D4A">
      <w:pPr>
        <w:adjustRightInd w:val="0"/>
        <w:jc w:val="both"/>
        <w:rPr>
          <w:rStyle w:val="eop"/>
          <w:color w:val="000000" w:themeColor="text1"/>
          <w:shd w:val="clear" w:color="auto" w:fill="FFFFFF"/>
        </w:rPr>
      </w:pPr>
    </w:p>
    <w:p w14:paraId="0886AAC1" w14:textId="3ED39ABA" w:rsidR="00BC5670" w:rsidRPr="00C978B0" w:rsidRDefault="00BC5670" w:rsidP="008F3D4A">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5BDC73A5" w14:textId="77777777" w:rsidR="008F3D4A" w:rsidRPr="00C978B0" w:rsidRDefault="008F3D4A" w:rsidP="008F3D4A">
      <w:pPr>
        <w:adjustRightInd w:val="0"/>
        <w:jc w:val="both"/>
        <w:rPr>
          <w:color w:val="000000" w:themeColor="text1"/>
        </w:rPr>
      </w:pPr>
    </w:p>
    <w:p w14:paraId="1CF20032" w14:textId="12389147" w:rsidR="00DA3C76" w:rsidRPr="00C978B0" w:rsidRDefault="008F3D4A" w:rsidP="008F3D4A">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nte, ni obligaciones derivadas de vinculaciones diferentes al contrato de trabajo entre el demandante y AGESOC, (ii) Debe existir un 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un detrimento patrimonial para la sociedad asegurada en la póliza, es decir, para EL HOSPITAL UNIVERSITARIO DEL VALLE EVARISTO GARCIA E.S.E. con ocasión a la declaración de una obligación solidaria</w:t>
      </w:r>
      <w:r w:rsidR="00DA3C76" w:rsidRPr="00C978B0">
        <w:rPr>
          <w:rFonts w:ascii="Arial" w:hAnsi="Arial" w:cs="Arial"/>
          <w:color w:val="000000" w:themeColor="text1"/>
        </w:rPr>
        <w:t>.</w:t>
      </w:r>
    </w:p>
    <w:p w14:paraId="7F2C6209" w14:textId="145ADF78" w:rsidR="006A368D" w:rsidRPr="00C978B0" w:rsidRDefault="006A368D" w:rsidP="000201FB">
      <w:pPr>
        <w:adjustRightInd w:val="0"/>
        <w:jc w:val="both"/>
        <w:rPr>
          <w:color w:val="000000" w:themeColor="text1"/>
          <w:lang w:val="es-CO"/>
        </w:rPr>
      </w:pPr>
    </w:p>
    <w:p w14:paraId="2052C260" w14:textId="0D6B8FE7" w:rsidR="008F3D4A" w:rsidRPr="00C978B0" w:rsidRDefault="00DA3C76" w:rsidP="008F3D4A">
      <w:pPr>
        <w:adjustRightInd w:val="0"/>
        <w:jc w:val="both"/>
        <w:rPr>
          <w:color w:val="000000" w:themeColor="text1"/>
          <w:shd w:val="clear" w:color="auto" w:fill="FFFFFF"/>
        </w:rPr>
      </w:pPr>
      <w:r w:rsidRPr="00C978B0">
        <w:rPr>
          <w:b/>
          <w:bCs/>
          <w:color w:val="000000" w:themeColor="text1"/>
        </w:rPr>
        <w:t>Frente a la pretensión 2.10.:</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sanción moratoria,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978B0">
        <w:rPr>
          <w:rStyle w:val="eop"/>
          <w:color w:val="000000" w:themeColor="text1"/>
          <w:shd w:val="clear" w:color="auto" w:fill="FFFFFF"/>
        </w:rPr>
        <w:t> </w:t>
      </w:r>
    </w:p>
    <w:p w14:paraId="21F792AD" w14:textId="77777777" w:rsidR="008F3D4A" w:rsidRPr="00C978B0" w:rsidRDefault="008F3D4A" w:rsidP="008F3D4A">
      <w:pPr>
        <w:adjustRightInd w:val="0"/>
        <w:jc w:val="both"/>
        <w:rPr>
          <w:color w:val="000000" w:themeColor="text1"/>
        </w:rPr>
      </w:pPr>
    </w:p>
    <w:p w14:paraId="2FD4CEDA" w14:textId="77777777" w:rsidR="00BC5670" w:rsidRPr="00C978B0" w:rsidRDefault="00BC5670" w:rsidP="00BC5670">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787B5E12" w14:textId="77777777" w:rsidR="00BC5670" w:rsidRPr="00C978B0" w:rsidRDefault="00BC5670" w:rsidP="008F3D4A">
      <w:pPr>
        <w:adjustRightInd w:val="0"/>
        <w:jc w:val="both"/>
        <w:rPr>
          <w:color w:val="000000" w:themeColor="text1"/>
          <w:lang w:val="es-CO"/>
        </w:rPr>
      </w:pPr>
    </w:p>
    <w:p w14:paraId="31C2BA5C" w14:textId="77777777" w:rsidR="008F3D4A" w:rsidRPr="00C978B0" w:rsidRDefault="008F3D4A" w:rsidP="008F3D4A">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 xml:space="preserve">nte, ni obligaciones derivadas de vinculaciones diferentes al contrato de trabajo entre el demandante y AGESOC, (ii) Debe existir un </w:t>
      </w:r>
      <w:r w:rsidRPr="00C978B0">
        <w:rPr>
          <w:rFonts w:ascii="Arial" w:hAnsi="Arial" w:cs="Arial"/>
          <w:bCs/>
          <w:color w:val="000000" w:themeColor="text1"/>
        </w:rPr>
        <w:lastRenderedPageBreak/>
        <w:t xml:space="preserve">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un detrimento patrimonial para la sociedad asegurada en la póliza, es decir, para EL HOSPITAL UNIVERSITARIO DEL VALLE EVARISTO GARCIA E.S.E. con ocasión a la declaración de una obligación solidaria. </w:t>
      </w:r>
    </w:p>
    <w:p w14:paraId="40D4B954" w14:textId="181CB4DA" w:rsidR="00DA3C76" w:rsidRPr="00C978B0" w:rsidRDefault="00DA3C76" w:rsidP="00DA3C76">
      <w:pPr>
        <w:adjustRightInd w:val="0"/>
        <w:jc w:val="both"/>
        <w:rPr>
          <w:color w:val="000000" w:themeColor="text1"/>
        </w:rPr>
      </w:pPr>
    </w:p>
    <w:p w14:paraId="4CBE64DB" w14:textId="4B1D2947" w:rsidR="008F3D4A" w:rsidRPr="00C978B0" w:rsidRDefault="00DA3C76" w:rsidP="008F3D4A">
      <w:pPr>
        <w:adjustRightInd w:val="0"/>
        <w:jc w:val="both"/>
        <w:rPr>
          <w:rStyle w:val="eop"/>
          <w:color w:val="000000" w:themeColor="text1"/>
          <w:shd w:val="clear" w:color="auto" w:fill="FFFFFF"/>
        </w:rPr>
      </w:pPr>
      <w:r w:rsidRPr="00C978B0">
        <w:rPr>
          <w:b/>
          <w:bCs/>
          <w:color w:val="000000" w:themeColor="text1"/>
        </w:rPr>
        <w:t>Frente a la pretensión 2.1</w:t>
      </w:r>
      <w:r w:rsidR="008F3D4A" w:rsidRPr="00C978B0">
        <w:rPr>
          <w:b/>
          <w:bCs/>
          <w:color w:val="000000" w:themeColor="text1"/>
        </w:rPr>
        <w:t>1</w:t>
      </w:r>
      <w:r w:rsidRPr="00C978B0">
        <w:rPr>
          <w:b/>
          <w:bCs/>
          <w:color w:val="000000" w:themeColor="text1"/>
        </w:rPr>
        <w:t>.:</w:t>
      </w:r>
      <w:r w:rsidRPr="00C978B0">
        <w:rPr>
          <w:color w:val="000000" w:themeColor="text1"/>
        </w:rPr>
        <w:t xml:space="preserve"> </w:t>
      </w:r>
      <w:r w:rsidR="008F3D4A" w:rsidRPr="00C978B0">
        <w:rPr>
          <w:rStyle w:val="normaltextrun"/>
          <w:b/>
          <w:bCs/>
          <w:color w:val="000000" w:themeColor="text1"/>
          <w:shd w:val="clear" w:color="auto" w:fill="FFFFFF"/>
        </w:rPr>
        <w:t xml:space="preserve">ME OPONGO </w:t>
      </w:r>
      <w:r w:rsidR="008F3D4A" w:rsidRPr="00C978B0">
        <w:rPr>
          <w:color w:val="000000" w:themeColor="text1"/>
        </w:rPr>
        <w:t xml:space="preserve">rotundamente a la prosperidad de </w:t>
      </w:r>
      <w:r w:rsidR="008F3D4A" w:rsidRPr="00C978B0">
        <w:rPr>
          <w:rStyle w:val="normaltextrun"/>
          <w:color w:val="000000" w:themeColor="text1"/>
          <w:shd w:val="clear" w:color="auto" w:fill="FFFFFF"/>
        </w:rPr>
        <w:t xml:space="preserve">la presente pretensión </w:t>
      </w:r>
      <w:r w:rsidR="008F3D4A" w:rsidRPr="00C978B0">
        <w:rPr>
          <w:color w:val="000000" w:themeColor="text1"/>
        </w:rPr>
        <w:t xml:space="preserve">y </w:t>
      </w:r>
      <w:r w:rsidR="008F3D4A" w:rsidRPr="00C978B0">
        <w:rPr>
          <w:color w:val="000000" w:themeColor="text1"/>
          <w:lang w:val="es-CO"/>
        </w:rPr>
        <w:t xml:space="preserve">al pago de cualquier emolumento, </w:t>
      </w:r>
      <w:r w:rsidR="008F3D4A" w:rsidRPr="00C978B0">
        <w:rPr>
          <w:color w:val="000000" w:themeColor="text1"/>
        </w:rPr>
        <w:t>toda vez que no existe relación solidaria entre la AGESOC y EL HOSPITAL UNIVERSITARIO DEL VALLE EVARISTO GARCIA E.S.E.</w:t>
      </w:r>
      <w:r w:rsidR="008F3D4A" w:rsidRPr="00C978B0">
        <w:rPr>
          <w:bCs/>
          <w:color w:val="000000" w:themeColor="text1"/>
        </w:rPr>
        <w:t>,</w:t>
      </w:r>
      <w:r w:rsidR="008F3D4A" w:rsidRPr="00C978B0">
        <w:rPr>
          <w:color w:val="000000" w:themeColor="text1"/>
        </w:rPr>
        <w:t xml:space="preserve"> así pues, </w:t>
      </w:r>
      <w:r w:rsidR="008F3D4A" w:rsidRPr="00C978B0">
        <w:rPr>
          <w:rStyle w:val="normaltextrun"/>
          <w:color w:val="000000" w:themeColor="text1"/>
          <w:shd w:val="clear" w:color="auto" w:fill="FFFFFF"/>
        </w:rPr>
        <w:t xml:space="preserve">no le corresponde a esta última reconocer y pagar por concepto de indemnización del Art. 64 del CST, en razón a que el demandante no era trabajador oficial de la entidad, así pues al no existir responsabilidad por parte de </w:t>
      </w:r>
      <w:r w:rsidR="008F3D4A" w:rsidRPr="00C978B0">
        <w:rPr>
          <w:color w:val="000000" w:themeColor="text1"/>
        </w:rPr>
        <w:t>EL HOSPITAL UNIVERSITARIO DEL VALLE EVARISTO GARCIA E.S.E.</w:t>
      </w:r>
      <w:r w:rsidR="008F3D4A" w:rsidRPr="00C978B0">
        <w:rPr>
          <w:rStyle w:val="normaltextrun"/>
          <w:color w:val="000000" w:themeColor="text1"/>
          <w:shd w:val="clear" w:color="auto" w:fill="FFFFFF"/>
        </w:rPr>
        <w:t>,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8F3D4A" w:rsidRPr="00C978B0">
        <w:rPr>
          <w:rStyle w:val="eop"/>
          <w:color w:val="000000" w:themeColor="text1"/>
          <w:shd w:val="clear" w:color="auto" w:fill="FFFFFF"/>
        </w:rPr>
        <w:t> </w:t>
      </w:r>
    </w:p>
    <w:p w14:paraId="04EBFE0A" w14:textId="77777777" w:rsidR="00BE002C" w:rsidRPr="00C978B0" w:rsidRDefault="00BE002C" w:rsidP="008F3D4A">
      <w:pPr>
        <w:adjustRightInd w:val="0"/>
        <w:jc w:val="both"/>
        <w:rPr>
          <w:rStyle w:val="eop"/>
          <w:color w:val="000000" w:themeColor="text1"/>
          <w:shd w:val="clear" w:color="auto" w:fill="FFFFFF"/>
        </w:rPr>
      </w:pPr>
    </w:p>
    <w:p w14:paraId="5B031A46" w14:textId="77777777" w:rsidR="00BE002C" w:rsidRPr="00C978B0" w:rsidRDefault="00BE002C" w:rsidP="00BE002C">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3F2FF80E" w14:textId="77777777" w:rsidR="008F3D4A" w:rsidRPr="00C978B0" w:rsidRDefault="008F3D4A" w:rsidP="008F3D4A">
      <w:pPr>
        <w:adjustRightInd w:val="0"/>
        <w:jc w:val="both"/>
        <w:rPr>
          <w:color w:val="000000" w:themeColor="text1"/>
        </w:rPr>
      </w:pPr>
    </w:p>
    <w:p w14:paraId="2E4C0A67" w14:textId="77777777" w:rsidR="008F3D4A" w:rsidRPr="00C978B0" w:rsidRDefault="008F3D4A" w:rsidP="008F3D4A">
      <w:pPr>
        <w:pStyle w:val="Sinespaciado"/>
        <w:jc w:val="both"/>
        <w:rPr>
          <w:rFonts w:ascii="Arial" w:hAnsi="Arial" w:cs="Arial"/>
          <w:color w:val="000000" w:themeColor="text1"/>
          <w:lang w:val="es-CO"/>
        </w:rPr>
      </w:pPr>
      <w:r w:rsidRPr="00C978B0">
        <w:rPr>
          <w:rFonts w:ascii="Arial" w:hAnsi="Arial" w:cs="Arial"/>
          <w:bCs/>
          <w:color w:val="000000" w:themeColor="text1"/>
        </w:rPr>
        <w:t xml:space="preserve">Ahora bien, en el remoto y eventual caso que se declare un contrato realidad entre el asegurado y el demandante, se debe dejar presente que las Pólizas de seguro expedidas por mi representada NO se podría afectar por cuanto </w:t>
      </w:r>
      <w:r w:rsidRPr="00C978B0">
        <w:rPr>
          <w:rFonts w:ascii="Arial" w:hAnsi="Arial" w:cs="Arial"/>
          <w:color w:val="000000" w:themeColor="text1"/>
          <w:lang w:val="es-CO"/>
        </w:rPr>
        <w:t xml:space="preserve">se deben cumplir las siguientes condiciones (i) La vinculación del demandante debe ser bajo la modalidad de contrato de trabajo y </w:t>
      </w:r>
      <w:r w:rsidRPr="00C978B0">
        <w:rPr>
          <w:rStyle w:val="normaltextrun"/>
          <w:rFonts w:ascii="Arial" w:hAnsi="Arial" w:cs="Arial"/>
          <w:color w:val="000000" w:themeColor="text1"/>
        </w:rPr>
        <w:t xml:space="preserve">quien debe fungir como empleador es la entidad afianzada y/o garantizada, es decir </w:t>
      </w:r>
      <w:r w:rsidRPr="00C978B0">
        <w:rPr>
          <w:rFonts w:ascii="Arial" w:hAnsi="Arial" w:cs="Arial"/>
          <w:color w:val="000000" w:themeColor="text1"/>
        </w:rPr>
        <w:t>AGESOC</w:t>
      </w:r>
      <w:r w:rsidRPr="00C978B0">
        <w:rPr>
          <w:rStyle w:val="normaltextrun"/>
          <w:rFonts w:ascii="Arial" w:hAnsi="Arial" w:cs="Arial"/>
          <w:color w:val="000000" w:themeColor="text1"/>
        </w:rPr>
        <w:t>,</w:t>
      </w:r>
      <w:r w:rsidRPr="00C978B0">
        <w:rPr>
          <w:rStyle w:val="normaltextrun"/>
          <w:rFonts w:ascii="Arial" w:hAnsi="Arial" w:cs="Arial"/>
          <w:b/>
          <w:bCs/>
          <w:color w:val="000000" w:themeColor="text1"/>
        </w:rPr>
        <w:t xml:space="preserve"> </w:t>
      </w:r>
      <w:r w:rsidRPr="00C978B0">
        <w:rPr>
          <w:rStyle w:val="normaltextrun"/>
          <w:rFonts w:ascii="Arial" w:hAnsi="Arial" w:cs="Arial"/>
          <w:color w:val="000000" w:themeColor="text1"/>
        </w:rPr>
        <w:t>no se amparan obligaciones derivadas de un vínculo laboral entre el asegurado y el aquí demanda</w:t>
      </w:r>
      <w:r w:rsidRPr="00C978B0">
        <w:rPr>
          <w:rFonts w:ascii="Arial" w:hAnsi="Arial" w:cs="Arial"/>
          <w:bCs/>
          <w:color w:val="000000" w:themeColor="text1"/>
        </w:rPr>
        <w:t xml:space="preserve">nte, ni obligaciones derivadas de vinculaciones diferentes al contrato de trabajo entre el demandante y AGESOC, (ii) Debe existir un incumplimiento de las obligaciones laborales a cargo de la afianzada, es decir, a cargo de AGESOC, situación que no se da, toda vez que, la afiliación del demandante al sindicato no genera un vínculo laboral per se (iii) Que dichas obligaciones se deriven de los contratos afianzados suscritos entre EL HOSPITAL UNIVERSITARIO DEL VALLE EVARISTO GARCIA E.S.E. como contratante y la AGESOC  como contratista y,  (iv) Que el incumplimiento por parte de la sociedad afianzada genere un detrimento patrimonial para la sociedad asegurada en la póliza, es decir, para EL HOSPITAL UNIVERSITARIO DEL VALLE EVARISTO GARCIA E.S.E. con ocasión a la declaración de una obligación solidaria. </w:t>
      </w:r>
    </w:p>
    <w:p w14:paraId="4EC13C0C" w14:textId="30A75947" w:rsidR="00DA3C76" w:rsidRPr="00C978B0" w:rsidRDefault="00DA3C76" w:rsidP="00DA3C76">
      <w:pPr>
        <w:adjustRightInd w:val="0"/>
        <w:jc w:val="both"/>
        <w:rPr>
          <w:color w:val="000000" w:themeColor="text1"/>
        </w:rPr>
      </w:pPr>
    </w:p>
    <w:p w14:paraId="4B1248C8" w14:textId="77777777" w:rsidR="00DA3C76" w:rsidRPr="00C978B0" w:rsidRDefault="00DA3C76" w:rsidP="00DA3C76">
      <w:pPr>
        <w:adjustRightInd w:val="0"/>
        <w:jc w:val="both"/>
        <w:rPr>
          <w:rStyle w:val="normaltextrun"/>
          <w:color w:val="000000" w:themeColor="text1"/>
          <w:shd w:val="clear" w:color="auto" w:fill="FFFFFF"/>
        </w:rPr>
      </w:pPr>
      <w:r w:rsidRPr="00C978B0">
        <w:rPr>
          <w:b/>
          <w:bCs/>
          <w:color w:val="000000" w:themeColor="text1"/>
        </w:rPr>
        <w:t>Frente a la pretensión 2.12.:</w:t>
      </w:r>
      <w:r w:rsidRPr="00C978B0">
        <w:rPr>
          <w:color w:val="000000" w:themeColor="text1"/>
        </w:rPr>
        <w:t xml:space="preserve"> </w:t>
      </w:r>
      <w:r w:rsidRPr="00C978B0">
        <w:rPr>
          <w:b/>
          <w:color w:val="000000" w:themeColor="text1"/>
        </w:rPr>
        <w:t xml:space="preserve">ME OPONGO </w:t>
      </w:r>
      <w:r w:rsidRPr="00C978B0">
        <w:rPr>
          <w:color w:val="000000" w:themeColor="text1"/>
        </w:rPr>
        <w:t xml:space="preserve">rotundamente a la prosperidad de </w:t>
      </w:r>
      <w:r w:rsidRPr="00C978B0">
        <w:rPr>
          <w:rStyle w:val="normaltextrun"/>
          <w:color w:val="000000" w:themeColor="text1"/>
          <w:shd w:val="clear" w:color="auto" w:fill="FFFFFF"/>
        </w:rPr>
        <w:t xml:space="preserve">la presente pretensión, </w:t>
      </w:r>
      <w:r w:rsidRPr="00C978B0">
        <w:rPr>
          <w:color w:val="000000" w:themeColor="text1"/>
          <w:lang w:val="es-CO"/>
        </w:rPr>
        <w:t xml:space="preserve">toda vez que, </w:t>
      </w:r>
      <w:r w:rsidRPr="00C978B0">
        <w:rPr>
          <w:rStyle w:val="normaltextrun"/>
          <w:color w:val="000000" w:themeColor="text1"/>
          <w:shd w:val="clear" w:color="auto" w:fill="FFFFFF"/>
        </w:rPr>
        <w:t xml:space="preserve">de conformidad con los documentos que obran en el expediente, sobre los cuales el despacho estimará su valor probatorio, se decanta que </w:t>
      </w:r>
      <w:r w:rsidRPr="00C978B0">
        <w:rPr>
          <w:color w:val="000000" w:themeColor="text1"/>
        </w:rPr>
        <w:t xml:space="preserve">el demandante se afilió voluntariamente al sindicato AGESOC y aceptó participar en la ejecución y desarrollo de los contratos sindicales, es por ello que, en virtud del contrato sindical celebrado entre EL HOSPITAL UNIVERSITARIO DEL VALLE EVARISTO GARCIA E.S.E. y la AGESOC, esta última envió al afiliado para la prestación de un servicio a dicha entidad, por lo que se concluye que, no existió una vinculación como trabajador oficial con EL HOSPITAL UNIVERSITARIO DEL VALLE EVARISTO GARCIA E.S.E., y cabe resaltar que el </w:t>
      </w:r>
      <w:r w:rsidRPr="00C978B0">
        <w:rPr>
          <w:rStyle w:val="normaltextrun"/>
          <w:color w:val="000000" w:themeColor="text1"/>
          <w:shd w:val="clear" w:color="auto" w:fill="FFFFFF"/>
        </w:rPr>
        <w:t>contrato sindical celebrado entre aquella</w:t>
      </w:r>
      <w:r w:rsidRPr="00C978B0">
        <w:rPr>
          <w:color w:val="000000" w:themeColor="text1"/>
        </w:rPr>
        <w:t xml:space="preserve"> y la AGESOC</w:t>
      </w:r>
      <w:r w:rsidRPr="00C978B0">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641B4F7B" w14:textId="77777777" w:rsidR="00DA3C76" w:rsidRPr="00C978B0" w:rsidRDefault="00DA3C76" w:rsidP="00DA3C76">
      <w:pPr>
        <w:adjustRightInd w:val="0"/>
        <w:jc w:val="both"/>
        <w:rPr>
          <w:rStyle w:val="normaltextrun"/>
          <w:color w:val="000000" w:themeColor="text1"/>
          <w:shd w:val="clear" w:color="auto" w:fill="FFFFFF"/>
        </w:rPr>
      </w:pPr>
    </w:p>
    <w:p w14:paraId="1C44CCD3" w14:textId="6E523CD3" w:rsidR="00DA3C76" w:rsidRPr="00C978B0" w:rsidRDefault="00DA3C76" w:rsidP="00DA3C76">
      <w:pPr>
        <w:adjustRightInd w:val="0"/>
        <w:jc w:val="both"/>
        <w:rPr>
          <w:color w:val="000000" w:themeColor="text1"/>
        </w:rPr>
      </w:pPr>
      <w:r w:rsidRPr="00C978B0">
        <w:rPr>
          <w:rStyle w:val="normaltextrun"/>
          <w:color w:val="000000" w:themeColor="text1"/>
          <w:shd w:val="clear" w:color="auto" w:fill="FFFFFF"/>
        </w:rPr>
        <w:lastRenderedPageBreak/>
        <w:t>Adicionalmente, el actor no acredita que se encuentre en un estado de debilidad manifiesta y que la vinculación contractual que tuvo con las demandadas haya culminado en virtud de dicha condición, razón por la cual</w:t>
      </w:r>
      <w:r w:rsidR="008F3D4A" w:rsidRPr="00C978B0">
        <w:rPr>
          <w:rStyle w:val="normaltextrun"/>
          <w:color w:val="000000" w:themeColor="text1"/>
          <w:shd w:val="clear" w:color="auto" w:fill="FFFFFF"/>
        </w:rPr>
        <w:t xml:space="preserve">, </w:t>
      </w:r>
      <w:r w:rsidRPr="00C978B0">
        <w:rPr>
          <w:rStyle w:val="normaltextrun"/>
          <w:color w:val="000000" w:themeColor="text1"/>
          <w:shd w:val="clear" w:color="auto" w:fill="FFFFFF"/>
        </w:rPr>
        <w:t>no hay lugar a que se proceda con el reintegro pretendido. Máxime si se tiene en cuenta que el demandante adem</w:t>
      </w:r>
      <w:r w:rsidR="008F3D4A" w:rsidRPr="00C978B0">
        <w:rPr>
          <w:rStyle w:val="normaltextrun"/>
          <w:color w:val="000000" w:themeColor="text1"/>
          <w:shd w:val="clear" w:color="auto" w:fill="FFFFFF"/>
        </w:rPr>
        <w:t>ás</w:t>
      </w:r>
      <w:r w:rsidRPr="00C978B0">
        <w:rPr>
          <w:rStyle w:val="normaltextrun"/>
          <w:color w:val="000000" w:themeColor="text1"/>
          <w:shd w:val="clear" w:color="auto" w:fill="FFFFFF"/>
        </w:rPr>
        <w:t xml:space="preserve"> solicita el pago de la indemnización por despido sin justa causa previsto en el Artículo 64 del CST, concepto que </w:t>
      </w:r>
      <w:r w:rsidR="00BE002C" w:rsidRPr="00C978B0">
        <w:rPr>
          <w:rStyle w:val="normaltextrun"/>
          <w:color w:val="000000" w:themeColor="text1"/>
          <w:shd w:val="clear" w:color="auto" w:fill="FFFFFF"/>
        </w:rPr>
        <w:t>es excluyente a</w:t>
      </w:r>
      <w:r w:rsidRPr="00C978B0">
        <w:rPr>
          <w:rStyle w:val="normaltextrun"/>
          <w:color w:val="000000" w:themeColor="text1"/>
          <w:shd w:val="clear" w:color="auto" w:fill="FFFFFF"/>
        </w:rPr>
        <w:t xml:space="preserve"> la </w:t>
      </w:r>
      <w:r w:rsidR="008F3D4A" w:rsidRPr="00C978B0">
        <w:rPr>
          <w:rStyle w:val="normaltextrun"/>
          <w:color w:val="000000" w:themeColor="text1"/>
          <w:shd w:val="clear" w:color="auto" w:fill="FFFFFF"/>
        </w:rPr>
        <w:t>solicitud</w:t>
      </w:r>
      <w:r w:rsidRPr="00C978B0">
        <w:rPr>
          <w:rStyle w:val="normaltextrun"/>
          <w:color w:val="000000" w:themeColor="text1"/>
          <w:shd w:val="clear" w:color="auto" w:fill="FFFFFF"/>
        </w:rPr>
        <w:t xml:space="preserve"> de </w:t>
      </w:r>
      <w:r w:rsidR="008F3D4A" w:rsidRPr="00C978B0">
        <w:rPr>
          <w:rStyle w:val="normaltextrun"/>
          <w:color w:val="000000" w:themeColor="text1"/>
          <w:shd w:val="clear" w:color="auto" w:fill="FFFFFF"/>
        </w:rPr>
        <w:t>reintegro</w:t>
      </w:r>
      <w:r w:rsidRPr="00C978B0">
        <w:rPr>
          <w:rStyle w:val="normaltextrun"/>
          <w:color w:val="000000" w:themeColor="text1"/>
          <w:shd w:val="clear" w:color="auto" w:fill="FFFFFF"/>
        </w:rPr>
        <w:t xml:space="preserve"> que se pretende. </w:t>
      </w:r>
    </w:p>
    <w:p w14:paraId="7D3BC519" w14:textId="758467F3" w:rsidR="00DA3C76" w:rsidRPr="00C978B0" w:rsidRDefault="00DA3C76" w:rsidP="000201FB">
      <w:pPr>
        <w:adjustRightInd w:val="0"/>
        <w:jc w:val="both"/>
        <w:rPr>
          <w:color w:val="000000" w:themeColor="text1"/>
          <w:lang w:val="es-CO"/>
        </w:rPr>
      </w:pPr>
    </w:p>
    <w:p w14:paraId="646F780B" w14:textId="7302ED3C" w:rsidR="008F3D4A" w:rsidRPr="00C978B0" w:rsidRDefault="008F3D4A" w:rsidP="008F3D4A">
      <w:pPr>
        <w:adjustRightInd w:val="0"/>
        <w:jc w:val="both"/>
        <w:rPr>
          <w:rStyle w:val="normaltextrun"/>
          <w:color w:val="000000" w:themeColor="text1"/>
          <w:shd w:val="clear" w:color="auto" w:fill="FFFFFF"/>
        </w:rPr>
      </w:pPr>
      <w:r w:rsidRPr="00C978B0">
        <w:rPr>
          <w:b/>
          <w:bCs/>
          <w:color w:val="000000" w:themeColor="text1"/>
        </w:rPr>
        <w:t>Frente a la pretensión 2.13.:</w:t>
      </w:r>
      <w:r w:rsidRPr="00C978B0">
        <w:rPr>
          <w:color w:val="000000" w:themeColor="text1"/>
        </w:rPr>
        <w:t xml:space="preserve"> </w:t>
      </w:r>
      <w:r w:rsidRPr="00C978B0">
        <w:rPr>
          <w:b/>
          <w:color w:val="000000" w:themeColor="text1"/>
        </w:rPr>
        <w:t xml:space="preserve">ME OPONGO </w:t>
      </w:r>
      <w:r w:rsidRPr="00C978B0">
        <w:rPr>
          <w:color w:val="000000" w:themeColor="text1"/>
        </w:rPr>
        <w:t xml:space="preserve">rotundamente a la prosperidad de </w:t>
      </w:r>
      <w:r w:rsidRPr="00C978B0">
        <w:rPr>
          <w:rStyle w:val="normaltextrun"/>
          <w:color w:val="000000" w:themeColor="text1"/>
          <w:shd w:val="clear" w:color="auto" w:fill="FFFFFF"/>
        </w:rPr>
        <w:t xml:space="preserve">la presente pretensión, </w:t>
      </w:r>
      <w:r w:rsidRPr="00C978B0">
        <w:rPr>
          <w:color w:val="000000" w:themeColor="text1"/>
          <w:lang w:val="es-CO"/>
        </w:rPr>
        <w:t xml:space="preserve">toda vez que, </w:t>
      </w:r>
      <w:r w:rsidRPr="00C978B0">
        <w:rPr>
          <w:rStyle w:val="normaltextrun"/>
          <w:color w:val="000000" w:themeColor="text1"/>
          <w:shd w:val="clear" w:color="auto" w:fill="FFFFFF"/>
        </w:rPr>
        <w:t xml:space="preserve">de conformidad con los documentos que obran en el expediente, sobre los cuales el despacho estimará su valor probatorio, se decanta que </w:t>
      </w:r>
      <w:r w:rsidRPr="00C978B0">
        <w:rPr>
          <w:color w:val="000000" w:themeColor="text1"/>
        </w:rPr>
        <w:t xml:space="preserve">el demandante se afilió voluntariamente al sindicato AGESOC y aceptó participar en la ejecución y desarrollo de los contratos sindicales, es por ello que, en virtud del contrato sindical celebrado entre EL HOSPITAL UNIVERSITARIO DEL VALLE EVARISTO GARCIA E.S.E. y la AGESOC, esta última envió al afiliado para la prestación de un servicio a dicha entidad, por lo que se concluye que, no existió una vinculación como trabajador oficial con EL HOSPITAL UNIVERSITARIO DEL VALLE EVARISTO GARCIA E.S.E., y cabe resaltar que el </w:t>
      </w:r>
      <w:r w:rsidRPr="00C978B0">
        <w:rPr>
          <w:rStyle w:val="normaltextrun"/>
          <w:color w:val="000000" w:themeColor="text1"/>
          <w:shd w:val="clear" w:color="auto" w:fill="FFFFFF"/>
        </w:rPr>
        <w:t>contrato sindical celebrado entre aquella</w:t>
      </w:r>
      <w:r w:rsidRPr="00C978B0">
        <w:rPr>
          <w:color w:val="000000" w:themeColor="text1"/>
        </w:rPr>
        <w:t xml:space="preserve"> y la AGESOC</w:t>
      </w:r>
      <w:r w:rsidRPr="00C978B0">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235D37FB" w14:textId="77777777" w:rsidR="008F3D4A" w:rsidRPr="00C978B0" w:rsidRDefault="008F3D4A" w:rsidP="008F3D4A">
      <w:pPr>
        <w:adjustRightInd w:val="0"/>
        <w:jc w:val="both"/>
        <w:rPr>
          <w:rStyle w:val="normaltextrun"/>
          <w:color w:val="000000" w:themeColor="text1"/>
          <w:shd w:val="clear" w:color="auto" w:fill="FFFFFF"/>
        </w:rPr>
      </w:pPr>
    </w:p>
    <w:p w14:paraId="75F51459" w14:textId="77777777" w:rsidR="00BE002C" w:rsidRPr="00C978B0" w:rsidRDefault="00BE002C" w:rsidP="00BE002C">
      <w:pPr>
        <w:adjustRightInd w:val="0"/>
        <w:jc w:val="both"/>
        <w:rPr>
          <w:color w:val="000000" w:themeColor="text1"/>
        </w:rPr>
      </w:pPr>
      <w:r w:rsidRPr="00C978B0">
        <w:rPr>
          <w:rStyle w:val="normaltextrun"/>
          <w:color w:val="000000" w:themeColor="text1"/>
          <w:shd w:val="clear" w:color="auto" w:fill="FFFFFF"/>
        </w:rPr>
        <w:t xml:space="preserve">Adicionalmente, el actor no acredita que se encuentre en un estado de debilidad manifiesta y que la vinculación contractual que tuvo con las demandadas haya culminado en virtud de dicha condición, razón por la cual, no hay lugar a que se proceda con el reintegro pretendido. Máxime si se tiene en cuenta que el demandante además solicita el pago de la indemnización por despido sin justa causa previsto en el Artículo 64 del CST, concepto que es excluyente a la solicitud de reintegro que se pretende. </w:t>
      </w:r>
    </w:p>
    <w:p w14:paraId="3A7C66AF" w14:textId="77777777" w:rsidR="00C9765E" w:rsidRPr="00C978B0" w:rsidRDefault="00C9765E" w:rsidP="000201FB">
      <w:pPr>
        <w:adjustRightInd w:val="0"/>
        <w:jc w:val="both"/>
        <w:rPr>
          <w:rFonts w:eastAsia="Calibri"/>
          <w:color w:val="000000" w:themeColor="text1"/>
        </w:rPr>
      </w:pPr>
    </w:p>
    <w:p w14:paraId="5596A53C" w14:textId="1E65F7AB" w:rsidR="005843E6" w:rsidRPr="00C978B0" w:rsidRDefault="00E50AB4" w:rsidP="000201FB">
      <w:pPr>
        <w:adjustRightInd w:val="0"/>
        <w:jc w:val="both"/>
        <w:rPr>
          <w:rStyle w:val="eop"/>
          <w:color w:val="000000" w:themeColor="text1"/>
          <w:shd w:val="clear" w:color="auto" w:fill="FFFFFF"/>
        </w:rPr>
      </w:pPr>
      <w:r w:rsidRPr="00C978B0">
        <w:rPr>
          <w:b/>
          <w:bCs/>
          <w:color w:val="000000" w:themeColor="text1"/>
        </w:rPr>
        <w:t xml:space="preserve">Frente a la pretensión </w:t>
      </w:r>
      <w:r w:rsidR="00C9765E" w:rsidRPr="00C978B0">
        <w:rPr>
          <w:b/>
          <w:bCs/>
          <w:color w:val="000000" w:themeColor="text1"/>
        </w:rPr>
        <w:t>2.14.</w:t>
      </w:r>
      <w:r w:rsidRPr="00C978B0">
        <w:rPr>
          <w:color w:val="000000" w:themeColor="text1"/>
        </w:rPr>
        <w:t xml:space="preserve">: </w:t>
      </w:r>
      <w:r w:rsidR="00F53514" w:rsidRPr="00C978B0">
        <w:rPr>
          <w:rStyle w:val="normaltextrun"/>
          <w:b/>
          <w:bCs/>
          <w:color w:val="000000" w:themeColor="text1"/>
          <w:shd w:val="clear" w:color="auto" w:fill="FFFFFF"/>
        </w:rPr>
        <w:t xml:space="preserve">ME OPONGO </w:t>
      </w:r>
      <w:r w:rsidR="00F53514" w:rsidRPr="00C978B0">
        <w:rPr>
          <w:color w:val="000000" w:themeColor="text1"/>
        </w:rPr>
        <w:t xml:space="preserve">rotundamente a la prosperidad de </w:t>
      </w:r>
      <w:r w:rsidR="00F53514" w:rsidRPr="00C978B0">
        <w:rPr>
          <w:rStyle w:val="normaltextrun"/>
          <w:color w:val="000000" w:themeColor="text1"/>
          <w:shd w:val="clear" w:color="auto" w:fill="FFFFFF"/>
        </w:rPr>
        <w:t xml:space="preserve">la presente pretensión </w:t>
      </w:r>
      <w:r w:rsidR="00F53514" w:rsidRPr="00C978B0">
        <w:rPr>
          <w:color w:val="000000" w:themeColor="text1"/>
        </w:rPr>
        <w:t xml:space="preserve">y </w:t>
      </w:r>
      <w:r w:rsidR="00F53514" w:rsidRPr="00C978B0">
        <w:rPr>
          <w:color w:val="000000" w:themeColor="text1"/>
          <w:lang w:val="es-CO"/>
        </w:rPr>
        <w:t xml:space="preserve">al pago de cualquier emolumento, </w:t>
      </w:r>
      <w:r w:rsidR="00F53514" w:rsidRPr="00C978B0">
        <w:rPr>
          <w:color w:val="000000" w:themeColor="text1"/>
        </w:rPr>
        <w:t xml:space="preserve">toda vez que no existe relación solidaria entre la AGESOC y </w:t>
      </w:r>
      <w:r w:rsidR="00340C7F" w:rsidRPr="00C978B0">
        <w:rPr>
          <w:color w:val="000000" w:themeColor="text1"/>
        </w:rPr>
        <w:t>EL HOSPITAL UNIVERSITARIO DEL VALLE EVARISTO GARCIA E.S.E.</w:t>
      </w:r>
      <w:r w:rsidR="00F53514" w:rsidRPr="00C978B0">
        <w:rPr>
          <w:bCs/>
          <w:color w:val="000000" w:themeColor="text1"/>
        </w:rPr>
        <w:t>,</w:t>
      </w:r>
      <w:r w:rsidR="00F53514" w:rsidRPr="00C978B0">
        <w:rPr>
          <w:color w:val="000000" w:themeColor="text1"/>
        </w:rPr>
        <w:t xml:space="preserve"> así pues, </w:t>
      </w:r>
      <w:r w:rsidR="00F53514" w:rsidRPr="00C978B0">
        <w:rPr>
          <w:rStyle w:val="normaltextrun"/>
          <w:color w:val="000000" w:themeColor="text1"/>
          <w:shd w:val="clear" w:color="auto" w:fill="FFFFFF"/>
        </w:rPr>
        <w:t xml:space="preserve">no le corresponde a esta última reconocer y pagar concepto </w:t>
      </w:r>
      <w:r w:rsidR="00C9765E" w:rsidRPr="00C978B0">
        <w:rPr>
          <w:rStyle w:val="normaltextrun"/>
          <w:color w:val="000000" w:themeColor="text1"/>
          <w:shd w:val="clear" w:color="auto" w:fill="FFFFFF"/>
        </w:rPr>
        <w:t>alguno</w:t>
      </w:r>
      <w:r w:rsidR="00F53514" w:rsidRPr="00C978B0">
        <w:rPr>
          <w:rStyle w:val="normaltextrun"/>
          <w:color w:val="000000" w:themeColor="text1"/>
          <w:shd w:val="clear" w:color="auto" w:fill="FFFFFF"/>
        </w:rPr>
        <w:t xml:space="preserve">, en razón a que el demandante no era trabajador oficial de la entidad, así pues al no existir responsabilidad por parte de </w:t>
      </w:r>
      <w:r w:rsidR="00340C7F" w:rsidRPr="00C978B0">
        <w:rPr>
          <w:color w:val="000000" w:themeColor="text1"/>
        </w:rPr>
        <w:t>EL HOSPITAL UNIVERSITARIO DEL VALLE EVARISTO GARCIA E.S.E.</w:t>
      </w:r>
      <w:r w:rsidR="00F53514" w:rsidRPr="00C978B0">
        <w:rPr>
          <w:rStyle w:val="normaltextrun"/>
          <w:color w:val="000000" w:themeColor="text1"/>
          <w:shd w:val="clear" w:color="auto" w:fill="FFFFFF"/>
        </w:rPr>
        <w:t xml:space="preserve"> ,mi prohijada en su calidad de aseguradora no tiene relación con los hechos ni las pretensiones incoadas en la demanda. Por ello, no existe fundamento legal, contractual ni jurisprudencial, que permita la imposición de condenas en cabeza de mi representada dentro del presente litigio.</w:t>
      </w:r>
      <w:r w:rsidR="00F53514" w:rsidRPr="00C978B0">
        <w:rPr>
          <w:rStyle w:val="eop"/>
          <w:color w:val="000000" w:themeColor="text1"/>
          <w:shd w:val="clear" w:color="auto" w:fill="FFFFFF"/>
        </w:rPr>
        <w:t> </w:t>
      </w:r>
    </w:p>
    <w:p w14:paraId="2DABA453" w14:textId="77777777" w:rsidR="00BE002C" w:rsidRPr="00C978B0" w:rsidRDefault="00BE002C" w:rsidP="000201FB">
      <w:pPr>
        <w:adjustRightInd w:val="0"/>
        <w:jc w:val="both"/>
        <w:rPr>
          <w:rStyle w:val="eop"/>
          <w:color w:val="000000" w:themeColor="text1"/>
          <w:shd w:val="clear" w:color="auto" w:fill="FFFFFF"/>
        </w:rPr>
      </w:pPr>
    </w:p>
    <w:p w14:paraId="35B98BA2" w14:textId="77777777" w:rsidR="00BE002C" w:rsidRPr="00C978B0" w:rsidRDefault="00BE002C" w:rsidP="00BE002C">
      <w:pPr>
        <w:adjustRightInd w:val="0"/>
        <w:jc w:val="both"/>
        <w:rPr>
          <w:color w:val="000000" w:themeColor="text1"/>
          <w:lang w:val="es-CO"/>
        </w:rPr>
      </w:pPr>
      <w:r w:rsidRPr="00C978B0">
        <w:rPr>
          <w:iCs/>
          <w:color w:val="000000" w:themeColor="text1"/>
          <w:lang w:val="es-CO"/>
        </w:rPr>
        <w:t>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la AGESOC y EL HOSPITAL UNIVERSITARIO DEL VALLE EVARISTO GARCIA E.S.E.</w:t>
      </w:r>
      <w:r w:rsidRPr="00C978B0">
        <w:rPr>
          <w:color w:val="000000" w:themeColor="text1"/>
          <w:lang w:val="es-CO"/>
        </w:rPr>
        <w:t xml:space="preserve"> (ii) los afiliados al sindicato que prestan servicios están regulados por el articulo </w:t>
      </w:r>
      <w:r w:rsidRPr="00C978B0">
        <w:rPr>
          <w:color w:val="000000" w:themeColor="text1"/>
        </w:rPr>
        <w:t xml:space="preserve">482 del CST, </w:t>
      </w:r>
      <w:r w:rsidRPr="00C978B0">
        <w:rPr>
          <w:color w:val="000000" w:themeColor="text1"/>
          <w:lang w:val="es-CO"/>
        </w:rPr>
        <w:t xml:space="preserve">(iii) la AGESOC, no se extralimitó en los tiempos de vinculación del afiliado, por cuanto la norma no prevé un tiempo límite, razón por la cual no habría lugar al reconocimiento de una relación solidaria propiamente dicha y, (iv) la solidaridad deprecada del artículo 34 del CST, NO es aplicable en el presente caso, pues </w:t>
      </w:r>
      <w:r w:rsidRPr="00C978B0">
        <w:rPr>
          <w:color w:val="000000" w:themeColor="text1"/>
        </w:rPr>
        <w:t>debe tenerse en cuenta que la misma es improcedente por cuanto la naturaleza jurídica de los sindicatos y los trabajadores afiliados a esta, difiere completamente de una relación laboral, por lo que, no se podría predicar que fungen como contratistas independientes</w:t>
      </w:r>
      <w:r w:rsidRPr="00C978B0">
        <w:rPr>
          <w:color w:val="000000" w:themeColor="text1"/>
          <w:lang w:val="es-CO"/>
        </w:rPr>
        <w:t xml:space="preserve">. </w:t>
      </w:r>
    </w:p>
    <w:p w14:paraId="16C5E626" w14:textId="77777777" w:rsidR="00985B88" w:rsidRPr="00C978B0" w:rsidRDefault="00985B88" w:rsidP="000201FB">
      <w:pPr>
        <w:pStyle w:val="Textoindependiente"/>
        <w:ind w:right="106"/>
        <w:jc w:val="both"/>
        <w:rPr>
          <w:b/>
          <w:bCs/>
          <w:color w:val="000000" w:themeColor="text1"/>
          <w:sz w:val="22"/>
          <w:szCs w:val="22"/>
        </w:rPr>
      </w:pPr>
    </w:p>
    <w:p w14:paraId="22993783" w14:textId="732C2E7D" w:rsidR="00985B88" w:rsidRPr="00C978B0" w:rsidRDefault="00985B88" w:rsidP="000201FB">
      <w:pPr>
        <w:pStyle w:val="Textoindependiente"/>
        <w:ind w:right="104"/>
        <w:jc w:val="both"/>
        <w:rPr>
          <w:rFonts w:eastAsiaTheme="minorHAnsi"/>
          <w:color w:val="000000" w:themeColor="text1"/>
          <w:sz w:val="22"/>
          <w:szCs w:val="22"/>
          <w:lang w:val="es-CO"/>
        </w:rPr>
      </w:pPr>
      <w:r w:rsidRPr="00C978B0">
        <w:rPr>
          <w:b/>
          <w:bCs/>
          <w:color w:val="000000" w:themeColor="text1"/>
          <w:sz w:val="22"/>
          <w:szCs w:val="22"/>
        </w:rPr>
        <w:t xml:space="preserve">Frente a la pretensión </w:t>
      </w:r>
      <w:r w:rsidR="00C9765E" w:rsidRPr="00C978B0">
        <w:rPr>
          <w:b/>
          <w:bCs/>
          <w:color w:val="000000" w:themeColor="text1"/>
          <w:sz w:val="22"/>
          <w:szCs w:val="22"/>
        </w:rPr>
        <w:t>2.15</w:t>
      </w:r>
      <w:r w:rsidRPr="00C978B0">
        <w:rPr>
          <w:b/>
          <w:bCs/>
          <w:color w:val="000000" w:themeColor="text1"/>
          <w:sz w:val="22"/>
          <w:szCs w:val="22"/>
        </w:rPr>
        <w:t xml:space="preserve">: ME OPONGO </w:t>
      </w:r>
      <w:r w:rsidRPr="00C978B0">
        <w:rPr>
          <w:color w:val="000000" w:themeColor="text1"/>
          <w:sz w:val="22"/>
          <w:szCs w:val="22"/>
        </w:rPr>
        <w:t xml:space="preserve">toda vez que el litigio aquí suscitado no se produjo con ocasión a un hecho, omisión o incumplimiento de mi asegurada </w:t>
      </w:r>
      <w:r w:rsidR="00340C7F" w:rsidRPr="00C978B0">
        <w:rPr>
          <w:bCs/>
          <w:color w:val="000000" w:themeColor="text1"/>
          <w:sz w:val="22"/>
          <w:szCs w:val="22"/>
        </w:rPr>
        <w:t>EL HOSPITAL UNIVERSITARIO DEL VALLE EVARISTO GARCIA E.S.E.</w:t>
      </w:r>
      <w:r w:rsidR="00F53514" w:rsidRPr="00C978B0">
        <w:rPr>
          <w:bCs/>
          <w:color w:val="000000" w:themeColor="text1"/>
          <w:sz w:val="22"/>
          <w:szCs w:val="22"/>
        </w:rPr>
        <w:t xml:space="preserve">, </w:t>
      </w:r>
      <w:r w:rsidRPr="00C978B0">
        <w:rPr>
          <w:color w:val="000000" w:themeColor="text1"/>
          <w:sz w:val="22"/>
          <w:szCs w:val="22"/>
        </w:rPr>
        <w:t xml:space="preserve">ni por parte de SEGUROS CONFIANZA S.A., y en tal sentido, </w:t>
      </w:r>
      <w:r w:rsidRPr="00C978B0">
        <w:rPr>
          <w:color w:val="000000" w:themeColor="text1"/>
          <w:sz w:val="22"/>
          <w:szCs w:val="22"/>
          <w:lang w:val="es-ES_tradnl"/>
        </w:rPr>
        <w:t xml:space="preserve">mi representada </w:t>
      </w:r>
      <w:r w:rsidRPr="00C978B0">
        <w:rPr>
          <w:rFonts w:eastAsiaTheme="minorHAnsi"/>
          <w:color w:val="000000" w:themeColor="text1"/>
          <w:sz w:val="22"/>
          <w:szCs w:val="22"/>
          <w:lang w:val="es-CO"/>
        </w:rPr>
        <w:t xml:space="preserve">no debe asumir erogaciones </w:t>
      </w:r>
      <w:r w:rsidR="007F4279" w:rsidRPr="00C978B0">
        <w:rPr>
          <w:rFonts w:eastAsiaTheme="minorHAnsi"/>
          <w:color w:val="000000" w:themeColor="text1"/>
          <w:sz w:val="22"/>
          <w:szCs w:val="22"/>
          <w:lang w:val="es-CO"/>
        </w:rPr>
        <w:t xml:space="preserve">por </w:t>
      </w:r>
      <w:r w:rsidRPr="00C978B0">
        <w:rPr>
          <w:rFonts w:eastAsiaTheme="minorHAnsi"/>
          <w:color w:val="000000" w:themeColor="text1"/>
          <w:sz w:val="22"/>
          <w:szCs w:val="22"/>
          <w:lang w:val="es-CO"/>
        </w:rPr>
        <w:t>condena en costas</w:t>
      </w:r>
      <w:r w:rsidR="00E50AB4" w:rsidRPr="00C978B0">
        <w:rPr>
          <w:rFonts w:eastAsiaTheme="minorHAnsi"/>
          <w:color w:val="000000" w:themeColor="text1"/>
          <w:sz w:val="22"/>
          <w:szCs w:val="22"/>
          <w:lang w:val="es-CO"/>
        </w:rPr>
        <w:t>,</w:t>
      </w:r>
      <w:r w:rsidRPr="00C978B0">
        <w:rPr>
          <w:rFonts w:eastAsiaTheme="minorHAnsi"/>
          <w:color w:val="000000" w:themeColor="text1"/>
          <w:sz w:val="22"/>
          <w:szCs w:val="22"/>
          <w:lang w:val="es-CO"/>
        </w:rPr>
        <w:t xml:space="preserve"> </w:t>
      </w:r>
      <w:r w:rsidR="00E50AB4" w:rsidRPr="00C978B0">
        <w:rPr>
          <w:rFonts w:eastAsiaTheme="minorHAnsi"/>
          <w:color w:val="000000" w:themeColor="text1"/>
          <w:sz w:val="22"/>
          <w:szCs w:val="22"/>
          <w:lang w:val="es-CO"/>
        </w:rPr>
        <w:t>ni</w:t>
      </w:r>
      <w:r w:rsidRPr="00C978B0">
        <w:rPr>
          <w:rFonts w:eastAsiaTheme="minorHAnsi"/>
          <w:color w:val="000000" w:themeColor="text1"/>
          <w:sz w:val="22"/>
          <w:szCs w:val="22"/>
          <w:lang w:val="es-CO"/>
        </w:rPr>
        <w:t xml:space="preserve"> agencias en derecho</w:t>
      </w:r>
      <w:r w:rsidR="00E50AB4" w:rsidRPr="00C978B0">
        <w:rPr>
          <w:rFonts w:eastAsiaTheme="minorHAnsi"/>
          <w:color w:val="000000" w:themeColor="text1"/>
          <w:sz w:val="22"/>
          <w:szCs w:val="22"/>
          <w:lang w:val="es-CO"/>
        </w:rPr>
        <w:t xml:space="preserve"> </w:t>
      </w:r>
      <w:r w:rsidRPr="00C978B0">
        <w:rPr>
          <w:rFonts w:eastAsiaTheme="minorHAnsi"/>
          <w:color w:val="000000" w:themeColor="text1"/>
          <w:sz w:val="22"/>
          <w:szCs w:val="22"/>
          <w:lang w:val="es-CO"/>
        </w:rPr>
        <w:t>causadas dentro del proceso.</w:t>
      </w:r>
    </w:p>
    <w:p w14:paraId="6996D8C9" w14:textId="77777777" w:rsidR="00123F8A" w:rsidRPr="00C978B0" w:rsidRDefault="00123F8A" w:rsidP="000201FB">
      <w:pPr>
        <w:pStyle w:val="Sinespaciado"/>
        <w:jc w:val="both"/>
        <w:rPr>
          <w:rFonts w:ascii="Arial" w:hAnsi="Arial" w:cs="Arial"/>
          <w:color w:val="000000" w:themeColor="text1"/>
          <w:lang w:val="es-ES_tradnl"/>
        </w:rPr>
      </w:pPr>
    </w:p>
    <w:p w14:paraId="760E8435" w14:textId="3A393AAE" w:rsidR="00AD6858" w:rsidRPr="00C978B0" w:rsidRDefault="00123F8A" w:rsidP="00AD2B0E">
      <w:pPr>
        <w:pStyle w:val="Prrafodelista"/>
        <w:numPr>
          <w:ilvl w:val="0"/>
          <w:numId w:val="3"/>
        </w:numPr>
        <w:jc w:val="center"/>
        <w:rPr>
          <w:b/>
          <w:color w:val="000000" w:themeColor="text1"/>
          <w:u w:val="single"/>
        </w:rPr>
      </w:pPr>
      <w:r w:rsidRPr="00C978B0">
        <w:rPr>
          <w:b/>
          <w:color w:val="000000" w:themeColor="text1"/>
          <w:u w:val="single"/>
        </w:rPr>
        <w:t>EXCEPCIONES DE FONDO FRENTE A LA DEMANDA</w:t>
      </w:r>
    </w:p>
    <w:p w14:paraId="7A38BD60" w14:textId="77777777" w:rsidR="00AD2B0E" w:rsidRPr="00C978B0" w:rsidRDefault="00AD2B0E" w:rsidP="00AD2B0E">
      <w:pPr>
        <w:pStyle w:val="Prrafodelista"/>
        <w:ind w:left="1080" w:firstLine="0"/>
        <w:rPr>
          <w:b/>
          <w:color w:val="000000" w:themeColor="text1"/>
          <w:u w:val="single"/>
        </w:rPr>
      </w:pPr>
    </w:p>
    <w:p w14:paraId="54A694DC" w14:textId="1FDD5142" w:rsidR="00AD6858" w:rsidRPr="00C978B0" w:rsidRDefault="00AD6858" w:rsidP="000201FB">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C978B0">
        <w:rPr>
          <w:b/>
          <w:bCs/>
          <w:color w:val="000000" w:themeColor="text1"/>
          <w:u w:val="single"/>
          <w:lang w:val="es-MX"/>
        </w:rPr>
        <w:t>INEXISTENCIA DE OBLIGACIÓN A CARGO DE</w:t>
      </w:r>
      <w:r w:rsidR="00AD2B0E" w:rsidRPr="00C978B0">
        <w:rPr>
          <w:b/>
          <w:bCs/>
          <w:color w:val="000000" w:themeColor="text1"/>
          <w:u w:val="single"/>
          <w:lang w:val="es-MX"/>
        </w:rPr>
        <w:t xml:space="preserve"> </w:t>
      </w:r>
      <w:r w:rsidR="00340C7F" w:rsidRPr="00C978B0">
        <w:rPr>
          <w:b/>
          <w:bCs/>
          <w:color w:val="000000" w:themeColor="text1"/>
          <w:u w:val="single"/>
        </w:rPr>
        <w:t>EL HOSPITAL UNIVERSITARIO DEL VALLE EVARISTO GARCIA E.S.E.</w:t>
      </w:r>
      <w:r w:rsidRPr="00C978B0">
        <w:rPr>
          <w:b/>
          <w:bCs/>
          <w:color w:val="000000" w:themeColor="text1"/>
          <w:u w:val="single"/>
          <w:lang w:val="es-MX"/>
        </w:rPr>
        <w:t>, POR CUANTO DICHA SOCIEDAD NO OSTENTÓ LA CALIDAD DE EMPLEADOR D</w:t>
      </w:r>
      <w:r w:rsidR="0010713D" w:rsidRPr="00C978B0">
        <w:rPr>
          <w:b/>
          <w:bCs/>
          <w:color w:val="000000" w:themeColor="text1"/>
          <w:u w:val="single"/>
          <w:lang w:val="es-MX"/>
        </w:rPr>
        <w:t>EL DEMANDANTE</w:t>
      </w:r>
      <w:r w:rsidRPr="00C978B0">
        <w:rPr>
          <w:b/>
          <w:bCs/>
          <w:color w:val="000000" w:themeColor="text1"/>
          <w:u w:val="single"/>
          <w:lang w:val="es-MX"/>
        </w:rPr>
        <w:t>.</w:t>
      </w:r>
    </w:p>
    <w:p w14:paraId="15A98C2C" w14:textId="77777777" w:rsidR="00AD6858" w:rsidRPr="00C978B0" w:rsidRDefault="00AD6858" w:rsidP="000201FB">
      <w:pPr>
        <w:shd w:val="clear" w:color="auto" w:fill="FFFFFF"/>
        <w:jc w:val="both"/>
        <w:textAlignment w:val="baseline"/>
        <w:rPr>
          <w:rFonts w:eastAsia="Times New Roman"/>
          <w:b/>
          <w:bCs/>
          <w:color w:val="000000" w:themeColor="text1"/>
          <w:u w:val="single"/>
          <w:lang w:val="es-MX" w:eastAsia="es-ES"/>
        </w:rPr>
      </w:pPr>
    </w:p>
    <w:p w14:paraId="24733C11" w14:textId="05B4E750" w:rsidR="00AD6858" w:rsidRPr="00C978B0" w:rsidRDefault="00AD6858" w:rsidP="000201FB">
      <w:pPr>
        <w:shd w:val="clear" w:color="auto" w:fill="FFFFFF"/>
        <w:jc w:val="both"/>
        <w:textAlignment w:val="baseline"/>
        <w:rPr>
          <w:color w:val="000000" w:themeColor="text1"/>
        </w:rPr>
      </w:pPr>
      <w:r w:rsidRPr="00C978B0">
        <w:rPr>
          <w:bCs/>
          <w:color w:val="000000" w:themeColor="text1"/>
        </w:rPr>
        <w:t xml:space="preserve">La presente excepción se fundamenta en el hecho que </w:t>
      </w:r>
      <w:r w:rsidR="00AD2B0E" w:rsidRPr="00C978B0">
        <w:rPr>
          <w:bCs/>
          <w:color w:val="000000" w:themeColor="text1"/>
        </w:rPr>
        <w:t>el señor</w:t>
      </w:r>
      <w:r w:rsidRPr="00C978B0">
        <w:rPr>
          <w:bCs/>
          <w:color w:val="000000" w:themeColor="text1"/>
        </w:rPr>
        <w:t xml:space="preserve"> </w:t>
      </w:r>
      <w:r w:rsidR="003E1A59" w:rsidRPr="00C978B0">
        <w:rPr>
          <w:color w:val="000000" w:themeColor="text1"/>
        </w:rPr>
        <w:t>EDWIN FABIAN VALENCIA GÓMEZ</w:t>
      </w:r>
      <w:r w:rsidRPr="00C978B0">
        <w:rPr>
          <w:color w:val="000000" w:themeColor="text1"/>
        </w:rPr>
        <w:t xml:space="preserve"> </w:t>
      </w:r>
      <w:r w:rsidRPr="00C978B0">
        <w:rPr>
          <w:bCs/>
          <w:color w:val="000000" w:themeColor="text1"/>
        </w:rPr>
        <w:t xml:space="preserve">no tuvo ninguna vinculación laboral directa </w:t>
      </w:r>
      <w:r w:rsidR="00BE002C" w:rsidRPr="00C978B0">
        <w:rPr>
          <w:bCs/>
          <w:color w:val="000000" w:themeColor="text1"/>
        </w:rPr>
        <w:t>con</w:t>
      </w:r>
      <w:r w:rsidRPr="00C978B0">
        <w:rPr>
          <w:bCs/>
          <w:color w:val="000000" w:themeColor="text1"/>
        </w:rPr>
        <w:t xml:space="preserve"> </w:t>
      </w:r>
      <w:r w:rsidR="00340C7F" w:rsidRPr="00C978B0">
        <w:rPr>
          <w:bCs/>
          <w:color w:val="000000" w:themeColor="text1"/>
        </w:rPr>
        <w:t>EL HOSPITAL UNIVERSITARIO DEL VALLE EVARISTO GARCIA E.S.E.</w:t>
      </w:r>
      <w:r w:rsidRPr="00C978B0">
        <w:rPr>
          <w:color w:val="000000" w:themeColor="text1"/>
        </w:rPr>
        <w:t xml:space="preserve"> </w:t>
      </w:r>
      <w:r w:rsidR="00AD2B0E" w:rsidRPr="00C978B0">
        <w:rPr>
          <w:rStyle w:val="normaltextrun"/>
          <w:color w:val="000000" w:themeColor="text1"/>
          <w:shd w:val="clear" w:color="auto" w:fill="FFFFFF"/>
        </w:rPr>
        <w:t xml:space="preserve">ni manera legal como empleado público ni contractual como trabajador oficial. Por consiguiente, es menester precisar que la vinculación del empleado público se realiza mediante un acto de nombramiento y posesión, diferente a la vinculación de un trabajador oficial que se efectúa mediante un contrato laboral </w:t>
      </w:r>
      <w:r w:rsidRPr="00C978B0">
        <w:rPr>
          <w:color w:val="000000" w:themeColor="text1"/>
        </w:rPr>
        <w:t>y</w:t>
      </w:r>
      <w:r w:rsidR="00AD2B0E" w:rsidRPr="00C978B0">
        <w:rPr>
          <w:color w:val="000000" w:themeColor="text1"/>
        </w:rPr>
        <w:t>,</w:t>
      </w:r>
      <w:r w:rsidRPr="00C978B0">
        <w:rPr>
          <w:color w:val="000000" w:themeColor="text1"/>
        </w:rPr>
        <w:t xml:space="preserve"> se precisa que </w:t>
      </w:r>
      <w:r w:rsidR="00AD2B0E" w:rsidRPr="00C978B0">
        <w:rPr>
          <w:color w:val="000000" w:themeColor="text1"/>
        </w:rPr>
        <w:t>el</w:t>
      </w:r>
      <w:r w:rsidRPr="00C978B0">
        <w:rPr>
          <w:color w:val="000000" w:themeColor="text1"/>
        </w:rPr>
        <w:t xml:space="preserve"> actor en calidad de afiliad</w:t>
      </w:r>
      <w:r w:rsidR="00AD2B0E" w:rsidRPr="00C978B0">
        <w:rPr>
          <w:color w:val="000000" w:themeColor="text1"/>
        </w:rPr>
        <w:t>o</w:t>
      </w:r>
      <w:r w:rsidRPr="00C978B0">
        <w:rPr>
          <w:color w:val="000000" w:themeColor="text1"/>
        </w:rPr>
        <w:t xml:space="preserve"> al sindicato AGESOC voluntariamente suscribió un convenio de vinculación en el cual se comprometió a prestar sus servicios en virtud de un contrato sindical, figuras que se salen del ámbito laboral, por lo tanto, </w:t>
      </w:r>
      <w:r w:rsidR="0010713D" w:rsidRPr="00C978B0">
        <w:rPr>
          <w:color w:val="000000" w:themeColor="text1"/>
        </w:rPr>
        <w:t>el demandante</w:t>
      </w:r>
      <w:r w:rsidRPr="00C978B0">
        <w:rPr>
          <w:color w:val="000000" w:themeColor="text1"/>
        </w:rPr>
        <w:t xml:space="preserve"> no tuvo un vínculo laboral mediante el cual se haya configurado los elementos esenciales de un contrato de trabajo, principalmente el elemento de subordinación:</w:t>
      </w:r>
    </w:p>
    <w:p w14:paraId="73D427F9" w14:textId="77777777" w:rsidR="00AD6858" w:rsidRPr="00C978B0" w:rsidRDefault="00AD6858" w:rsidP="000201FB">
      <w:pPr>
        <w:shd w:val="clear" w:color="auto" w:fill="FFFFFF"/>
        <w:jc w:val="both"/>
        <w:textAlignment w:val="baseline"/>
        <w:rPr>
          <w:bCs/>
          <w:color w:val="000000" w:themeColor="text1"/>
        </w:rPr>
      </w:pPr>
    </w:p>
    <w:p w14:paraId="2D0E6675" w14:textId="77777777" w:rsidR="00AD6858" w:rsidRPr="00C978B0" w:rsidRDefault="00AD6858" w:rsidP="000201FB">
      <w:pPr>
        <w:ind w:left="708" w:right="701"/>
        <w:jc w:val="both"/>
        <w:rPr>
          <w:bCs/>
          <w:i/>
          <w:iCs/>
          <w:color w:val="000000" w:themeColor="text1"/>
        </w:rPr>
      </w:pPr>
      <w:bookmarkStart w:id="3" w:name="23"/>
      <w:r w:rsidRPr="00C978B0">
        <w:rPr>
          <w:bCs/>
          <w:color w:val="000000" w:themeColor="text1"/>
        </w:rPr>
        <w:t>“</w:t>
      </w:r>
      <w:r w:rsidRPr="00C978B0">
        <w:rPr>
          <w:b/>
          <w:i/>
          <w:iCs/>
          <w:color w:val="000000" w:themeColor="text1"/>
        </w:rPr>
        <w:t>ARTICULO 23. ELEMENTOS ESENCIALES</w:t>
      </w:r>
      <w:r w:rsidRPr="00C978B0">
        <w:rPr>
          <w:bCs/>
          <w:i/>
          <w:iCs/>
          <w:color w:val="000000" w:themeColor="text1"/>
        </w:rPr>
        <w:t>.</w:t>
      </w:r>
      <w:bookmarkEnd w:id="3"/>
      <w:r w:rsidRPr="00C978B0">
        <w:rPr>
          <w:bCs/>
          <w:i/>
          <w:iCs/>
          <w:color w:val="000000" w:themeColor="text1"/>
        </w:rPr>
        <w:t> </w:t>
      </w:r>
    </w:p>
    <w:p w14:paraId="1C7D58AB" w14:textId="77777777" w:rsidR="00AD6858" w:rsidRPr="00C978B0" w:rsidRDefault="00AD6858" w:rsidP="000201FB">
      <w:pPr>
        <w:ind w:left="708" w:right="701"/>
        <w:jc w:val="both"/>
        <w:rPr>
          <w:bCs/>
          <w:i/>
          <w:iCs/>
          <w:color w:val="000000" w:themeColor="text1"/>
        </w:rPr>
      </w:pPr>
      <w:r w:rsidRPr="00C978B0">
        <w:rPr>
          <w:bCs/>
          <w:i/>
          <w:iCs/>
          <w:color w:val="000000" w:themeColor="text1"/>
        </w:rPr>
        <w:t>1. Para que haya contrato de trabajo se requiere que concurran estos tres elementos esenciales:</w:t>
      </w:r>
    </w:p>
    <w:p w14:paraId="0FBF5A83" w14:textId="50757110" w:rsidR="00AD6858" w:rsidRPr="00C978B0" w:rsidRDefault="00AD6858" w:rsidP="000201FB">
      <w:pPr>
        <w:ind w:left="708" w:right="701"/>
        <w:jc w:val="both"/>
        <w:rPr>
          <w:bCs/>
          <w:i/>
          <w:iCs/>
          <w:color w:val="000000" w:themeColor="text1"/>
        </w:rPr>
      </w:pPr>
      <w:r w:rsidRPr="00C978B0">
        <w:rPr>
          <w:bCs/>
          <w:i/>
          <w:iCs/>
          <w:color w:val="000000" w:themeColor="text1"/>
        </w:rPr>
        <w:t xml:space="preserve">a. La actividad personal </w:t>
      </w:r>
      <w:r w:rsidR="00AD2B0E" w:rsidRPr="00C978B0">
        <w:rPr>
          <w:bCs/>
          <w:i/>
          <w:iCs/>
          <w:color w:val="000000" w:themeColor="text1"/>
        </w:rPr>
        <w:t>del trabajador</w:t>
      </w:r>
      <w:r w:rsidRPr="00C978B0">
        <w:rPr>
          <w:bCs/>
          <w:i/>
          <w:iCs/>
          <w:color w:val="000000" w:themeColor="text1"/>
        </w:rPr>
        <w:t>, es decir, realizada por sí mismo;</w:t>
      </w:r>
    </w:p>
    <w:p w14:paraId="3B000485" w14:textId="77777777" w:rsidR="00AD6858" w:rsidRPr="00C978B0" w:rsidRDefault="00AD6858" w:rsidP="000201FB">
      <w:pPr>
        <w:ind w:left="708" w:right="701"/>
        <w:jc w:val="both"/>
        <w:rPr>
          <w:bCs/>
          <w:i/>
          <w:iCs/>
          <w:color w:val="000000" w:themeColor="text1"/>
        </w:rPr>
      </w:pPr>
      <w:r w:rsidRPr="00C978B0">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ABA2D40" w14:textId="77777777" w:rsidR="00AD6858" w:rsidRPr="00C978B0" w:rsidRDefault="00AD6858" w:rsidP="000201FB">
      <w:pPr>
        <w:ind w:left="708" w:right="701"/>
        <w:jc w:val="both"/>
        <w:rPr>
          <w:bCs/>
          <w:i/>
          <w:iCs/>
          <w:color w:val="000000" w:themeColor="text1"/>
        </w:rPr>
      </w:pPr>
      <w:r w:rsidRPr="00C978B0">
        <w:rPr>
          <w:bCs/>
          <w:i/>
          <w:iCs/>
          <w:color w:val="000000" w:themeColor="text1"/>
        </w:rPr>
        <w:t>c. Un salario como retribución del servicio.</w:t>
      </w:r>
    </w:p>
    <w:p w14:paraId="236695F1" w14:textId="77777777" w:rsidR="00AD6858" w:rsidRPr="00C978B0" w:rsidRDefault="00AD6858" w:rsidP="000201FB">
      <w:pPr>
        <w:ind w:left="708" w:right="701"/>
        <w:jc w:val="both"/>
        <w:rPr>
          <w:bCs/>
          <w:i/>
          <w:iCs/>
          <w:color w:val="000000" w:themeColor="text1"/>
        </w:rPr>
      </w:pPr>
      <w:r w:rsidRPr="00C978B0">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C978B0">
        <w:rPr>
          <w:i/>
          <w:iCs/>
          <w:color w:val="000000" w:themeColor="text1"/>
          <w:vertAlign w:val="superscript"/>
        </w:rPr>
        <w:footnoteReference w:id="2"/>
      </w:r>
    </w:p>
    <w:p w14:paraId="3193000A" w14:textId="77777777" w:rsidR="00AD6858" w:rsidRPr="00C978B0" w:rsidRDefault="00AD6858" w:rsidP="000201FB">
      <w:pPr>
        <w:ind w:right="701"/>
        <w:jc w:val="both"/>
        <w:rPr>
          <w:bCs/>
          <w:i/>
          <w:iCs/>
          <w:color w:val="000000" w:themeColor="text1"/>
        </w:rPr>
      </w:pPr>
    </w:p>
    <w:p w14:paraId="6F755007" w14:textId="1B23BADD" w:rsidR="00AD6858" w:rsidRPr="00C978B0" w:rsidRDefault="00AD6858" w:rsidP="000201FB">
      <w:pPr>
        <w:ind w:right="-6"/>
        <w:jc w:val="both"/>
        <w:rPr>
          <w:bCs/>
          <w:color w:val="000000" w:themeColor="text1"/>
        </w:rPr>
      </w:pPr>
      <w:r w:rsidRPr="00C978B0">
        <w:rPr>
          <w:color w:val="000000" w:themeColor="text1"/>
        </w:rPr>
        <w:t xml:space="preserve">Expuesto lo anterior, es menester precisar que los contratos sindicales celebrados entre </w:t>
      </w:r>
      <w:r w:rsidR="00340C7F" w:rsidRPr="00C978B0">
        <w:rPr>
          <w:bCs/>
          <w:color w:val="000000" w:themeColor="text1"/>
        </w:rPr>
        <w:t>EL HOSPITAL UNIVERSITARIO DEL VALLE EVARISTO GARCIA E.S.E.</w:t>
      </w:r>
      <w:r w:rsidRPr="00C978B0">
        <w:rPr>
          <w:color w:val="000000" w:themeColor="text1"/>
        </w:rPr>
        <w:t xml:space="preserve"> y la AGESOC, no genera vínculo laboral entre la sociedad contratante y el personal utilizado por el sindicato en la ejecución de este, como quiera que éste último obraba con total autonomía, autodeterminación, autogestión y autogobierno.</w:t>
      </w:r>
    </w:p>
    <w:p w14:paraId="028C18EE" w14:textId="77777777" w:rsidR="00AD6858" w:rsidRPr="00C978B0" w:rsidRDefault="00AD6858" w:rsidP="000201FB">
      <w:pPr>
        <w:ind w:right="-7"/>
        <w:jc w:val="both"/>
        <w:rPr>
          <w:bCs/>
          <w:color w:val="000000" w:themeColor="text1"/>
        </w:rPr>
      </w:pPr>
    </w:p>
    <w:p w14:paraId="6BE7D3B8" w14:textId="40925AB7" w:rsidR="00DD45BC" w:rsidRPr="00C978B0" w:rsidRDefault="00F3268B" w:rsidP="000201FB">
      <w:pPr>
        <w:jc w:val="both"/>
        <w:rPr>
          <w:bCs/>
          <w:color w:val="000000" w:themeColor="text1"/>
        </w:rPr>
      </w:pPr>
      <w:r w:rsidRPr="00C978B0">
        <w:rPr>
          <w:bCs/>
          <w:color w:val="000000" w:themeColor="text1"/>
        </w:rPr>
        <w:t>De</w:t>
      </w:r>
      <w:r w:rsidR="008675CE" w:rsidRPr="00C978B0">
        <w:rPr>
          <w:bCs/>
          <w:color w:val="000000" w:themeColor="text1"/>
        </w:rPr>
        <w:t xml:space="preserve"> cara a las acreencias de los afiliados que prestan servicios en virtud de un contrato sindical, debe precisarse que, son responsabilidad única y exclusiva del sindicato contratista y no de la entidad contratante, en este caso </w:t>
      </w:r>
      <w:r w:rsidR="00340C7F" w:rsidRPr="00C978B0">
        <w:rPr>
          <w:bCs/>
          <w:color w:val="000000" w:themeColor="text1"/>
        </w:rPr>
        <w:t>EL HOSPITAL UNIVERSITARIO DEL VALLE EVARISTO GARCIA E.S.E.</w:t>
      </w:r>
      <w:r w:rsidR="008675CE" w:rsidRPr="00C978B0">
        <w:rPr>
          <w:bCs/>
          <w:color w:val="000000" w:themeColor="text1"/>
        </w:rPr>
        <w:t>,</w:t>
      </w:r>
      <w:r w:rsidR="00DD45BC" w:rsidRPr="00C978B0">
        <w:rPr>
          <w:bCs/>
          <w:color w:val="000000" w:themeColor="text1"/>
        </w:rPr>
        <w:t xml:space="preserve"> así lo argumentó la Corte Suprema de Justicia en sentencia SL 3086 DE 2021, en la cual resaltó un pronunciamiento del Consejo de Estado y precisó:</w:t>
      </w:r>
    </w:p>
    <w:p w14:paraId="48D76DCC" w14:textId="77777777" w:rsidR="00DD45BC" w:rsidRPr="00C978B0" w:rsidRDefault="00DD45BC" w:rsidP="000201FB">
      <w:pPr>
        <w:jc w:val="both"/>
        <w:rPr>
          <w:bCs/>
          <w:color w:val="000000" w:themeColor="text1"/>
        </w:rPr>
      </w:pPr>
    </w:p>
    <w:p w14:paraId="380CCABE" w14:textId="0752C565" w:rsidR="00F3268B" w:rsidRPr="00C978B0" w:rsidRDefault="00DD45BC" w:rsidP="000201FB">
      <w:pPr>
        <w:widowControl/>
        <w:adjustRightInd w:val="0"/>
        <w:ind w:left="284" w:right="397"/>
        <w:jc w:val="both"/>
        <w:rPr>
          <w:rFonts w:eastAsiaTheme="minorHAnsi"/>
          <w:color w:val="000000" w:themeColor="text1"/>
          <w:lang w:val="es-CO"/>
        </w:rPr>
      </w:pPr>
      <w:r w:rsidRPr="00C978B0">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afiliados ante la parte contratante y (ii) </w:t>
      </w:r>
      <w:r w:rsidRPr="00C978B0">
        <w:rPr>
          <w:rFonts w:eastAsiaTheme="minorHAnsi"/>
          <w:i/>
          <w:iCs/>
          <w:color w:val="000000" w:themeColor="text1"/>
          <w:u w:val="single"/>
          <w:lang w:val="es-CO"/>
        </w:rPr>
        <w:t>ser el responsable de los honorarios y demás prestaciones que se deben pagar a favor de quienes ejecuten el acuerdo.</w:t>
      </w:r>
      <w:r w:rsidRPr="00C978B0">
        <w:rPr>
          <w:rFonts w:eastAsiaTheme="minorHAnsi"/>
          <w:i/>
          <w:iCs/>
          <w:color w:val="000000" w:themeColor="text1"/>
          <w:lang w:val="es-CO"/>
        </w:rPr>
        <w:t xml:space="preserve">» </w:t>
      </w:r>
      <w:proofErr w:type="gramStart"/>
      <w:r w:rsidRPr="00C978B0">
        <w:rPr>
          <w:rFonts w:eastAsiaTheme="minorHAnsi"/>
          <w:i/>
          <w:iCs/>
          <w:color w:val="000000" w:themeColor="text1"/>
          <w:lang w:val="es-CO"/>
        </w:rPr>
        <w:t>Asimismo</w:t>
      </w:r>
      <w:proofErr w:type="gramEnd"/>
      <w:r w:rsidRPr="00C978B0">
        <w:rPr>
          <w:rFonts w:eastAsiaTheme="minorHAnsi"/>
          <w:i/>
          <w:iCs/>
          <w:color w:val="000000" w:themeColor="text1"/>
          <w:lang w:val="es-CO"/>
        </w:rPr>
        <w:t xml:space="preserve"> que, por la esencia del este contrato, «[…] se desprende la no configuración de una relación laboral entre las personas que lo ejecutan y el contratante, </w:t>
      </w:r>
      <w:r w:rsidRPr="00C978B0">
        <w:rPr>
          <w:rFonts w:eastAsiaTheme="minorHAnsi"/>
          <w:i/>
          <w:iCs/>
          <w:color w:val="000000" w:themeColor="text1"/>
          <w:u w:val="single"/>
          <w:lang w:val="es-CO"/>
        </w:rPr>
        <w:t>de manera tal que las obligaciones referentes a la seguridad social derivadas de éste, corren por parte del sindicato</w:t>
      </w:r>
      <w:r w:rsidRPr="00C978B0">
        <w:rPr>
          <w:rFonts w:eastAsiaTheme="minorHAnsi"/>
          <w:i/>
          <w:iCs/>
          <w:color w:val="000000" w:themeColor="text1"/>
          <w:lang w:val="es-CO"/>
        </w:rPr>
        <w:t xml:space="preserve">.» (Sentencia del 11 de mayo de 2020, Sección Segunda, Subsección B, rad. 11001-03-24-000-2016-00549-00).” </w:t>
      </w:r>
      <w:r w:rsidRPr="00C978B0">
        <w:rPr>
          <w:rFonts w:eastAsiaTheme="minorHAnsi"/>
          <w:color w:val="000000" w:themeColor="text1"/>
          <w:lang w:val="es-CO"/>
        </w:rPr>
        <w:t>(subrayas fuera de texto)</w:t>
      </w:r>
    </w:p>
    <w:p w14:paraId="588E48FB" w14:textId="77777777" w:rsidR="00DD45BC" w:rsidRPr="00C978B0" w:rsidRDefault="00DD45BC" w:rsidP="000201FB">
      <w:pPr>
        <w:ind w:right="-7"/>
        <w:jc w:val="both"/>
        <w:rPr>
          <w:bCs/>
          <w:color w:val="000000" w:themeColor="text1"/>
        </w:rPr>
      </w:pPr>
    </w:p>
    <w:p w14:paraId="53A503A7" w14:textId="008E6625" w:rsidR="00AD6858" w:rsidRPr="00C978B0" w:rsidRDefault="00AD6858" w:rsidP="000201FB">
      <w:pPr>
        <w:ind w:right="-7"/>
        <w:jc w:val="both"/>
        <w:rPr>
          <w:bCs/>
          <w:color w:val="000000" w:themeColor="text1"/>
        </w:rPr>
      </w:pPr>
      <w:r w:rsidRPr="00C978B0">
        <w:rPr>
          <w:color w:val="000000" w:themeColor="text1"/>
        </w:rPr>
        <w:t xml:space="preserve">Respecto a lo señalado </w:t>
      </w:r>
      <w:proofErr w:type="gramStart"/>
      <w:r w:rsidRPr="00C978B0">
        <w:rPr>
          <w:color w:val="000000" w:themeColor="text1"/>
        </w:rPr>
        <w:t>por  parte</w:t>
      </w:r>
      <w:proofErr w:type="gramEnd"/>
      <w:r w:rsidRPr="00C978B0">
        <w:rPr>
          <w:color w:val="000000" w:themeColor="text1"/>
        </w:rPr>
        <w:t xml:space="preserve"> de</w:t>
      </w:r>
      <w:r w:rsidR="00AD2B0E" w:rsidRPr="00C978B0">
        <w:rPr>
          <w:color w:val="000000" w:themeColor="text1"/>
        </w:rPr>
        <w:t>l</w:t>
      </w:r>
      <w:r w:rsidRPr="00C978B0">
        <w:rPr>
          <w:color w:val="000000" w:themeColor="text1"/>
        </w:rPr>
        <w:t xml:space="preserve"> actor, tendiente a indicar que prestó sus servicios a favor de </w:t>
      </w:r>
      <w:r w:rsidR="00340C7F" w:rsidRPr="00C978B0">
        <w:rPr>
          <w:bCs/>
          <w:color w:val="000000" w:themeColor="text1"/>
        </w:rPr>
        <w:t>EL HOSPITAL UNIVERSITARIO DEL VALLE EVARISTO GARCIA E.S.E.</w:t>
      </w:r>
      <w:r w:rsidRPr="00C978B0">
        <w:rPr>
          <w:color w:val="000000" w:themeColor="text1"/>
        </w:rPr>
        <w:t xml:space="preserve"> como indicativo para acreditar una subordinación, se precisa que la Corte Suprema de Justicia en Sentencia SL-116612015 (50249) del 05 de agosto del 2015, indicó:</w:t>
      </w:r>
    </w:p>
    <w:p w14:paraId="7C8A096A" w14:textId="77777777" w:rsidR="00AD6858" w:rsidRPr="00C978B0" w:rsidRDefault="00AD6858" w:rsidP="000201FB">
      <w:pPr>
        <w:ind w:right="-7"/>
        <w:jc w:val="both"/>
        <w:rPr>
          <w:bCs/>
          <w:color w:val="000000" w:themeColor="text1"/>
        </w:rPr>
      </w:pPr>
    </w:p>
    <w:p w14:paraId="56981FFE" w14:textId="77777777" w:rsidR="00AD6858" w:rsidRPr="00C978B0" w:rsidRDefault="00AD6858" w:rsidP="000201FB">
      <w:pPr>
        <w:ind w:left="708" w:right="701"/>
        <w:jc w:val="both"/>
        <w:rPr>
          <w:bCs/>
          <w:i/>
          <w:iCs/>
          <w:color w:val="000000" w:themeColor="text1"/>
        </w:rPr>
      </w:pPr>
      <w:r w:rsidRPr="00C978B0">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w:t>
      </w:r>
      <w:r w:rsidRPr="00C978B0">
        <w:rPr>
          <w:i/>
          <w:iCs/>
          <w:color w:val="000000" w:themeColor="text1"/>
        </w:rPr>
        <w:lastRenderedPageBreak/>
        <w:t xml:space="preserve">cumplimiento de un horario, </w:t>
      </w:r>
      <w:r w:rsidRPr="00C978B0">
        <w:rPr>
          <w:b/>
          <w:bCs/>
          <w:i/>
          <w:iCs/>
          <w:color w:val="000000" w:themeColor="text1"/>
          <w:u w:val="single"/>
        </w:rPr>
        <w:t xml:space="preserve">el hecho de recibir una serie de instrucciones de sus superiores y el reporte de informes sobre sus </w:t>
      </w:r>
      <w:proofErr w:type="gramStart"/>
      <w:r w:rsidRPr="00C978B0">
        <w:rPr>
          <w:b/>
          <w:bCs/>
          <w:i/>
          <w:iCs/>
          <w:color w:val="000000" w:themeColor="text1"/>
          <w:u w:val="single"/>
        </w:rPr>
        <w:t>resultados,</w:t>
      </w:r>
      <w:proofErr w:type="gramEnd"/>
      <w:r w:rsidRPr="00C978B0">
        <w:rPr>
          <w:b/>
          <w:bCs/>
          <w:i/>
          <w:iCs/>
          <w:color w:val="000000" w:themeColor="text1"/>
          <w:u w:val="single"/>
        </w:rPr>
        <w:t xml:space="preserve"> no significa necesariamente la configuración de un elemento de subordinación</w:t>
      </w:r>
      <w:r w:rsidRPr="00C978B0">
        <w:rPr>
          <w:i/>
          <w:iCs/>
          <w:color w:val="000000" w:themeColor="text1"/>
        </w:rPr>
        <w:t>.”. (Subraya y Negrillas propias).</w:t>
      </w:r>
    </w:p>
    <w:p w14:paraId="2510301D" w14:textId="77777777" w:rsidR="00AD6858" w:rsidRPr="00C978B0" w:rsidRDefault="00AD6858" w:rsidP="000201FB">
      <w:pPr>
        <w:ind w:right="701"/>
        <w:jc w:val="both"/>
        <w:rPr>
          <w:bCs/>
          <w:color w:val="000000" w:themeColor="text1"/>
        </w:rPr>
      </w:pPr>
    </w:p>
    <w:p w14:paraId="79127E08" w14:textId="77777777" w:rsidR="00AD6858" w:rsidRPr="00C978B0" w:rsidRDefault="00AD6858" w:rsidP="000201FB">
      <w:pPr>
        <w:ind w:right="-149"/>
        <w:jc w:val="both"/>
        <w:rPr>
          <w:color w:val="000000" w:themeColor="text1"/>
        </w:rPr>
      </w:pPr>
      <w:r w:rsidRPr="00C978B0">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5579ED45" w14:textId="77777777" w:rsidR="00AD6858" w:rsidRPr="00C978B0" w:rsidRDefault="00AD6858" w:rsidP="000201FB">
      <w:pPr>
        <w:ind w:right="701"/>
        <w:jc w:val="both"/>
        <w:rPr>
          <w:color w:val="000000" w:themeColor="text1"/>
        </w:rPr>
      </w:pPr>
    </w:p>
    <w:p w14:paraId="41904D5A" w14:textId="7705D284" w:rsidR="00AD6858" w:rsidRPr="00C978B0" w:rsidRDefault="00AD6858" w:rsidP="000201FB">
      <w:pPr>
        <w:ind w:left="708" w:right="701"/>
        <w:jc w:val="both"/>
        <w:rPr>
          <w:bCs/>
          <w:i/>
          <w:iCs/>
          <w:color w:val="000000" w:themeColor="text1"/>
        </w:rPr>
      </w:pPr>
      <w:r w:rsidRPr="00C978B0">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C978B0">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C978B0">
        <w:rPr>
          <w:i/>
          <w:iCs/>
          <w:color w:val="000000" w:themeColor="text1"/>
        </w:rPr>
        <w:t xml:space="preserve"> Lo importante, es que dichas acciones no desborden su finalidad a punto de convertir tal coordinación en la subordinación propia del contrato de trabajo.” </w:t>
      </w:r>
      <w:r w:rsidRPr="00C978B0">
        <w:rPr>
          <w:color w:val="000000" w:themeColor="text1"/>
        </w:rPr>
        <w:t xml:space="preserve">(Subraya y </w:t>
      </w:r>
      <w:r w:rsidR="00AD2B0E" w:rsidRPr="00C978B0">
        <w:rPr>
          <w:color w:val="000000" w:themeColor="text1"/>
        </w:rPr>
        <w:t>n</w:t>
      </w:r>
      <w:r w:rsidRPr="00C978B0">
        <w:rPr>
          <w:color w:val="000000" w:themeColor="text1"/>
        </w:rPr>
        <w:t>egrillas propias).</w:t>
      </w:r>
    </w:p>
    <w:p w14:paraId="57F45501" w14:textId="77777777" w:rsidR="00AD6858" w:rsidRPr="00C978B0" w:rsidRDefault="00AD6858" w:rsidP="000201FB">
      <w:pPr>
        <w:ind w:right="701"/>
        <w:jc w:val="both"/>
        <w:rPr>
          <w:bCs/>
          <w:color w:val="000000" w:themeColor="text1"/>
        </w:rPr>
      </w:pPr>
    </w:p>
    <w:p w14:paraId="536DE300" w14:textId="77777777" w:rsidR="00AD6858" w:rsidRPr="00C978B0" w:rsidRDefault="00AD6858" w:rsidP="000201FB">
      <w:pPr>
        <w:pStyle w:val="Textoindependiente"/>
        <w:ind w:right="-232"/>
        <w:jc w:val="both"/>
        <w:rPr>
          <w:color w:val="000000" w:themeColor="text1"/>
          <w:sz w:val="22"/>
          <w:szCs w:val="22"/>
        </w:rPr>
      </w:pPr>
      <w:r w:rsidRPr="00C978B0">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9AA5676" w14:textId="77777777" w:rsidR="00AD6858" w:rsidRPr="00C978B0" w:rsidRDefault="00AD6858" w:rsidP="000201FB">
      <w:pPr>
        <w:pStyle w:val="Textoindependiente"/>
        <w:ind w:right="-232"/>
        <w:jc w:val="both"/>
        <w:rPr>
          <w:color w:val="000000" w:themeColor="text1"/>
          <w:sz w:val="22"/>
          <w:szCs w:val="22"/>
        </w:rPr>
      </w:pPr>
    </w:p>
    <w:p w14:paraId="56C3B014" w14:textId="2BB42E56" w:rsidR="00AD6858" w:rsidRPr="00C978B0" w:rsidRDefault="00AD6858" w:rsidP="000201FB">
      <w:pPr>
        <w:pStyle w:val="Textoindependiente"/>
        <w:ind w:right="-232"/>
        <w:jc w:val="both"/>
        <w:rPr>
          <w:color w:val="000000" w:themeColor="text1"/>
          <w:sz w:val="22"/>
          <w:szCs w:val="22"/>
        </w:rPr>
      </w:pPr>
      <w:bookmarkStart w:id="4" w:name="_Hlk143019371"/>
      <w:r w:rsidRPr="00C978B0">
        <w:rPr>
          <w:color w:val="000000" w:themeColor="text1"/>
          <w:sz w:val="22"/>
          <w:szCs w:val="22"/>
        </w:rPr>
        <w:t xml:space="preserve">Así las cosas, se concluye que </w:t>
      </w:r>
      <w:r w:rsidR="00AD2B0E" w:rsidRPr="00C978B0">
        <w:rPr>
          <w:color w:val="000000" w:themeColor="text1"/>
          <w:sz w:val="22"/>
          <w:szCs w:val="22"/>
        </w:rPr>
        <w:t xml:space="preserve">el </w:t>
      </w:r>
      <w:r w:rsidRPr="00C978B0">
        <w:rPr>
          <w:color w:val="000000" w:themeColor="text1"/>
          <w:sz w:val="22"/>
          <w:szCs w:val="22"/>
        </w:rPr>
        <w:t xml:space="preserve">señor </w:t>
      </w:r>
      <w:r w:rsidR="003E1A59" w:rsidRPr="00C978B0">
        <w:rPr>
          <w:color w:val="000000" w:themeColor="text1"/>
          <w:sz w:val="22"/>
          <w:szCs w:val="22"/>
        </w:rPr>
        <w:t>EDWIN FABIAN VALENCIA GÓMEZ</w:t>
      </w:r>
      <w:r w:rsidRPr="00C978B0">
        <w:rPr>
          <w:color w:val="000000" w:themeColor="text1"/>
          <w:sz w:val="22"/>
          <w:szCs w:val="22"/>
        </w:rPr>
        <w:t xml:space="preserve"> no tuvo una vinculación laboral al servicio de </w:t>
      </w:r>
      <w:r w:rsidR="00340C7F" w:rsidRPr="00C978B0">
        <w:rPr>
          <w:bCs/>
          <w:color w:val="000000" w:themeColor="text1"/>
          <w:sz w:val="22"/>
          <w:szCs w:val="22"/>
        </w:rPr>
        <w:t>EL HOSPITAL UNIVERSITARIO DEL VALLE EVARISTO GARCIA E.S.E.</w:t>
      </w:r>
      <w:r w:rsidR="00AD2B0E" w:rsidRPr="00C978B0">
        <w:rPr>
          <w:color w:val="000000" w:themeColor="text1"/>
          <w:sz w:val="22"/>
          <w:szCs w:val="22"/>
        </w:rPr>
        <w:t>, e</w:t>
      </w:r>
      <w:r w:rsidRPr="00C978B0">
        <w:rPr>
          <w:color w:val="000000" w:themeColor="text1"/>
          <w:sz w:val="22"/>
          <w:szCs w:val="22"/>
        </w:rPr>
        <w:t xml:space="preserve">n igual sentido, no se configuró una subordinación en cabeza </w:t>
      </w:r>
      <w:r w:rsidR="00AD2B0E" w:rsidRPr="00C978B0">
        <w:rPr>
          <w:color w:val="000000" w:themeColor="text1"/>
          <w:sz w:val="22"/>
          <w:szCs w:val="22"/>
        </w:rPr>
        <w:t>de aquella</w:t>
      </w:r>
      <w:r w:rsidRPr="00C978B0">
        <w:rPr>
          <w:color w:val="000000" w:themeColor="text1"/>
          <w:sz w:val="22"/>
          <w:szCs w:val="22"/>
        </w:rPr>
        <w:t xml:space="preserve">, puesto que </w:t>
      </w:r>
      <w:r w:rsidR="0010713D" w:rsidRPr="00C978B0">
        <w:rPr>
          <w:color w:val="000000" w:themeColor="text1"/>
          <w:sz w:val="22"/>
          <w:szCs w:val="22"/>
        </w:rPr>
        <w:t>el demandante</w:t>
      </w:r>
      <w:r w:rsidRPr="00C978B0">
        <w:rPr>
          <w:color w:val="000000" w:themeColor="text1"/>
          <w:sz w:val="22"/>
          <w:szCs w:val="22"/>
        </w:rPr>
        <w:t xml:space="preserve"> como afiliad</w:t>
      </w:r>
      <w:r w:rsidR="00AD2B0E" w:rsidRPr="00C978B0">
        <w:rPr>
          <w:color w:val="000000" w:themeColor="text1"/>
          <w:sz w:val="22"/>
          <w:szCs w:val="22"/>
        </w:rPr>
        <w:t>o</w:t>
      </w:r>
      <w:r w:rsidRPr="00C978B0">
        <w:rPr>
          <w:color w:val="000000" w:themeColor="text1"/>
          <w:sz w:val="22"/>
          <w:szCs w:val="22"/>
        </w:rPr>
        <w:t xml:space="preserve"> al sindicato AGESOC voluntariamente y como representante de la organización sindical decidió prestar sus servicios a </w:t>
      </w:r>
      <w:r w:rsidR="00340C7F" w:rsidRPr="00C978B0">
        <w:rPr>
          <w:color w:val="000000" w:themeColor="text1"/>
          <w:sz w:val="22"/>
          <w:szCs w:val="22"/>
        </w:rPr>
        <w:t>EL HOSPITAL UNIVERSITARIO DEL VALLE EVARISTO GARCIA E.S.E.</w:t>
      </w:r>
      <w:r w:rsidRPr="00C978B0">
        <w:rPr>
          <w:bCs/>
          <w:color w:val="000000" w:themeColor="text1"/>
          <w:sz w:val="22"/>
          <w:szCs w:val="22"/>
        </w:rPr>
        <w:t xml:space="preserve"> con ocasión de</w:t>
      </w:r>
      <w:r w:rsidR="00AD2B0E" w:rsidRPr="00C978B0">
        <w:rPr>
          <w:bCs/>
          <w:color w:val="000000" w:themeColor="text1"/>
          <w:sz w:val="22"/>
          <w:szCs w:val="22"/>
        </w:rPr>
        <w:t xml:space="preserve"> </w:t>
      </w:r>
      <w:r w:rsidRPr="00C978B0">
        <w:rPr>
          <w:bCs/>
          <w:color w:val="000000" w:themeColor="text1"/>
          <w:sz w:val="22"/>
          <w:szCs w:val="22"/>
        </w:rPr>
        <w:t>l</w:t>
      </w:r>
      <w:r w:rsidR="00AD2B0E" w:rsidRPr="00C978B0">
        <w:rPr>
          <w:bCs/>
          <w:color w:val="000000" w:themeColor="text1"/>
          <w:sz w:val="22"/>
          <w:szCs w:val="22"/>
        </w:rPr>
        <w:t>os</w:t>
      </w:r>
      <w:r w:rsidRPr="00C978B0">
        <w:rPr>
          <w:bCs/>
          <w:color w:val="000000" w:themeColor="text1"/>
          <w:sz w:val="22"/>
          <w:szCs w:val="22"/>
        </w:rPr>
        <w:t xml:space="preserve"> contrato</w:t>
      </w:r>
      <w:r w:rsidR="00AD2B0E" w:rsidRPr="00C978B0">
        <w:rPr>
          <w:bCs/>
          <w:color w:val="000000" w:themeColor="text1"/>
          <w:sz w:val="22"/>
          <w:szCs w:val="22"/>
        </w:rPr>
        <w:t>s</w:t>
      </w:r>
      <w:r w:rsidRPr="00C978B0">
        <w:rPr>
          <w:bCs/>
          <w:color w:val="000000" w:themeColor="text1"/>
          <w:sz w:val="22"/>
          <w:szCs w:val="22"/>
        </w:rPr>
        <w:t xml:space="preserve"> sindical</w:t>
      </w:r>
      <w:r w:rsidR="00AD2B0E" w:rsidRPr="00C978B0">
        <w:rPr>
          <w:bCs/>
          <w:color w:val="000000" w:themeColor="text1"/>
          <w:sz w:val="22"/>
          <w:szCs w:val="22"/>
        </w:rPr>
        <w:t>es</w:t>
      </w:r>
      <w:r w:rsidRPr="00C978B0">
        <w:rPr>
          <w:bCs/>
          <w:color w:val="000000" w:themeColor="text1"/>
          <w:sz w:val="22"/>
          <w:szCs w:val="22"/>
        </w:rPr>
        <w:t xml:space="preserve"> celebrado</w:t>
      </w:r>
      <w:r w:rsidR="00AD2B0E" w:rsidRPr="00C978B0">
        <w:rPr>
          <w:bCs/>
          <w:color w:val="000000" w:themeColor="text1"/>
          <w:sz w:val="22"/>
          <w:szCs w:val="22"/>
        </w:rPr>
        <w:t>s</w:t>
      </w:r>
      <w:r w:rsidRPr="00C978B0">
        <w:rPr>
          <w:bCs/>
          <w:color w:val="000000" w:themeColor="text1"/>
          <w:sz w:val="22"/>
          <w:szCs w:val="22"/>
        </w:rPr>
        <w:t xml:space="preserve"> con AGESOC y esta última</w:t>
      </w:r>
      <w:r w:rsidR="00F3268B" w:rsidRPr="00C978B0">
        <w:rPr>
          <w:bCs/>
          <w:color w:val="000000" w:themeColor="text1"/>
          <w:sz w:val="22"/>
          <w:szCs w:val="22"/>
        </w:rPr>
        <w:t xml:space="preserve"> es la única que debía</w:t>
      </w:r>
      <w:r w:rsidRPr="00C978B0">
        <w:rPr>
          <w:bCs/>
          <w:color w:val="000000" w:themeColor="text1"/>
          <w:sz w:val="22"/>
          <w:szCs w:val="22"/>
        </w:rPr>
        <w:t xml:space="preserve"> retribuir </w:t>
      </w:r>
      <w:r w:rsidR="00F3268B" w:rsidRPr="00C978B0">
        <w:rPr>
          <w:bCs/>
          <w:color w:val="000000" w:themeColor="text1"/>
          <w:sz w:val="22"/>
          <w:szCs w:val="22"/>
        </w:rPr>
        <w:t>a</w:t>
      </w:r>
      <w:r w:rsidR="00AD2B0E" w:rsidRPr="00C978B0">
        <w:rPr>
          <w:bCs/>
          <w:color w:val="000000" w:themeColor="text1"/>
          <w:sz w:val="22"/>
          <w:szCs w:val="22"/>
        </w:rPr>
        <w:t>l</w:t>
      </w:r>
      <w:r w:rsidR="00F3268B" w:rsidRPr="00C978B0">
        <w:rPr>
          <w:bCs/>
          <w:color w:val="000000" w:themeColor="text1"/>
          <w:sz w:val="22"/>
          <w:szCs w:val="22"/>
        </w:rPr>
        <w:t xml:space="preserve"> afiliad</w:t>
      </w:r>
      <w:r w:rsidR="00AD2B0E" w:rsidRPr="00C978B0">
        <w:rPr>
          <w:bCs/>
          <w:color w:val="000000" w:themeColor="text1"/>
          <w:sz w:val="22"/>
          <w:szCs w:val="22"/>
        </w:rPr>
        <w:t>o</w:t>
      </w:r>
      <w:r w:rsidR="00F3268B" w:rsidRPr="00C978B0">
        <w:rPr>
          <w:bCs/>
          <w:color w:val="000000" w:themeColor="text1"/>
          <w:sz w:val="22"/>
          <w:szCs w:val="22"/>
        </w:rPr>
        <w:t xml:space="preserve"> </w:t>
      </w:r>
      <w:r w:rsidRPr="00C978B0">
        <w:rPr>
          <w:bCs/>
          <w:color w:val="000000" w:themeColor="text1"/>
          <w:sz w:val="22"/>
          <w:szCs w:val="22"/>
        </w:rPr>
        <w:t>por los servicios prestados</w:t>
      </w:r>
      <w:r w:rsidR="00F3268B" w:rsidRPr="00C978B0">
        <w:rPr>
          <w:bCs/>
          <w:color w:val="000000" w:themeColor="text1"/>
          <w:sz w:val="22"/>
          <w:szCs w:val="22"/>
        </w:rPr>
        <w:t xml:space="preserve">. </w:t>
      </w:r>
    </w:p>
    <w:bookmarkEnd w:id="4"/>
    <w:p w14:paraId="2C46C67C" w14:textId="77777777" w:rsidR="00AD6858" w:rsidRPr="00C978B0" w:rsidRDefault="00AD6858" w:rsidP="000201FB">
      <w:pPr>
        <w:pStyle w:val="Textoindependiente"/>
        <w:ind w:right="-232"/>
        <w:jc w:val="both"/>
        <w:rPr>
          <w:color w:val="000000" w:themeColor="text1"/>
          <w:sz w:val="22"/>
          <w:szCs w:val="22"/>
        </w:rPr>
      </w:pPr>
    </w:p>
    <w:p w14:paraId="32394702" w14:textId="77777777" w:rsidR="00AD6858" w:rsidRPr="00C978B0" w:rsidRDefault="00AD6858" w:rsidP="000201FB">
      <w:pPr>
        <w:pStyle w:val="Textoindependiente"/>
        <w:ind w:right="-232"/>
        <w:jc w:val="both"/>
        <w:rPr>
          <w:color w:val="000000" w:themeColor="text1"/>
          <w:sz w:val="22"/>
          <w:szCs w:val="22"/>
        </w:rPr>
      </w:pPr>
      <w:r w:rsidRPr="00C978B0">
        <w:rPr>
          <w:color w:val="000000" w:themeColor="text1"/>
          <w:sz w:val="22"/>
          <w:szCs w:val="22"/>
        </w:rPr>
        <w:t>De conformidad con lo expuesto, respetuosamente solicito declarar probada esta excepción.</w:t>
      </w:r>
    </w:p>
    <w:p w14:paraId="42940BED" w14:textId="77777777" w:rsidR="00AD6858" w:rsidRPr="00C978B0" w:rsidRDefault="00AD6858" w:rsidP="000201FB">
      <w:pPr>
        <w:pStyle w:val="Textoindependiente"/>
        <w:ind w:right="-232"/>
        <w:jc w:val="both"/>
        <w:rPr>
          <w:color w:val="000000" w:themeColor="text1"/>
          <w:sz w:val="22"/>
          <w:szCs w:val="22"/>
        </w:rPr>
      </w:pPr>
    </w:p>
    <w:p w14:paraId="087E8576" w14:textId="79761D32" w:rsidR="00AD6858" w:rsidRPr="00C978B0" w:rsidRDefault="00AD6858" w:rsidP="000201FB">
      <w:pPr>
        <w:pStyle w:val="Prrafodelista"/>
        <w:widowControl/>
        <w:numPr>
          <w:ilvl w:val="0"/>
          <w:numId w:val="13"/>
        </w:numPr>
        <w:autoSpaceDE/>
        <w:jc w:val="both"/>
        <w:rPr>
          <w:rFonts w:eastAsia="Arial MT"/>
          <w:color w:val="000000" w:themeColor="text1"/>
        </w:rPr>
      </w:pPr>
      <w:r w:rsidRPr="00C978B0">
        <w:rPr>
          <w:b/>
          <w:bCs/>
          <w:color w:val="000000" w:themeColor="text1"/>
          <w:u w:val="single"/>
        </w:rPr>
        <w:t>IMPOSIBILIDAD DE QUE SE DECLARE UNA TERCERIZACIÓN ILEGAL O INTERMEDACIÓN</w:t>
      </w:r>
      <w:r w:rsidR="00FE040D" w:rsidRPr="00C978B0">
        <w:rPr>
          <w:b/>
          <w:bCs/>
          <w:color w:val="000000" w:themeColor="text1"/>
          <w:u w:val="single"/>
        </w:rPr>
        <w:t xml:space="preserve"> LABORAL</w:t>
      </w:r>
      <w:r w:rsidRPr="00C978B0">
        <w:rPr>
          <w:b/>
          <w:bCs/>
          <w:color w:val="000000" w:themeColor="text1"/>
          <w:u w:val="single"/>
        </w:rPr>
        <w:t xml:space="preserve"> </w:t>
      </w:r>
      <w:r w:rsidR="00FE040D" w:rsidRPr="00C978B0">
        <w:rPr>
          <w:b/>
          <w:bCs/>
          <w:color w:val="000000" w:themeColor="text1"/>
          <w:u w:val="single"/>
        </w:rPr>
        <w:t xml:space="preserve">DE </w:t>
      </w:r>
      <w:r w:rsidRPr="00C978B0">
        <w:rPr>
          <w:b/>
          <w:bCs/>
          <w:color w:val="000000" w:themeColor="text1"/>
          <w:u w:val="single"/>
        </w:rPr>
        <w:t xml:space="preserve">AGESOC </w:t>
      </w:r>
    </w:p>
    <w:p w14:paraId="78D2A34F" w14:textId="77777777" w:rsidR="00AD6858" w:rsidRPr="00C978B0" w:rsidRDefault="00AD6858" w:rsidP="000201FB">
      <w:pPr>
        <w:jc w:val="both"/>
        <w:rPr>
          <w:color w:val="000000" w:themeColor="text1"/>
        </w:rPr>
      </w:pPr>
    </w:p>
    <w:p w14:paraId="43CFFB4F" w14:textId="66081205" w:rsidR="00AD6858" w:rsidRPr="00C978B0" w:rsidRDefault="00AD6858" w:rsidP="000201FB">
      <w:pPr>
        <w:jc w:val="both"/>
        <w:rPr>
          <w:color w:val="000000" w:themeColor="text1"/>
        </w:rPr>
      </w:pPr>
      <w:r w:rsidRPr="00C978B0">
        <w:rPr>
          <w:color w:val="000000" w:themeColor="text1"/>
        </w:rPr>
        <w:t xml:space="preserve">Teniendo en cuenta que </w:t>
      </w:r>
      <w:r w:rsidR="00AD2B0E" w:rsidRPr="00C978B0">
        <w:rPr>
          <w:color w:val="000000" w:themeColor="text1"/>
        </w:rPr>
        <w:t>el</w:t>
      </w:r>
      <w:r w:rsidRPr="00C978B0">
        <w:rPr>
          <w:color w:val="000000" w:themeColor="text1"/>
        </w:rPr>
        <w:t xml:space="preserve"> señor </w:t>
      </w:r>
      <w:r w:rsidR="003E1A59" w:rsidRPr="00C978B0">
        <w:rPr>
          <w:color w:val="000000" w:themeColor="text1"/>
        </w:rPr>
        <w:t>EDWIN FABIAN VALENCIA GÓMEZ</w:t>
      </w:r>
      <w:r w:rsidRPr="00C978B0">
        <w:rPr>
          <w:color w:val="000000" w:themeColor="text1"/>
        </w:rPr>
        <w:t xml:space="preserve"> pretende que se declare que la AGESOC fungió como simple intermediaria en la vinculación de cara a los diferentes contratos sindicales celebrados con </w:t>
      </w:r>
      <w:r w:rsidR="00340C7F" w:rsidRPr="00C978B0">
        <w:rPr>
          <w:color w:val="000000" w:themeColor="text1"/>
        </w:rPr>
        <w:t>EL HOSPITAL UNIVERSITARIO DEL VALLE EVARISTO GARCIA E.S.E.</w:t>
      </w:r>
      <w:r w:rsidRPr="00C978B0">
        <w:rPr>
          <w:color w:val="000000" w:themeColor="text1"/>
        </w:rPr>
        <w:t>, debe precisarse que</w:t>
      </w:r>
      <w:r w:rsidR="000E6127" w:rsidRPr="00C978B0">
        <w:rPr>
          <w:color w:val="000000" w:themeColor="text1"/>
        </w:rPr>
        <w:t xml:space="preserve"> el contrato sindical es un figura totalmente legal, que precisamente se creó con la finalidad de evitar fenómenos de tercerización ilegal en las entidades, de ahí que los sindicatos celebren este tipo de contratos con empleadores o sindicatos patronales para la ejecución de servicios por medio de sus afiliados</w:t>
      </w:r>
      <w:r w:rsidR="0016345F" w:rsidRPr="00C978B0">
        <w:rPr>
          <w:color w:val="000000" w:themeColor="text1"/>
        </w:rPr>
        <w:t xml:space="preserve"> para cumplir con los fines colectivos</w:t>
      </w:r>
      <w:r w:rsidRPr="00C978B0">
        <w:rPr>
          <w:color w:val="000000" w:themeColor="text1"/>
        </w:rPr>
        <w:t>.</w:t>
      </w:r>
    </w:p>
    <w:p w14:paraId="603967FD" w14:textId="77777777" w:rsidR="0032080C" w:rsidRPr="00C978B0" w:rsidRDefault="0032080C" w:rsidP="000201FB">
      <w:pPr>
        <w:jc w:val="both"/>
        <w:rPr>
          <w:color w:val="000000" w:themeColor="text1"/>
        </w:rPr>
      </w:pPr>
    </w:p>
    <w:p w14:paraId="24B3C598" w14:textId="72707B5C" w:rsidR="00FE040D" w:rsidRPr="00C978B0" w:rsidRDefault="00FE040D" w:rsidP="000201FB">
      <w:pPr>
        <w:jc w:val="both"/>
        <w:rPr>
          <w:color w:val="000000" w:themeColor="text1"/>
        </w:rPr>
      </w:pPr>
      <w:r w:rsidRPr="00C978B0">
        <w:rPr>
          <w:color w:val="000000" w:themeColor="text1"/>
        </w:rPr>
        <w:t xml:space="preserve">El artículo 486 del Código Sustantivo de Trabajo precisa: </w:t>
      </w:r>
    </w:p>
    <w:p w14:paraId="0EA7ECF6" w14:textId="77777777" w:rsidR="00FE040D" w:rsidRPr="00C978B0" w:rsidRDefault="00FE040D" w:rsidP="000201FB">
      <w:pPr>
        <w:jc w:val="both"/>
        <w:rPr>
          <w:color w:val="000000" w:themeColor="text1"/>
        </w:rPr>
      </w:pPr>
    </w:p>
    <w:p w14:paraId="6A320324" w14:textId="54B01A0F" w:rsidR="00FE040D" w:rsidRPr="00C978B0" w:rsidRDefault="00A8086C" w:rsidP="000201FB">
      <w:pPr>
        <w:ind w:left="426" w:right="681"/>
        <w:jc w:val="both"/>
        <w:rPr>
          <w:i/>
          <w:iCs/>
          <w:color w:val="000000" w:themeColor="text1"/>
        </w:rPr>
      </w:pPr>
      <w:r w:rsidRPr="00C978B0">
        <w:rPr>
          <w:i/>
          <w:iCs/>
          <w:color w:val="000000" w:themeColor="text1"/>
        </w:rPr>
        <w:t>“Se entiende por contrato sindical el que celebren uno o varios sindicatos de trabajadores con uno o varios {empleadores} o sindicatos patronales para la prestación de servicios o la ejecución de una obra por medio de sus afiliados.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p w14:paraId="58861DD5" w14:textId="77777777" w:rsidR="00FE040D" w:rsidRPr="00C978B0" w:rsidRDefault="00FE040D" w:rsidP="000201FB">
      <w:pPr>
        <w:jc w:val="both"/>
        <w:rPr>
          <w:color w:val="000000" w:themeColor="text1"/>
        </w:rPr>
      </w:pPr>
    </w:p>
    <w:p w14:paraId="2ECE6C0B" w14:textId="77777777" w:rsidR="00AD6858" w:rsidRPr="00C978B0" w:rsidRDefault="00AD6858" w:rsidP="000201FB">
      <w:pPr>
        <w:jc w:val="both"/>
        <w:rPr>
          <w:color w:val="000000" w:themeColor="text1"/>
        </w:rPr>
      </w:pPr>
      <w:r w:rsidRPr="00C978B0">
        <w:rPr>
          <w:color w:val="000000" w:themeColor="text1"/>
        </w:rPr>
        <w:t>Al respecto del contrato sindical la Corte Suprema de Justicia en sentencia SL3086-2021 dijo:</w:t>
      </w:r>
    </w:p>
    <w:p w14:paraId="4013BEFC" w14:textId="77777777" w:rsidR="00AD6858" w:rsidRPr="00C978B0" w:rsidRDefault="00AD6858" w:rsidP="000201FB">
      <w:pPr>
        <w:jc w:val="both"/>
        <w:rPr>
          <w:color w:val="000000" w:themeColor="text1"/>
        </w:rPr>
      </w:pPr>
    </w:p>
    <w:p w14:paraId="50928CFB" w14:textId="77777777" w:rsidR="00AD6858" w:rsidRPr="00C978B0" w:rsidRDefault="00AD6858" w:rsidP="000201FB">
      <w:pPr>
        <w:ind w:left="426" w:right="701"/>
        <w:jc w:val="both"/>
        <w:rPr>
          <w:i/>
          <w:iCs/>
          <w:color w:val="000000" w:themeColor="text1"/>
        </w:rPr>
      </w:pPr>
      <w:r w:rsidRPr="00C978B0">
        <w:rPr>
          <w:i/>
          <w:iCs/>
          <w:color w:val="000000" w:themeColor="text1"/>
        </w:rPr>
        <w:t xml:space="preserve">“De otro lado, por su naturaleza, según lo dispuesto en el artículo 483 del Código Sustantivo del Trabajo, el contrato sindical constituye una especie de vínculo sui generis, diferente del contrato de trabajo subordinado, pues supone una forma de trabajo organizado, cooperativo y autogestionado, en el que los trabajadores, situados en un plano de igualdad, ponen al servicio de un empleador su capacidad de trabajo, para la </w:t>
      </w:r>
      <w:r w:rsidRPr="00C978B0">
        <w:rPr>
          <w:i/>
          <w:iCs/>
          <w:color w:val="000000" w:themeColor="text1"/>
        </w:rPr>
        <w:lastRenderedPageBreak/>
        <w:t>realización de ciertas obras o la prestación de ciertos servicios, a través de la representación de su organización sindical, que responde tanto por las obligaciones ante la empresa como por las obligaciones ante los trabajadores afiliados.”</w:t>
      </w:r>
    </w:p>
    <w:p w14:paraId="2137654F" w14:textId="77777777" w:rsidR="00AD6858" w:rsidRPr="00C978B0" w:rsidRDefault="00AD6858" w:rsidP="000201FB">
      <w:pPr>
        <w:jc w:val="both"/>
        <w:rPr>
          <w:color w:val="000000" w:themeColor="text1"/>
        </w:rPr>
      </w:pPr>
    </w:p>
    <w:p w14:paraId="0FEFE966" w14:textId="64E8E1C6" w:rsidR="00DD45BC" w:rsidRPr="00C978B0" w:rsidRDefault="0016345F" w:rsidP="000201FB">
      <w:pPr>
        <w:jc w:val="both"/>
        <w:rPr>
          <w:bCs/>
          <w:color w:val="000000" w:themeColor="text1"/>
        </w:rPr>
      </w:pPr>
      <w:r w:rsidRPr="00C978B0">
        <w:rPr>
          <w:color w:val="000000" w:themeColor="text1"/>
        </w:rPr>
        <w:t>Debe precisarse, como bien se aduce en la norma y jurisprudencia referenciada que, el contrato sindical es suscrito entre el sindicato de trabajadores y empleador o sindicatos patronales, sin embargo, diferente es la relación entre el sindicato y el afiliado que presta sus servicios en virtud del contrato sindical, al respecto</w:t>
      </w:r>
      <w:r w:rsidR="00AD6858" w:rsidRPr="00C978B0">
        <w:rPr>
          <w:color w:val="000000" w:themeColor="text1"/>
        </w:rPr>
        <w:t xml:space="preserve">, </w:t>
      </w:r>
      <w:r w:rsidR="00DD45BC" w:rsidRPr="00C978B0">
        <w:rPr>
          <w:bCs/>
          <w:color w:val="000000" w:themeColor="text1"/>
        </w:rPr>
        <w:t xml:space="preserve">la Corte Suprema de Justicia en sentencia SL 3086 </w:t>
      </w:r>
      <w:r w:rsidR="00E578A8" w:rsidRPr="00C978B0">
        <w:rPr>
          <w:bCs/>
          <w:color w:val="000000" w:themeColor="text1"/>
        </w:rPr>
        <w:t>de</w:t>
      </w:r>
      <w:r w:rsidR="00DD45BC" w:rsidRPr="00C978B0">
        <w:rPr>
          <w:bCs/>
          <w:color w:val="000000" w:themeColor="text1"/>
        </w:rPr>
        <w:t xml:space="preserve"> 2021, resaltó un pronunciamiento del Consejo de Estado y precisó:</w:t>
      </w:r>
    </w:p>
    <w:p w14:paraId="01D99FF6" w14:textId="77777777" w:rsidR="00DD45BC" w:rsidRPr="00C978B0" w:rsidRDefault="00DD45BC" w:rsidP="000201FB">
      <w:pPr>
        <w:jc w:val="both"/>
        <w:rPr>
          <w:bCs/>
          <w:color w:val="000000" w:themeColor="text1"/>
        </w:rPr>
      </w:pPr>
    </w:p>
    <w:p w14:paraId="14DA52CC" w14:textId="77777777" w:rsidR="00DD45BC" w:rsidRPr="00C978B0" w:rsidRDefault="00DD45BC" w:rsidP="000201FB">
      <w:pPr>
        <w:widowControl/>
        <w:adjustRightInd w:val="0"/>
        <w:ind w:left="284" w:right="397"/>
        <w:jc w:val="both"/>
        <w:rPr>
          <w:rFonts w:eastAsiaTheme="minorHAnsi"/>
          <w:color w:val="000000" w:themeColor="text1"/>
          <w:lang w:val="es-CO"/>
        </w:rPr>
      </w:pPr>
      <w:r w:rsidRPr="00C978B0">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afiliados ante la parte contratante y (ii) </w:t>
      </w:r>
      <w:r w:rsidRPr="00C978B0">
        <w:rPr>
          <w:rFonts w:eastAsiaTheme="minorHAnsi"/>
          <w:i/>
          <w:iCs/>
          <w:color w:val="000000" w:themeColor="text1"/>
          <w:u w:val="single"/>
          <w:lang w:val="es-CO"/>
        </w:rPr>
        <w:t>ser el responsable de los honorarios y demás prestaciones que se deben pagar a favor de quienes ejecuten el acuerdo.</w:t>
      </w:r>
      <w:r w:rsidRPr="00C978B0">
        <w:rPr>
          <w:rFonts w:eastAsiaTheme="minorHAnsi"/>
          <w:i/>
          <w:iCs/>
          <w:color w:val="000000" w:themeColor="text1"/>
          <w:lang w:val="es-CO"/>
        </w:rPr>
        <w:t xml:space="preserve">» </w:t>
      </w:r>
      <w:proofErr w:type="gramStart"/>
      <w:r w:rsidRPr="00C978B0">
        <w:rPr>
          <w:rFonts w:eastAsiaTheme="minorHAnsi"/>
          <w:i/>
          <w:iCs/>
          <w:color w:val="000000" w:themeColor="text1"/>
          <w:lang w:val="es-CO"/>
        </w:rPr>
        <w:t>Asimismo</w:t>
      </w:r>
      <w:proofErr w:type="gramEnd"/>
      <w:r w:rsidRPr="00C978B0">
        <w:rPr>
          <w:rFonts w:eastAsiaTheme="minorHAnsi"/>
          <w:i/>
          <w:iCs/>
          <w:color w:val="000000" w:themeColor="text1"/>
          <w:lang w:val="es-CO"/>
        </w:rPr>
        <w:t xml:space="preserve"> que, por la esencia del este contrato, «[…] se desprende la no configuración de una relación laboral entre las personas que lo ejecutan y el contratante, </w:t>
      </w:r>
      <w:r w:rsidRPr="00C978B0">
        <w:rPr>
          <w:rFonts w:eastAsiaTheme="minorHAnsi"/>
          <w:i/>
          <w:iCs/>
          <w:color w:val="000000" w:themeColor="text1"/>
          <w:u w:val="single"/>
          <w:lang w:val="es-CO"/>
        </w:rPr>
        <w:t>de manera tal que las obligaciones referentes a la seguridad social derivadas de éste, corren por parte del sindicato</w:t>
      </w:r>
      <w:r w:rsidRPr="00C978B0">
        <w:rPr>
          <w:rFonts w:eastAsiaTheme="minorHAnsi"/>
          <w:i/>
          <w:iCs/>
          <w:color w:val="000000" w:themeColor="text1"/>
          <w:lang w:val="es-CO"/>
        </w:rPr>
        <w:t xml:space="preserve">.» (Sentencia del 11 de mayo de 2020, Sección Segunda, Subsección B, rad. 11001-03-24-000-2016-00549-00).” </w:t>
      </w:r>
      <w:r w:rsidRPr="00C978B0">
        <w:rPr>
          <w:rFonts w:eastAsiaTheme="minorHAnsi"/>
          <w:color w:val="000000" w:themeColor="text1"/>
          <w:lang w:val="es-CO"/>
        </w:rPr>
        <w:t>(subrayas fuera de texto)</w:t>
      </w:r>
    </w:p>
    <w:p w14:paraId="3417FEBB" w14:textId="06F3DF50" w:rsidR="00AD6858" w:rsidRPr="00C978B0" w:rsidRDefault="00AD6858" w:rsidP="000201FB">
      <w:pPr>
        <w:jc w:val="both"/>
        <w:rPr>
          <w:color w:val="000000" w:themeColor="text1"/>
        </w:rPr>
      </w:pPr>
      <w:r w:rsidRPr="00C978B0">
        <w:rPr>
          <w:color w:val="000000" w:themeColor="text1"/>
        </w:rPr>
        <w:t xml:space="preserve"> </w:t>
      </w:r>
    </w:p>
    <w:p w14:paraId="17942986" w14:textId="761BB6CB" w:rsidR="00AD6858" w:rsidRPr="00C978B0" w:rsidRDefault="00AD6858" w:rsidP="000201FB">
      <w:pPr>
        <w:jc w:val="both"/>
        <w:rPr>
          <w:color w:val="000000" w:themeColor="text1"/>
        </w:rPr>
      </w:pPr>
      <w:r w:rsidRPr="00C978B0">
        <w:rPr>
          <w:color w:val="000000" w:themeColor="text1"/>
        </w:rPr>
        <w:t xml:space="preserve">En relación con la jurisprudencia citada, es claro que </w:t>
      </w:r>
      <w:r w:rsidR="0010713D" w:rsidRPr="00C978B0">
        <w:rPr>
          <w:color w:val="000000" w:themeColor="text1"/>
        </w:rPr>
        <w:t>el demandante</w:t>
      </w:r>
      <w:r w:rsidRPr="00C978B0">
        <w:rPr>
          <w:color w:val="000000" w:themeColor="text1"/>
        </w:rPr>
        <w:t xml:space="preserve"> voluntariamente solicitó la afiliación al sindicato AGESOC y en virtud de los contratos sindicales suscritos entre aquel con </w:t>
      </w:r>
      <w:r w:rsidR="00340C7F" w:rsidRPr="00C978B0">
        <w:rPr>
          <w:color w:val="000000" w:themeColor="text1"/>
        </w:rPr>
        <w:t>EL HOSPITAL UNIVERSITARIO DEL VALLE EVARISTO GARCIA E.S.E.</w:t>
      </w:r>
      <w:r w:rsidRPr="00C978B0">
        <w:rPr>
          <w:bCs/>
          <w:color w:val="000000" w:themeColor="text1"/>
        </w:rPr>
        <w:t xml:space="preserve">, </w:t>
      </w:r>
      <w:r w:rsidR="00AD2B0E" w:rsidRPr="00C978B0">
        <w:rPr>
          <w:bCs/>
          <w:color w:val="000000" w:themeColor="text1"/>
        </w:rPr>
        <w:t>el</w:t>
      </w:r>
      <w:r w:rsidRPr="00C978B0">
        <w:rPr>
          <w:bCs/>
          <w:color w:val="000000" w:themeColor="text1"/>
        </w:rPr>
        <w:t xml:space="preserve"> señor </w:t>
      </w:r>
      <w:r w:rsidR="003E1A59" w:rsidRPr="00C978B0">
        <w:rPr>
          <w:color w:val="000000" w:themeColor="text1"/>
        </w:rPr>
        <w:t>EDWIN FABIAN VALENCIA GÓMEZ</w:t>
      </w:r>
      <w:r w:rsidRPr="00C978B0">
        <w:rPr>
          <w:color w:val="000000" w:themeColor="text1"/>
        </w:rPr>
        <w:t xml:space="preserve"> puso al servicio su capacidad de trabajo de conformidad con los convenios suscritos con el sindicato.</w:t>
      </w:r>
    </w:p>
    <w:p w14:paraId="2A09A823" w14:textId="77777777" w:rsidR="00AD6858" w:rsidRPr="00C978B0" w:rsidRDefault="00AD6858" w:rsidP="000201FB">
      <w:pPr>
        <w:jc w:val="both"/>
        <w:rPr>
          <w:i/>
          <w:iCs/>
          <w:color w:val="000000" w:themeColor="text1"/>
        </w:rPr>
      </w:pPr>
    </w:p>
    <w:p w14:paraId="4F8411DE" w14:textId="63080E57" w:rsidR="00AD6858" w:rsidRPr="00C978B0" w:rsidRDefault="00AD6858" w:rsidP="000201FB">
      <w:pPr>
        <w:jc w:val="both"/>
        <w:rPr>
          <w:color w:val="000000" w:themeColor="text1"/>
        </w:rPr>
      </w:pPr>
      <w:r w:rsidRPr="00C978B0">
        <w:rPr>
          <w:color w:val="000000" w:themeColor="text1"/>
        </w:rPr>
        <w:t xml:space="preserve">Por otro lado, no es objeto de debate que </w:t>
      </w:r>
      <w:r w:rsidR="00340C7F" w:rsidRPr="00C978B0">
        <w:rPr>
          <w:color w:val="000000" w:themeColor="text1"/>
        </w:rPr>
        <w:t>EL HOSPITAL UNIVERSITARIO DEL VALLE EVARISTO GARCIA E.S.E.</w:t>
      </w:r>
      <w:r w:rsidRPr="00C978B0">
        <w:rPr>
          <w:color w:val="000000" w:themeColor="text1"/>
        </w:rPr>
        <w:t xml:space="preserve"> contratara la prestación de servicios con un tercero beneficiario en este caso</w:t>
      </w:r>
      <w:bookmarkStart w:id="5" w:name="_Hlk150175819"/>
      <w:r w:rsidRPr="00C978B0">
        <w:rPr>
          <w:color w:val="000000" w:themeColor="text1"/>
        </w:rPr>
        <w:t xml:space="preserve"> AGESOC, </w:t>
      </w:r>
      <w:bookmarkEnd w:id="5"/>
      <w:r w:rsidRPr="00C978B0">
        <w:rPr>
          <w:color w:val="000000" w:themeColor="text1"/>
        </w:rPr>
        <w:t xml:space="preserve">con el fin de apoyar a dicha entidad de manera temporal en sus labores, a través de la prestación de servicios de los afiliados, encontrándose dicha vinculación ajustada a la normatividad laboral colombiana. </w:t>
      </w:r>
    </w:p>
    <w:p w14:paraId="18AE529C" w14:textId="77777777" w:rsidR="00AD6858" w:rsidRPr="00C978B0" w:rsidRDefault="00AD6858" w:rsidP="000201FB">
      <w:pPr>
        <w:jc w:val="both"/>
        <w:rPr>
          <w:color w:val="000000" w:themeColor="text1"/>
        </w:rPr>
      </w:pPr>
    </w:p>
    <w:p w14:paraId="4C175CA1" w14:textId="6AFFC8B1" w:rsidR="001B35C2" w:rsidRPr="00C978B0" w:rsidRDefault="00DA1F8C" w:rsidP="000201FB">
      <w:pPr>
        <w:jc w:val="both"/>
        <w:rPr>
          <w:color w:val="000000" w:themeColor="text1"/>
          <w:shd w:val="clear" w:color="auto" w:fill="FFFFFF"/>
        </w:rPr>
      </w:pPr>
      <w:r w:rsidRPr="00C978B0">
        <w:rPr>
          <w:color w:val="000000" w:themeColor="text1"/>
        </w:rPr>
        <w:t xml:space="preserve">El contrato sindical lejos de ser una forma de tercerización ilegal o intermediación como mal afirma </w:t>
      </w:r>
      <w:r w:rsidR="0010713D" w:rsidRPr="00C978B0">
        <w:rPr>
          <w:color w:val="000000" w:themeColor="text1"/>
        </w:rPr>
        <w:t>el demandante</w:t>
      </w:r>
      <w:r w:rsidRPr="00C978B0">
        <w:rPr>
          <w:color w:val="000000" w:themeColor="text1"/>
        </w:rPr>
        <w:t xml:space="preserve">, de acuerdo con el </w:t>
      </w:r>
      <w:r w:rsidRPr="00C978B0">
        <w:rPr>
          <w:color w:val="000000" w:themeColor="text1"/>
          <w:shd w:val="clear" w:color="auto" w:fill="FFFFFF"/>
        </w:rPr>
        <w:t xml:space="preserve">Consejo de Estado Sección Segunda, mediante la sentencia 11001032500020100024000 (201910) de octubre de 2015, precisó: </w:t>
      </w:r>
    </w:p>
    <w:p w14:paraId="2E567231" w14:textId="77777777" w:rsidR="00DA1F8C" w:rsidRPr="00C978B0" w:rsidRDefault="00DA1F8C" w:rsidP="000201FB">
      <w:pPr>
        <w:jc w:val="both"/>
        <w:rPr>
          <w:color w:val="000000" w:themeColor="text1"/>
          <w:shd w:val="clear" w:color="auto" w:fill="FFFFFF"/>
        </w:rPr>
      </w:pPr>
    </w:p>
    <w:p w14:paraId="13B41DED" w14:textId="690BF133" w:rsidR="001B35C2" w:rsidRPr="00C978B0" w:rsidRDefault="001336E6" w:rsidP="000201FB">
      <w:pPr>
        <w:ind w:left="284" w:right="255"/>
        <w:jc w:val="both"/>
        <w:rPr>
          <w:i/>
          <w:iCs/>
          <w:color w:val="000000" w:themeColor="text1"/>
        </w:rPr>
      </w:pPr>
      <w:r w:rsidRPr="00C978B0">
        <w:rPr>
          <w:i/>
          <w:iCs/>
          <w:color w:val="000000" w:themeColor="text1"/>
        </w:rPr>
        <w:t xml:space="preserve">“… entre sus objetivos se encuentra, la promoción del trabajo colectivo y generar empleos para sus afiliados en procura de dar una dinámica a la actividad sindical, con el propósito de buscar mantener la contratación colectiva y evitar la </w:t>
      </w:r>
      <w:proofErr w:type="spellStart"/>
      <w:r w:rsidRPr="00C978B0">
        <w:rPr>
          <w:i/>
          <w:iCs/>
          <w:color w:val="000000" w:themeColor="text1"/>
        </w:rPr>
        <w:t>deslaboralización</w:t>
      </w:r>
      <w:proofErr w:type="spellEnd"/>
      <w:r w:rsidRPr="00C978B0">
        <w:rPr>
          <w:i/>
          <w:iCs/>
          <w:color w:val="000000" w:themeColor="text1"/>
        </w:rPr>
        <w:t xml:space="preserve"> de la relación de trabajo, o que el empleador acuda a otras formas de subcontratación para solucionar determinadas necesidades de servicios, como las cooperativas de trabajo asociado, el outsourcing, los contratos de prestación de servicios, la intermediación y otros contratos civiles …”</w:t>
      </w:r>
    </w:p>
    <w:p w14:paraId="1B7EADEB" w14:textId="77777777" w:rsidR="001336E6" w:rsidRPr="00C978B0" w:rsidRDefault="001336E6" w:rsidP="000201FB">
      <w:pPr>
        <w:jc w:val="both"/>
        <w:rPr>
          <w:i/>
          <w:iCs/>
          <w:color w:val="000000" w:themeColor="text1"/>
        </w:rPr>
      </w:pPr>
    </w:p>
    <w:p w14:paraId="004CE4F5" w14:textId="772DD62D" w:rsidR="001336E6" w:rsidRPr="00C978B0" w:rsidRDefault="001336E6" w:rsidP="000201FB">
      <w:pPr>
        <w:pStyle w:val="Textocomentario"/>
        <w:jc w:val="both"/>
        <w:rPr>
          <w:color w:val="000000" w:themeColor="text1"/>
          <w:sz w:val="22"/>
          <w:szCs w:val="22"/>
        </w:rPr>
      </w:pPr>
      <w:r w:rsidRPr="00C978B0">
        <w:rPr>
          <w:color w:val="000000" w:themeColor="text1"/>
          <w:sz w:val="22"/>
          <w:szCs w:val="22"/>
        </w:rPr>
        <w:t>De igual forma, la Sala destacó que el contrato sindical en la legislación laboral vigente debe cumplir con los siguientes objetivos: </w:t>
      </w:r>
    </w:p>
    <w:p w14:paraId="727A4A9B" w14:textId="77777777" w:rsidR="001336E6" w:rsidRPr="00C978B0" w:rsidRDefault="001336E6" w:rsidP="000201FB">
      <w:pPr>
        <w:pStyle w:val="Textocomentario"/>
        <w:jc w:val="both"/>
        <w:rPr>
          <w:color w:val="000000" w:themeColor="text1"/>
          <w:sz w:val="22"/>
          <w:szCs w:val="22"/>
        </w:rPr>
      </w:pPr>
    </w:p>
    <w:p w14:paraId="20F82FCC" w14:textId="77777777" w:rsidR="001336E6" w:rsidRPr="00C978B0" w:rsidRDefault="001336E6" w:rsidP="000201FB">
      <w:pPr>
        <w:pStyle w:val="Textocomentario"/>
        <w:numPr>
          <w:ilvl w:val="0"/>
          <w:numId w:val="21"/>
        </w:numPr>
        <w:jc w:val="both"/>
        <w:rPr>
          <w:color w:val="000000" w:themeColor="text1"/>
          <w:sz w:val="22"/>
          <w:szCs w:val="22"/>
        </w:rPr>
      </w:pPr>
      <w:r w:rsidRPr="00C978B0">
        <w:rPr>
          <w:color w:val="000000" w:themeColor="text1"/>
          <w:sz w:val="22"/>
          <w:szCs w:val="22"/>
        </w:rPr>
        <w:t>Mejorar los ingresos para los afiliados a la organización promoviendo el bienestar social.</w:t>
      </w:r>
    </w:p>
    <w:p w14:paraId="6C4E5FB4" w14:textId="77777777" w:rsidR="001336E6" w:rsidRPr="00C978B0" w:rsidRDefault="001336E6" w:rsidP="000201FB">
      <w:pPr>
        <w:pStyle w:val="Textocomentario"/>
        <w:numPr>
          <w:ilvl w:val="0"/>
          <w:numId w:val="21"/>
        </w:numPr>
        <w:jc w:val="both"/>
        <w:rPr>
          <w:color w:val="000000" w:themeColor="text1"/>
          <w:sz w:val="22"/>
          <w:szCs w:val="22"/>
        </w:rPr>
      </w:pPr>
      <w:r w:rsidRPr="00C978B0">
        <w:rPr>
          <w:color w:val="000000" w:themeColor="text1"/>
          <w:sz w:val="22"/>
          <w:szCs w:val="22"/>
        </w:rPr>
        <w:t xml:space="preserve">Brindar </w:t>
      </w:r>
      <w:proofErr w:type="gramStart"/>
      <w:r w:rsidRPr="00C978B0">
        <w:rPr>
          <w:color w:val="000000" w:themeColor="text1"/>
          <w:sz w:val="22"/>
          <w:szCs w:val="22"/>
        </w:rPr>
        <w:t>participación activa</w:t>
      </w:r>
      <w:proofErr w:type="gramEnd"/>
      <w:r w:rsidRPr="00C978B0">
        <w:rPr>
          <w:color w:val="000000" w:themeColor="text1"/>
          <w:sz w:val="22"/>
          <w:szCs w:val="22"/>
        </w:rPr>
        <w:t xml:space="preserve"> a los sindicalizados en el desarrollo y sostenibilidad de las empresas</w:t>
      </w:r>
    </w:p>
    <w:p w14:paraId="15BA6644" w14:textId="77777777" w:rsidR="001336E6" w:rsidRPr="00C978B0" w:rsidRDefault="001336E6" w:rsidP="000201FB">
      <w:pPr>
        <w:pStyle w:val="Textocomentario"/>
        <w:numPr>
          <w:ilvl w:val="0"/>
          <w:numId w:val="21"/>
        </w:numPr>
        <w:jc w:val="both"/>
        <w:rPr>
          <w:color w:val="000000" w:themeColor="text1"/>
          <w:sz w:val="22"/>
          <w:szCs w:val="22"/>
        </w:rPr>
      </w:pPr>
      <w:r w:rsidRPr="00C978B0">
        <w:rPr>
          <w:color w:val="000000" w:themeColor="text1"/>
          <w:sz w:val="22"/>
          <w:szCs w:val="22"/>
        </w:rPr>
        <w:t>Promover el trabajo colectivo o grupal motivando la contratación colectiva.</w:t>
      </w:r>
    </w:p>
    <w:p w14:paraId="4BA7BDA7" w14:textId="7227B3C6" w:rsidR="001336E6" w:rsidRPr="00C978B0" w:rsidRDefault="001336E6" w:rsidP="000201FB">
      <w:pPr>
        <w:pStyle w:val="Textocomentario"/>
        <w:numPr>
          <w:ilvl w:val="0"/>
          <w:numId w:val="21"/>
        </w:numPr>
        <w:jc w:val="both"/>
        <w:rPr>
          <w:color w:val="000000" w:themeColor="text1"/>
          <w:sz w:val="22"/>
          <w:szCs w:val="22"/>
        </w:rPr>
      </w:pPr>
      <w:r w:rsidRPr="00C978B0">
        <w:rPr>
          <w:color w:val="000000" w:themeColor="text1"/>
          <w:sz w:val="22"/>
          <w:szCs w:val="22"/>
        </w:rPr>
        <w:t>Crear confianza y transparencia en las relaciones de la empresa o empleador con los sindicatos y afiliados.</w:t>
      </w:r>
    </w:p>
    <w:p w14:paraId="4A4FA210" w14:textId="77777777" w:rsidR="001336E6" w:rsidRPr="00C978B0" w:rsidRDefault="001336E6" w:rsidP="000201FB">
      <w:pPr>
        <w:jc w:val="both"/>
        <w:rPr>
          <w:color w:val="000000" w:themeColor="text1"/>
        </w:rPr>
      </w:pPr>
    </w:p>
    <w:p w14:paraId="56449CCD" w14:textId="176B7511" w:rsidR="002068D9" w:rsidRPr="00C978B0" w:rsidRDefault="00916D5E" w:rsidP="000201FB">
      <w:pPr>
        <w:jc w:val="both"/>
        <w:rPr>
          <w:color w:val="000000" w:themeColor="text1"/>
        </w:rPr>
      </w:pPr>
      <w:r w:rsidRPr="00C978B0">
        <w:rPr>
          <w:color w:val="000000" w:themeColor="text1"/>
        </w:rPr>
        <w:t>Aunado a lo anterior</w:t>
      </w:r>
      <w:r w:rsidR="00AF1E2C" w:rsidRPr="00C978B0">
        <w:rPr>
          <w:color w:val="000000" w:themeColor="text1"/>
        </w:rPr>
        <w:t>,</w:t>
      </w:r>
      <w:r w:rsidR="002068D9" w:rsidRPr="00C978B0">
        <w:rPr>
          <w:color w:val="000000" w:themeColor="text1"/>
        </w:rPr>
        <w:t xml:space="preserve"> la Corte Constitucional de manera reiterada en sentencia T-303 de 2011 adujo sobre solidaridad del artículo 34 del CST: </w:t>
      </w:r>
    </w:p>
    <w:p w14:paraId="21403C4A" w14:textId="77777777" w:rsidR="002068D9" w:rsidRPr="00C978B0" w:rsidRDefault="002068D9" w:rsidP="000201FB">
      <w:pPr>
        <w:jc w:val="both"/>
        <w:rPr>
          <w:color w:val="000000" w:themeColor="text1"/>
        </w:rPr>
      </w:pPr>
    </w:p>
    <w:p w14:paraId="3855B83A" w14:textId="77777777" w:rsidR="002068D9" w:rsidRPr="00C978B0" w:rsidRDefault="002068D9" w:rsidP="000201FB">
      <w:pPr>
        <w:ind w:left="709" w:right="681"/>
        <w:jc w:val="both"/>
        <w:rPr>
          <w:rFonts w:eastAsia="Times New Roman"/>
          <w:iCs/>
          <w:color w:val="000000" w:themeColor="text1"/>
          <w:lang w:eastAsia="es-ES"/>
        </w:rPr>
      </w:pPr>
      <w:r w:rsidRPr="00C978B0">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w:t>
      </w:r>
      <w:r w:rsidRPr="00C978B0">
        <w:rPr>
          <w:rFonts w:eastAsia="Times New Roman"/>
          <w:i/>
          <w:color w:val="000000" w:themeColor="text1"/>
          <w:lang w:eastAsia="es-ES"/>
        </w:rPr>
        <w:lastRenderedPageBreak/>
        <w:t xml:space="preserve">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C978B0">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C978B0">
        <w:rPr>
          <w:rFonts w:eastAsia="Times New Roman"/>
          <w:i/>
          <w:color w:val="000000" w:themeColor="text1"/>
          <w:lang w:eastAsia="es-ES"/>
        </w:rPr>
        <w:t xml:space="preserve">; </w:t>
      </w:r>
      <w:r w:rsidRPr="00C978B0">
        <w:rPr>
          <w:rFonts w:eastAsia="Times New Roman"/>
          <w:i/>
          <w:color w:val="000000" w:themeColor="text1"/>
          <w:u w:val="single"/>
          <w:lang w:eastAsia="es-ES"/>
        </w:rPr>
        <w:t>toda vez, que no necesariamente se rige por un contrato individual de trabajo, sino por un contrato de afiliación sindical</w:t>
      </w:r>
      <w:r w:rsidRPr="00C978B0">
        <w:rPr>
          <w:rFonts w:eastAsia="Times New Roman"/>
          <w:i/>
          <w:color w:val="000000" w:themeColor="text1"/>
          <w:lang w:eastAsia="es-ES"/>
        </w:rPr>
        <w:t>.</w:t>
      </w:r>
      <w:r w:rsidRPr="00C978B0">
        <w:rPr>
          <w:rFonts w:eastAsia="Times New Roman"/>
          <w:iCs/>
          <w:color w:val="000000" w:themeColor="text1"/>
          <w:lang w:eastAsia="es-ES"/>
        </w:rPr>
        <w:t xml:space="preserve"> (subrayas y negrita fuera de texto)</w:t>
      </w:r>
    </w:p>
    <w:p w14:paraId="73CA476B" w14:textId="77777777" w:rsidR="00FE040D" w:rsidRPr="00C978B0" w:rsidRDefault="00FE040D" w:rsidP="000201FB">
      <w:pPr>
        <w:pStyle w:val="Cuerpodeltexto0"/>
        <w:shd w:val="clear" w:color="auto" w:fill="auto"/>
        <w:spacing w:before="0" w:after="0" w:line="240" w:lineRule="auto"/>
        <w:ind w:right="40" w:firstLine="0"/>
        <w:rPr>
          <w:iCs/>
          <w:color w:val="000000" w:themeColor="text1"/>
          <w:sz w:val="22"/>
          <w:szCs w:val="22"/>
        </w:rPr>
      </w:pPr>
    </w:p>
    <w:p w14:paraId="47D91D5B" w14:textId="74DCCE2C" w:rsidR="00AD6858" w:rsidRPr="00C978B0" w:rsidRDefault="00AD6858" w:rsidP="000201FB">
      <w:pPr>
        <w:pStyle w:val="Cuerpodeltexto0"/>
        <w:shd w:val="clear" w:color="auto" w:fill="auto"/>
        <w:spacing w:before="0" w:after="0" w:line="240" w:lineRule="auto"/>
        <w:ind w:right="40" w:firstLine="0"/>
        <w:rPr>
          <w:color w:val="000000" w:themeColor="text1"/>
          <w:sz w:val="22"/>
          <w:szCs w:val="22"/>
        </w:rPr>
      </w:pPr>
      <w:r w:rsidRPr="00C978B0">
        <w:rPr>
          <w:iCs/>
          <w:color w:val="000000" w:themeColor="text1"/>
          <w:sz w:val="22"/>
          <w:szCs w:val="22"/>
        </w:rPr>
        <w:t xml:space="preserve">De acuerdo con </w:t>
      </w:r>
      <w:r w:rsidR="002068D9" w:rsidRPr="00C978B0">
        <w:rPr>
          <w:iCs/>
          <w:color w:val="000000" w:themeColor="text1"/>
          <w:sz w:val="22"/>
          <w:szCs w:val="22"/>
        </w:rPr>
        <w:t>lo anterior</w:t>
      </w:r>
      <w:r w:rsidRPr="00C978B0">
        <w:rPr>
          <w:iCs/>
          <w:color w:val="000000" w:themeColor="text1"/>
          <w:sz w:val="22"/>
          <w:szCs w:val="22"/>
        </w:rPr>
        <w:t>,</w:t>
      </w:r>
      <w:r w:rsidRPr="00C978B0">
        <w:rPr>
          <w:i/>
          <w:iCs/>
          <w:color w:val="000000" w:themeColor="text1"/>
          <w:sz w:val="22"/>
          <w:szCs w:val="22"/>
        </w:rPr>
        <w:t xml:space="preserve"> </w:t>
      </w:r>
      <w:r w:rsidRPr="00C978B0">
        <w:rPr>
          <w:color w:val="000000" w:themeColor="text1"/>
          <w:sz w:val="22"/>
          <w:szCs w:val="22"/>
        </w:rPr>
        <w:t xml:space="preserve">la </w:t>
      </w:r>
      <w:r w:rsidR="00112EA9" w:rsidRPr="00C978B0">
        <w:rPr>
          <w:color w:val="000000" w:themeColor="text1"/>
          <w:sz w:val="22"/>
          <w:szCs w:val="22"/>
        </w:rPr>
        <w:t xml:space="preserve">tercerización ilegal o intermediación </w:t>
      </w:r>
      <w:r w:rsidR="002068D9" w:rsidRPr="00C978B0">
        <w:rPr>
          <w:color w:val="000000" w:themeColor="text1"/>
          <w:sz w:val="22"/>
          <w:szCs w:val="22"/>
        </w:rPr>
        <w:t xml:space="preserve">no puede predicarse por cuanto no existió una solidaridad entre las aquí demandadas, toda vez que, la naturaleza jurídica de los sindicatos es disímil al de los contratistas independientes que prescribe el artículo 34 del CST, así las </w:t>
      </w:r>
      <w:r w:rsidR="00AD2B0E" w:rsidRPr="00C978B0">
        <w:rPr>
          <w:color w:val="000000" w:themeColor="text1"/>
          <w:sz w:val="22"/>
          <w:szCs w:val="22"/>
        </w:rPr>
        <w:t>cosas,</w:t>
      </w:r>
      <w:r w:rsidR="002068D9" w:rsidRPr="00C978B0">
        <w:rPr>
          <w:color w:val="000000" w:themeColor="text1"/>
          <w:sz w:val="22"/>
          <w:szCs w:val="22"/>
        </w:rPr>
        <w:t xml:space="preserve"> </w:t>
      </w:r>
      <w:r w:rsidR="00112EA9" w:rsidRPr="00C978B0">
        <w:rPr>
          <w:color w:val="000000" w:themeColor="text1"/>
          <w:sz w:val="22"/>
          <w:szCs w:val="22"/>
        </w:rPr>
        <w:t xml:space="preserve">se tiene que </w:t>
      </w:r>
      <w:r w:rsidRPr="00C978B0">
        <w:rPr>
          <w:color w:val="000000" w:themeColor="text1"/>
          <w:sz w:val="22"/>
          <w:szCs w:val="22"/>
        </w:rPr>
        <w:t xml:space="preserve">la AGESOC no actuó como intermediaria de </w:t>
      </w:r>
      <w:r w:rsidR="00340C7F" w:rsidRPr="00C978B0">
        <w:rPr>
          <w:color w:val="000000" w:themeColor="text1"/>
          <w:sz w:val="22"/>
          <w:szCs w:val="22"/>
        </w:rPr>
        <w:t>EL HOSPITAL UNIVERSITARIO DEL VALLE EVARISTO GARCIA E.S.E.</w:t>
      </w:r>
      <w:r w:rsidRPr="00C978B0">
        <w:rPr>
          <w:color w:val="000000" w:themeColor="text1"/>
          <w:sz w:val="22"/>
          <w:szCs w:val="22"/>
        </w:rPr>
        <w:t>, pues cumplió con sus obligaciones de conformidad con el artículo 486 y siguientes del CST.</w:t>
      </w:r>
    </w:p>
    <w:p w14:paraId="6F47FCD4" w14:textId="77777777" w:rsidR="00AD6858" w:rsidRPr="00C978B0" w:rsidRDefault="00AD6858" w:rsidP="000201FB">
      <w:pPr>
        <w:pStyle w:val="Cuerpodeltexto0"/>
        <w:shd w:val="clear" w:color="auto" w:fill="auto"/>
        <w:spacing w:before="0" w:after="0" w:line="240" w:lineRule="auto"/>
        <w:ind w:right="40" w:firstLine="0"/>
        <w:rPr>
          <w:color w:val="000000" w:themeColor="text1"/>
          <w:sz w:val="22"/>
          <w:szCs w:val="22"/>
          <w:u w:val="single"/>
        </w:rPr>
      </w:pPr>
    </w:p>
    <w:p w14:paraId="37BB49E0" w14:textId="63CF6354" w:rsidR="00AD6858" w:rsidRPr="00C978B0" w:rsidRDefault="00AD6858" w:rsidP="000201FB">
      <w:pPr>
        <w:pStyle w:val="Cuerpodeltexto0"/>
        <w:shd w:val="clear" w:color="auto" w:fill="auto"/>
        <w:spacing w:before="0" w:after="0" w:line="240" w:lineRule="auto"/>
        <w:ind w:right="40" w:firstLine="0"/>
        <w:rPr>
          <w:rFonts w:eastAsia="Times New Roman"/>
          <w:color w:val="000000" w:themeColor="text1"/>
          <w:sz w:val="22"/>
          <w:szCs w:val="22"/>
          <w:lang w:eastAsia="es-ES"/>
        </w:rPr>
      </w:pPr>
      <w:r w:rsidRPr="00C978B0">
        <w:rPr>
          <w:rFonts w:eastAsia="Times New Roman"/>
          <w:color w:val="000000" w:themeColor="text1"/>
          <w:sz w:val="22"/>
          <w:szCs w:val="22"/>
          <w:lang w:eastAsia="es-ES"/>
        </w:rPr>
        <w:t xml:space="preserve">Así las cosas, </w:t>
      </w:r>
      <w:bookmarkStart w:id="6" w:name="_Hlk143019385"/>
      <w:r w:rsidRPr="00C978B0">
        <w:rPr>
          <w:rFonts w:eastAsia="Times New Roman"/>
          <w:color w:val="000000" w:themeColor="text1"/>
          <w:sz w:val="22"/>
          <w:szCs w:val="22"/>
          <w:lang w:eastAsia="es-ES"/>
        </w:rPr>
        <w:t>es viable concluir que</w:t>
      </w:r>
      <w:r w:rsidR="00AD2B0E" w:rsidRPr="00C978B0">
        <w:rPr>
          <w:rFonts w:eastAsia="Times New Roman"/>
          <w:color w:val="000000" w:themeColor="text1"/>
          <w:sz w:val="22"/>
          <w:szCs w:val="22"/>
          <w:lang w:eastAsia="es-ES"/>
        </w:rPr>
        <w:t xml:space="preserve"> NO existió una tercerización ilegal</w:t>
      </w:r>
      <w:r w:rsidR="00A41E93" w:rsidRPr="00C978B0">
        <w:rPr>
          <w:rFonts w:eastAsia="Times New Roman"/>
          <w:color w:val="000000" w:themeColor="text1"/>
          <w:sz w:val="22"/>
          <w:szCs w:val="22"/>
          <w:lang w:eastAsia="es-ES"/>
        </w:rPr>
        <w:t xml:space="preserve"> y por tanto solidaridad entre las demandadas</w:t>
      </w:r>
      <w:r w:rsidR="00AD2B0E" w:rsidRPr="00C978B0">
        <w:rPr>
          <w:rFonts w:eastAsia="Times New Roman"/>
          <w:color w:val="000000" w:themeColor="text1"/>
          <w:sz w:val="22"/>
          <w:szCs w:val="22"/>
          <w:lang w:eastAsia="es-ES"/>
        </w:rPr>
        <w:t xml:space="preserve"> ya que:</w:t>
      </w:r>
      <w:r w:rsidRPr="00C978B0">
        <w:rPr>
          <w:rFonts w:eastAsia="Times New Roman"/>
          <w:color w:val="000000" w:themeColor="text1"/>
          <w:sz w:val="22"/>
          <w:szCs w:val="22"/>
          <w:lang w:eastAsia="es-ES"/>
        </w:rPr>
        <w:t xml:space="preserve"> (i) </w:t>
      </w:r>
      <w:r w:rsidR="002068D9" w:rsidRPr="00C978B0">
        <w:rPr>
          <w:rFonts w:eastAsia="Times New Roman"/>
          <w:color w:val="000000" w:themeColor="text1"/>
          <w:sz w:val="22"/>
          <w:szCs w:val="22"/>
          <w:lang w:eastAsia="es-ES"/>
        </w:rPr>
        <w:t>La AGESOC no puede fungir como un contratista independiente por la naturaleza del mismo</w:t>
      </w:r>
      <w:r w:rsidR="00112EA9" w:rsidRPr="00C978B0">
        <w:rPr>
          <w:color w:val="000000" w:themeColor="text1"/>
          <w:sz w:val="22"/>
          <w:szCs w:val="22"/>
          <w:lang w:val="es-ES"/>
        </w:rPr>
        <w:t>, (ii)</w:t>
      </w:r>
      <w:r w:rsidR="00112EA9" w:rsidRPr="00C978B0">
        <w:rPr>
          <w:rFonts w:eastAsia="Times New Roman"/>
          <w:color w:val="000000" w:themeColor="text1"/>
          <w:sz w:val="22"/>
          <w:szCs w:val="22"/>
          <w:lang w:eastAsia="es-ES"/>
        </w:rPr>
        <w:t xml:space="preserve"> </w:t>
      </w:r>
      <w:r w:rsidRPr="00C978B0">
        <w:rPr>
          <w:rFonts w:eastAsia="Times New Roman"/>
          <w:color w:val="000000" w:themeColor="text1"/>
          <w:sz w:val="22"/>
          <w:szCs w:val="22"/>
          <w:lang w:eastAsia="es-ES"/>
        </w:rPr>
        <w:t xml:space="preserve">entre </w:t>
      </w:r>
      <w:r w:rsidR="00340C7F" w:rsidRPr="00C978B0">
        <w:rPr>
          <w:color w:val="000000" w:themeColor="text1"/>
          <w:sz w:val="22"/>
          <w:szCs w:val="22"/>
        </w:rPr>
        <w:t>EL HOSPITAL UNIVERSITARIO DEL VALLE EVARISTO GARCIA E.S.E.</w:t>
      </w:r>
      <w:r w:rsidRPr="00C978B0">
        <w:rPr>
          <w:rFonts w:eastAsia="Times New Roman"/>
          <w:color w:val="000000" w:themeColor="text1"/>
          <w:sz w:val="22"/>
          <w:szCs w:val="22"/>
          <w:lang w:eastAsia="es-ES"/>
        </w:rPr>
        <w:t xml:space="preserve"> y </w:t>
      </w:r>
      <w:r w:rsidR="0010713D" w:rsidRPr="00C978B0">
        <w:rPr>
          <w:rFonts w:eastAsia="Times New Roman"/>
          <w:color w:val="000000" w:themeColor="text1"/>
          <w:sz w:val="22"/>
          <w:szCs w:val="22"/>
          <w:lang w:eastAsia="es-ES"/>
        </w:rPr>
        <w:t>el demandante</w:t>
      </w:r>
      <w:r w:rsidRPr="00C978B0">
        <w:rPr>
          <w:rFonts w:eastAsia="Times New Roman"/>
          <w:color w:val="000000" w:themeColor="text1"/>
          <w:sz w:val="22"/>
          <w:szCs w:val="22"/>
          <w:lang w:eastAsia="es-ES"/>
        </w:rPr>
        <w:t xml:space="preserve"> no existió vinculo o relación laboral de ninguna índole, por lo que ahora no puede podría endilgársele a la entidad asegurada la obligación solidaria de responder por las supuestas obligaciones que se le adeudan</w:t>
      </w:r>
      <w:r w:rsidRPr="00C978B0">
        <w:rPr>
          <w:color w:val="000000" w:themeColor="text1"/>
          <w:sz w:val="22"/>
          <w:szCs w:val="22"/>
        </w:rPr>
        <w:t xml:space="preserve">, </w:t>
      </w:r>
      <w:r w:rsidRPr="00C978B0">
        <w:rPr>
          <w:rFonts w:eastAsia="Times New Roman"/>
          <w:color w:val="000000" w:themeColor="text1"/>
          <w:sz w:val="22"/>
          <w:szCs w:val="22"/>
          <w:lang w:eastAsia="es-ES"/>
        </w:rPr>
        <w:t xml:space="preserve">(ii) </w:t>
      </w:r>
      <w:r w:rsidRPr="00C978B0">
        <w:rPr>
          <w:color w:val="000000" w:themeColor="text1"/>
          <w:sz w:val="22"/>
          <w:szCs w:val="22"/>
        </w:rPr>
        <w:t>AGESOC como sindicato al cual se encuentra afiliad</w:t>
      </w:r>
      <w:r w:rsidR="00A41E93" w:rsidRPr="00C978B0">
        <w:rPr>
          <w:color w:val="000000" w:themeColor="text1"/>
          <w:sz w:val="22"/>
          <w:szCs w:val="22"/>
        </w:rPr>
        <w:t xml:space="preserve">o </w:t>
      </w:r>
      <w:r w:rsidR="0010713D" w:rsidRPr="00C978B0">
        <w:rPr>
          <w:color w:val="000000" w:themeColor="text1"/>
          <w:sz w:val="22"/>
          <w:szCs w:val="22"/>
        </w:rPr>
        <w:t>el demandante</w:t>
      </w:r>
      <w:r w:rsidRPr="00C978B0">
        <w:rPr>
          <w:color w:val="000000" w:themeColor="text1"/>
          <w:sz w:val="22"/>
          <w:szCs w:val="22"/>
        </w:rPr>
        <w:t xml:space="preserve"> cumpli</w:t>
      </w:r>
      <w:r w:rsidR="00112EA9" w:rsidRPr="00C978B0">
        <w:rPr>
          <w:color w:val="000000" w:themeColor="text1"/>
          <w:sz w:val="22"/>
          <w:szCs w:val="22"/>
        </w:rPr>
        <w:t>ó</w:t>
      </w:r>
      <w:r w:rsidRPr="00C978B0">
        <w:rPr>
          <w:color w:val="000000" w:themeColor="text1"/>
          <w:sz w:val="22"/>
          <w:szCs w:val="22"/>
        </w:rPr>
        <w:t xml:space="preserve"> con cada una de sus obligaciones legales y (iii) AGESOC, no actuó como intermediaria de </w:t>
      </w:r>
      <w:r w:rsidR="00340C7F" w:rsidRPr="00C978B0">
        <w:rPr>
          <w:color w:val="000000" w:themeColor="text1"/>
          <w:sz w:val="22"/>
          <w:szCs w:val="22"/>
        </w:rPr>
        <w:t>EL HOSPITAL UNIVERSITARIO DEL VALLE EVARISTO GARCIA E.S.E.</w:t>
      </w:r>
      <w:r w:rsidRPr="00C978B0">
        <w:rPr>
          <w:color w:val="000000" w:themeColor="text1"/>
          <w:sz w:val="22"/>
          <w:szCs w:val="22"/>
        </w:rPr>
        <w:t>, pues en virtud de la regulación normativa de los contratos sindicales</w:t>
      </w:r>
      <w:r w:rsidR="00112EA9" w:rsidRPr="00C978B0">
        <w:rPr>
          <w:color w:val="000000" w:themeColor="text1"/>
          <w:sz w:val="22"/>
          <w:szCs w:val="22"/>
        </w:rPr>
        <w:t xml:space="preserve">, se cumplió en todo momento con las obligaciones </w:t>
      </w:r>
      <w:r w:rsidR="007673AB" w:rsidRPr="00C978B0">
        <w:rPr>
          <w:color w:val="000000" w:themeColor="text1"/>
          <w:sz w:val="22"/>
          <w:szCs w:val="22"/>
        </w:rPr>
        <w:t>endilgadas.</w:t>
      </w:r>
    </w:p>
    <w:p w14:paraId="270DEFC4" w14:textId="77777777" w:rsidR="00AD6858" w:rsidRPr="00C978B0" w:rsidRDefault="00AD6858" w:rsidP="000201FB">
      <w:pPr>
        <w:pStyle w:val="Cuerpodeltexto0"/>
        <w:shd w:val="clear" w:color="auto" w:fill="auto"/>
        <w:spacing w:before="0" w:after="0" w:line="240" w:lineRule="auto"/>
        <w:ind w:right="40" w:firstLine="0"/>
        <w:rPr>
          <w:color w:val="000000" w:themeColor="text1"/>
          <w:sz w:val="22"/>
          <w:szCs w:val="22"/>
        </w:rPr>
      </w:pPr>
    </w:p>
    <w:bookmarkEnd w:id="6"/>
    <w:p w14:paraId="5CB4006D" w14:textId="77777777" w:rsidR="00AD6858" w:rsidRPr="00C978B0" w:rsidRDefault="00AD6858" w:rsidP="000201FB">
      <w:pPr>
        <w:jc w:val="both"/>
        <w:rPr>
          <w:color w:val="000000" w:themeColor="text1"/>
        </w:rPr>
      </w:pPr>
      <w:r w:rsidRPr="00C978B0">
        <w:rPr>
          <w:color w:val="000000" w:themeColor="text1"/>
        </w:rPr>
        <w:t xml:space="preserve">De conformidad con lo expuesto, solicito declarar probada la presente excepción. </w:t>
      </w:r>
    </w:p>
    <w:p w14:paraId="72F75D52" w14:textId="77777777" w:rsidR="00AD6858" w:rsidRPr="00C978B0" w:rsidRDefault="00AD6858" w:rsidP="000201FB">
      <w:pPr>
        <w:pStyle w:val="Textoindependiente"/>
        <w:ind w:right="-232"/>
        <w:jc w:val="both"/>
        <w:rPr>
          <w:color w:val="000000" w:themeColor="text1"/>
          <w:sz w:val="22"/>
          <w:szCs w:val="22"/>
        </w:rPr>
      </w:pPr>
    </w:p>
    <w:p w14:paraId="451D0D0A" w14:textId="4EE276AC" w:rsidR="00B2281F" w:rsidRPr="00C978B0" w:rsidRDefault="00C71495" w:rsidP="000201FB">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C978B0">
        <w:rPr>
          <w:b/>
          <w:bCs/>
          <w:color w:val="000000" w:themeColor="text1"/>
          <w:u w:val="single"/>
          <w:lang w:val="es-MX"/>
        </w:rPr>
        <w:t xml:space="preserve">INEXISTENCIA DE LA SOLIDARIDAD DEL ARTÍCULO 34 DEL C.S.T. ENTRE </w:t>
      </w:r>
      <w:r w:rsidR="00D732FA" w:rsidRPr="00C978B0">
        <w:rPr>
          <w:b/>
          <w:bCs/>
          <w:color w:val="000000" w:themeColor="text1"/>
          <w:u w:val="single"/>
          <w:lang w:val="es-MX"/>
        </w:rPr>
        <w:t xml:space="preserve">AGESOC </w:t>
      </w:r>
      <w:r w:rsidRPr="00C978B0">
        <w:rPr>
          <w:b/>
          <w:bCs/>
          <w:color w:val="000000" w:themeColor="text1"/>
          <w:u w:val="single"/>
          <w:lang w:val="es-MX"/>
        </w:rPr>
        <w:t xml:space="preserve">Y </w:t>
      </w:r>
      <w:r w:rsidR="00340C7F" w:rsidRPr="00C978B0">
        <w:rPr>
          <w:b/>
          <w:color w:val="000000" w:themeColor="text1"/>
          <w:u w:val="single"/>
        </w:rPr>
        <w:t>EL HOSPITAL UNIVERSITARIO DEL VALLE EVARISTO GARCIA E.S.E.</w:t>
      </w:r>
    </w:p>
    <w:p w14:paraId="6EDA31D0" w14:textId="77777777" w:rsidR="00C71495" w:rsidRPr="00C978B0" w:rsidRDefault="00C71495" w:rsidP="000201FB">
      <w:pPr>
        <w:widowControl/>
        <w:shd w:val="clear" w:color="auto" w:fill="FFFFFF"/>
        <w:autoSpaceDE/>
        <w:autoSpaceDN/>
        <w:contextualSpacing/>
        <w:jc w:val="both"/>
        <w:textAlignment w:val="baseline"/>
        <w:rPr>
          <w:b/>
          <w:bCs/>
          <w:color w:val="000000" w:themeColor="text1"/>
          <w:u w:val="single"/>
          <w:lang w:val="es-MX"/>
        </w:rPr>
      </w:pPr>
    </w:p>
    <w:p w14:paraId="3F701484" w14:textId="2FC090E2" w:rsidR="00A12FEB" w:rsidRPr="00C978B0" w:rsidRDefault="00D732FA" w:rsidP="000201FB">
      <w:pPr>
        <w:jc w:val="both"/>
        <w:rPr>
          <w:color w:val="000000" w:themeColor="text1"/>
        </w:rPr>
      </w:pPr>
      <w:r w:rsidRPr="00C978B0">
        <w:rPr>
          <w:color w:val="000000" w:themeColor="text1"/>
          <w:lang w:val="es-CO"/>
        </w:rPr>
        <w:t xml:space="preserve">Sin perjuicio de lo expuesto y partiendo del hecho de que </w:t>
      </w:r>
      <w:r w:rsidR="0010713D" w:rsidRPr="00C978B0">
        <w:rPr>
          <w:color w:val="000000" w:themeColor="text1"/>
          <w:lang w:val="es-CO"/>
        </w:rPr>
        <w:t>el demandante</w:t>
      </w:r>
      <w:r w:rsidRPr="00C978B0">
        <w:rPr>
          <w:color w:val="000000" w:themeColor="text1"/>
          <w:lang w:val="es-CO"/>
        </w:rPr>
        <w:t xml:space="preserve"> NO es trabajador de </w:t>
      </w:r>
      <w:r w:rsidR="00340C7F" w:rsidRPr="00C978B0">
        <w:rPr>
          <w:color w:val="000000" w:themeColor="text1"/>
        </w:rPr>
        <w:t>EL HOSPITAL UNIVERSITARIO DEL VALLE EVARISTO GARCIA E.S.E.</w:t>
      </w:r>
      <w:r w:rsidRPr="00C978B0">
        <w:rPr>
          <w:color w:val="000000" w:themeColor="text1"/>
          <w:lang w:val="es-CO"/>
        </w:rPr>
        <w:t>, preciso que e</w:t>
      </w:r>
      <w:r w:rsidRPr="00C978B0">
        <w:rPr>
          <w:color w:val="000000" w:themeColor="text1"/>
        </w:rPr>
        <w:t xml:space="preserve">n lo concerniente a una posible declaración de solidaridad entre el contratante y el contratista, debe tenerse en cuenta que la misma es improcedente por cuanto </w:t>
      </w:r>
      <w:r w:rsidR="00A12FEB" w:rsidRPr="00C978B0">
        <w:rPr>
          <w:color w:val="000000" w:themeColor="text1"/>
        </w:rPr>
        <w:t>la naturaleza jurídica de los sindicatos y los trabajadores afiliados a esta, difiere completamente de una relación laboral, por lo que, no se podría predicar que fungen como contratistas independientes como lo recalca el artículo 34 del CST, de esta forma, no habría lugar a l</w:t>
      </w:r>
      <w:r w:rsidR="00A41E93" w:rsidRPr="00C978B0">
        <w:rPr>
          <w:color w:val="000000" w:themeColor="text1"/>
        </w:rPr>
        <w:t>a</w:t>
      </w:r>
      <w:r w:rsidR="00A12FEB" w:rsidRPr="00C978B0">
        <w:rPr>
          <w:color w:val="000000" w:themeColor="text1"/>
        </w:rPr>
        <w:t xml:space="preserve"> declaración de una solidaridad entre </w:t>
      </w:r>
      <w:r w:rsidR="00340C7F" w:rsidRPr="00C978B0">
        <w:rPr>
          <w:color w:val="000000" w:themeColor="text1"/>
        </w:rPr>
        <w:t>EL HOSPITAL UNIVERSITARIO DEL VALLE EVARISTO GARCIA E.S.E.</w:t>
      </w:r>
      <w:r w:rsidR="00A12FEB" w:rsidRPr="00C978B0">
        <w:rPr>
          <w:color w:val="000000" w:themeColor="text1"/>
        </w:rPr>
        <w:t xml:space="preserve"> y la  AGESOC.</w:t>
      </w:r>
    </w:p>
    <w:p w14:paraId="67B2A974" w14:textId="77777777" w:rsidR="00D732FA" w:rsidRPr="00C978B0" w:rsidRDefault="00D732FA" w:rsidP="000201FB">
      <w:pPr>
        <w:jc w:val="both"/>
        <w:rPr>
          <w:color w:val="000000" w:themeColor="text1"/>
        </w:rPr>
      </w:pPr>
    </w:p>
    <w:p w14:paraId="4C1BA420" w14:textId="77777777" w:rsidR="00D732FA" w:rsidRPr="00C978B0" w:rsidRDefault="00D732FA" w:rsidP="000201FB">
      <w:pPr>
        <w:jc w:val="both"/>
        <w:rPr>
          <w:color w:val="000000" w:themeColor="text1"/>
        </w:rPr>
      </w:pPr>
      <w:r w:rsidRPr="00C978B0">
        <w:rPr>
          <w:color w:val="000000" w:themeColor="text1"/>
        </w:rPr>
        <w:t xml:space="preserve">Para mayor precisión la citada solidaridad fue planteada por el legislador en los siguientes términos:  </w:t>
      </w:r>
    </w:p>
    <w:p w14:paraId="5B74496C" w14:textId="77777777" w:rsidR="00D732FA" w:rsidRPr="00C978B0" w:rsidRDefault="00D732FA" w:rsidP="000201FB">
      <w:pPr>
        <w:jc w:val="both"/>
        <w:rPr>
          <w:color w:val="000000" w:themeColor="text1"/>
        </w:rPr>
      </w:pPr>
    </w:p>
    <w:p w14:paraId="1731A05C" w14:textId="77777777" w:rsidR="00D732FA" w:rsidRPr="00C978B0" w:rsidRDefault="00D732FA" w:rsidP="000201FB">
      <w:pPr>
        <w:ind w:left="708" w:right="708"/>
        <w:contextualSpacing/>
        <w:jc w:val="both"/>
        <w:rPr>
          <w:rFonts w:eastAsia="Times New Roman"/>
          <w:i/>
          <w:color w:val="000000" w:themeColor="text1"/>
          <w:lang w:eastAsia="es-ES"/>
        </w:rPr>
      </w:pPr>
      <w:r w:rsidRPr="00C978B0">
        <w:rPr>
          <w:rFonts w:eastAsia="Times New Roman"/>
          <w:i/>
          <w:color w:val="000000" w:themeColor="text1"/>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65E1A104" w14:textId="77777777" w:rsidR="00D732FA" w:rsidRPr="00C978B0" w:rsidRDefault="00D732FA" w:rsidP="000201FB">
      <w:pPr>
        <w:ind w:left="708" w:right="708"/>
        <w:contextualSpacing/>
        <w:jc w:val="both"/>
        <w:rPr>
          <w:rFonts w:eastAsia="Times New Roman"/>
          <w:i/>
          <w:color w:val="000000" w:themeColor="text1"/>
          <w:lang w:eastAsia="es-ES"/>
        </w:rPr>
      </w:pPr>
    </w:p>
    <w:p w14:paraId="1BEB0E1E" w14:textId="77777777" w:rsidR="00D732FA" w:rsidRPr="00C978B0" w:rsidRDefault="00D732FA" w:rsidP="000201FB">
      <w:pPr>
        <w:ind w:left="708" w:right="708"/>
        <w:contextualSpacing/>
        <w:jc w:val="both"/>
        <w:rPr>
          <w:rFonts w:eastAsia="Times New Roman"/>
          <w:i/>
          <w:color w:val="000000" w:themeColor="text1"/>
          <w:lang w:eastAsia="es-ES"/>
        </w:rPr>
      </w:pPr>
      <w:r w:rsidRPr="00C978B0">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23894B73" w14:textId="77777777" w:rsidR="00D732FA" w:rsidRPr="00C978B0" w:rsidRDefault="00D732FA" w:rsidP="000201FB">
      <w:pPr>
        <w:ind w:left="708" w:right="708"/>
        <w:contextualSpacing/>
        <w:jc w:val="both"/>
        <w:rPr>
          <w:rFonts w:eastAsia="Times New Roman"/>
          <w:i/>
          <w:color w:val="000000" w:themeColor="text1"/>
          <w:lang w:eastAsia="es-ES"/>
        </w:rPr>
      </w:pPr>
      <w:r w:rsidRPr="00C978B0">
        <w:rPr>
          <w:rFonts w:eastAsia="Times New Roman"/>
          <w:i/>
          <w:color w:val="000000" w:themeColor="text1"/>
          <w:lang w:eastAsia="es-ES"/>
        </w:rPr>
        <w:lastRenderedPageBreak/>
        <w:t>(…)”</w:t>
      </w:r>
      <w:r w:rsidRPr="00C978B0">
        <w:rPr>
          <w:rFonts w:eastAsia="Times New Roman"/>
          <w:i/>
          <w:color w:val="000000" w:themeColor="text1"/>
          <w:vertAlign w:val="superscript"/>
          <w:lang w:eastAsia="es-ES"/>
        </w:rPr>
        <w:footnoteReference w:id="3"/>
      </w:r>
    </w:p>
    <w:p w14:paraId="585D87D2" w14:textId="77777777" w:rsidR="0032080C" w:rsidRPr="00C978B0" w:rsidRDefault="0032080C" w:rsidP="000201FB">
      <w:pPr>
        <w:jc w:val="both"/>
        <w:rPr>
          <w:color w:val="000000" w:themeColor="text1"/>
        </w:rPr>
      </w:pPr>
    </w:p>
    <w:p w14:paraId="39627F44" w14:textId="42BE3249" w:rsidR="0032080C" w:rsidRPr="00C978B0" w:rsidRDefault="0032080C" w:rsidP="000201FB">
      <w:pPr>
        <w:jc w:val="both"/>
        <w:rPr>
          <w:color w:val="000000" w:themeColor="text1"/>
        </w:rPr>
      </w:pPr>
      <w:r w:rsidRPr="00C978B0">
        <w:rPr>
          <w:color w:val="000000" w:themeColor="text1"/>
        </w:rPr>
        <w:t>Al respecto de la solidaridad del artículo 34 del CST de frente a un Contrato Colectivo Sindical, la Corte Constitucional de manera reiterada en sentencia T-303 de 2011 adujo:</w:t>
      </w:r>
    </w:p>
    <w:p w14:paraId="17E6A288" w14:textId="77777777" w:rsidR="0032080C" w:rsidRPr="00C978B0" w:rsidRDefault="0032080C" w:rsidP="000201FB">
      <w:pPr>
        <w:jc w:val="both"/>
        <w:rPr>
          <w:color w:val="000000" w:themeColor="text1"/>
        </w:rPr>
      </w:pPr>
    </w:p>
    <w:p w14:paraId="494709D7" w14:textId="7485D890" w:rsidR="0032080C" w:rsidRPr="00C978B0" w:rsidRDefault="0032080C" w:rsidP="000201FB">
      <w:pPr>
        <w:ind w:left="709" w:right="681"/>
        <w:jc w:val="both"/>
        <w:rPr>
          <w:rFonts w:eastAsia="Times New Roman"/>
          <w:iCs/>
          <w:color w:val="000000" w:themeColor="text1"/>
          <w:lang w:eastAsia="es-ES"/>
        </w:rPr>
      </w:pPr>
      <w:r w:rsidRPr="00C978B0">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C978B0">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C978B0">
        <w:rPr>
          <w:rFonts w:eastAsia="Times New Roman"/>
          <w:i/>
          <w:color w:val="000000" w:themeColor="text1"/>
          <w:lang w:eastAsia="es-ES"/>
        </w:rPr>
        <w:t xml:space="preserve">; </w:t>
      </w:r>
      <w:r w:rsidRPr="00C978B0">
        <w:rPr>
          <w:rFonts w:eastAsia="Times New Roman"/>
          <w:i/>
          <w:color w:val="000000" w:themeColor="text1"/>
          <w:u w:val="single"/>
          <w:lang w:eastAsia="es-ES"/>
        </w:rPr>
        <w:t>toda vez, que no necesariamente se rige por un contrato individual de trabajo, sino por un contrato de afiliación sindical</w:t>
      </w:r>
      <w:r w:rsidRPr="00C978B0">
        <w:rPr>
          <w:rFonts w:eastAsia="Times New Roman"/>
          <w:i/>
          <w:color w:val="000000" w:themeColor="text1"/>
          <w:lang w:eastAsia="es-ES"/>
        </w:rPr>
        <w:t>.</w:t>
      </w:r>
      <w:r w:rsidRPr="00C978B0">
        <w:rPr>
          <w:rFonts w:eastAsia="Times New Roman"/>
          <w:iCs/>
          <w:color w:val="000000" w:themeColor="text1"/>
          <w:lang w:eastAsia="es-ES"/>
        </w:rPr>
        <w:t xml:space="preserve"> (subrayas y negrita fuera de texto)</w:t>
      </w:r>
    </w:p>
    <w:p w14:paraId="66B5CC6A" w14:textId="77777777" w:rsidR="0032080C" w:rsidRPr="00C978B0" w:rsidRDefault="0032080C" w:rsidP="000201FB">
      <w:pPr>
        <w:jc w:val="both"/>
        <w:rPr>
          <w:color w:val="000000" w:themeColor="text1"/>
        </w:rPr>
      </w:pPr>
    </w:p>
    <w:p w14:paraId="0EE36DF2" w14:textId="40E28537" w:rsidR="0032080C" w:rsidRPr="00C978B0" w:rsidRDefault="002243A7" w:rsidP="000201FB">
      <w:pPr>
        <w:jc w:val="both"/>
        <w:rPr>
          <w:color w:val="000000" w:themeColor="text1"/>
        </w:rPr>
      </w:pPr>
      <w:r w:rsidRPr="00C978B0">
        <w:rPr>
          <w:color w:val="000000" w:themeColor="text1"/>
        </w:rPr>
        <w:t>En ese sentido es menester, reiterar que entre el afiliado participe en los contratos sindicales y el sindicato no existe una relación laboral pues ello vulneraria el derecho de sindicalización, así lo dejó sentado la Corte Constitucional en sentencia T- 457 de 2011:</w:t>
      </w:r>
    </w:p>
    <w:p w14:paraId="7D3F66F7" w14:textId="77777777" w:rsidR="002243A7" w:rsidRPr="00C978B0" w:rsidRDefault="002243A7" w:rsidP="000201FB">
      <w:pPr>
        <w:jc w:val="both"/>
        <w:rPr>
          <w:color w:val="000000" w:themeColor="text1"/>
        </w:rPr>
      </w:pPr>
    </w:p>
    <w:p w14:paraId="2710F917" w14:textId="7AD6B71A" w:rsidR="002243A7" w:rsidRPr="00C978B0" w:rsidRDefault="002243A7" w:rsidP="000201FB">
      <w:pPr>
        <w:ind w:left="709" w:right="681"/>
        <w:jc w:val="both"/>
        <w:rPr>
          <w:color w:val="000000" w:themeColor="text1"/>
        </w:rPr>
      </w:pPr>
      <w:r w:rsidRPr="00C978B0">
        <w:rPr>
          <w:color w:val="000000" w:themeColor="text1"/>
        </w:rPr>
        <w:t>“…</w:t>
      </w:r>
      <w:r w:rsidRPr="00C978B0">
        <w:rPr>
          <w:i/>
          <w:iCs/>
          <w:color w:val="000000" w:themeColor="text1"/>
        </w:rPr>
        <w:t xml:space="preserve">Ahora bien, en el contrato sindical intervienen el empresario-empleador y la organización sindical. Las personas que se afilian al sindicato para prestar sus servicios o realizar las obras encomendadas a través de dicho contrato, se denominan afiliados partícipes. Cabría entonces una pregunta: </w:t>
      </w:r>
      <w:r w:rsidRPr="00C978B0">
        <w:rPr>
          <w:i/>
          <w:iCs/>
          <w:color w:val="000000" w:themeColor="text1"/>
          <w:u w:val="single"/>
        </w:rPr>
        <w:t>¿Los afiliados partícipes que están bajo la modalidad del contrato sindical tienen un contrato de trabajo con la organización sindical? La respuesta es no, porque no existe el elemento esencial de la subordinación propio del contrato de trabajo.</w:t>
      </w:r>
      <w:r w:rsidRPr="00C978B0">
        <w:rPr>
          <w:i/>
          <w:iCs/>
          <w:color w:val="000000" w:themeColor="text1"/>
        </w:rPr>
        <w:t xml:space="preserve"> El afiliado partícipe durante la ejecución del contrato sindical compone el sindicato y se encuentra en un plano de igualdad con </w:t>
      </w:r>
      <w:proofErr w:type="gramStart"/>
      <w:r w:rsidRPr="00C978B0">
        <w:rPr>
          <w:i/>
          <w:iCs/>
          <w:color w:val="000000" w:themeColor="text1"/>
        </w:rPr>
        <w:t>éste</w:t>
      </w:r>
      <w:proofErr w:type="gramEnd"/>
      <w:r w:rsidRPr="00C978B0">
        <w:rPr>
          <w:i/>
          <w:iCs/>
          <w:color w:val="000000" w:themeColor="text1"/>
        </w:rPr>
        <w:t xml:space="preserve"> frente a la distribución de los ingresos provenientes del contrato, al punto que recibe compensaciones y son sujetos de ciertas deducciones, las cuales para todos sus efectos se asimilan al concepto de salario, de acuerdo con lo definido en la asamblea de afiliados, en el reglamento y en el contrato sindical.  </w:t>
      </w:r>
      <w:r w:rsidRPr="00C978B0">
        <w:rPr>
          <w:i/>
          <w:iCs/>
          <w:color w:val="000000" w:themeColor="text1"/>
          <w:u w:val="single"/>
        </w:rPr>
        <w:t>Quiero ello decir que entre el sindicato y los afiliados partícipes no existe como tal una relación empleador-trabajador, pues si se viera desde la óptica contraria comprometería gravemente el derecho de sindicalización en Colombia (artículo 39 Superior)</w:t>
      </w:r>
      <w:r w:rsidRPr="00C978B0">
        <w:rPr>
          <w:i/>
          <w:iCs/>
          <w:color w:val="000000" w:themeColor="text1"/>
        </w:rPr>
        <w:t>, toda vez que quienes se agrupan para defender sus intereses laborales en contra del empleador, resultaría a su vez detentando la figura de patrono a través de la persona jurídica que constituye el sindicato, situación que resulta ser un contrasentido.  A lo que sí está obligado el sindicato como directo responsable, es a la administración del sistema de seguridad social integral, es decir, todo lo relacionado con la afiliación, retiro, pago y demás novedades que presenten los afiliados partícipes, y ello por expresa disposición del numeral 7° del artículo 5° del Decreto 1429 de 2010.”</w:t>
      </w:r>
      <w:r w:rsidRPr="00C978B0">
        <w:rPr>
          <w:color w:val="000000" w:themeColor="text1"/>
        </w:rPr>
        <w:t xml:space="preserve"> (subrayas fuera de texto)</w:t>
      </w:r>
    </w:p>
    <w:p w14:paraId="2A03D03D" w14:textId="77777777" w:rsidR="0032080C" w:rsidRPr="00C978B0" w:rsidRDefault="0032080C" w:rsidP="000201FB">
      <w:pPr>
        <w:jc w:val="both"/>
        <w:rPr>
          <w:color w:val="000000" w:themeColor="text1"/>
        </w:rPr>
      </w:pPr>
    </w:p>
    <w:p w14:paraId="72EEF25D" w14:textId="69A243FB" w:rsidR="002243A7" w:rsidRPr="00C978B0" w:rsidRDefault="00D732FA" w:rsidP="000201FB">
      <w:pPr>
        <w:jc w:val="both"/>
        <w:rPr>
          <w:color w:val="000000" w:themeColor="text1"/>
        </w:rPr>
      </w:pPr>
      <w:r w:rsidRPr="00C978B0">
        <w:rPr>
          <w:color w:val="000000" w:themeColor="text1"/>
        </w:rPr>
        <w:t xml:space="preserve">Frente a la </w:t>
      </w:r>
      <w:r w:rsidR="002243A7" w:rsidRPr="00C978B0">
        <w:rPr>
          <w:color w:val="000000" w:themeColor="text1"/>
        </w:rPr>
        <w:t>jurisprudencia y norma</w:t>
      </w:r>
      <w:r w:rsidRPr="00C978B0">
        <w:rPr>
          <w:color w:val="000000" w:themeColor="text1"/>
        </w:rPr>
        <w:t xml:space="preserve"> en comento,</w:t>
      </w:r>
      <w:r w:rsidR="002243A7" w:rsidRPr="00C978B0">
        <w:rPr>
          <w:color w:val="000000" w:themeColor="text1"/>
        </w:rPr>
        <w:t xml:space="preserve"> es preciso indicar que, la solidaridad se predica de los contratistas independientes, situación que NO se ve reflejada en el caso marras toda vez que, la naturaleza jurídica de los sindicatos y los afiliados que prestan servicio a </w:t>
      </w:r>
      <w:proofErr w:type="gramStart"/>
      <w:r w:rsidR="002243A7" w:rsidRPr="00C978B0">
        <w:rPr>
          <w:color w:val="000000" w:themeColor="text1"/>
        </w:rPr>
        <w:t>este,</w:t>
      </w:r>
      <w:proofErr w:type="gramEnd"/>
      <w:r w:rsidR="002243A7" w:rsidRPr="00C978B0">
        <w:rPr>
          <w:color w:val="000000" w:themeColor="text1"/>
        </w:rPr>
        <w:t xml:space="preserve"> difiere completamente de una relación laboral, debiendo resaltar que </w:t>
      </w:r>
      <w:r w:rsidR="00A41E93" w:rsidRPr="00C978B0">
        <w:rPr>
          <w:color w:val="000000" w:themeColor="text1"/>
        </w:rPr>
        <w:t xml:space="preserve">el </w:t>
      </w:r>
      <w:r w:rsidR="002243A7" w:rsidRPr="00C978B0">
        <w:rPr>
          <w:color w:val="000000" w:themeColor="text1"/>
        </w:rPr>
        <w:t xml:space="preserve">señor </w:t>
      </w:r>
      <w:r w:rsidR="003E1A59" w:rsidRPr="00C978B0">
        <w:rPr>
          <w:color w:val="000000" w:themeColor="text1"/>
        </w:rPr>
        <w:t>EDWIN FABIAN VALENCIA GÓMEZ</w:t>
      </w:r>
      <w:r w:rsidR="002243A7" w:rsidRPr="00C978B0">
        <w:rPr>
          <w:color w:val="000000" w:themeColor="text1"/>
        </w:rPr>
        <w:t xml:space="preserve"> no suscribió un contrato de trabajo con la AGESOC, sino un convenio de vinculación.</w:t>
      </w:r>
    </w:p>
    <w:p w14:paraId="38985F77" w14:textId="77777777" w:rsidR="00A12FEB" w:rsidRPr="00C978B0" w:rsidRDefault="00A12FEB" w:rsidP="000201FB">
      <w:pPr>
        <w:jc w:val="both"/>
        <w:rPr>
          <w:color w:val="000000" w:themeColor="text1"/>
        </w:rPr>
      </w:pPr>
    </w:p>
    <w:p w14:paraId="0D764AEB" w14:textId="1FD82707" w:rsidR="00D732FA" w:rsidRPr="00C978B0" w:rsidRDefault="00A12FEB" w:rsidP="000201FB">
      <w:pPr>
        <w:jc w:val="both"/>
        <w:rPr>
          <w:color w:val="000000" w:themeColor="text1"/>
        </w:rPr>
      </w:pPr>
      <w:r w:rsidRPr="00C978B0">
        <w:rPr>
          <w:color w:val="000000" w:themeColor="text1"/>
        </w:rPr>
        <w:t xml:space="preserve">Se debe reiterar </w:t>
      </w:r>
      <w:r w:rsidR="00AD3437" w:rsidRPr="00C978B0">
        <w:rPr>
          <w:color w:val="000000" w:themeColor="text1"/>
        </w:rPr>
        <w:t>que, la Constitucional aplica el principio de solidaridad laboral consagrado en el artículo 34 del CST, cuando entre otras, se cumplieron los requisitos establecidos por la Corte Suprema de Justicia los cuales son: “</w:t>
      </w:r>
      <w:r w:rsidR="00AD3437" w:rsidRPr="00C978B0">
        <w:rPr>
          <w:i/>
          <w:iCs/>
          <w:color w:val="000000" w:themeColor="text1"/>
          <w:shd w:val="clear" w:color="auto" w:fill="FFFFFF"/>
        </w:rPr>
        <w:t xml:space="preserve">el contrato individual de trabajo entre trabajador y contratista independiente, el contrato de obra entre el beneficiario del trabajo y el contratista independiente y la relación de causalidad entre ambos contratos” </w:t>
      </w:r>
      <w:r w:rsidR="00AD3437" w:rsidRPr="00C978B0">
        <w:rPr>
          <w:color w:val="000000" w:themeColor="text1"/>
          <w:shd w:val="clear" w:color="auto" w:fill="FFFFFF"/>
        </w:rPr>
        <w:t>(Sentencia T-303-2011)</w:t>
      </w:r>
    </w:p>
    <w:p w14:paraId="752891A6" w14:textId="77777777" w:rsidR="00D732FA" w:rsidRPr="00C978B0" w:rsidRDefault="00D732FA" w:rsidP="000201FB">
      <w:pPr>
        <w:jc w:val="both"/>
        <w:rPr>
          <w:color w:val="000000" w:themeColor="text1"/>
        </w:rPr>
      </w:pPr>
    </w:p>
    <w:p w14:paraId="2C3B4061" w14:textId="565349D3" w:rsidR="00AD3437" w:rsidRPr="00C978B0" w:rsidRDefault="00D732FA" w:rsidP="000201FB">
      <w:pPr>
        <w:shd w:val="clear" w:color="auto" w:fill="FFFFFF" w:themeFill="background1"/>
        <w:jc w:val="both"/>
        <w:rPr>
          <w:color w:val="000000" w:themeColor="text1"/>
        </w:rPr>
      </w:pPr>
      <w:r w:rsidRPr="00C978B0">
        <w:rPr>
          <w:color w:val="000000" w:themeColor="text1"/>
        </w:rPr>
        <w:t xml:space="preserve">Así las cosas, teniendo en cuenta que </w:t>
      </w:r>
      <w:r w:rsidR="00A41E93" w:rsidRPr="00C978B0">
        <w:rPr>
          <w:color w:val="000000" w:themeColor="text1"/>
        </w:rPr>
        <w:t>el señor</w:t>
      </w:r>
      <w:r w:rsidRPr="00C978B0">
        <w:rPr>
          <w:color w:val="000000" w:themeColor="text1"/>
        </w:rPr>
        <w:t xml:space="preserve"> </w:t>
      </w:r>
      <w:r w:rsidR="003E1A59" w:rsidRPr="00C978B0">
        <w:rPr>
          <w:color w:val="000000" w:themeColor="text1"/>
        </w:rPr>
        <w:t>EDWIN FABIAN VALENCIA GÓMEZ</w:t>
      </w:r>
      <w:r w:rsidR="00AD3437" w:rsidRPr="00C978B0">
        <w:rPr>
          <w:color w:val="000000" w:themeColor="text1"/>
        </w:rPr>
        <w:t xml:space="preserve"> no suscribió un contrato de trabajo con la AGESOC (contratista) sino que el </w:t>
      </w:r>
      <w:r w:rsidR="44575E44" w:rsidRPr="00C978B0">
        <w:rPr>
          <w:color w:val="000000" w:themeColor="text1"/>
        </w:rPr>
        <w:t>vínculo</w:t>
      </w:r>
      <w:r w:rsidR="00AD3437" w:rsidRPr="00C978B0">
        <w:rPr>
          <w:color w:val="000000" w:themeColor="text1"/>
        </w:rPr>
        <w:t xml:space="preserve"> que los unía se dio en virtud de </w:t>
      </w:r>
      <w:r w:rsidR="00AD3437" w:rsidRPr="00C978B0">
        <w:rPr>
          <w:color w:val="000000" w:themeColor="text1"/>
        </w:rPr>
        <w:lastRenderedPageBreak/>
        <w:t>afiliación a la organización sindical, y aquel difiere completamente de una relación laboral predicable de los contratista</w:t>
      </w:r>
      <w:r w:rsidR="74F1665A" w:rsidRPr="00C978B0">
        <w:rPr>
          <w:color w:val="000000" w:themeColor="text1"/>
        </w:rPr>
        <w:t>s</w:t>
      </w:r>
      <w:r w:rsidR="00AD3437" w:rsidRPr="00C978B0">
        <w:rPr>
          <w:color w:val="000000" w:themeColor="text1"/>
        </w:rPr>
        <w:t xml:space="preserve"> independientes hacia sus trabajadores, por tal motivo, no se cumple el requisito sine qua non establecido en el artículo </w:t>
      </w:r>
      <w:r w:rsidR="00A41E93" w:rsidRPr="00C978B0">
        <w:rPr>
          <w:color w:val="000000" w:themeColor="text1"/>
        </w:rPr>
        <w:t>3</w:t>
      </w:r>
      <w:r w:rsidR="00AD3437" w:rsidRPr="00C978B0">
        <w:rPr>
          <w:color w:val="000000" w:themeColor="text1"/>
        </w:rPr>
        <w:t xml:space="preserve">4 del CST para declarar una solidaridad entre la AGESOC y </w:t>
      </w:r>
      <w:r w:rsidR="00340C7F" w:rsidRPr="00C978B0">
        <w:rPr>
          <w:color w:val="000000" w:themeColor="text1"/>
        </w:rPr>
        <w:t>EL HOSPITAL UNIVERSITARIO DEL VALLE EVARISTO GARCIA E.S.E.</w:t>
      </w:r>
    </w:p>
    <w:p w14:paraId="1C2E5452" w14:textId="77777777" w:rsidR="00C90C6F" w:rsidRPr="00C978B0" w:rsidRDefault="00C90C6F" w:rsidP="000201FB">
      <w:pPr>
        <w:shd w:val="clear" w:color="auto" w:fill="FFFFFF" w:themeFill="background1"/>
        <w:jc w:val="both"/>
        <w:rPr>
          <w:color w:val="000000" w:themeColor="text1"/>
        </w:rPr>
      </w:pPr>
    </w:p>
    <w:p w14:paraId="7FE2A741" w14:textId="1C332A25" w:rsidR="00747991" w:rsidRPr="00C978B0" w:rsidRDefault="00747991" w:rsidP="00747991">
      <w:pPr>
        <w:pStyle w:val="Prrafodelista"/>
        <w:numPr>
          <w:ilvl w:val="0"/>
          <w:numId w:val="13"/>
        </w:numPr>
        <w:shd w:val="clear" w:color="auto" w:fill="FFFFFF" w:themeFill="background1"/>
        <w:jc w:val="both"/>
        <w:rPr>
          <w:rFonts w:eastAsia="Times New Roman"/>
          <w:lang w:val="es-CO" w:eastAsia="es-CO"/>
        </w:rPr>
      </w:pPr>
      <w:r w:rsidRPr="00C978B0">
        <w:rPr>
          <w:b/>
          <w:bCs/>
          <w:color w:val="000000" w:themeColor="text1"/>
          <w:u w:val="single"/>
        </w:rPr>
        <w:t>IMPROCEDENCIA DE QUE SE DECLARE EL REINTEGRO LABORAL POR CUANTO EL</w:t>
      </w:r>
      <w:r w:rsidR="00C978B0" w:rsidRPr="00C978B0">
        <w:rPr>
          <w:b/>
          <w:bCs/>
          <w:color w:val="000000" w:themeColor="text1"/>
          <w:u w:val="single"/>
        </w:rPr>
        <w:t xml:space="preserve"> </w:t>
      </w:r>
      <w:r w:rsidRPr="00C978B0">
        <w:rPr>
          <w:b/>
          <w:bCs/>
          <w:color w:val="000000" w:themeColor="text1"/>
          <w:u w:val="single"/>
        </w:rPr>
        <w:t xml:space="preserve">ACTOR NO SE ENCONTRABA EN ESTADO DE DEBILIDAD MANIFIESTA Y POR </w:t>
      </w:r>
      <w:proofErr w:type="gramStart"/>
      <w:r w:rsidRPr="00C978B0">
        <w:rPr>
          <w:b/>
          <w:bCs/>
          <w:color w:val="000000" w:themeColor="text1"/>
          <w:u w:val="single"/>
        </w:rPr>
        <w:t xml:space="preserve">ENDE  </w:t>
      </w:r>
      <w:r w:rsidRPr="00C978B0">
        <w:rPr>
          <w:rFonts w:eastAsia="Times New Roman"/>
          <w:b/>
          <w:bCs/>
          <w:u w:val="single"/>
          <w:lang w:eastAsia="es-CO"/>
        </w:rPr>
        <w:t>NO</w:t>
      </w:r>
      <w:proofErr w:type="gramEnd"/>
      <w:r w:rsidRPr="00C978B0">
        <w:rPr>
          <w:rFonts w:eastAsia="Times New Roman"/>
          <w:b/>
          <w:bCs/>
          <w:u w:val="single"/>
          <w:lang w:eastAsia="es-CO"/>
        </w:rPr>
        <w:t xml:space="preserve"> OSTENTABA UNA ESTABILIDAD LABORAL REFORZADA.</w:t>
      </w:r>
      <w:r w:rsidRPr="00C978B0">
        <w:rPr>
          <w:rFonts w:eastAsia="Times New Roman"/>
          <w:lang w:val="es-CO" w:eastAsia="es-CO"/>
        </w:rPr>
        <w:t> </w:t>
      </w:r>
    </w:p>
    <w:p w14:paraId="353759AE"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4C1A77EE" w14:textId="76B92AFA" w:rsidR="00747991" w:rsidRPr="00C978B0" w:rsidRDefault="00747991" w:rsidP="00FD020B">
      <w:pPr>
        <w:adjustRightInd w:val="0"/>
        <w:jc w:val="both"/>
        <w:rPr>
          <w:rFonts w:eastAsia="Times New Roman"/>
          <w:lang w:eastAsia="es-CO"/>
        </w:rPr>
      </w:pPr>
      <w:r w:rsidRPr="00C978B0">
        <w:rPr>
          <w:rFonts w:eastAsia="Times New Roman"/>
          <w:lang w:eastAsia="es-CO"/>
        </w:rPr>
        <w:t xml:space="preserve">Partiendo de los hechos y pretensiones de la demanda, es menester indicar que la estabilidad laboral reforzada es una figura jurídica cuyo objetivo es proteger a los trabajadores que se encuentran en estado de vulnerabilidad frente a hechos que afecten su permanencia en la sociedad donde prestan sus servicios. Derecho el cual no era titular el señor EDWIN FABIAN VALENCIA ya que </w:t>
      </w:r>
      <w:r w:rsidR="00FD020B" w:rsidRPr="00C978B0">
        <w:rPr>
          <w:rFonts w:eastAsia="Times New Roman"/>
          <w:lang w:eastAsia="es-CO"/>
        </w:rPr>
        <w:t xml:space="preserve">(i) el actor nunca tuvo una relación laboral con AGESOC o el </w:t>
      </w:r>
      <w:r w:rsidR="00FD020B" w:rsidRPr="00C978B0">
        <w:rPr>
          <w:color w:val="000000" w:themeColor="text1"/>
        </w:rPr>
        <w:t xml:space="preserve">HOSPITAL UNIVERSITARIO DEL VALLE EVARISTO GARCIA E.S.E., pues por el contrario, el demandante se afilió voluntariamente al sindicato AGESOC y aceptó participar en la ejecución y desarrollo de los contratos sindicales, </w:t>
      </w:r>
      <w:r w:rsidR="00FD020B" w:rsidRPr="00C978B0">
        <w:rPr>
          <w:rStyle w:val="normaltextrun"/>
          <w:color w:val="000000" w:themeColor="text1"/>
          <w:shd w:val="clear" w:color="auto" w:fill="FFFFFF"/>
        </w:rPr>
        <w:t xml:space="preserve">y adicionalmente (ii) el demandante tampoco </w:t>
      </w:r>
      <w:r w:rsidRPr="00C978B0">
        <w:rPr>
          <w:rFonts w:eastAsia="Times New Roman"/>
          <w:lang w:eastAsia="es-CO"/>
        </w:rPr>
        <w:t>acreditó</w:t>
      </w:r>
      <w:r w:rsidR="00FD020B" w:rsidRPr="00C978B0">
        <w:rPr>
          <w:rFonts w:eastAsia="Times New Roman"/>
          <w:lang w:eastAsia="es-CO"/>
        </w:rPr>
        <w:t xml:space="preserve"> que</w:t>
      </w:r>
      <w:r w:rsidRPr="00C978B0">
        <w:rPr>
          <w:rFonts w:eastAsia="Times New Roman"/>
          <w:lang w:eastAsia="es-CO"/>
        </w:rPr>
        <w:t xml:space="preserve"> previo a la terminación del contrato ostentaba una limitación física que le impidiera ejecutar sus labores. </w:t>
      </w:r>
    </w:p>
    <w:p w14:paraId="24B76A10" w14:textId="77777777" w:rsidR="00FD020B" w:rsidRPr="00C978B0" w:rsidRDefault="00FD020B" w:rsidP="00FD020B">
      <w:pPr>
        <w:adjustRightInd w:val="0"/>
        <w:jc w:val="both"/>
        <w:rPr>
          <w:rFonts w:eastAsia="Times New Roman"/>
          <w:lang w:val="es-CO" w:eastAsia="es-CO"/>
        </w:rPr>
      </w:pPr>
    </w:p>
    <w:p w14:paraId="2E77B09E"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r w:rsidRPr="00C978B0">
        <w:rPr>
          <w:rFonts w:eastAsia="Times New Roman"/>
          <w:lang w:val="es-CO" w:eastAsia="es-CO"/>
        </w:rPr>
        <w:t> </w:t>
      </w:r>
    </w:p>
    <w:p w14:paraId="40BF57FE"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079F86C4"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r w:rsidRPr="00C978B0">
        <w:rPr>
          <w:rFonts w:eastAsia="Times New Roman"/>
          <w:lang w:val="es-CO" w:eastAsia="es-CO"/>
        </w:rPr>
        <w:t> </w:t>
      </w:r>
    </w:p>
    <w:p w14:paraId="0E01B85D"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730A933C"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t>Al respecto se ha pronunciado la Corte Suprema de Justicia señaló por medio de Sentencia CSJ SL 572 de 2021:</w:t>
      </w:r>
      <w:r w:rsidRPr="00C978B0">
        <w:rPr>
          <w:rFonts w:eastAsia="Times New Roman"/>
          <w:lang w:val="es-CO" w:eastAsia="es-CO"/>
        </w:rPr>
        <w:t> </w:t>
      </w:r>
    </w:p>
    <w:p w14:paraId="77BF61A0"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041128A5" w14:textId="77777777" w:rsidR="00747991" w:rsidRPr="00C978B0" w:rsidRDefault="00747991" w:rsidP="00747991">
      <w:pPr>
        <w:widowControl/>
        <w:autoSpaceDE/>
        <w:autoSpaceDN/>
        <w:ind w:left="705" w:right="555"/>
        <w:jc w:val="both"/>
        <w:textAlignment w:val="baseline"/>
        <w:rPr>
          <w:rFonts w:eastAsia="Times New Roman"/>
          <w:lang w:val="es-CO" w:eastAsia="es-CO"/>
        </w:rPr>
      </w:pPr>
      <w:r w:rsidRPr="00C978B0">
        <w:rPr>
          <w:rFonts w:eastAsia="Times New Roman"/>
          <w:i/>
          <w:iCs/>
          <w:lang w:eastAsia="es-CO"/>
        </w:rPr>
        <w:t>“Es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través de una evaluación de carácter técnico, donde se valore el estado real del trabajador desde el punto de vista médico y ocupacional.”</w:t>
      </w:r>
      <w:r w:rsidRPr="00C978B0">
        <w:rPr>
          <w:rFonts w:eastAsia="Times New Roman"/>
          <w:lang w:val="es-CO" w:eastAsia="es-CO"/>
        </w:rPr>
        <w:t> </w:t>
      </w:r>
    </w:p>
    <w:p w14:paraId="2150FC9D"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3AF7CF21"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t>Así las cosas, la Corte Suprema de Justicia – Sala de Casación Laboral ha dejado claro que, en lo que respecta a la protección de estabilidad laboral reforzada por razones de salud, se regula por el artículo 26 de la Ley 361 de 1997 y también que, no es cualquier situación que se padezca la que activa la garantía foral en el ámbito laboral.</w:t>
      </w:r>
      <w:r w:rsidRPr="00C978B0">
        <w:rPr>
          <w:rFonts w:eastAsia="Times New Roman"/>
          <w:lang w:val="es-CO" w:eastAsia="es-CO"/>
        </w:rPr>
        <w:t> </w:t>
      </w:r>
    </w:p>
    <w:p w14:paraId="4FD1F263"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444CB228"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t>Aunado a lo anterior, dicha Corporación ha adoctrinado que:</w:t>
      </w:r>
      <w:r w:rsidRPr="00C978B0">
        <w:rPr>
          <w:rFonts w:eastAsia="Times New Roman"/>
          <w:lang w:val="es-CO" w:eastAsia="es-CO"/>
        </w:rPr>
        <w:t> </w:t>
      </w:r>
    </w:p>
    <w:p w14:paraId="4D5B7B7A"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499CD415" w14:textId="77777777" w:rsidR="00747991" w:rsidRPr="00C978B0" w:rsidRDefault="00747991" w:rsidP="00747991">
      <w:pPr>
        <w:widowControl/>
        <w:autoSpaceDE/>
        <w:autoSpaceDN/>
        <w:ind w:left="705" w:right="555"/>
        <w:jc w:val="both"/>
        <w:textAlignment w:val="baseline"/>
        <w:rPr>
          <w:rFonts w:eastAsia="Times New Roman"/>
          <w:lang w:val="es-CO" w:eastAsia="es-CO"/>
        </w:rPr>
      </w:pPr>
      <w:r w:rsidRPr="00C978B0">
        <w:rPr>
          <w:rFonts w:eastAsia="Times New Roman"/>
          <w:i/>
          <w:iCs/>
          <w:lang w:eastAsia="es-CO"/>
        </w:rPr>
        <w:t>“la concesión de la protección de estabilidad laboral reforzada en comento no es suficiente que al momento del despido el trabajador sufriera quebrantos de salud, estuviera en tratamiento médico o se le hubieran concedido incapacidades médicas, sino que debe acreditarse que al menos tuviera una limitación física, psíquica o sensorial con el carácter de moderada, esto es, que implique un porcentaje de pérdida de capacidad laboral igual o superior al 15% (CSJ SL, 28 ago. 2012, rad. 39207, reiterada en las decisiones CSJ SL14134-2015, SL10538-2016, SL5163-2017, SL11411-2017 y SL4609-2020).”</w:t>
      </w:r>
      <w:r w:rsidRPr="00C978B0">
        <w:rPr>
          <w:rFonts w:eastAsia="Times New Roman"/>
          <w:lang w:val="es-CO" w:eastAsia="es-CO"/>
        </w:rPr>
        <w:t> </w:t>
      </w:r>
    </w:p>
    <w:p w14:paraId="2080FE86"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0FB12CCE"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lastRenderedPageBreak/>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r w:rsidRPr="00C978B0">
        <w:rPr>
          <w:rFonts w:eastAsia="Times New Roman"/>
          <w:lang w:val="es-CO" w:eastAsia="es-CO"/>
        </w:rPr>
        <w:t> </w:t>
      </w:r>
    </w:p>
    <w:p w14:paraId="65A35F8F" w14:textId="6F6AF418"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4795E550"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t>Del mismo modo, en últimos pronunciamientos de la Sala de Casación Laboral de la Corte Suprema de Justicia, la Corte ha manifestado que para que se declare el goce de una estabilidad laboral reforzada se deben evidenciar por lo menos tres aspectos, los cuales de acuerdo con la sentencia SL1152-2023 son los siguientes:</w:t>
      </w:r>
      <w:r w:rsidRPr="00C978B0">
        <w:rPr>
          <w:rFonts w:eastAsia="Times New Roman"/>
          <w:lang w:val="es-CO" w:eastAsia="es-CO"/>
        </w:rPr>
        <w:t> </w:t>
      </w:r>
    </w:p>
    <w:p w14:paraId="5C8B0B46"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5D3C54C5"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i/>
          <w:iCs/>
          <w:lang w:eastAsia="es-CO"/>
        </w:rPr>
        <w:t>“(…)</w:t>
      </w:r>
      <w:r w:rsidRPr="00C978B0">
        <w:rPr>
          <w:rFonts w:eastAsia="Times New Roman"/>
          <w:lang w:val="es-CO" w:eastAsia="es-CO"/>
        </w:rPr>
        <w:t> </w:t>
      </w:r>
    </w:p>
    <w:p w14:paraId="6E8CE952"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2EDFF43D" w14:textId="77777777" w:rsidR="00747991" w:rsidRPr="00C978B0" w:rsidRDefault="00747991" w:rsidP="00747991">
      <w:pPr>
        <w:widowControl/>
        <w:numPr>
          <w:ilvl w:val="0"/>
          <w:numId w:val="39"/>
        </w:numPr>
        <w:autoSpaceDE/>
        <w:autoSpaceDN/>
        <w:ind w:left="60" w:firstLine="0"/>
        <w:jc w:val="both"/>
        <w:textAlignment w:val="baseline"/>
        <w:rPr>
          <w:rFonts w:eastAsia="Times New Roman"/>
          <w:lang w:val="es-CO" w:eastAsia="es-CO"/>
        </w:rPr>
      </w:pPr>
      <w:r w:rsidRPr="00C978B0">
        <w:rPr>
          <w:rFonts w:eastAsia="Times New Roman"/>
          <w:i/>
          <w:iCs/>
          <w:lang w:eastAsia="es-CO"/>
        </w:rPr>
        <w:t>La existencia de una deficiencia física, mental, intelectual o sensorial, una limitación o discapacidad de mediano o largo plazo -factor humano-;</w:t>
      </w:r>
      <w:r w:rsidRPr="00C978B0">
        <w:rPr>
          <w:rFonts w:eastAsia="Times New Roman"/>
          <w:lang w:val="es-CO" w:eastAsia="es-CO"/>
        </w:rPr>
        <w:t> </w:t>
      </w:r>
    </w:p>
    <w:p w14:paraId="60A98EF7" w14:textId="77777777" w:rsidR="00747991" w:rsidRPr="00C978B0" w:rsidRDefault="00747991" w:rsidP="00747991">
      <w:pPr>
        <w:widowControl/>
        <w:autoSpaceDE/>
        <w:autoSpaceDN/>
        <w:ind w:left="780"/>
        <w:jc w:val="both"/>
        <w:textAlignment w:val="baseline"/>
        <w:rPr>
          <w:rFonts w:eastAsia="Times New Roman"/>
          <w:lang w:val="es-CO" w:eastAsia="es-CO"/>
        </w:rPr>
      </w:pPr>
      <w:r w:rsidRPr="00C978B0">
        <w:rPr>
          <w:rFonts w:eastAsia="Times New Roman"/>
          <w:lang w:val="es-CO" w:eastAsia="es-CO"/>
        </w:rPr>
        <w:t> </w:t>
      </w:r>
    </w:p>
    <w:p w14:paraId="63DE8C85" w14:textId="77777777" w:rsidR="00747991" w:rsidRPr="00C978B0" w:rsidRDefault="00747991" w:rsidP="00747991">
      <w:pPr>
        <w:widowControl/>
        <w:numPr>
          <w:ilvl w:val="0"/>
          <w:numId w:val="40"/>
        </w:numPr>
        <w:autoSpaceDE/>
        <w:autoSpaceDN/>
        <w:ind w:left="60" w:firstLine="0"/>
        <w:jc w:val="both"/>
        <w:textAlignment w:val="baseline"/>
        <w:rPr>
          <w:rFonts w:eastAsia="Times New Roman"/>
          <w:lang w:val="es-CO" w:eastAsia="es-CO"/>
        </w:rPr>
      </w:pPr>
      <w:r w:rsidRPr="00C978B0">
        <w:rPr>
          <w:rFonts w:eastAsia="Times New Roman"/>
          <w:i/>
          <w:iCs/>
          <w:lang w:eastAsia="es-CO"/>
        </w:rPr>
        <w:t>El análisis del cargo, sus funciones, requerimientos, exigencias, el entorno laboral y actitudinal específico -factor contextual-; y </w:t>
      </w:r>
      <w:r w:rsidRPr="00C978B0">
        <w:rPr>
          <w:rFonts w:eastAsia="Times New Roman"/>
          <w:lang w:val="es-CO" w:eastAsia="es-CO"/>
        </w:rPr>
        <w:t> </w:t>
      </w:r>
    </w:p>
    <w:p w14:paraId="6BC1AEA5" w14:textId="77777777" w:rsidR="00747991" w:rsidRPr="00C978B0" w:rsidRDefault="00747991" w:rsidP="00747991">
      <w:pPr>
        <w:widowControl/>
        <w:autoSpaceDE/>
        <w:autoSpaceDN/>
        <w:ind w:left="840" w:hanging="360"/>
        <w:textAlignment w:val="baseline"/>
        <w:rPr>
          <w:rFonts w:eastAsia="Times New Roman"/>
          <w:lang w:val="es-CO" w:eastAsia="es-CO"/>
        </w:rPr>
      </w:pPr>
      <w:r w:rsidRPr="00C978B0">
        <w:rPr>
          <w:rFonts w:eastAsia="Times New Roman"/>
          <w:lang w:val="es-CO" w:eastAsia="es-CO"/>
        </w:rPr>
        <w:t> </w:t>
      </w:r>
    </w:p>
    <w:p w14:paraId="0055D21A" w14:textId="77777777" w:rsidR="00747991" w:rsidRPr="00C978B0" w:rsidRDefault="00747991" w:rsidP="00747991">
      <w:pPr>
        <w:widowControl/>
        <w:numPr>
          <w:ilvl w:val="0"/>
          <w:numId w:val="41"/>
        </w:numPr>
        <w:autoSpaceDE/>
        <w:autoSpaceDN/>
        <w:ind w:left="60" w:firstLine="0"/>
        <w:jc w:val="both"/>
        <w:textAlignment w:val="baseline"/>
        <w:rPr>
          <w:rFonts w:eastAsia="Times New Roman"/>
          <w:lang w:val="es-CO" w:eastAsia="es-CO"/>
        </w:rPr>
      </w:pPr>
      <w:r w:rsidRPr="00C978B0">
        <w:rPr>
          <w:rFonts w:eastAsia="Times New Roman"/>
          <w:i/>
          <w:iCs/>
          <w:lang w:eastAsia="es-CO"/>
        </w:rPr>
        <w:t>La contrastación e interacción entre estos dos factores - interacción de la deficiencia o limitación con el entorno laboral-.”</w:t>
      </w:r>
      <w:r w:rsidRPr="00C978B0">
        <w:rPr>
          <w:rFonts w:eastAsia="Times New Roman"/>
          <w:lang w:val="es-CO" w:eastAsia="es-CO"/>
        </w:rPr>
        <w:t> </w:t>
      </w:r>
    </w:p>
    <w:p w14:paraId="33EE4C83" w14:textId="7FB766DB"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57FA152E" w14:textId="3495BEFC"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eastAsia="es-CO"/>
        </w:rPr>
        <w:t xml:space="preserve">Así entonces, para verificar en el caso en concreto si </w:t>
      </w:r>
      <w:r w:rsidR="00FD020B" w:rsidRPr="00C978B0">
        <w:rPr>
          <w:rFonts w:eastAsia="Times New Roman"/>
          <w:lang w:eastAsia="es-CO"/>
        </w:rPr>
        <w:t>el</w:t>
      </w:r>
      <w:r w:rsidRPr="00C978B0">
        <w:rPr>
          <w:rFonts w:eastAsia="Times New Roman"/>
          <w:lang w:eastAsia="es-CO"/>
        </w:rPr>
        <w:t xml:space="preserve"> demandante gozaba de una protección de estabilidad laboral reforzada se debe observar</w:t>
      </w:r>
      <w:r w:rsidR="00FD020B" w:rsidRPr="00C978B0">
        <w:rPr>
          <w:rFonts w:eastAsia="Times New Roman"/>
          <w:lang w:eastAsia="es-CO"/>
        </w:rPr>
        <w:t xml:space="preserve"> en primer lugar, si el actor se encontraba en una relación laboral, y si dentro de la misma se acredita</w:t>
      </w:r>
      <w:r w:rsidRPr="00C978B0">
        <w:rPr>
          <w:rFonts w:eastAsia="Times New Roman"/>
          <w:lang w:eastAsia="es-CO"/>
        </w:rPr>
        <w:t xml:space="preserve"> (i) una deficiencia física, mental o sensorial; (ii) si lo anterior implica que la participación en la vida profesional de la demandante se vea obstaculizada, y finalmente (iii) si tal hecho afecta su participación en el ámbito laboral en igualdad de condiciones a la de los demás trabajadores.</w:t>
      </w:r>
      <w:r w:rsidRPr="00C978B0">
        <w:rPr>
          <w:rFonts w:eastAsia="Times New Roman"/>
          <w:lang w:val="es-CO" w:eastAsia="es-CO"/>
        </w:rPr>
        <w:t> </w:t>
      </w:r>
    </w:p>
    <w:p w14:paraId="300B6C84" w14:textId="77777777" w:rsidR="00747991" w:rsidRPr="00C978B0" w:rsidRDefault="00747991" w:rsidP="00747991">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4FED12E2" w14:textId="6280B4AE" w:rsidR="00BE002C" w:rsidRPr="00C978B0" w:rsidRDefault="00747991" w:rsidP="00FD020B">
      <w:pPr>
        <w:widowControl/>
        <w:autoSpaceDE/>
        <w:autoSpaceDN/>
        <w:jc w:val="both"/>
        <w:textAlignment w:val="baseline"/>
        <w:rPr>
          <w:rFonts w:eastAsia="Times New Roman"/>
          <w:lang w:val="es-CO" w:eastAsia="es-CO"/>
        </w:rPr>
      </w:pPr>
      <w:r w:rsidRPr="00C978B0">
        <w:rPr>
          <w:rFonts w:eastAsia="Times New Roman"/>
          <w:lang w:eastAsia="es-CO"/>
        </w:rPr>
        <w:t xml:space="preserve">De acuerdo con lo anterior, se concluye que </w:t>
      </w:r>
      <w:r w:rsidR="00FD020B" w:rsidRPr="00C978B0">
        <w:rPr>
          <w:rFonts w:eastAsia="Times New Roman"/>
          <w:lang w:eastAsia="es-CO"/>
        </w:rPr>
        <w:t xml:space="preserve">el señor EDWIN FABIAN </w:t>
      </w:r>
      <w:r w:rsidR="00B56068" w:rsidRPr="00C978B0">
        <w:rPr>
          <w:rFonts w:eastAsia="Times New Roman"/>
          <w:lang w:eastAsia="es-CO"/>
        </w:rPr>
        <w:t>VALENCIA (</w:t>
      </w:r>
      <w:r w:rsidR="00FD020B" w:rsidRPr="00C978B0">
        <w:rPr>
          <w:rFonts w:eastAsia="Times New Roman"/>
          <w:lang w:eastAsia="es-CO"/>
        </w:rPr>
        <w:t xml:space="preserve">i) no tuvo una vinculación laboral al servicio del </w:t>
      </w:r>
      <w:r w:rsidR="00FD020B" w:rsidRPr="00C978B0">
        <w:rPr>
          <w:rFonts w:eastAsia="Times New Roman"/>
          <w:bCs/>
          <w:lang w:eastAsia="es-CO"/>
        </w:rPr>
        <w:t>HOSPITAL UNIVERSITARIO DEL VALLE EVARISTO GARCIA E.S.E.</w:t>
      </w:r>
      <w:r w:rsidR="00FD020B" w:rsidRPr="00C978B0">
        <w:rPr>
          <w:rFonts w:eastAsia="Times New Roman"/>
          <w:lang w:eastAsia="es-CO"/>
        </w:rPr>
        <w:t>, por el contrario, el demandante como afiliado al sindicato AGESOC voluntariamente y como representante de la organización sindical decidió prestar sus servicios al HOSPITAL UNIVERSITARIO DEL VALLE EVARISTO GARCIA E.S.E.</w:t>
      </w:r>
      <w:r w:rsidR="00FD020B" w:rsidRPr="00C978B0">
        <w:rPr>
          <w:rFonts w:eastAsia="Times New Roman"/>
          <w:bCs/>
          <w:lang w:eastAsia="es-CO"/>
        </w:rPr>
        <w:t xml:space="preserve"> con ocasión de los contratos sindicales celebrados con AGESOC</w:t>
      </w:r>
      <w:r w:rsidR="00FD020B" w:rsidRPr="00C978B0">
        <w:rPr>
          <w:rFonts w:eastAsia="Times New Roman"/>
          <w:lang w:eastAsia="es-CO"/>
        </w:rPr>
        <w:t xml:space="preserve">. De acuerdo con lo anterior, tampoco se cumplen los requisitos previstos por la jurisprudencia de la Corte Suprema de Justicia, referente a la existencia de un estado de debilidad manifiesta, puesto que el actor </w:t>
      </w:r>
      <w:r w:rsidRPr="00C978B0">
        <w:rPr>
          <w:rFonts w:eastAsia="Times New Roman"/>
          <w:lang w:eastAsia="es-CO"/>
        </w:rPr>
        <w:t xml:space="preserve">(i) en ningún momento acreditó que </w:t>
      </w:r>
      <w:r w:rsidR="00FD020B" w:rsidRPr="00C978B0">
        <w:rPr>
          <w:rFonts w:eastAsia="Times New Roman"/>
          <w:lang w:eastAsia="es-CO"/>
        </w:rPr>
        <w:t xml:space="preserve">tuviera alguna </w:t>
      </w:r>
      <w:r w:rsidRPr="00C978B0">
        <w:rPr>
          <w:rFonts w:eastAsia="Times New Roman"/>
          <w:lang w:eastAsia="es-CO"/>
        </w:rPr>
        <w:t>enfermedad</w:t>
      </w:r>
      <w:r w:rsidR="00FD020B" w:rsidRPr="00C978B0">
        <w:rPr>
          <w:rFonts w:eastAsia="Times New Roman"/>
          <w:lang w:eastAsia="es-CO"/>
        </w:rPr>
        <w:t>, (ii) ni mucho menos que tal patología le ocasionara</w:t>
      </w:r>
      <w:r w:rsidRPr="00C978B0">
        <w:rPr>
          <w:rFonts w:eastAsia="Times New Roman"/>
          <w:lang w:eastAsia="es-CO"/>
        </w:rPr>
        <w:t xml:space="preserve"> una deficiencia física, mental o sensorial, (ii</w:t>
      </w:r>
      <w:r w:rsidR="00FD020B" w:rsidRPr="00C978B0">
        <w:rPr>
          <w:rFonts w:eastAsia="Times New Roman"/>
          <w:lang w:eastAsia="es-CO"/>
        </w:rPr>
        <w:t>i</w:t>
      </w:r>
      <w:r w:rsidRPr="00C978B0">
        <w:rPr>
          <w:rFonts w:eastAsia="Times New Roman"/>
          <w:lang w:eastAsia="es-CO"/>
        </w:rPr>
        <w:t>) como tampoco se logró comprobar que dicha enfermedad implique un ob</w:t>
      </w:r>
      <w:r w:rsidR="00FD020B" w:rsidRPr="00C978B0">
        <w:rPr>
          <w:rFonts w:eastAsia="Times New Roman"/>
          <w:lang w:eastAsia="es-CO"/>
        </w:rPr>
        <w:t>stáculo en su vida laboral, (iv</w:t>
      </w:r>
      <w:r w:rsidRPr="00C978B0">
        <w:rPr>
          <w:rFonts w:eastAsia="Times New Roman"/>
          <w:lang w:eastAsia="es-CO"/>
        </w:rPr>
        <w:t xml:space="preserve">) por lo que además no permite evidenciar que dicho diagnostico impida que participe en su vida profesional en igualdad de condiciones de cara a los demás trabajadores. Por consiguiente, no se acredita que </w:t>
      </w:r>
      <w:r w:rsidR="00FD020B" w:rsidRPr="00C978B0">
        <w:rPr>
          <w:rFonts w:eastAsia="Times New Roman"/>
          <w:lang w:eastAsia="es-CO"/>
        </w:rPr>
        <w:t>el</w:t>
      </w:r>
      <w:r w:rsidRPr="00C978B0">
        <w:rPr>
          <w:rFonts w:eastAsia="Times New Roman"/>
          <w:lang w:eastAsia="es-CO"/>
        </w:rPr>
        <w:t xml:space="preserve"> demandante goce de la protección de estabilidad laboral reforzada, por lo que </w:t>
      </w:r>
      <w:r w:rsidR="00FD020B" w:rsidRPr="00C978B0">
        <w:rPr>
          <w:rFonts w:eastAsia="Times New Roman"/>
          <w:lang w:eastAsia="es-CO"/>
        </w:rPr>
        <w:t>tampoco existe lugar a que se ordene su reintegro, máxime si se tiene en cuenta que el actor no tenía una relación de carácter laboral</w:t>
      </w:r>
      <w:r w:rsidRPr="00C978B0">
        <w:rPr>
          <w:rFonts w:eastAsia="Times New Roman"/>
          <w:lang w:eastAsia="es-CO"/>
        </w:rPr>
        <w:t>.</w:t>
      </w:r>
      <w:r w:rsidRPr="00C978B0">
        <w:rPr>
          <w:rFonts w:eastAsia="Times New Roman"/>
          <w:lang w:val="es-CO" w:eastAsia="es-CO"/>
        </w:rPr>
        <w:t> </w:t>
      </w:r>
    </w:p>
    <w:p w14:paraId="3E878AA9" w14:textId="77777777" w:rsidR="00FD020B" w:rsidRPr="00C978B0" w:rsidRDefault="00FD020B" w:rsidP="00FD020B">
      <w:pPr>
        <w:widowControl/>
        <w:autoSpaceDE/>
        <w:autoSpaceDN/>
        <w:jc w:val="both"/>
        <w:textAlignment w:val="baseline"/>
        <w:rPr>
          <w:rFonts w:eastAsia="Times New Roman"/>
          <w:lang w:val="es-CO" w:eastAsia="es-CO"/>
        </w:rPr>
      </w:pPr>
    </w:p>
    <w:p w14:paraId="04489644" w14:textId="1E6C9DBE" w:rsidR="00AA7CD2" w:rsidRPr="00C978B0" w:rsidRDefault="00AA7CD2" w:rsidP="00AA7CD2">
      <w:pPr>
        <w:pStyle w:val="Prrafodelista"/>
        <w:widowControl/>
        <w:numPr>
          <w:ilvl w:val="0"/>
          <w:numId w:val="13"/>
        </w:numPr>
        <w:autoSpaceDE/>
        <w:autoSpaceDN/>
        <w:jc w:val="both"/>
        <w:textAlignment w:val="baseline"/>
        <w:rPr>
          <w:rFonts w:eastAsia="Times New Roman"/>
          <w:lang w:val="es-CO" w:eastAsia="es-CO"/>
        </w:rPr>
      </w:pPr>
      <w:r w:rsidRPr="00C978B0">
        <w:rPr>
          <w:rFonts w:eastAsia="Times New Roman"/>
          <w:b/>
          <w:bCs/>
          <w:u w:val="single"/>
          <w:lang w:eastAsia="es-CO"/>
        </w:rPr>
        <w:t> IMPROCEDENCIA DE CONDENA POR INDEMNIZACIÓN POR DESPIDO INJUSTO CUANDO SE PRETENDE EL REINTEGRO. </w:t>
      </w:r>
      <w:r w:rsidRPr="00C978B0">
        <w:rPr>
          <w:rFonts w:eastAsia="Times New Roman"/>
          <w:lang w:val="es-CO" w:eastAsia="es-CO"/>
        </w:rPr>
        <w:t>  </w:t>
      </w:r>
    </w:p>
    <w:p w14:paraId="6FB96B51" w14:textId="77777777" w:rsidR="00AA7CD2" w:rsidRPr="00C978B0" w:rsidRDefault="00AA7CD2" w:rsidP="00AA7CD2">
      <w:pPr>
        <w:widowControl/>
        <w:autoSpaceDE/>
        <w:autoSpaceDN/>
        <w:ind w:left="840" w:hanging="360"/>
        <w:jc w:val="both"/>
        <w:textAlignment w:val="baseline"/>
        <w:rPr>
          <w:rFonts w:eastAsia="Times New Roman"/>
          <w:lang w:val="es-CO" w:eastAsia="es-CO"/>
        </w:rPr>
      </w:pPr>
      <w:r w:rsidRPr="00C978B0">
        <w:rPr>
          <w:rFonts w:eastAsia="Times New Roman"/>
          <w:lang w:val="es-CO" w:eastAsia="es-CO"/>
        </w:rPr>
        <w:t>   </w:t>
      </w:r>
    </w:p>
    <w:p w14:paraId="3757009B"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eastAsia="es-CO"/>
        </w:rPr>
        <w:t xml:space="preserve">Aunado a lo expuesto, si en gracia de discusión, se ordenara la indemnización por despido injusto a favor del demandante, no podrá ordenarse el reintegro de </w:t>
      </w:r>
      <w:proofErr w:type="gramStart"/>
      <w:r w:rsidRPr="00C978B0">
        <w:rPr>
          <w:rFonts w:eastAsia="Times New Roman"/>
          <w:lang w:eastAsia="es-CO"/>
        </w:rPr>
        <w:t>la misma</w:t>
      </w:r>
      <w:proofErr w:type="gramEnd"/>
      <w:r w:rsidRPr="00C978B0">
        <w:rPr>
          <w:rFonts w:eastAsia="Times New Roman"/>
          <w:lang w:eastAsia="es-CO"/>
        </w:rPr>
        <w:t xml:space="preserve"> al cargo que ostentaba o a uno similar o superior, toda vez que dichas pretensiones son excluyentes entre sí. </w:t>
      </w:r>
      <w:r w:rsidRPr="00C978B0">
        <w:rPr>
          <w:rFonts w:eastAsia="Times New Roman"/>
          <w:lang w:val="es-CO" w:eastAsia="es-CO"/>
        </w:rPr>
        <w:t>  </w:t>
      </w:r>
    </w:p>
    <w:p w14:paraId="1FBF0FA7"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7FC84F3C"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eastAsia="es-CO"/>
        </w:rPr>
        <w:t>De esta forma ha sido precisado por la Corte Suprema de Justicia, Sala de Casación Laboral mediante sentencia SL6389-2016 al indicar:</w:t>
      </w:r>
      <w:r w:rsidRPr="00C978B0">
        <w:rPr>
          <w:rFonts w:eastAsia="Times New Roman"/>
          <w:lang w:val="es-CO" w:eastAsia="es-CO"/>
        </w:rPr>
        <w:t>  </w:t>
      </w:r>
    </w:p>
    <w:p w14:paraId="42949B45"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5A158440" w14:textId="77777777" w:rsidR="00AA7CD2" w:rsidRPr="00C978B0" w:rsidRDefault="00AA7CD2" w:rsidP="00AA7CD2">
      <w:pPr>
        <w:widowControl/>
        <w:autoSpaceDE/>
        <w:autoSpaceDN/>
        <w:ind w:left="705"/>
        <w:jc w:val="both"/>
        <w:textAlignment w:val="baseline"/>
        <w:rPr>
          <w:rFonts w:eastAsia="Times New Roman"/>
          <w:lang w:val="es-CO" w:eastAsia="es-CO"/>
        </w:rPr>
      </w:pPr>
      <w:r w:rsidRPr="00C978B0">
        <w:rPr>
          <w:rFonts w:eastAsia="Times New Roman"/>
          <w:i/>
          <w:iCs/>
          <w:lang w:eastAsia="es-CO"/>
        </w:rPr>
        <w:t>“(…) ambas figuras –reintegro e indemnización- están previstas en el ordenamiento jurídico como soluciones alternativas y excluyentes para resarcir el daño que, con ocasión de la privación injusta del empleo pueda sufrir el trabajador, de modo tal que dispuesto aquél, no puede haber lugar simultáneamente a ésta.”</w:t>
      </w:r>
      <w:r w:rsidRPr="00C978B0">
        <w:rPr>
          <w:rFonts w:eastAsia="Times New Roman"/>
          <w:lang w:val="es-CO" w:eastAsia="es-CO"/>
        </w:rPr>
        <w:t>  </w:t>
      </w:r>
    </w:p>
    <w:p w14:paraId="067F7175" w14:textId="77777777" w:rsidR="00AA7CD2" w:rsidRPr="00C978B0" w:rsidRDefault="00AA7CD2" w:rsidP="00AA7CD2">
      <w:pPr>
        <w:widowControl/>
        <w:autoSpaceDE/>
        <w:autoSpaceDN/>
        <w:ind w:left="705"/>
        <w:jc w:val="both"/>
        <w:textAlignment w:val="baseline"/>
        <w:rPr>
          <w:rFonts w:eastAsia="Times New Roman"/>
          <w:lang w:val="es-CO" w:eastAsia="es-CO"/>
        </w:rPr>
      </w:pPr>
      <w:r w:rsidRPr="00C978B0">
        <w:rPr>
          <w:rFonts w:eastAsia="Times New Roman"/>
          <w:lang w:val="es-CO" w:eastAsia="es-CO"/>
        </w:rPr>
        <w:lastRenderedPageBreak/>
        <w:t> </w:t>
      </w:r>
    </w:p>
    <w:p w14:paraId="62303FB0"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eastAsia="es-CO"/>
        </w:rPr>
        <w:t xml:space="preserve">Lo anterior teniendo en cuenta que tanto el reintegro como la indemnización por despido injusto tienen como finalidad reparar el mismo daño, esto es, la privación injusta del </w:t>
      </w:r>
      <w:proofErr w:type="gramStart"/>
      <w:r w:rsidRPr="00C978B0">
        <w:rPr>
          <w:rFonts w:eastAsia="Times New Roman"/>
          <w:lang w:eastAsia="es-CO"/>
        </w:rPr>
        <w:t>empleo,</w:t>
      </w:r>
      <w:proofErr w:type="gramEnd"/>
      <w:r w:rsidRPr="00C978B0">
        <w:rPr>
          <w:rFonts w:eastAsia="Times New Roman"/>
          <w:lang w:eastAsia="es-CO"/>
        </w:rPr>
        <w:t xml:space="preserve"> así entonces no es procedente que se ordene el reconocimiento de ambas pretensiones teniendo en cuenta la naturaleza excluyente e incompatible entre las mismas.</w:t>
      </w:r>
      <w:r w:rsidRPr="00C978B0">
        <w:rPr>
          <w:rFonts w:eastAsia="Times New Roman"/>
          <w:lang w:val="es-CO" w:eastAsia="es-CO"/>
        </w:rPr>
        <w:t>  </w:t>
      </w:r>
    </w:p>
    <w:p w14:paraId="700826E4"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03C8DE83" w14:textId="0985F1F2" w:rsidR="00AA7CD2" w:rsidRPr="00C978B0" w:rsidRDefault="00AA7CD2" w:rsidP="00AA7CD2">
      <w:pPr>
        <w:shd w:val="clear" w:color="auto" w:fill="FFFFFF" w:themeFill="background1"/>
        <w:jc w:val="both"/>
        <w:rPr>
          <w:bCs/>
          <w:color w:val="000000" w:themeColor="text1"/>
        </w:rPr>
      </w:pPr>
      <w:r w:rsidRPr="00C978B0">
        <w:rPr>
          <w:rFonts w:eastAsia="Times New Roman"/>
          <w:lang w:eastAsia="es-CO"/>
        </w:rPr>
        <w:t xml:space="preserve">Por otro lado, en el remoto caso en que se declare que el demandante tiene derecho al reconocimiento de la indemnización de que trata el artículo 64 del CST, se debe precisar que el pago de la misma se encuentra a cargo de AGESOC y no del </w:t>
      </w:r>
      <w:r w:rsidRPr="00C978B0">
        <w:rPr>
          <w:color w:val="000000" w:themeColor="text1"/>
        </w:rPr>
        <w:t>HOSPITAL UNIVERSITARIO DEL VALLE EVARISTO GARCIA E.S.E.</w:t>
      </w:r>
      <w:r w:rsidRPr="00C978B0">
        <w:rPr>
          <w:rFonts w:eastAsia="Times New Roman"/>
          <w:lang w:eastAsia="es-CO"/>
        </w:rPr>
        <w:t xml:space="preserve">, lo anterior teniendo en cuenta que es evidente que en el presente caso no existe razón jurídica o fáctica para que se imponga condena al </w:t>
      </w:r>
      <w:r w:rsidRPr="00C978B0">
        <w:rPr>
          <w:color w:val="000000" w:themeColor="text1"/>
        </w:rPr>
        <w:t>HOSPITAL UNIVERSITARIO DEL VALLE EVARISTO GARCIA E.S.E.</w:t>
      </w:r>
      <w:r w:rsidRPr="00C978B0">
        <w:rPr>
          <w:rFonts w:eastAsia="Times New Roman"/>
          <w:lang w:val="es-CO" w:eastAsia="es-CO"/>
        </w:rPr>
        <w:t>,</w:t>
      </w:r>
      <w:r w:rsidRPr="00C978B0">
        <w:rPr>
          <w:rFonts w:eastAsia="Times New Roman"/>
          <w:lang w:eastAsia="es-CO"/>
        </w:rPr>
        <w:t xml:space="preserve"> </w:t>
      </w:r>
      <w:r w:rsidRPr="00C978B0">
        <w:rPr>
          <w:rFonts w:eastAsia="Times New Roman"/>
          <w:shd w:val="clear" w:color="auto" w:fill="FFFFFF"/>
          <w:lang w:eastAsia="es-CO"/>
        </w:rPr>
        <w:t>en</w:t>
      </w:r>
      <w:r w:rsidRPr="00C978B0">
        <w:rPr>
          <w:rFonts w:eastAsia="Times New Roman"/>
          <w:lang w:eastAsia="es-CO"/>
        </w:rPr>
        <w:t xml:space="preserve"> atención a que este JAMÁS ostentó la condición de empleador del actor por los periodos objeto del presente litigio y debido a ello, tampoco se causó a su cargo la obligación de pagar la referida indemnización.  </w:t>
      </w:r>
      <w:r w:rsidRPr="00C978B0">
        <w:rPr>
          <w:rFonts w:eastAsia="Times New Roman"/>
          <w:lang w:val="es-CO" w:eastAsia="es-CO"/>
        </w:rPr>
        <w:t>   </w:t>
      </w:r>
    </w:p>
    <w:p w14:paraId="4C0CE76F" w14:textId="77777777" w:rsidR="00AA7CD2" w:rsidRPr="00C978B0" w:rsidRDefault="00AA7CD2" w:rsidP="00AA7CD2">
      <w:pPr>
        <w:widowControl/>
        <w:autoSpaceDE/>
        <w:autoSpaceDN/>
        <w:ind w:left="420"/>
        <w:jc w:val="both"/>
        <w:textAlignment w:val="baseline"/>
        <w:rPr>
          <w:rFonts w:eastAsia="Times New Roman"/>
          <w:lang w:val="es-CO" w:eastAsia="es-CO"/>
        </w:rPr>
      </w:pPr>
      <w:r w:rsidRPr="00C978B0">
        <w:rPr>
          <w:rFonts w:eastAsia="Times New Roman"/>
          <w:lang w:val="es-CO" w:eastAsia="es-CO"/>
        </w:rPr>
        <w:t>   </w:t>
      </w:r>
    </w:p>
    <w:p w14:paraId="26176EBC"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eastAsia="es-CO"/>
        </w:rPr>
        <w:t xml:space="preserve">Al respecto, en cuanto a la sanción que se reclama, es importante realizar varias precisiones; la primera, conforme a la redacción del artículo 64 del Código Sustantivo del Trabajo, dicha sanción solo es susceptible de ser </w:t>
      </w:r>
      <w:r w:rsidRPr="00C978B0">
        <w:rPr>
          <w:rFonts w:eastAsia="Times New Roman"/>
          <w:b/>
          <w:bCs/>
          <w:u w:val="single"/>
          <w:lang w:eastAsia="es-CO"/>
        </w:rPr>
        <w:t>impuesta al empleador</w:t>
      </w:r>
      <w:r w:rsidRPr="00C978B0">
        <w:rPr>
          <w:rFonts w:eastAsia="Times New Roman"/>
          <w:lang w:eastAsia="es-CO"/>
        </w:rPr>
        <w:t xml:space="preserve">; segundo, por tratarse de una sanción su aplicación </w:t>
      </w:r>
      <w:r w:rsidRPr="00C978B0">
        <w:rPr>
          <w:rFonts w:eastAsia="Times New Roman"/>
          <w:b/>
          <w:bCs/>
          <w:u w:val="single"/>
          <w:lang w:eastAsia="es-CO"/>
        </w:rPr>
        <w:t>no se realiza de manera automática</w:t>
      </w:r>
      <w:r w:rsidRPr="00C978B0">
        <w:rPr>
          <w:rFonts w:eastAsia="Times New Roman"/>
          <w:lang w:eastAsia="es-CO"/>
        </w:rPr>
        <w:t xml:space="preserve">, se requiere previamente calificar la conducta del empleador y determinar si actuó de buena fe; tercero, por tratarse de una disposición de orden sancionatorio, su </w:t>
      </w:r>
      <w:r w:rsidRPr="00C978B0">
        <w:rPr>
          <w:rFonts w:eastAsia="Times New Roman"/>
          <w:b/>
          <w:bCs/>
          <w:u w:val="single"/>
          <w:lang w:eastAsia="es-CO"/>
        </w:rPr>
        <w:t>interpretación debe restringirse exclusivamente a su tenor literal</w:t>
      </w:r>
      <w:r w:rsidRPr="00C978B0">
        <w:rPr>
          <w:rFonts w:eastAsia="Times New Roman"/>
          <w:lang w:eastAsia="es-CO"/>
        </w:rPr>
        <w:t>, es decir que no es susceptible de aplicación por vía de analogía a terceros diferentes del empleador a quien expresamente se refiere la disposición.</w:t>
      </w:r>
      <w:r w:rsidRPr="00C978B0">
        <w:rPr>
          <w:rFonts w:eastAsia="Times New Roman"/>
          <w:lang w:val="es-CO" w:eastAsia="es-CO"/>
        </w:rPr>
        <w:t>   </w:t>
      </w:r>
    </w:p>
    <w:p w14:paraId="6BFFDADE" w14:textId="77777777" w:rsidR="00AA7CD2" w:rsidRPr="00C978B0" w:rsidRDefault="00AA7CD2" w:rsidP="00AA7CD2">
      <w:pPr>
        <w:widowControl/>
        <w:autoSpaceDE/>
        <w:autoSpaceDN/>
        <w:jc w:val="both"/>
        <w:textAlignment w:val="baseline"/>
        <w:rPr>
          <w:rFonts w:eastAsia="Times New Roman"/>
          <w:lang w:val="es-CO" w:eastAsia="es-CO"/>
        </w:rPr>
      </w:pPr>
      <w:r w:rsidRPr="00C978B0">
        <w:rPr>
          <w:rFonts w:eastAsia="Times New Roman"/>
          <w:lang w:val="es-CO" w:eastAsia="es-CO"/>
        </w:rPr>
        <w:t>   </w:t>
      </w:r>
    </w:p>
    <w:p w14:paraId="517C55CF" w14:textId="1FAA84BD" w:rsidR="00AA7CD2" w:rsidRPr="00C978B0" w:rsidRDefault="00AA7CD2" w:rsidP="00AA7CD2">
      <w:pPr>
        <w:shd w:val="clear" w:color="auto" w:fill="FFFFFF" w:themeFill="background1"/>
        <w:jc w:val="both"/>
        <w:rPr>
          <w:bCs/>
          <w:color w:val="000000" w:themeColor="text1"/>
        </w:rPr>
      </w:pPr>
      <w:r w:rsidRPr="00C978B0">
        <w:rPr>
          <w:rFonts w:eastAsia="Times New Roman"/>
          <w:lang w:eastAsia="es-CO"/>
        </w:rPr>
        <w:t xml:space="preserve">Conforme a lo anterior, se concluye que si en transcurso del presente proceso, el actor logra probar que la terminación del contrato fue sin justa causa por parte de </w:t>
      </w:r>
      <w:r w:rsidRPr="00C978B0">
        <w:rPr>
          <w:rFonts w:eastAsia="Times New Roman"/>
          <w:lang w:val="es-CO" w:eastAsia="es-CO"/>
        </w:rPr>
        <w:t xml:space="preserve">AGESOC, y por tal razón tiene derecho a la indemnización de que trata el artículo 64 del CST </w:t>
      </w:r>
      <w:r w:rsidRPr="00C978B0">
        <w:rPr>
          <w:rFonts w:eastAsia="Times New Roman"/>
          <w:lang w:eastAsia="es-CO"/>
        </w:rPr>
        <w:t xml:space="preserve">no podrá ordenarse el reintegro </w:t>
      </w:r>
      <w:proofErr w:type="gramStart"/>
      <w:r w:rsidRPr="00C978B0">
        <w:rPr>
          <w:rFonts w:eastAsia="Times New Roman"/>
          <w:lang w:eastAsia="es-CO"/>
        </w:rPr>
        <w:t>del mismo</w:t>
      </w:r>
      <w:proofErr w:type="gramEnd"/>
      <w:r w:rsidRPr="00C978B0">
        <w:rPr>
          <w:rFonts w:eastAsia="Times New Roman"/>
          <w:lang w:eastAsia="es-CO"/>
        </w:rPr>
        <w:t xml:space="preserve"> al cargo que ostentaba o a uno similar o superior, toda vez que dichas pretensiones son excluyentes entre sí. Además, el pago de dicha indemnización no se encuentra a cargo de</w:t>
      </w:r>
      <w:r w:rsidRPr="00C978B0">
        <w:rPr>
          <w:rFonts w:eastAsia="Times New Roman"/>
          <w:lang w:val="es-CO" w:eastAsia="es-CO"/>
        </w:rPr>
        <w:t xml:space="preserve">l </w:t>
      </w:r>
      <w:r w:rsidRPr="00C978B0">
        <w:rPr>
          <w:color w:val="000000" w:themeColor="text1"/>
        </w:rPr>
        <w:t>HOSPITAL UNIVERSITARIO DEL VALLE EVARISTO GARCIA E.S.E.</w:t>
      </w:r>
      <w:r w:rsidRPr="00C978B0">
        <w:rPr>
          <w:rFonts w:eastAsia="Times New Roman"/>
          <w:lang w:val="es-CO" w:eastAsia="es-CO"/>
        </w:rPr>
        <w:t>,</w:t>
      </w:r>
      <w:r w:rsidRPr="00C978B0">
        <w:rPr>
          <w:rFonts w:eastAsia="Times New Roman"/>
          <w:lang w:eastAsia="es-CO"/>
        </w:rPr>
        <w:t xml:space="preserve"> por no ostentar dicha entidad la calidad de empleador de la demandante. </w:t>
      </w:r>
      <w:r w:rsidRPr="00C978B0">
        <w:rPr>
          <w:rFonts w:eastAsia="Times New Roman"/>
          <w:lang w:val="es-CO" w:eastAsia="es-CO"/>
        </w:rPr>
        <w:t>  </w:t>
      </w:r>
    </w:p>
    <w:p w14:paraId="56D403DD" w14:textId="0DF395A5" w:rsidR="00AA2CF2" w:rsidRPr="00C978B0" w:rsidRDefault="00AA2CF2" w:rsidP="00AA7CD2">
      <w:pPr>
        <w:pStyle w:val="Prrafodelista"/>
        <w:shd w:val="clear" w:color="auto" w:fill="FFFFFF" w:themeFill="background1"/>
        <w:ind w:left="720" w:firstLine="0"/>
        <w:jc w:val="both"/>
        <w:rPr>
          <w:color w:val="000000" w:themeColor="text1"/>
        </w:rPr>
      </w:pPr>
    </w:p>
    <w:p w14:paraId="6DF1126E" w14:textId="77777777" w:rsidR="00123F8A" w:rsidRPr="00C978B0" w:rsidRDefault="00123F8A" w:rsidP="000201FB">
      <w:pPr>
        <w:pStyle w:val="Prrafodelista"/>
        <w:numPr>
          <w:ilvl w:val="0"/>
          <w:numId w:val="13"/>
        </w:numPr>
        <w:shd w:val="clear" w:color="auto" w:fill="FFFFFF"/>
        <w:jc w:val="both"/>
        <w:rPr>
          <w:b/>
          <w:color w:val="000000" w:themeColor="text1"/>
          <w:u w:val="single"/>
        </w:rPr>
      </w:pPr>
      <w:r w:rsidRPr="00C978B0">
        <w:rPr>
          <w:b/>
          <w:color w:val="000000" w:themeColor="text1"/>
          <w:u w:val="single"/>
        </w:rPr>
        <w:t xml:space="preserve"> PRESCRIPCIÓN DE DERECHOS LABORALES </w:t>
      </w:r>
    </w:p>
    <w:p w14:paraId="545CFF45" w14:textId="77777777" w:rsidR="00123F8A" w:rsidRPr="00C978B0" w:rsidRDefault="00123F8A" w:rsidP="000201FB">
      <w:pPr>
        <w:shd w:val="clear" w:color="auto" w:fill="FFFFFF"/>
        <w:jc w:val="both"/>
        <w:rPr>
          <w:color w:val="000000" w:themeColor="text1"/>
        </w:rPr>
      </w:pPr>
    </w:p>
    <w:p w14:paraId="0EB9D6E8" w14:textId="10AC0914" w:rsidR="00123F8A" w:rsidRPr="00C978B0" w:rsidRDefault="00123F8A" w:rsidP="000201FB">
      <w:pPr>
        <w:jc w:val="both"/>
        <w:rPr>
          <w:color w:val="000000" w:themeColor="text1"/>
        </w:rPr>
      </w:pPr>
      <w:bookmarkStart w:id="7" w:name="_Hlk126742786"/>
      <w:r w:rsidRPr="00C978B0">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w:t>
      </w:r>
      <w:r w:rsidR="00AB13F1" w:rsidRPr="00C978B0">
        <w:rPr>
          <w:color w:val="000000" w:themeColor="text1"/>
        </w:rPr>
        <w:t>laborales, como salarios,</w:t>
      </w:r>
      <w:r w:rsidRPr="00C978B0">
        <w:rPr>
          <w:color w:val="000000" w:themeColor="text1"/>
        </w:rPr>
        <w:t xml:space="preserve"> prestaciones sociales e indemnizaciones, las cuales de conformidad con lo dispuesto en el Art. 488 del C.S.T., en concordancia con el Art. 151 del C.P.T., prescriben en un término de tres años.</w:t>
      </w:r>
    </w:p>
    <w:p w14:paraId="0A7637C9" w14:textId="77777777" w:rsidR="00123F8A" w:rsidRPr="00C978B0" w:rsidRDefault="00123F8A" w:rsidP="000201FB">
      <w:pPr>
        <w:jc w:val="both"/>
        <w:rPr>
          <w:color w:val="000000" w:themeColor="text1"/>
        </w:rPr>
      </w:pPr>
    </w:p>
    <w:bookmarkEnd w:id="7"/>
    <w:p w14:paraId="7446C1A7" w14:textId="77777777" w:rsidR="00123F8A" w:rsidRPr="00C978B0" w:rsidRDefault="00123F8A" w:rsidP="000201FB">
      <w:pPr>
        <w:jc w:val="both"/>
        <w:rPr>
          <w:color w:val="000000" w:themeColor="text1"/>
        </w:rPr>
      </w:pPr>
      <w:r w:rsidRPr="00C978B0">
        <w:rPr>
          <w:color w:val="000000" w:themeColor="text1"/>
        </w:rPr>
        <w:t>Al respecto lo preceptuado por el artículo 151 del Código Procesal del Trabajo señala:</w:t>
      </w:r>
    </w:p>
    <w:p w14:paraId="5980273E" w14:textId="77777777" w:rsidR="00123F8A" w:rsidRPr="00C978B0" w:rsidRDefault="00123F8A" w:rsidP="000201FB">
      <w:pPr>
        <w:jc w:val="both"/>
        <w:rPr>
          <w:color w:val="000000" w:themeColor="text1"/>
        </w:rPr>
      </w:pPr>
    </w:p>
    <w:p w14:paraId="246E4DDE" w14:textId="77777777" w:rsidR="00123F8A" w:rsidRPr="00C978B0" w:rsidRDefault="00123F8A" w:rsidP="00F172AF">
      <w:pPr>
        <w:ind w:left="567" w:right="539"/>
        <w:jc w:val="both"/>
        <w:rPr>
          <w:i/>
          <w:color w:val="000000" w:themeColor="text1"/>
        </w:rPr>
      </w:pPr>
      <w:r w:rsidRPr="00C978B0">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C978B0" w:rsidRDefault="00123F8A" w:rsidP="000201FB">
      <w:pPr>
        <w:jc w:val="both"/>
        <w:rPr>
          <w:color w:val="000000" w:themeColor="text1"/>
        </w:rPr>
      </w:pPr>
    </w:p>
    <w:p w14:paraId="4AEB4014" w14:textId="77777777" w:rsidR="00123F8A" w:rsidRPr="00C978B0" w:rsidRDefault="00123F8A" w:rsidP="000201FB">
      <w:pPr>
        <w:jc w:val="both"/>
        <w:rPr>
          <w:color w:val="000000" w:themeColor="text1"/>
        </w:rPr>
      </w:pPr>
      <w:r w:rsidRPr="00C978B0">
        <w:rPr>
          <w:color w:val="000000" w:themeColor="text1"/>
        </w:rPr>
        <w:t>A su vez el artículo 488 del Código Sustantivo del Trabajo dispone:</w:t>
      </w:r>
    </w:p>
    <w:p w14:paraId="3E062C5D" w14:textId="77777777" w:rsidR="00123F8A" w:rsidRPr="00C978B0" w:rsidRDefault="00123F8A" w:rsidP="000201FB">
      <w:pPr>
        <w:jc w:val="both"/>
        <w:rPr>
          <w:color w:val="000000" w:themeColor="text1"/>
        </w:rPr>
      </w:pPr>
    </w:p>
    <w:p w14:paraId="0DE0B13F" w14:textId="77777777" w:rsidR="00123F8A" w:rsidRPr="00C978B0" w:rsidRDefault="00123F8A" w:rsidP="00F172AF">
      <w:pPr>
        <w:ind w:left="567" w:right="539"/>
        <w:jc w:val="both"/>
        <w:rPr>
          <w:color w:val="000000" w:themeColor="text1"/>
        </w:rPr>
      </w:pPr>
      <w:r w:rsidRPr="00C978B0">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C978B0">
        <w:rPr>
          <w:i/>
          <w:color w:val="000000" w:themeColor="text1"/>
        </w:rPr>
        <w:cr/>
      </w:r>
    </w:p>
    <w:p w14:paraId="7FFC7FF8"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Al respecto, señala la Corte Suprema de Justicia en Sentencia CSJ SL 4222 de 2017 lo siguiente: </w:t>
      </w:r>
      <w:r w:rsidRPr="00C978B0">
        <w:rPr>
          <w:rStyle w:val="eop"/>
          <w:rFonts w:ascii="Arial" w:hAnsi="Arial" w:cs="Arial"/>
          <w:color w:val="000000" w:themeColor="text1"/>
          <w:sz w:val="22"/>
          <w:szCs w:val="22"/>
        </w:rPr>
        <w:t> </w:t>
      </w:r>
    </w:p>
    <w:p w14:paraId="14C6553E"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17C0E0A6" w14:textId="77777777" w:rsidR="00123F8A" w:rsidRPr="00C978B0" w:rsidRDefault="00123F8A" w:rsidP="000201FB">
      <w:pPr>
        <w:pStyle w:val="paragraph"/>
        <w:spacing w:before="0" w:beforeAutospacing="0" w:after="0" w:afterAutospacing="0"/>
        <w:ind w:left="555" w:right="525"/>
        <w:jc w:val="both"/>
        <w:textAlignment w:val="baseline"/>
        <w:rPr>
          <w:rFonts w:ascii="Arial" w:hAnsi="Arial" w:cs="Arial"/>
          <w:color w:val="000000" w:themeColor="text1"/>
          <w:sz w:val="22"/>
          <w:szCs w:val="22"/>
        </w:rPr>
      </w:pPr>
      <w:r w:rsidRPr="00C978B0">
        <w:rPr>
          <w:rStyle w:val="normaltextrun"/>
          <w:rFonts w:ascii="Arial" w:hAnsi="Arial" w:cs="Arial"/>
          <w:i/>
          <w:iCs/>
          <w:color w:val="000000" w:themeColor="text1"/>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w:t>
      </w:r>
      <w:r w:rsidRPr="00C978B0">
        <w:rPr>
          <w:rStyle w:val="normaltextrun"/>
          <w:rFonts w:ascii="Arial" w:hAnsi="Arial" w:cs="Arial"/>
          <w:i/>
          <w:iCs/>
          <w:color w:val="000000" w:themeColor="text1"/>
          <w:sz w:val="22"/>
          <w:szCs w:val="22"/>
        </w:rPr>
        <w:lastRenderedPageBreak/>
        <w:t xml:space="preserve">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w:t>
      </w:r>
      <w:proofErr w:type="gramStart"/>
      <w:r w:rsidRPr="00C978B0">
        <w:rPr>
          <w:rStyle w:val="normaltextrun"/>
          <w:rFonts w:ascii="Arial" w:hAnsi="Arial" w:cs="Arial"/>
          <w:i/>
          <w:iCs/>
          <w:color w:val="000000" w:themeColor="text1"/>
          <w:sz w:val="22"/>
          <w:szCs w:val="22"/>
        </w:rPr>
        <w:t>lapso de tiempo</w:t>
      </w:r>
      <w:proofErr w:type="gramEnd"/>
      <w:r w:rsidRPr="00C978B0">
        <w:rPr>
          <w:rStyle w:val="normaltextrun"/>
          <w:rFonts w:ascii="Arial" w:hAnsi="Arial" w:cs="Arial"/>
          <w:i/>
          <w:iCs/>
          <w:color w:val="000000" w:themeColor="text1"/>
          <w:sz w:val="22"/>
          <w:szCs w:val="22"/>
        </w:rPr>
        <w:t xml:space="preserve"> igual”</w:t>
      </w:r>
      <w:r w:rsidRPr="00C978B0">
        <w:rPr>
          <w:rStyle w:val="normaltextrun"/>
          <w:rFonts w:ascii="Arial" w:hAnsi="Arial" w:cs="Arial"/>
          <w:color w:val="000000" w:themeColor="text1"/>
          <w:sz w:val="22"/>
          <w:szCs w:val="22"/>
        </w:rPr>
        <w:t>.</w:t>
      </w:r>
      <w:r w:rsidRPr="00C978B0">
        <w:rPr>
          <w:rStyle w:val="eop"/>
          <w:rFonts w:ascii="Arial" w:hAnsi="Arial" w:cs="Arial"/>
          <w:color w:val="000000" w:themeColor="text1"/>
          <w:sz w:val="22"/>
          <w:szCs w:val="22"/>
        </w:rPr>
        <w:t> </w:t>
      </w:r>
    </w:p>
    <w:p w14:paraId="5D7711D3"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3BF3BD78" w14:textId="05DD9F69"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C978B0">
        <w:rPr>
          <w:rStyle w:val="normaltextrun"/>
          <w:rFonts w:ascii="Arial" w:hAnsi="Arial" w:cs="Arial"/>
          <w:color w:val="000000" w:themeColor="text1"/>
          <w:sz w:val="22"/>
          <w:szCs w:val="22"/>
        </w:rPr>
        <w:t> </w:t>
      </w:r>
      <w:r w:rsidRPr="00C978B0">
        <w:rPr>
          <w:rStyle w:val="eop"/>
          <w:rFonts w:ascii="Arial" w:hAnsi="Arial" w:cs="Arial"/>
          <w:color w:val="000000" w:themeColor="text1"/>
          <w:sz w:val="22"/>
          <w:szCs w:val="22"/>
        </w:rPr>
        <w:t> </w:t>
      </w:r>
    </w:p>
    <w:p w14:paraId="10B87B10"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 </w:t>
      </w:r>
      <w:r w:rsidRPr="00C978B0">
        <w:rPr>
          <w:rStyle w:val="eop"/>
          <w:rFonts w:ascii="Arial" w:hAnsi="Arial" w:cs="Arial"/>
          <w:color w:val="000000" w:themeColor="text1"/>
          <w:sz w:val="22"/>
          <w:szCs w:val="22"/>
        </w:rPr>
        <w:t> </w:t>
      </w:r>
    </w:p>
    <w:p w14:paraId="1055DFD2"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C978B0">
        <w:rPr>
          <w:rStyle w:val="normaltextrun"/>
          <w:rFonts w:ascii="Arial" w:hAnsi="Arial" w:cs="Arial"/>
          <w:color w:val="000000" w:themeColor="text1"/>
          <w:sz w:val="22"/>
          <w:szCs w:val="22"/>
        </w:rPr>
        <w:t> </w:t>
      </w:r>
      <w:r w:rsidRPr="00C978B0">
        <w:rPr>
          <w:rStyle w:val="eop"/>
          <w:rFonts w:ascii="Arial" w:hAnsi="Arial" w:cs="Arial"/>
          <w:color w:val="000000" w:themeColor="text1"/>
          <w:sz w:val="22"/>
          <w:szCs w:val="22"/>
        </w:rPr>
        <w:t> </w:t>
      </w:r>
    </w:p>
    <w:p w14:paraId="497827F2" w14:textId="77777777" w:rsidR="00123F8A" w:rsidRPr="00C978B0" w:rsidRDefault="00123F8A" w:rsidP="000201FB">
      <w:pPr>
        <w:pStyle w:val="Sinespaciado"/>
        <w:jc w:val="both"/>
        <w:rPr>
          <w:rFonts w:ascii="Arial" w:hAnsi="Arial" w:cs="Arial"/>
          <w:color w:val="000000" w:themeColor="text1"/>
        </w:rPr>
      </w:pPr>
    </w:p>
    <w:p w14:paraId="21A152A5" w14:textId="77777777" w:rsidR="00123F8A" w:rsidRPr="00C978B0" w:rsidRDefault="00123F8A" w:rsidP="000201FB">
      <w:pPr>
        <w:pStyle w:val="Sinespaciado"/>
        <w:numPr>
          <w:ilvl w:val="0"/>
          <w:numId w:val="13"/>
        </w:numPr>
        <w:jc w:val="both"/>
        <w:rPr>
          <w:rFonts w:ascii="Arial" w:hAnsi="Arial" w:cs="Arial"/>
          <w:b/>
          <w:bCs/>
          <w:color w:val="000000" w:themeColor="text1"/>
          <w:u w:val="single"/>
        </w:rPr>
      </w:pPr>
      <w:r w:rsidRPr="00C978B0">
        <w:rPr>
          <w:rFonts w:ascii="Arial" w:hAnsi="Arial" w:cs="Arial"/>
          <w:b/>
          <w:bCs/>
          <w:color w:val="000000" w:themeColor="text1"/>
          <w:u w:val="single"/>
        </w:rPr>
        <w:t>ENRIQUECIMIENTO SIN CAUSA.</w:t>
      </w:r>
    </w:p>
    <w:p w14:paraId="44EC54B7" w14:textId="77777777" w:rsidR="00123F8A" w:rsidRPr="00C978B0" w:rsidRDefault="00123F8A" w:rsidP="000201FB">
      <w:pPr>
        <w:pStyle w:val="Sinespaciado"/>
        <w:jc w:val="both"/>
        <w:rPr>
          <w:rFonts w:ascii="Arial" w:hAnsi="Arial" w:cs="Arial"/>
          <w:b/>
          <w:bCs/>
          <w:color w:val="000000" w:themeColor="text1"/>
          <w:u w:val="single"/>
        </w:rPr>
      </w:pPr>
    </w:p>
    <w:p w14:paraId="397AC2FA" w14:textId="77777777" w:rsidR="00123F8A" w:rsidRPr="00C978B0" w:rsidRDefault="00123F8A" w:rsidP="000201FB">
      <w:pPr>
        <w:tabs>
          <w:tab w:val="num" w:pos="284"/>
        </w:tabs>
        <w:jc w:val="both"/>
        <w:rPr>
          <w:color w:val="000000" w:themeColor="text1"/>
          <w:lang w:val="es-MX"/>
        </w:rPr>
      </w:pPr>
      <w:r w:rsidRPr="00C978B0">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C978B0" w:rsidRDefault="00123F8A" w:rsidP="000201FB">
      <w:pPr>
        <w:tabs>
          <w:tab w:val="num" w:pos="284"/>
        </w:tabs>
        <w:jc w:val="both"/>
        <w:rPr>
          <w:color w:val="000000" w:themeColor="text1"/>
          <w:lang w:val="es-MX"/>
        </w:rPr>
      </w:pPr>
    </w:p>
    <w:p w14:paraId="74D567F8" w14:textId="77777777" w:rsidR="00123F8A" w:rsidRPr="00C978B0" w:rsidRDefault="00123F8A" w:rsidP="000201FB">
      <w:pPr>
        <w:tabs>
          <w:tab w:val="num" w:pos="284"/>
        </w:tabs>
        <w:jc w:val="both"/>
        <w:rPr>
          <w:color w:val="000000" w:themeColor="text1"/>
        </w:rPr>
      </w:pPr>
      <w:r w:rsidRPr="00C978B0">
        <w:rPr>
          <w:color w:val="000000" w:themeColor="text1"/>
          <w:lang w:val="es-MX"/>
        </w:rPr>
        <w:t xml:space="preserve">Por ende, </w:t>
      </w:r>
      <w:bookmarkStart w:id="8" w:name="_Hlk143019417"/>
      <w:r w:rsidRPr="00C978B0">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8"/>
    </w:p>
    <w:p w14:paraId="3A028B55" w14:textId="77777777" w:rsidR="00123F8A" w:rsidRPr="00C978B0" w:rsidRDefault="00123F8A" w:rsidP="000201FB">
      <w:pPr>
        <w:jc w:val="both"/>
        <w:rPr>
          <w:color w:val="000000" w:themeColor="text1"/>
        </w:rPr>
      </w:pPr>
    </w:p>
    <w:p w14:paraId="0EA807A2" w14:textId="77777777" w:rsidR="00123F8A" w:rsidRPr="00C978B0" w:rsidRDefault="00123F8A" w:rsidP="000201FB">
      <w:pPr>
        <w:pStyle w:val="Prrafodelista"/>
        <w:numPr>
          <w:ilvl w:val="0"/>
          <w:numId w:val="13"/>
        </w:numPr>
        <w:jc w:val="both"/>
        <w:rPr>
          <w:b/>
          <w:color w:val="000000" w:themeColor="text1"/>
          <w:u w:val="single"/>
        </w:rPr>
      </w:pPr>
      <w:r w:rsidRPr="00C978B0">
        <w:rPr>
          <w:b/>
          <w:color w:val="000000" w:themeColor="text1"/>
          <w:u w:val="single"/>
        </w:rPr>
        <w:t xml:space="preserve"> COMPENSACIÓN.</w:t>
      </w:r>
    </w:p>
    <w:p w14:paraId="5F399DD4" w14:textId="77777777" w:rsidR="00123F8A" w:rsidRPr="00C978B0" w:rsidRDefault="00123F8A" w:rsidP="000201FB">
      <w:pPr>
        <w:jc w:val="both"/>
        <w:rPr>
          <w:b/>
          <w:color w:val="000000" w:themeColor="text1"/>
          <w:u w:val="single"/>
        </w:rPr>
      </w:pPr>
    </w:p>
    <w:p w14:paraId="4068AEE6" w14:textId="40BBE157" w:rsidR="00123F8A" w:rsidRPr="00C978B0" w:rsidRDefault="00123F8A" w:rsidP="000201FB">
      <w:pPr>
        <w:jc w:val="both"/>
        <w:rPr>
          <w:color w:val="000000" w:themeColor="text1"/>
        </w:rPr>
      </w:pPr>
      <w:r w:rsidRPr="00C978B0">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C978B0">
        <w:rPr>
          <w:color w:val="000000" w:themeColor="text1"/>
        </w:rPr>
        <w:t>l</w:t>
      </w:r>
      <w:r w:rsidRPr="00C978B0">
        <w:rPr>
          <w:color w:val="000000" w:themeColor="text1"/>
        </w:rPr>
        <w:t xml:space="preserve"> demandante.</w:t>
      </w:r>
    </w:p>
    <w:p w14:paraId="0B0A8214" w14:textId="77777777" w:rsidR="00123F8A" w:rsidRPr="00C978B0" w:rsidRDefault="00123F8A" w:rsidP="000201FB">
      <w:pPr>
        <w:jc w:val="both"/>
        <w:rPr>
          <w:color w:val="000000" w:themeColor="text1"/>
        </w:rPr>
      </w:pPr>
    </w:p>
    <w:p w14:paraId="2D2CE88C" w14:textId="77777777" w:rsidR="00123F8A" w:rsidRPr="00C978B0" w:rsidRDefault="00123F8A" w:rsidP="000201FB">
      <w:pPr>
        <w:pStyle w:val="Prrafodelista"/>
        <w:numPr>
          <w:ilvl w:val="0"/>
          <w:numId w:val="13"/>
        </w:numPr>
        <w:jc w:val="both"/>
        <w:rPr>
          <w:b/>
          <w:bCs/>
          <w:color w:val="000000" w:themeColor="text1"/>
          <w:u w:val="single"/>
        </w:rPr>
      </w:pPr>
      <w:r w:rsidRPr="00C978B0">
        <w:rPr>
          <w:color w:val="000000" w:themeColor="text1"/>
        </w:rPr>
        <w:t xml:space="preserve"> </w:t>
      </w:r>
      <w:r w:rsidRPr="00C978B0">
        <w:rPr>
          <w:b/>
          <w:bCs/>
          <w:color w:val="000000" w:themeColor="text1"/>
          <w:u w:val="single"/>
        </w:rPr>
        <w:t>GENÉRICA O INNOMINADA.</w:t>
      </w:r>
    </w:p>
    <w:p w14:paraId="2EE20DF0" w14:textId="77777777" w:rsidR="00123F8A" w:rsidRPr="00C978B0" w:rsidRDefault="00123F8A" w:rsidP="000201FB">
      <w:pPr>
        <w:jc w:val="both"/>
        <w:rPr>
          <w:bCs/>
          <w:color w:val="000000" w:themeColor="text1"/>
          <w:u w:val="single"/>
        </w:rPr>
      </w:pPr>
    </w:p>
    <w:p w14:paraId="313D8A2D" w14:textId="77777777" w:rsidR="00123F8A" w:rsidRPr="00C978B0" w:rsidRDefault="00123F8A" w:rsidP="000201FB">
      <w:pPr>
        <w:pStyle w:val="Textoindependiente3"/>
        <w:spacing w:after="0"/>
        <w:jc w:val="both"/>
        <w:rPr>
          <w:color w:val="000000" w:themeColor="text1"/>
          <w:sz w:val="22"/>
          <w:szCs w:val="22"/>
        </w:rPr>
      </w:pPr>
      <w:r w:rsidRPr="00C978B0">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0EABFF5" w14:textId="77777777" w:rsidR="00123F8A" w:rsidRPr="00C978B0" w:rsidRDefault="00123F8A" w:rsidP="000201FB">
      <w:pPr>
        <w:rPr>
          <w:b/>
          <w:color w:val="000000" w:themeColor="text1"/>
          <w:u w:val="single"/>
        </w:rPr>
      </w:pPr>
    </w:p>
    <w:p w14:paraId="68D2EB26" w14:textId="77777777" w:rsidR="00123F8A" w:rsidRPr="00C978B0" w:rsidRDefault="00123F8A" w:rsidP="000201FB">
      <w:pPr>
        <w:jc w:val="center"/>
        <w:rPr>
          <w:b/>
          <w:color w:val="000000" w:themeColor="text1"/>
          <w:u w:val="single"/>
        </w:rPr>
      </w:pPr>
      <w:r w:rsidRPr="00C978B0">
        <w:rPr>
          <w:b/>
          <w:color w:val="000000" w:themeColor="text1"/>
          <w:u w:val="single"/>
        </w:rPr>
        <w:t>CAPÍTULO II.</w:t>
      </w:r>
    </w:p>
    <w:p w14:paraId="7E940624" w14:textId="36D91551" w:rsidR="00123F8A" w:rsidRPr="00C978B0" w:rsidRDefault="00123F8A" w:rsidP="000201FB">
      <w:pPr>
        <w:jc w:val="center"/>
        <w:rPr>
          <w:b/>
          <w:color w:val="000000" w:themeColor="text1"/>
          <w:u w:val="single"/>
        </w:rPr>
      </w:pPr>
      <w:r w:rsidRPr="00C978B0">
        <w:rPr>
          <w:b/>
          <w:color w:val="000000" w:themeColor="text1"/>
          <w:u w:val="single"/>
        </w:rPr>
        <w:t xml:space="preserve">CONTESTACIÓN AL LLAMAMIENTO EN GARANTÍA FORMULADO POR </w:t>
      </w:r>
      <w:r w:rsidR="00D6019E" w:rsidRPr="00C978B0">
        <w:rPr>
          <w:b/>
          <w:color w:val="000000" w:themeColor="text1"/>
          <w:u w:val="single"/>
        </w:rPr>
        <w:t>AGESOC</w:t>
      </w:r>
      <w:r w:rsidR="007F4279" w:rsidRPr="00C978B0">
        <w:rPr>
          <w:b/>
          <w:bCs/>
          <w:color w:val="000000" w:themeColor="text1"/>
          <w:u w:val="single"/>
        </w:rPr>
        <w:t xml:space="preserve"> </w:t>
      </w:r>
      <w:r w:rsidRPr="00C978B0">
        <w:rPr>
          <w:b/>
          <w:color w:val="000000" w:themeColor="text1"/>
          <w:u w:val="single"/>
        </w:rPr>
        <w:t>A SEGUROS CONFIANZA S.A.</w:t>
      </w:r>
    </w:p>
    <w:p w14:paraId="0FBC7E27" w14:textId="77777777" w:rsidR="00123F8A" w:rsidRPr="00C978B0" w:rsidRDefault="00123F8A" w:rsidP="000201FB">
      <w:pPr>
        <w:jc w:val="center"/>
        <w:rPr>
          <w:b/>
          <w:color w:val="000000" w:themeColor="text1"/>
          <w:u w:val="single"/>
        </w:rPr>
      </w:pPr>
    </w:p>
    <w:p w14:paraId="4D40675F" w14:textId="77777777" w:rsidR="00123F8A" w:rsidRPr="00C978B0" w:rsidRDefault="00123F8A" w:rsidP="000201FB">
      <w:pPr>
        <w:pStyle w:val="Textoindependiente3"/>
        <w:spacing w:after="0"/>
        <w:jc w:val="center"/>
        <w:rPr>
          <w:b/>
          <w:bCs/>
          <w:color w:val="000000" w:themeColor="text1"/>
          <w:sz w:val="22"/>
          <w:szCs w:val="22"/>
          <w:u w:val="single"/>
          <w:lang w:val="es-CO"/>
        </w:rPr>
      </w:pPr>
      <w:r w:rsidRPr="00C978B0">
        <w:rPr>
          <w:b/>
          <w:bCs/>
          <w:color w:val="000000" w:themeColor="text1"/>
          <w:sz w:val="22"/>
          <w:szCs w:val="22"/>
          <w:u w:val="single"/>
          <w:lang w:val="es-CO"/>
        </w:rPr>
        <w:t>PRONUNCIAMIENTO FRENTE A LOS HECHOS DEL LLAMAMIENTO EN GARANTÍA</w:t>
      </w:r>
    </w:p>
    <w:p w14:paraId="3ACA931C" w14:textId="77777777" w:rsidR="00123F8A" w:rsidRPr="00C978B0" w:rsidRDefault="00123F8A" w:rsidP="000201FB">
      <w:pPr>
        <w:jc w:val="both"/>
        <w:rPr>
          <w:b/>
          <w:color w:val="000000" w:themeColor="text1"/>
          <w:lang w:val="es-CO"/>
        </w:rPr>
      </w:pPr>
    </w:p>
    <w:p w14:paraId="559B8171" w14:textId="76B9FD08" w:rsidR="000C5B67" w:rsidRPr="00C978B0" w:rsidRDefault="00123F8A" w:rsidP="000201FB">
      <w:pPr>
        <w:jc w:val="both"/>
        <w:rPr>
          <w:color w:val="000000" w:themeColor="text1"/>
          <w:lang w:val="es-CO"/>
        </w:rPr>
      </w:pPr>
      <w:r w:rsidRPr="00C978B0">
        <w:rPr>
          <w:b/>
          <w:bCs/>
          <w:color w:val="000000" w:themeColor="text1"/>
          <w:lang w:val="es-CO"/>
        </w:rPr>
        <w:t xml:space="preserve">Frente al hecho </w:t>
      </w:r>
      <w:r w:rsidR="00D6019E" w:rsidRPr="00C978B0">
        <w:rPr>
          <w:b/>
          <w:bCs/>
          <w:color w:val="000000" w:themeColor="text1"/>
          <w:lang w:val="es-CO"/>
        </w:rPr>
        <w:t>1</w:t>
      </w:r>
      <w:r w:rsidRPr="00C978B0">
        <w:rPr>
          <w:b/>
          <w:bCs/>
          <w:color w:val="000000" w:themeColor="text1"/>
          <w:lang w:val="es-CO"/>
        </w:rPr>
        <w:t xml:space="preserve">: </w:t>
      </w:r>
      <w:r w:rsidR="000C5B67" w:rsidRPr="00C978B0">
        <w:rPr>
          <w:b/>
          <w:bCs/>
          <w:color w:val="000000" w:themeColor="text1"/>
          <w:lang w:val="es-CO"/>
        </w:rPr>
        <w:t xml:space="preserve">ES CIERTO, </w:t>
      </w:r>
      <w:r w:rsidR="00AA7CD2" w:rsidRPr="00C978B0">
        <w:rPr>
          <w:bCs/>
          <w:color w:val="000000" w:themeColor="text1"/>
          <w:lang w:val="es-CO"/>
        </w:rPr>
        <w:t>que ante el presente despacho se adelanta proceso ordinario laboral instaurado por el señor</w:t>
      </w:r>
      <w:r w:rsidR="000C5B67" w:rsidRPr="00C978B0">
        <w:rPr>
          <w:color w:val="000000" w:themeColor="text1"/>
          <w:lang w:val="es-CO"/>
        </w:rPr>
        <w:t xml:space="preserve"> </w:t>
      </w:r>
      <w:r w:rsidR="003E1A59" w:rsidRPr="00C978B0">
        <w:rPr>
          <w:color w:val="000000" w:themeColor="text1"/>
          <w:lang w:val="es-CO"/>
        </w:rPr>
        <w:t>EDWIN FABIAN VALENCIA GÓMEZ</w:t>
      </w:r>
      <w:r w:rsidR="000C5B67" w:rsidRPr="00C978B0">
        <w:rPr>
          <w:color w:val="000000" w:themeColor="text1"/>
          <w:lang w:val="es-CO"/>
        </w:rPr>
        <w:t xml:space="preserve"> </w:t>
      </w:r>
      <w:r w:rsidR="00D6019E" w:rsidRPr="00C978B0">
        <w:rPr>
          <w:color w:val="000000" w:themeColor="text1"/>
          <w:lang w:val="es-CO"/>
        </w:rPr>
        <w:t xml:space="preserve">en contra de </w:t>
      </w:r>
      <w:r w:rsidR="00340C7F" w:rsidRPr="00C978B0">
        <w:rPr>
          <w:color w:val="000000" w:themeColor="text1"/>
          <w:lang w:val="es-CO"/>
        </w:rPr>
        <w:t>EL HOSPITAL UNIVERSITARIO DEL VALLE EVARISTO GARCIA E.S.E.</w:t>
      </w:r>
      <w:r w:rsidR="00D6019E" w:rsidRPr="00C978B0">
        <w:rPr>
          <w:color w:val="000000" w:themeColor="text1"/>
          <w:lang w:val="es-CO"/>
        </w:rPr>
        <w:t xml:space="preserve"> y AGESOC bajo el radicado indicado. </w:t>
      </w:r>
    </w:p>
    <w:p w14:paraId="6852A3F5" w14:textId="77777777" w:rsidR="006B33BE" w:rsidRPr="00C978B0" w:rsidRDefault="006B33BE" w:rsidP="000201FB">
      <w:pPr>
        <w:jc w:val="both"/>
        <w:rPr>
          <w:color w:val="000000" w:themeColor="text1"/>
          <w:lang w:val="es-CO"/>
        </w:rPr>
      </w:pPr>
    </w:p>
    <w:p w14:paraId="402DD195" w14:textId="60098AD7" w:rsidR="00D6019E" w:rsidRPr="00C978B0" w:rsidRDefault="00123F8A" w:rsidP="000201FB">
      <w:pPr>
        <w:jc w:val="both"/>
      </w:pPr>
      <w:r w:rsidRPr="00C978B0">
        <w:rPr>
          <w:b/>
          <w:bCs/>
          <w:color w:val="000000" w:themeColor="text1"/>
          <w:lang w:val="es-CO"/>
        </w:rPr>
        <w:t xml:space="preserve">Frente al hecho </w:t>
      </w:r>
      <w:r w:rsidR="00D6019E" w:rsidRPr="00C978B0">
        <w:rPr>
          <w:b/>
          <w:bCs/>
          <w:color w:val="000000" w:themeColor="text1"/>
          <w:lang w:val="es-CO"/>
        </w:rPr>
        <w:t>2</w:t>
      </w:r>
      <w:r w:rsidRPr="00C978B0">
        <w:rPr>
          <w:b/>
          <w:bCs/>
          <w:color w:val="000000" w:themeColor="text1"/>
          <w:lang w:val="es-CO"/>
        </w:rPr>
        <w:t xml:space="preserve">: </w:t>
      </w:r>
      <w:r w:rsidR="00D6019E" w:rsidRPr="00C978B0">
        <w:rPr>
          <w:b/>
          <w:bCs/>
          <w:color w:val="000000" w:themeColor="text1"/>
          <w:lang w:val="es-CO"/>
        </w:rPr>
        <w:t>ES CIERTO</w:t>
      </w:r>
      <w:r w:rsidR="00AA7CD2" w:rsidRPr="00C978B0">
        <w:rPr>
          <w:b/>
          <w:bCs/>
          <w:color w:val="000000" w:themeColor="text1"/>
          <w:lang w:val="es-CO"/>
        </w:rPr>
        <w:t xml:space="preserve"> </w:t>
      </w:r>
      <w:r w:rsidR="00AA7CD2" w:rsidRPr="00C978B0">
        <w:rPr>
          <w:bCs/>
          <w:color w:val="000000" w:themeColor="text1"/>
          <w:lang w:val="es-CO"/>
        </w:rPr>
        <w:t>que</w:t>
      </w:r>
      <w:r w:rsidR="00D6019E" w:rsidRPr="00C978B0">
        <w:rPr>
          <w:color w:val="000000" w:themeColor="text1"/>
          <w:lang w:val="es-CO"/>
        </w:rPr>
        <w:t xml:space="preserve"> el demandante pretende la declaración de un contrato laboral con </w:t>
      </w:r>
      <w:r w:rsidR="00340C7F" w:rsidRPr="00C978B0">
        <w:rPr>
          <w:color w:val="000000" w:themeColor="text1"/>
          <w:lang w:val="es-CO"/>
        </w:rPr>
        <w:t>EL HOSPITAL UNIVERSITARIO DEL VALLE EVARISTO GARCIA E.S.E.</w:t>
      </w:r>
      <w:r w:rsidR="00D6019E" w:rsidRPr="00C978B0">
        <w:rPr>
          <w:color w:val="000000" w:themeColor="text1"/>
          <w:lang w:val="es-CO"/>
        </w:rPr>
        <w:t>,</w:t>
      </w:r>
      <w:r w:rsidR="00F7468A" w:rsidRPr="00C978B0">
        <w:rPr>
          <w:color w:val="000000" w:themeColor="text1"/>
          <w:lang w:val="es-CO"/>
        </w:rPr>
        <w:t xml:space="preserve"> </w:t>
      </w:r>
      <w:r w:rsidR="00AA7CD2" w:rsidRPr="00C978B0">
        <w:t>desde el mes 1 septiembre del año 2007 hasta el 15 de mayo de 2019., junto con el reconocimiento y pago de prestaciones sociales y vacaciones.</w:t>
      </w:r>
    </w:p>
    <w:p w14:paraId="69203657" w14:textId="77777777" w:rsidR="00AA7CD2" w:rsidRPr="00C978B0" w:rsidRDefault="00AA7CD2" w:rsidP="000201FB">
      <w:pPr>
        <w:jc w:val="both"/>
        <w:rPr>
          <w:b/>
          <w:bCs/>
          <w:color w:val="000000" w:themeColor="text1"/>
          <w:lang w:val="es-CO"/>
        </w:rPr>
      </w:pPr>
    </w:p>
    <w:p w14:paraId="7E992232" w14:textId="2359FDB1" w:rsidR="00573A1D" w:rsidRPr="00C978B0" w:rsidRDefault="00573A1D" w:rsidP="00AA7CD2">
      <w:pPr>
        <w:jc w:val="both"/>
        <w:rPr>
          <w:bCs/>
          <w:color w:val="000000" w:themeColor="text1"/>
        </w:rPr>
      </w:pPr>
      <w:r w:rsidRPr="00C978B0">
        <w:rPr>
          <w:b/>
          <w:bCs/>
          <w:color w:val="000000" w:themeColor="text1"/>
          <w:lang w:val="es-CO"/>
        </w:rPr>
        <w:lastRenderedPageBreak/>
        <w:t xml:space="preserve">Frente al hecho 3: </w:t>
      </w:r>
      <w:r w:rsidRPr="00C978B0">
        <w:rPr>
          <w:b/>
          <w:bCs/>
          <w:color w:val="000000" w:themeColor="text1"/>
        </w:rPr>
        <w:t>NO ME CONSTA</w:t>
      </w:r>
      <w:r w:rsidRPr="00C978B0">
        <w:rPr>
          <w:color w:val="000000" w:themeColor="text1"/>
        </w:rPr>
        <w:t xml:space="preserve"> que </w:t>
      </w:r>
      <w:r w:rsidR="00B66C7F" w:rsidRPr="00C978B0">
        <w:rPr>
          <w:color w:val="000000" w:themeColor="text1"/>
        </w:rPr>
        <w:t>el demandante participó en la ejecución de los contratos sindicales referenciados</w:t>
      </w:r>
      <w:r w:rsidRPr="00C978B0">
        <w:rPr>
          <w:color w:val="000000" w:themeColor="text1"/>
        </w:rPr>
        <w:t xml:space="preserve">, </w:t>
      </w:r>
      <w:r w:rsidRPr="00C978B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C24FB4" w14:textId="77777777" w:rsidR="00D6019E" w:rsidRPr="00C978B0" w:rsidRDefault="00D6019E" w:rsidP="000201FB">
      <w:pPr>
        <w:jc w:val="both"/>
        <w:rPr>
          <w:b/>
          <w:bCs/>
          <w:color w:val="000000" w:themeColor="text1"/>
          <w:lang w:val="es-CO"/>
        </w:rPr>
      </w:pPr>
    </w:p>
    <w:p w14:paraId="43DCEA72" w14:textId="02717A5A" w:rsidR="00AA7CD2" w:rsidRPr="00C978B0" w:rsidRDefault="000B3801" w:rsidP="000B3801">
      <w:pPr>
        <w:jc w:val="both"/>
        <w:rPr>
          <w:bCs/>
          <w:color w:val="000000" w:themeColor="text1"/>
          <w:lang w:val="es-CO"/>
        </w:rPr>
      </w:pPr>
      <w:r w:rsidRPr="00C978B0">
        <w:rPr>
          <w:b/>
          <w:bCs/>
          <w:color w:val="000000" w:themeColor="text1"/>
          <w:lang w:val="es-CO"/>
        </w:rPr>
        <w:t>Frente al hecho 4:</w:t>
      </w:r>
      <w:r w:rsidR="00AA7CD2" w:rsidRPr="00C978B0">
        <w:rPr>
          <w:bCs/>
          <w:color w:val="000000" w:themeColor="text1"/>
          <w:lang w:val="es-CO"/>
        </w:rPr>
        <w:t xml:space="preserve"> El presente hecho contiene varias afirmaciones de las cuales me pronuncio así: </w:t>
      </w:r>
    </w:p>
    <w:p w14:paraId="566F8817" w14:textId="78A7F465" w:rsidR="00AA7CD2" w:rsidRPr="00C978B0" w:rsidRDefault="00AA7CD2" w:rsidP="000B3801">
      <w:pPr>
        <w:jc w:val="both"/>
        <w:rPr>
          <w:bCs/>
          <w:color w:val="000000" w:themeColor="text1"/>
          <w:lang w:val="es-CO"/>
        </w:rPr>
      </w:pPr>
    </w:p>
    <w:p w14:paraId="7F57772B" w14:textId="1B9F33B2" w:rsidR="00AA7CD2" w:rsidRPr="00C978B0" w:rsidRDefault="00AA7CD2" w:rsidP="0054764F">
      <w:pPr>
        <w:pStyle w:val="Prrafodelista"/>
        <w:numPr>
          <w:ilvl w:val="0"/>
          <w:numId w:val="30"/>
        </w:numPr>
        <w:jc w:val="both"/>
        <w:rPr>
          <w:bCs/>
          <w:color w:val="000000" w:themeColor="text1"/>
        </w:rPr>
      </w:pPr>
      <w:r w:rsidRPr="00C978B0">
        <w:rPr>
          <w:b/>
          <w:bCs/>
          <w:color w:val="000000" w:themeColor="text1"/>
        </w:rPr>
        <w:t>NO ME CONSTA</w:t>
      </w:r>
      <w:r w:rsidRPr="00C978B0">
        <w:rPr>
          <w:b/>
          <w:color w:val="000000" w:themeColor="text1"/>
        </w:rPr>
        <w:t xml:space="preserve">N </w:t>
      </w:r>
      <w:r w:rsidRPr="00C978B0">
        <w:rPr>
          <w:color w:val="000000" w:themeColor="text1"/>
        </w:rPr>
        <w:t>las pólizas expedidas por la aseguradora SOLIDARIA, ni los contratos que en estas se afianzaban, lo anterior por</w:t>
      </w:r>
      <w:r w:rsidRPr="00C978B0">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8F05A3" w14:textId="42192D45" w:rsidR="0054764F" w:rsidRPr="00C978B0" w:rsidRDefault="0054764F" w:rsidP="00AA7CD2">
      <w:pPr>
        <w:jc w:val="both"/>
        <w:rPr>
          <w:bCs/>
          <w:color w:val="000000" w:themeColor="text1"/>
        </w:rPr>
      </w:pPr>
    </w:p>
    <w:p w14:paraId="05E7322F" w14:textId="1596696D" w:rsidR="00D03075" w:rsidRPr="00C978B0" w:rsidRDefault="0054764F" w:rsidP="0054764F">
      <w:pPr>
        <w:pStyle w:val="Prrafodelista"/>
        <w:numPr>
          <w:ilvl w:val="0"/>
          <w:numId w:val="30"/>
        </w:numPr>
        <w:jc w:val="both"/>
        <w:rPr>
          <w:b/>
          <w:bCs/>
          <w:color w:val="000000" w:themeColor="text1"/>
        </w:rPr>
      </w:pPr>
      <w:r w:rsidRPr="00C978B0">
        <w:rPr>
          <w:b/>
          <w:bCs/>
          <w:color w:val="000000" w:themeColor="text1"/>
        </w:rPr>
        <w:t>NO ES CIERTO</w:t>
      </w:r>
      <w:r w:rsidRPr="00C978B0">
        <w:rPr>
          <w:rStyle w:val="normaltextrun"/>
          <w:b/>
          <w:bCs/>
          <w:color w:val="000000"/>
          <w:shd w:val="clear" w:color="auto" w:fill="FFFFFF"/>
        </w:rPr>
        <w:t xml:space="preserve">, </w:t>
      </w:r>
      <w:r w:rsidRPr="00C978B0">
        <w:rPr>
          <w:rStyle w:val="normaltextrun"/>
          <w:color w:val="000000"/>
          <w:shd w:val="clear" w:color="auto" w:fill="FFFFFF"/>
        </w:rPr>
        <w:t xml:space="preserve">como se encuentra redactado, si bien SEGUROS CONFIANZA S.A. expidió las pólizas referenciadas en las cuales afianzó los contratos descritos para cada una, debe precisarse que respecto de </w:t>
      </w:r>
      <w:r w:rsidRPr="00C978B0">
        <w:rPr>
          <w:bCs/>
          <w:color w:val="000000" w:themeColor="text1"/>
          <w:lang w:val="es-ES_tradnl"/>
        </w:rPr>
        <w:t xml:space="preserve">los contratos sindicales </w:t>
      </w:r>
      <w:r w:rsidRPr="00C978B0">
        <w:t>No. C16-103, C16-164, C17-061, C18-003, CP-HUV-18-004 y C18-154</w:t>
      </w:r>
      <w:r w:rsidRPr="00C978B0">
        <w:rPr>
          <w:rStyle w:val="normaltextrun"/>
          <w:color w:val="000000"/>
          <w:shd w:val="clear" w:color="auto" w:fill="FFFFFF"/>
        </w:rPr>
        <w:t>, AGESOC no aporta el número de póliza que lo afianzó y/o garantizó, por tanto, no acredita que el mismo haya sido amparado por mi prohijada. </w:t>
      </w:r>
      <w:r w:rsidRPr="00C978B0">
        <w:rPr>
          <w:rStyle w:val="eop"/>
          <w:color w:val="000000"/>
          <w:shd w:val="clear" w:color="auto" w:fill="FFFFFF"/>
        </w:rPr>
        <w:t> </w:t>
      </w:r>
      <w:r w:rsidR="00E3317D" w:rsidRPr="00C978B0">
        <w:rPr>
          <w:color w:val="000000" w:themeColor="text1"/>
          <w:lang w:val="es-CO"/>
        </w:rPr>
        <w:t xml:space="preserve"> </w:t>
      </w:r>
    </w:p>
    <w:p w14:paraId="4522CDD5" w14:textId="77777777" w:rsidR="000B3801" w:rsidRPr="00C978B0" w:rsidRDefault="000B3801" w:rsidP="000201FB">
      <w:pPr>
        <w:jc w:val="both"/>
        <w:rPr>
          <w:b/>
          <w:bCs/>
          <w:color w:val="000000" w:themeColor="text1"/>
          <w:lang w:val="es-CO"/>
        </w:rPr>
      </w:pPr>
    </w:p>
    <w:p w14:paraId="50E96456" w14:textId="528544D4" w:rsidR="0051391E" w:rsidRPr="00C978B0" w:rsidRDefault="0051391E" w:rsidP="000201FB">
      <w:pPr>
        <w:jc w:val="both"/>
        <w:rPr>
          <w:rStyle w:val="normaltextrun"/>
        </w:rPr>
      </w:pPr>
      <w:r w:rsidRPr="00C978B0">
        <w:rPr>
          <w:b/>
          <w:bCs/>
          <w:color w:val="000000" w:themeColor="text1"/>
          <w:lang w:val="es-CO"/>
        </w:rPr>
        <w:t xml:space="preserve">Frente al hecho 5: </w:t>
      </w:r>
      <w:r w:rsidRPr="00C978B0">
        <w:rPr>
          <w:b/>
          <w:bCs/>
        </w:rPr>
        <w:t xml:space="preserve">NO ES CIERTO, </w:t>
      </w:r>
      <w:r w:rsidRPr="00C978B0">
        <w:t xml:space="preserve">pues debe indicarse que AGESOC es el tomador/afianzado de las pólizas y NO es el asegurado o beneficiario, por lo que, las condenas que eventualmente se le lleguen a imputar a AGESOC no serán asumidas por SEGUROS CONFIANZA S.A., comoquiera </w:t>
      </w:r>
      <w:r w:rsidRPr="00C978B0">
        <w:rPr>
          <w:rStyle w:val="normaltextrun"/>
        </w:rPr>
        <w:t>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w:t>
      </w:r>
    </w:p>
    <w:p w14:paraId="043A46E6" w14:textId="77777777" w:rsidR="0051391E" w:rsidRPr="00C978B0" w:rsidRDefault="0051391E" w:rsidP="000201FB">
      <w:pPr>
        <w:jc w:val="both"/>
        <w:rPr>
          <w:rStyle w:val="normaltextrun"/>
        </w:rPr>
      </w:pPr>
    </w:p>
    <w:p w14:paraId="1E90E017" w14:textId="4DA0CAEB" w:rsidR="0051391E" w:rsidRPr="00C978B0" w:rsidRDefault="00FD020B" w:rsidP="00FD020B">
      <w:pPr>
        <w:pStyle w:val="Sinespaciado"/>
        <w:jc w:val="both"/>
        <w:rPr>
          <w:rFonts w:ascii="Arial" w:hAnsi="Arial" w:cs="Arial"/>
          <w:bCs/>
        </w:rPr>
      </w:pPr>
      <w:r w:rsidRPr="00C978B0">
        <w:rPr>
          <w:rFonts w:ascii="Arial" w:hAnsi="Arial" w:cs="Arial"/>
          <w:bCs/>
        </w:rPr>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0051391E" w:rsidRPr="00C978B0">
        <w:rPr>
          <w:rFonts w:ascii="Arial" w:hAnsi="Arial" w:cs="Arial"/>
          <w:color w:val="0D0D0D"/>
        </w:rPr>
        <w:t xml:space="preserve">, </w:t>
      </w:r>
      <w:r w:rsidR="0051391E" w:rsidRPr="00C978B0">
        <w:rPr>
          <w:rFonts w:ascii="Arial" w:hAnsi="Arial" w:cs="Arial"/>
        </w:rPr>
        <w:t>se afectan en el evento que se genere un perjuicio o detrimento patrimonial para el ASEGURADO (</w:t>
      </w:r>
      <w:r w:rsidR="00340C7F" w:rsidRPr="00C978B0">
        <w:rPr>
          <w:rFonts w:ascii="Arial" w:hAnsi="Arial" w:cs="Arial"/>
          <w:bCs/>
          <w:color w:val="000000" w:themeColor="text1"/>
        </w:rPr>
        <w:t>EL HOSPITAL UNIVERSITARIO DEL VALLE EVARISTO GARCIA E.S.E.</w:t>
      </w:r>
      <w:r w:rsidR="0051391E" w:rsidRPr="00C978B0">
        <w:rPr>
          <w:rFonts w:ascii="Arial" w:hAnsi="Arial" w:cs="Arial"/>
        </w:rPr>
        <w:t xml:space="preserve">) y NO para el afianzado de las mismas y </w:t>
      </w:r>
      <w:r w:rsidR="0051391E" w:rsidRPr="00C978B0">
        <w:rPr>
          <w:rFonts w:ascii="Arial" w:hAnsi="Arial" w:cs="Arial"/>
          <w:lang w:val="es-CO"/>
        </w:rPr>
        <w:t>para que se pueda afectar el amparo de salarios, prestaciones sociales, indemnizaciones y similares</w:t>
      </w:r>
      <w:r w:rsidR="00335BC5" w:rsidRPr="00C978B0">
        <w:rPr>
          <w:rFonts w:ascii="Arial" w:hAnsi="Arial" w:cs="Arial"/>
          <w:lang w:val="es-CO"/>
        </w:rPr>
        <w:t xml:space="preserve"> (</w:t>
      </w:r>
      <w:r w:rsidR="00335BC5" w:rsidRPr="00C978B0">
        <w:rPr>
          <w:rFonts w:ascii="Arial" w:hAnsi="Arial" w:cs="Arial"/>
          <w:bCs/>
          <w:color w:val="000000" w:themeColor="text1"/>
        </w:rPr>
        <w:t>último concepto que solamente es amparado bajo las pólizas No. GU069973, GU070332, GU070726, GU071123, GU071296, GU071659, GU072211</w:t>
      </w:r>
      <w:r w:rsidR="00335BC5" w:rsidRPr="00C978B0">
        <w:rPr>
          <w:rFonts w:ascii="Arial" w:hAnsi="Arial" w:cs="Arial"/>
          <w:bCs/>
        </w:rPr>
        <w:t>)</w:t>
      </w:r>
      <w:r w:rsidR="0051391E" w:rsidRPr="00C978B0">
        <w:rPr>
          <w:rFonts w:ascii="Arial" w:hAnsi="Arial" w:cs="Arial"/>
          <w:lang w:val="es-CO"/>
        </w:rPr>
        <w:t xml:space="preserve">, se </w:t>
      </w:r>
      <w:r w:rsidR="0051391E" w:rsidRPr="00C978B0">
        <w:rPr>
          <w:rFonts w:ascii="Arial" w:hAnsi="Arial" w:cs="Arial"/>
        </w:rPr>
        <w:t xml:space="preserve">deben cumplir las siguientes condiciones: </w:t>
      </w:r>
    </w:p>
    <w:p w14:paraId="77E4D56B" w14:textId="77777777" w:rsidR="00EC0CFC" w:rsidRPr="00C978B0" w:rsidRDefault="00EC0CFC" w:rsidP="000201FB">
      <w:pPr>
        <w:jc w:val="both"/>
        <w:rPr>
          <w:b/>
          <w:bCs/>
          <w:color w:val="000000" w:themeColor="text1"/>
          <w:lang w:val="es-CO"/>
        </w:rPr>
      </w:pPr>
    </w:p>
    <w:p w14:paraId="1829B1EC" w14:textId="77777777" w:rsidR="0051391E" w:rsidRPr="00C978B0" w:rsidRDefault="0010713D" w:rsidP="0051391E">
      <w:pPr>
        <w:pStyle w:val="Textoindependiente3"/>
        <w:numPr>
          <w:ilvl w:val="0"/>
          <w:numId w:val="15"/>
        </w:numPr>
        <w:spacing w:after="0"/>
        <w:ind w:left="709" w:hanging="283"/>
        <w:jc w:val="both"/>
        <w:rPr>
          <w:rStyle w:val="normaltextrun"/>
          <w:color w:val="000000" w:themeColor="text1"/>
          <w:sz w:val="22"/>
          <w:szCs w:val="22"/>
        </w:rPr>
      </w:pPr>
      <w:r w:rsidRPr="00C978B0">
        <w:rPr>
          <w:rStyle w:val="normaltextrun"/>
          <w:color w:val="000000" w:themeColor="text1"/>
          <w:sz w:val="22"/>
          <w:szCs w:val="22"/>
        </w:rPr>
        <w:t>El demandante</w:t>
      </w:r>
      <w:r w:rsidR="00C04939" w:rsidRPr="00C978B0">
        <w:rPr>
          <w:rStyle w:val="normaltextrun"/>
          <w:color w:val="000000" w:themeColor="text1"/>
          <w:sz w:val="22"/>
          <w:szCs w:val="22"/>
        </w:rPr>
        <w:t xml:space="preserve"> debió haber estado vinculad</w:t>
      </w:r>
      <w:r w:rsidR="0051391E" w:rsidRPr="00C978B0">
        <w:rPr>
          <w:rStyle w:val="normaltextrun"/>
          <w:color w:val="000000" w:themeColor="text1"/>
          <w:sz w:val="22"/>
          <w:szCs w:val="22"/>
        </w:rPr>
        <w:t>o</w:t>
      </w:r>
      <w:r w:rsidR="00C04939" w:rsidRPr="00C978B0">
        <w:rPr>
          <w:rStyle w:val="normaltextrun"/>
          <w:color w:val="000000" w:themeColor="text1"/>
          <w:sz w:val="22"/>
          <w:szCs w:val="22"/>
        </w:rPr>
        <w:t xml:space="preserve"> mediante un contrato de trabajo, no se amparan obligaciones de personas vinculadas bajo modalidades diferentes al contrato de trabajo.</w:t>
      </w:r>
    </w:p>
    <w:p w14:paraId="718AA078" w14:textId="77777777" w:rsidR="0051391E" w:rsidRPr="00C978B0" w:rsidRDefault="0051391E" w:rsidP="0051391E">
      <w:pPr>
        <w:pStyle w:val="Textoindependiente3"/>
        <w:spacing w:after="0"/>
        <w:ind w:left="709"/>
        <w:jc w:val="both"/>
        <w:rPr>
          <w:rStyle w:val="normaltextrun"/>
          <w:color w:val="000000" w:themeColor="text1"/>
          <w:sz w:val="22"/>
          <w:szCs w:val="22"/>
        </w:rPr>
      </w:pPr>
    </w:p>
    <w:p w14:paraId="1806FF51" w14:textId="77777777" w:rsidR="0051391E" w:rsidRPr="00C978B0" w:rsidRDefault="00417746" w:rsidP="0051391E">
      <w:pPr>
        <w:pStyle w:val="Textoindependiente3"/>
        <w:numPr>
          <w:ilvl w:val="0"/>
          <w:numId w:val="15"/>
        </w:numPr>
        <w:spacing w:after="0"/>
        <w:ind w:left="709" w:hanging="283"/>
        <w:jc w:val="both"/>
        <w:rPr>
          <w:rStyle w:val="eop"/>
          <w:color w:val="000000" w:themeColor="text1"/>
          <w:sz w:val="22"/>
          <w:szCs w:val="22"/>
        </w:rPr>
      </w:pPr>
      <w:r w:rsidRPr="00C978B0">
        <w:rPr>
          <w:rStyle w:val="normaltextrun"/>
          <w:b/>
          <w:bCs/>
          <w:color w:val="000000" w:themeColor="text1"/>
          <w:sz w:val="22"/>
          <w:szCs w:val="22"/>
        </w:rPr>
        <w:t xml:space="preserve">Quien debe fungir como empleador es la entidad afianzada y/o garantizada, es decir la AGESOC, </w:t>
      </w:r>
      <w:r w:rsidRPr="00C978B0">
        <w:rPr>
          <w:rStyle w:val="normaltextrun"/>
          <w:color w:val="000000" w:themeColor="text1"/>
          <w:sz w:val="22"/>
          <w:szCs w:val="22"/>
        </w:rPr>
        <w:t>no se amparan obligaciones derivadas de un vínculo laboral entre el asegurado y la aquí demandante.  </w:t>
      </w:r>
      <w:r w:rsidRPr="00C978B0">
        <w:rPr>
          <w:rStyle w:val="eop"/>
          <w:color w:val="000000" w:themeColor="text1"/>
          <w:sz w:val="22"/>
          <w:szCs w:val="22"/>
        </w:rPr>
        <w:t> </w:t>
      </w:r>
    </w:p>
    <w:p w14:paraId="5F7D7C99" w14:textId="77777777" w:rsidR="0051391E" w:rsidRPr="00C978B0" w:rsidRDefault="0051391E" w:rsidP="0051391E">
      <w:pPr>
        <w:pStyle w:val="Prrafodelista"/>
        <w:rPr>
          <w:rStyle w:val="normaltextrun"/>
          <w:color w:val="000000" w:themeColor="text1"/>
        </w:rPr>
      </w:pPr>
    </w:p>
    <w:p w14:paraId="2F352940" w14:textId="77777777" w:rsidR="0051391E" w:rsidRPr="00C978B0" w:rsidRDefault="00417746" w:rsidP="0051391E">
      <w:pPr>
        <w:pStyle w:val="Textoindependiente3"/>
        <w:numPr>
          <w:ilvl w:val="0"/>
          <w:numId w:val="15"/>
        </w:numPr>
        <w:spacing w:after="0"/>
        <w:ind w:left="709" w:hanging="283"/>
        <w:jc w:val="both"/>
        <w:rPr>
          <w:rStyle w:val="normaltextrun"/>
          <w:color w:val="000000" w:themeColor="text1"/>
          <w:sz w:val="22"/>
          <w:szCs w:val="22"/>
        </w:rPr>
      </w:pPr>
      <w:r w:rsidRPr="00C978B0">
        <w:rPr>
          <w:rStyle w:val="normaltextrun"/>
          <w:color w:val="000000" w:themeColor="text1"/>
          <w:sz w:val="22"/>
          <w:szCs w:val="22"/>
        </w:rPr>
        <w:t>Debe existir un incumplimiento de las obligaciones laborales a cargo de la afianzada, es decir, a cargo de AGESOC.</w:t>
      </w:r>
    </w:p>
    <w:p w14:paraId="257C53D8" w14:textId="77777777" w:rsidR="0051391E" w:rsidRPr="00C978B0" w:rsidRDefault="0051391E" w:rsidP="0051391E">
      <w:pPr>
        <w:pStyle w:val="Prrafodelista"/>
        <w:rPr>
          <w:rStyle w:val="normaltextrun"/>
          <w:color w:val="000000" w:themeColor="text1"/>
        </w:rPr>
      </w:pPr>
    </w:p>
    <w:p w14:paraId="7ACE8B33" w14:textId="1C140658" w:rsidR="0051391E" w:rsidRPr="00C978B0" w:rsidRDefault="00417746" w:rsidP="0051391E">
      <w:pPr>
        <w:pStyle w:val="Textoindependiente3"/>
        <w:numPr>
          <w:ilvl w:val="0"/>
          <w:numId w:val="15"/>
        </w:numPr>
        <w:spacing w:after="0"/>
        <w:ind w:left="709" w:hanging="283"/>
        <w:jc w:val="both"/>
        <w:rPr>
          <w:rStyle w:val="normaltextrun"/>
          <w:color w:val="000000" w:themeColor="text1"/>
          <w:sz w:val="22"/>
          <w:szCs w:val="22"/>
        </w:rPr>
      </w:pPr>
      <w:r w:rsidRPr="00C978B0">
        <w:rPr>
          <w:rStyle w:val="normaltextrun"/>
          <w:color w:val="000000" w:themeColor="text1"/>
          <w:sz w:val="22"/>
          <w:szCs w:val="22"/>
        </w:rPr>
        <w:t xml:space="preserve">Que dichas obligaciones se deriven </w:t>
      </w:r>
      <w:r w:rsidR="00AD19C6" w:rsidRPr="00C978B0">
        <w:rPr>
          <w:rStyle w:val="normaltextrun"/>
          <w:color w:val="000000" w:themeColor="text1"/>
          <w:sz w:val="22"/>
          <w:szCs w:val="22"/>
        </w:rPr>
        <w:t xml:space="preserve">exclusivamente </w:t>
      </w:r>
      <w:r w:rsidRPr="00C978B0">
        <w:rPr>
          <w:rStyle w:val="normaltextrun"/>
          <w:color w:val="000000" w:themeColor="text1"/>
          <w:sz w:val="22"/>
          <w:szCs w:val="22"/>
        </w:rPr>
        <w:t>de</w:t>
      </w:r>
      <w:r w:rsidR="0051391E" w:rsidRPr="00C978B0">
        <w:rPr>
          <w:rStyle w:val="normaltextrun"/>
          <w:color w:val="000000" w:themeColor="text1"/>
          <w:sz w:val="22"/>
          <w:szCs w:val="22"/>
        </w:rPr>
        <w:t xml:space="preserve"> </w:t>
      </w:r>
      <w:r w:rsidRPr="00C978B0">
        <w:rPr>
          <w:rStyle w:val="normaltextrun"/>
          <w:color w:val="000000" w:themeColor="text1"/>
          <w:sz w:val="22"/>
          <w:szCs w:val="22"/>
        </w:rPr>
        <w:t>l</w:t>
      </w:r>
      <w:r w:rsidR="0051391E" w:rsidRPr="00C978B0">
        <w:rPr>
          <w:rStyle w:val="normaltextrun"/>
          <w:color w:val="000000" w:themeColor="text1"/>
          <w:sz w:val="22"/>
          <w:szCs w:val="22"/>
        </w:rPr>
        <w:t>os</w:t>
      </w:r>
      <w:r w:rsidRPr="00C978B0">
        <w:rPr>
          <w:rStyle w:val="normaltextrun"/>
          <w:color w:val="000000" w:themeColor="text1"/>
          <w:sz w:val="22"/>
          <w:szCs w:val="22"/>
        </w:rPr>
        <w:t xml:space="preserve"> contrato</w:t>
      </w:r>
      <w:r w:rsidR="0051391E" w:rsidRPr="00C978B0">
        <w:rPr>
          <w:rStyle w:val="normaltextrun"/>
          <w:color w:val="000000" w:themeColor="text1"/>
          <w:sz w:val="22"/>
          <w:szCs w:val="22"/>
        </w:rPr>
        <w:t>s</w:t>
      </w:r>
      <w:r w:rsidRPr="00C978B0">
        <w:rPr>
          <w:rStyle w:val="normaltextrun"/>
          <w:color w:val="000000" w:themeColor="text1"/>
          <w:sz w:val="22"/>
          <w:szCs w:val="22"/>
        </w:rPr>
        <w:t xml:space="preserve"> afianzado</w:t>
      </w:r>
      <w:r w:rsidR="0051391E" w:rsidRPr="00C978B0">
        <w:rPr>
          <w:rStyle w:val="normaltextrun"/>
          <w:color w:val="000000" w:themeColor="text1"/>
          <w:sz w:val="22"/>
          <w:szCs w:val="22"/>
        </w:rPr>
        <w:t xml:space="preserve">s </w:t>
      </w:r>
      <w:r w:rsidRPr="00C978B0">
        <w:rPr>
          <w:rStyle w:val="normaltextrun"/>
          <w:color w:val="000000" w:themeColor="text1"/>
          <w:sz w:val="22"/>
          <w:szCs w:val="22"/>
        </w:rPr>
        <w:t>suscrito</w:t>
      </w:r>
      <w:r w:rsidR="0051391E" w:rsidRPr="00C978B0">
        <w:rPr>
          <w:rStyle w:val="normaltextrun"/>
          <w:color w:val="000000" w:themeColor="text1"/>
          <w:sz w:val="22"/>
          <w:szCs w:val="22"/>
        </w:rPr>
        <w:t>s</w:t>
      </w:r>
      <w:r w:rsidRPr="00C978B0">
        <w:rPr>
          <w:rStyle w:val="normaltextrun"/>
          <w:color w:val="000000" w:themeColor="text1"/>
          <w:sz w:val="22"/>
          <w:szCs w:val="22"/>
        </w:rPr>
        <w:t xml:space="preserve"> entre </w:t>
      </w:r>
      <w:r w:rsidR="00340C7F" w:rsidRPr="00C978B0">
        <w:rPr>
          <w:bCs/>
          <w:color w:val="000000" w:themeColor="text1"/>
          <w:sz w:val="22"/>
          <w:szCs w:val="22"/>
        </w:rPr>
        <w:t>EL HOSPITAL UNIVERSITARIO DEL VALLE EVARISTO GARCIA E.S.E.</w:t>
      </w:r>
      <w:r w:rsidRPr="00C978B0">
        <w:rPr>
          <w:rStyle w:val="normaltextrun"/>
          <w:color w:val="000000" w:themeColor="text1"/>
          <w:sz w:val="22"/>
          <w:szCs w:val="22"/>
        </w:rPr>
        <w:t xml:space="preserve"> como contratante y AGESOC como contratista.</w:t>
      </w:r>
    </w:p>
    <w:p w14:paraId="60BF126B" w14:textId="77777777" w:rsidR="0051391E" w:rsidRPr="00C978B0" w:rsidRDefault="0051391E" w:rsidP="0051391E">
      <w:pPr>
        <w:pStyle w:val="Prrafodelista"/>
        <w:rPr>
          <w:rStyle w:val="normaltextrun"/>
          <w:color w:val="000000" w:themeColor="text1"/>
        </w:rPr>
      </w:pPr>
    </w:p>
    <w:p w14:paraId="14EB39DC" w14:textId="1D7204D4" w:rsidR="00417746" w:rsidRPr="00C978B0" w:rsidRDefault="00417746" w:rsidP="0051391E">
      <w:pPr>
        <w:pStyle w:val="Textoindependiente3"/>
        <w:numPr>
          <w:ilvl w:val="0"/>
          <w:numId w:val="15"/>
        </w:numPr>
        <w:spacing w:after="0"/>
        <w:ind w:left="709" w:hanging="283"/>
        <w:jc w:val="both"/>
        <w:rPr>
          <w:color w:val="000000" w:themeColor="text1"/>
          <w:sz w:val="22"/>
          <w:szCs w:val="22"/>
        </w:rPr>
      </w:pPr>
      <w:r w:rsidRPr="00C978B0">
        <w:rPr>
          <w:rStyle w:val="normaltextrun"/>
          <w:color w:val="000000" w:themeColor="text1"/>
          <w:sz w:val="22"/>
          <w:szCs w:val="22"/>
        </w:rPr>
        <w:t xml:space="preserve">Que el incumplimiento por parte de la sociedad afianzada genere un detrimento patrimonial para la sociedad asegurada en las pólizas, es decir, para </w:t>
      </w:r>
      <w:r w:rsidR="00340C7F" w:rsidRPr="00C978B0">
        <w:rPr>
          <w:bCs/>
          <w:color w:val="000000" w:themeColor="text1"/>
          <w:sz w:val="22"/>
          <w:szCs w:val="22"/>
        </w:rPr>
        <w:t xml:space="preserve">EL HOSPITAL UNIVERSITARIO DEL VALLE EVARISTO GARCIA </w:t>
      </w:r>
      <w:r w:rsidR="004560A2" w:rsidRPr="00C978B0">
        <w:rPr>
          <w:bCs/>
          <w:color w:val="000000" w:themeColor="text1"/>
          <w:sz w:val="22"/>
          <w:szCs w:val="22"/>
        </w:rPr>
        <w:t>E.S.E.</w:t>
      </w:r>
    </w:p>
    <w:p w14:paraId="269E6D9C" w14:textId="77777777" w:rsidR="003C752B" w:rsidRPr="00C978B0" w:rsidRDefault="003C752B" w:rsidP="000201FB">
      <w:pPr>
        <w:pStyle w:val="Prrafodelista"/>
        <w:rPr>
          <w:color w:val="000000" w:themeColor="text1"/>
        </w:rPr>
      </w:pPr>
    </w:p>
    <w:p w14:paraId="15908FF2" w14:textId="71E49705" w:rsidR="00AD3437" w:rsidRPr="00C978B0" w:rsidRDefault="003C752B" w:rsidP="000201FB">
      <w:pPr>
        <w:pStyle w:val="Textoindependiente3"/>
        <w:spacing w:after="0"/>
        <w:jc w:val="both"/>
        <w:rPr>
          <w:color w:val="000000" w:themeColor="text1"/>
          <w:sz w:val="22"/>
          <w:szCs w:val="22"/>
        </w:rPr>
      </w:pPr>
      <w:r w:rsidRPr="00C978B0">
        <w:rPr>
          <w:color w:val="000000" w:themeColor="text1"/>
          <w:sz w:val="22"/>
          <w:szCs w:val="22"/>
        </w:rPr>
        <w:t xml:space="preserve">En este sentido </w:t>
      </w:r>
      <w:r w:rsidR="00CC5765" w:rsidRPr="00C978B0">
        <w:rPr>
          <w:color w:val="000000" w:themeColor="text1"/>
          <w:sz w:val="22"/>
          <w:szCs w:val="22"/>
        </w:rPr>
        <w:t xml:space="preserve">se concluye que, (i) </w:t>
      </w:r>
      <w:r w:rsidR="0010713D" w:rsidRPr="00C978B0">
        <w:rPr>
          <w:color w:val="000000" w:themeColor="text1"/>
          <w:sz w:val="22"/>
          <w:szCs w:val="22"/>
        </w:rPr>
        <w:t>el demandante</w:t>
      </w:r>
      <w:r w:rsidR="00CC5765" w:rsidRPr="00C978B0">
        <w:rPr>
          <w:color w:val="000000" w:themeColor="text1"/>
          <w:sz w:val="22"/>
          <w:szCs w:val="22"/>
        </w:rPr>
        <w:t xml:space="preserve"> no estuvo vinculad</w:t>
      </w:r>
      <w:r w:rsidR="00410813" w:rsidRPr="00C978B0">
        <w:rPr>
          <w:color w:val="000000" w:themeColor="text1"/>
          <w:sz w:val="22"/>
          <w:szCs w:val="22"/>
        </w:rPr>
        <w:t>o</w:t>
      </w:r>
      <w:r w:rsidR="00CC5765" w:rsidRPr="00C978B0">
        <w:rPr>
          <w:color w:val="000000" w:themeColor="text1"/>
          <w:sz w:val="22"/>
          <w:szCs w:val="22"/>
        </w:rPr>
        <w:t xml:space="preserve"> bajo un contrato de trabajo con la afianzada AGESOC, (</w:t>
      </w:r>
      <w:proofErr w:type="spellStart"/>
      <w:r w:rsidR="00CC5765" w:rsidRPr="00C978B0">
        <w:rPr>
          <w:color w:val="000000" w:themeColor="text1"/>
          <w:sz w:val="22"/>
          <w:szCs w:val="22"/>
        </w:rPr>
        <w:t>ii</w:t>
      </w:r>
      <w:proofErr w:type="spellEnd"/>
      <w:r w:rsidR="00CC5765" w:rsidRPr="00C978B0">
        <w:rPr>
          <w:color w:val="000000" w:themeColor="text1"/>
          <w:sz w:val="22"/>
          <w:szCs w:val="22"/>
        </w:rPr>
        <w:t>) no se ha probado que exista un incumplimiento</w:t>
      </w:r>
      <w:r w:rsidR="007673AB" w:rsidRPr="00C978B0">
        <w:rPr>
          <w:color w:val="000000" w:themeColor="text1"/>
          <w:sz w:val="22"/>
          <w:szCs w:val="22"/>
        </w:rPr>
        <w:t xml:space="preserve"> de obligaciones</w:t>
      </w:r>
      <w:r w:rsidR="00CC5765" w:rsidRPr="00C978B0">
        <w:rPr>
          <w:color w:val="000000" w:themeColor="text1"/>
          <w:sz w:val="22"/>
          <w:szCs w:val="22"/>
        </w:rPr>
        <w:t xml:space="preserve"> por </w:t>
      </w:r>
      <w:r w:rsidR="00CC5765" w:rsidRPr="00C978B0">
        <w:rPr>
          <w:color w:val="000000" w:themeColor="text1"/>
          <w:sz w:val="22"/>
          <w:szCs w:val="22"/>
        </w:rPr>
        <w:lastRenderedPageBreak/>
        <w:t>parte de AGESOC</w:t>
      </w:r>
      <w:r w:rsidR="00FD020B" w:rsidRPr="00C978B0">
        <w:rPr>
          <w:color w:val="000000" w:themeColor="text1"/>
          <w:sz w:val="22"/>
          <w:szCs w:val="22"/>
        </w:rPr>
        <w:t xml:space="preserve">, </w:t>
      </w:r>
      <w:r w:rsidR="00CC5765" w:rsidRPr="00C978B0">
        <w:rPr>
          <w:color w:val="000000" w:themeColor="text1"/>
          <w:sz w:val="22"/>
          <w:szCs w:val="22"/>
        </w:rPr>
        <w:t>(</w:t>
      </w:r>
      <w:proofErr w:type="spellStart"/>
      <w:r w:rsidR="00CC5765" w:rsidRPr="00C978B0">
        <w:rPr>
          <w:color w:val="000000" w:themeColor="text1"/>
          <w:sz w:val="22"/>
          <w:szCs w:val="22"/>
        </w:rPr>
        <w:t>iii</w:t>
      </w:r>
      <w:proofErr w:type="spellEnd"/>
      <w:r w:rsidR="00CC5765" w:rsidRPr="00C978B0">
        <w:rPr>
          <w:color w:val="000000" w:themeColor="text1"/>
          <w:sz w:val="22"/>
          <w:szCs w:val="22"/>
        </w:rPr>
        <w:t xml:space="preserve">) </w:t>
      </w:r>
      <w:r w:rsidR="007673AB" w:rsidRPr="00C978B0">
        <w:rPr>
          <w:color w:val="000000" w:themeColor="text1"/>
          <w:sz w:val="22"/>
          <w:szCs w:val="22"/>
        </w:rPr>
        <w:t xml:space="preserve">no se ha acreditado que </w:t>
      </w:r>
      <w:r w:rsidR="0010713D" w:rsidRPr="00C978B0">
        <w:rPr>
          <w:color w:val="000000" w:themeColor="text1"/>
          <w:sz w:val="22"/>
          <w:szCs w:val="22"/>
        </w:rPr>
        <w:t>el demandante</w:t>
      </w:r>
      <w:r w:rsidR="007673AB" w:rsidRPr="00C978B0">
        <w:rPr>
          <w:color w:val="000000" w:themeColor="text1"/>
          <w:sz w:val="22"/>
          <w:szCs w:val="22"/>
        </w:rPr>
        <w:t xml:space="preserve"> haya prestado sus servicios en virtud de</w:t>
      </w:r>
      <w:r w:rsidR="00410813" w:rsidRPr="00C978B0">
        <w:rPr>
          <w:color w:val="000000" w:themeColor="text1"/>
          <w:sz w:val="22"/>
          <w:szCs w:val="22"/>
        </w:rPr>
        <w:t xml:space="preserve"> </w:t>
      </w:r>
      <w:r w:rsidR="007673AB" w:rsidRPr="00C978B0">
        <w:rPr>
          <w:color w:val="000000" w:themeColor="text1"/>
          <w:sz w:val="22"/>
          <w:szCs w:val="22"/>
        </w:rPr>
        <w:t>l</w:t>
      </w:r>
      <w:r w:rsidR="00410813" w:rsidRPr="00C978B0">
        <w:rPr>
          <w:color w:val="000000" w:themeColor="text1"/>
          <w:sz w:val="22"/>
          <w:szCs w:val="22"/>
        </w:rPr>
        <w:t>os</w:t>
      </w:r>
      <w:r w:rsidR="007673AB" w:rsidRPr="00C978B0">
        <w:rPr>
          <w:color w:val="000000" w:themeColor="text1"/>
          <w:sz w:val="22"/>
          <w:szCs w:val="22"/>
        </w:rPr>
        <w:t xml:space="preserve"> contrato</w:t>
      </w:r>
      <w:r w:rsidR="00410813" w:rsidRPr="00C978B0">
        <w:rPr>
          <w:color w:val="000000" w:themeColor="text1"/>
          <w:sz w:val="22"/>
          <w:szCs w:val="22"/>
        </w:rPr>
        <w:t>s</w:t>
      </w:r>
      <w:r w:rsidR="007673AB" w:rsidRPr="00C978B0">
        <w:rPr>
          <w:color w:val="000000" w:themeColor="text1"/>
          <w:sz w:val="22"/>
          <w:szCs w:val="22"/>
        </w:rPr>
        <w:t xml:space="preserve"> </w:t>
      </w:r>
      <w:r w:rsidR="00410813" w:rsidRPr="00C978B0">
        <w:rPr>
          <w:color w:val="000000" w:themeColor="text1"/>
          <w:sz w:val="22"/>
          <w:szCs w:val="22"/>
        </w:rPr>
        <w:t>afianzados</w:t>
      </w:r>
      <w:r w:rsidR="003D723C" w:rsidRPr="00C978B0">
        <w:rPr>
          <w:color w:val="000000" w:themeColor="text1"/>
          <w:sz w:val="22"/>
          <w:szCs w:val="22"/>
        </w:rPr>
        <w:t xml:space="preserve"> y (</w:t>
      </w:r>
      <w:proofErr w:type="spellStart"/>
      <w:r w:rsidR="003D723C" w:rsidRPr="00C978B0">
        <w:rPr>
          <w:color w:val="000000" w:themeColor="text1"/>
          <w:sz w:val="22"/>
          <w:szCs w:val="22"/>
        </w:rPr>
        <w:t>iv</w:t>
      </w:r>
      <w:proofErr w:type="spellEnd"/>
      <w:r w:rsidR="003D723C" w:rsidRPr="00C978B0">
        <w:rPr>
          <w:color w:val="000000" w:themeColor="text1"/>
          <w:sz w:val="22"/>
          <w:szCs w:val="22"/>
        </w:rPr>
        <w:t xml:space="preserve">) </w:t>
      </w:r>
      <w:r w:rsidR="00FD020B" w:rsidRPr="00C978B0">
        <w:rPr>
          <w:color w:val="000000" w:themeColor="text1"/>
          <w:sz w:val="22"/>
          <w:szCs w:val="22"/>
        </w:rPr>
        <w:t xml:space="preserve">la solidaridad de que trata el Artículo 34 del CST en el presente caso es improcedente, lo anterior </w:t>
      </w:r>
      <w:r w:rsidR="00DD6D22" w:rsidRPr="00C978B0">
        <w:rPr>
          <w:color w:val="000000" w:themeColor="text1"/>
          <w:sz w:val="22"/>
          <w:szCs w:val="22"/>
        </w:rPr>
        <w:t>por</w:t>
      </w:r>
      <w:r w:rsidR="00FD020B" w:rsidRPr="00C978B0">
        <w:rPr>
          <w:color w:val="000000" w:themeColor="text1"/>
          <w:sz w:val="22"/>
          <w:szCs w:val="22"/>
        </w:rPr>
        <w:t xml:space="preserve"> cuanto la naturaleza jurídica de los </w:t>
      </w:r>
      <w:r w:rsidR="00DD6D22" w:rsidRPr="00C978B0">
        <w:rPr>
          <w:color w:val="000000" w:themeColor="text1"/>
          <w:sz w:val="22"/>
          <w:szCs w:val="22"/>
        </w:rPr>
        <w:t>sindicatos</w:t>
      </w:r>
      <w:r w:rsidR="00FD020B" w:rsidRPr="00C978B0">
        <w:rPr>
          <w:color w:val="000000" w:themeColor="text1"/>
          <w:sz w:val="22"/>
          <w:szCs w:val="22"/>
        </w:rPr>
        <w:t xml:space="preserve"> </w:t>
      </w:r>
      <w:r w:rsidR="00DD6D22" w:rsidRPr="00C978B0">
        <w:rPr>
          <w:color w:val="000000" w:themeColor="text1"/>
          <w:sz w:val="22"/>
          <w:szCs w:val="22"/>
        </w:rPr>
        <w:t xml:space="preserve">difiere </w:t>
      </w:r>
      <w:r w:rsidR="00FD020B" w:rsidRPr="00C978B0">
        <w:rPr>
          <w:color w:val="000000" w:themeColor="text1"/>
          <w:sz w:val="22"/>
          <w:szCs w:val="22"/>
        </w:rPr>
        <w:t xml:space="preserve">de la de los contratistas independientes, </w:t>
      </w:r>
      <w:r w:rsidR="00DD6D22" w:rsidRPr="00C978B0">
        <w:rPr>
          <w:color w:val="000000" w:themeColor="text1"/>
          <w:sz w:val="22"/>
          <w:szCs w:val="22"/>
        </w:rPr>
        <w:t xml:space="preserve">así las cosas, teniendo en cuenta que el actor se encontraba vinculado al sindicato mediante convenio de afiliación sindical y no a través de un contrato individual de trabajo, no es posible se declare la solidaridad entre AGESOC y </w:t>
      </w:r>
      <w:r w:rsidR="00DD6D22" w:rsidRPr="00C978B0">
        <w:rPr>
          <w:bCs/>
          <w:color w:val="000000" w:themeColor="text1"/>
          <w:sz w:val="22"/>
          <w:szCs w:val="22"/>
        </w:rPr>
        <w:t>EL HOSPITAL UNIVERSITARIO DEL VALLE EVARISTO GARCIA E.S.E</w:t>
      </w:r>
      <w:r w:rsidR="00DD6D22" w:rsidRPr="00C978B0">
        <w:rPr>
          <w:color w:val="000000" w:themeColor="text1"/>
          <w:sz w:val="22"/>
          <w:szCs w:val="22"/>
        </w:rPr>
        <w:t xml:space="preserve">. </w:t>
      </w:r>
    </w:p>
    <w:p w14:paraId="2EFC6874" w14:textId="77777777" w:rsidR="00971B3C" w:rsidRPr="00C978B0" w:rsidRDefault="00971B3C" w:rsidP="000201FB">
      <w:pPr>
        <w:pStyle w:val="Textoindependiente3"/>
        <w:spacing w:after="0"/>
        <w:jc w:val="both"/>
        <w:rPr>
          <w:color w:val="000000" w:themeColor="text1"/>
          <w:sz w:val="22"/>
          <w:szCs w:val="22"/>
        </w:rPr>
      </w:pPr>
    </w:p>
    <w:p w14:paraId="46F10557" w14:textId="2C7D156C" w:rsidR="00971B3C" w:rsidRPr="00C978B0" w:rsidRDefault="00971B3C" w:rsidP="00F0280A">
      <w:pPr>
        <w:pStyle w:val="Textoindependiente3"/>
        <w:spacing w:after="0"/>
        <w:jc w:val="center"/>
        <w:rPr>
          <w:b/>
          <w:bCs/>
          <w:color w:val="000000" w:themeColor="text1"/>
          <w:sz w:val="22"/>
          <w:szCs w:val="22"/>
        </w:rPr>
      </w:pPr>
      <w:r w:rsidRPr="00C978B0">
        <w:rPr>
          <w:b/>
          <w:bCs/>
          <w:color w:val="000000" w:themeColor="text1"/>
          <w:sz w:val="22"/>
          <w:szCs w:val="22"/>
        </w:rPr>
        <w:t>PRONUNCIAMIENTO FRENTE A LA PRETENSIÓN DEL LLAMAMIENTO EN GARANTÍA</w:t>
      </w:r>
    </w:p>
    <w:p w14:paraId="279BA851" w14:textId="77777777" w:rsidR="00971B3C" w:rsidRPr="00C978B0" w:rsidRDefault="00971B3C" w:rsidP="000201FB">
      <w:pPr>
        <w:pStyle w:val="Textoindependiente3"/>
        <w:spacing w:after="0"/>
        <w:jc w:val="both"/>
        <w:rPr>
          <w:color w:val="000000" w:themeColor="text1"/>
          <w:sz w:val="22"/>
          <w:szCs w:val="22"/>
        </w:rPr>
      </w:pPr>
    </w:p>
    <w:p w14:paraId="44F4B4EF" w14:textId="11AD1857" w:rsidR="00E3317D" w:rsidRPr="00C978B0" w:rsidRDefault="00E3317D" w:rsidP="00335BC5">
      <w:pPr>
        <w:pStyle w:val="Sinespaciado"/>
        <w:jc w:val="both"/>
        <w:rPr>
          <w:rFonts w:ascii="Arial" w:hAnsi="Arial" w:cs="Arial"/>
          <w:bCs/>
        </w:rPr>
      </w:pPr>
      <w:r w:rsidRPr="00C978B0">
        <w:rPr>
          <w:rFonts w:ascii="Arial" w:hAnsi="Arial" w:cs="Arial"/>
          <w:b/>
          <w:bCs/>
          <w:color w:val="000000" w:themeColor="text1"/>
        </w:rPr>
        <w:t>ME OPONGO</w:t>
      </w:r>
      <w:r w:rsidRPr="00C978B0">
        <w:rPr>
          <w:rFonts w:ascii="Arial" w:hAnsi="Arial" w:cs="Arial"/>
          <w:color w:val="000000" w:themeColor="text1"/>
        </w:rPr>
        <w:t xml:space="preserve">, </w:t>
      </w:r>
      <w:r w:rsidR="004F4B32" w:rsidRPr="00C978B0">
        <w:rPr>
          <w:rFonts w:ascii="Arial" w:hAnsi="Arial" w:cs="Arial"/>
          <w:color w:val="000000" w:themeColor="text1"/>
        </w:rPr>
        <w:t xml:space="preserve">si bien SEGUROS CONFIANZA S.A. ya se encuentra vinculada al proceso, es menester precisar que, </w:t>
      </w:r>
      <w:r w:rsidRPr="00C978B0">
        <w:rPr>
          <w:rFonts w:ascii="Arial" w:hAnsi="Arial" w:cs="Arial"/>
          <w:color w:val="000000" w:themeColor="text1"/>
          <w:lang w:val="es-CO"/>
        </w:rPr>
        <w:t xml:space="preserve">que no existe fundamento fáctico ni jurídico para que </w:t>
      </w:r>
      <w:r w:rsidR="00340C7F" w:rsidRPr="00C978B0">
        <w:rPr>
          <w:rFonts w:ascii="Arial" w:hAnsi="Arial" w:cs="Arial"/>
          <w:bCs/>
          <w:color w:val="000000" w:themeColor="text1"/>
        </w:rPr>
        <w:t>EL HOSPITAL UNIVERSITARIO DEL VALLE EVARISTO GARCIA E.S.E.</w:t>
      </w:r>
      <w:r w:rsidR="004F4B32" w:rsidRPr="00C978B0">
        <w:rPr>
          <w:rFonts w:ascii="Arial" w:hAnsi="Arial" w:cs="Arial"/>
          <w:color w:val="000000" w:themeColor="text1"/>
          <w:lang w:val="es-CO"/>
        </w:rPr>
        <w:t xml:space="preserve"> </w:t>
      </w:r>
      <w:r w:rsidRPr="00C978B0">
        <w:rPr>
          <w:rFonts w:ascii="Arial" w:hAnsi="Arial" w:cs="Arial"/>
          <w:color w:val="000000" w:themeColor="text1"/>
          <w:lang w:val="es-CO"/>
        </w:rPr>
        <w:t>sea condenado a asumir el pago de salarios, prestaciones sociales</w:t>
      </w:r>
      <w:r w:rsidR="004F4B32" w:rsidRPr="00C978B0">
        <w:rPr>
          <w:rFonts w:ascii="Arial" w:hAnsi="Arial" w:cs="Arial"/>
          <w:color w:val="000000" w:themeColor="text1"/>
          <w:lang w:val="es-CO"/>
        </w:rPr>
        <w:t xml:space="preserve">, </w:t>
      </w:r>
      <w:r w:rsidRPr="00C978B0">
        <w:rPr>
          <w:rFonts w:ascii="Arial" w:hAnsi="Arial" w:cs="Arial"/>
          <w:color w:val="000000" w:themeColor="text1"/>
          <w:lang w:val="es-CO"/>
        </w:rPr>
        <w:t>indemnizaciones laborales</w:t>
      </w:r>
      <w:r w:rsidR="004F4B32" w:rsidRPr="00C978B0">
        <w:rPr>
          <w:rFonts w:ascii="Arial" w:hAnsi="Arial" w:cs="Arial"/>
          <w:color w:val="000000" w:themeColor="text1"/>
          <w:lang w:val="es-CO"/>
        </w:rPr>
        <w:t xml:space="preserve"> y similares</w:t>
      </w:r>
      <w:r w:rsidR="00335BC5" w:rsidRPr="00C978B0">
        <w:rPr>
          <w:rFonts w:ascii="Arial" w:hAnsi="Arial" w:cs="Arial"/>
          <w:color w:val="000000" w:themeColor="text1"/>
          <w:lang w:val="es-CO"/>
        </w:rPr>
        <w:t xml:space="preserve"> (</w:t>
      </w:r>
      <w:r w:rsidR="00335BC5" w:rsidRPr="00C978B0">
        <w:rPr>
          <w:rFonts w:ascii="Arial" w:hAnsi="Arial" w:cs="Arial"/>
          <w:bCs/>
          <w:color w:val="000000" w:themeColor="text1"/>
        </w:rPr>
        <w:t>último concepto que solamente es amparado bajo las pólizas No. GU069973, GU070332, GU070726, GU071123, GU071296, GU071659, GU072211)</w:t>
      </w:r>
      <w:r w:rsidRPr="00C978B0">
        <w:rPr>
          <w:rFonts w:ascii="Arial" w:hAnsi="Arial" w:cs="Arial"/>
          <w:color w:val="000000" w:themeColor="text1"/>
          <w:lang w:val="es-CO"/>
        </w:rPr>
        <w:t xml:space="preserve"> a favor de</w:t>
      </w:r>
      <w:r w:rsidR="004F4B32" w:rsidRPr="00C978B0">
        <w:rPr>
          <w:rFonts w:ascii="Arial" w:hAnsi="Arial" w:cs="Arial"/>
          <w:color w:val="000000" w:themeColor="text1"/>
          <w:lang w:val="es-CO"/>
        </w:rPr>
        <w:t>l</w:t>
      </w:r>
      <w:r w:rsidRPr="00C978B0">
        <w:rPr>
          <w:rFonts w:ascii="Arial" w:hAnsi="Arial" w:cs="Arial"/>
          <w:color w:val="000000" w:themeColor="text1"/>
          <w:lang w:val="es-CO"/>
        </w:rPr>
        <w:t xml:space="preserve"> demandante. </w:t>
      </w:r>
      <w:r w:rsidRPr="00C978B0">
        <w:rPr>
          <w:rFonts w:ascii="Arial" w:hAnsi="Arial" w:cs="Arial"/>
          <w:color w:val="000000" w:themeColor="text1"/>
          <w:u w:val="single"/>
          <w:lang w:val="es-CO"/>
        </w:rPr>
        <w:t>En primer lugar,</w:t>
      </w:r>
      <w:r w:rsidRPr="00C978B0">
        <w:rPr>
          <w:rFonts w:ascii="Arial" w:hAnsi="Arial" w:cs="Arial"/>
          <w:color w:val="000000" w:themeColor="text1"/>
          <w:lang w:val="es-CO"/>
        </w:rPr>
        <w:t xml:space="preserve"> porque dicha entidad no ostentó la calidad de empleador de</w:t>
      </w:r>
      <w:r w:rsidR="004F4B32" w:rsidRPr="00C978B0">
        <w:rPr>
          <w:rFonts w:ascii="Arial" w:hAnsi="Arial" w:cs="Arial"/>
          <w:color w:val="000000" w:themeColor="text1"/>
          <w:lang w:val="es-CO"/>
        </w:rPr>
        <w:t>l</w:t>
      </w:r>
      <w:r w:rsidRPr="00C978B0">
        <w:rPr>
          <w:rFonts w:ascii="Arial" w:hAnsi="Arial" w:cs="Arial"/>
          <w:color w:val="000000" w:themeColor="text1"/>
          <w:lang w:val="es-CO"/>
        </w:rPr>
        <w:t xml:space="preserve"> señor </w:t>
      </w:r>
      <w:r w:rsidR="004F4B32" w:rsidRPr="00C978B0">
        <w:rPr>
          <w:rFonts w:ascii="Arial" w:hAnsi="Arial" w:cs="Arial"/>
          <w:color w:val="000000" w:themeColor="text1"/>
          <w:lang w:val="es-CO"/>
        </w:rPr>
        <w:t>JOSÉ ALCIDES</w:t>
      </w:r>
      <w:r w:rsidRPr="00C978B0">
        <w:rPr>
          <w:rFonts w:ascii="Arial" w:hAnsi="Arial" w:cs="Arial"/>
          <w:color w:val="000000" w:themeColor="text1"/>
          <w:lang w:val="es-CO"/>
        </w:rPr>
        <w:t xml:space="preserve">. </w:t>
      </w:r>
      <w:r w:rsidRPr="00C978B0">
        <w:rPr>
          <w:rFonts w:ascii="Arial" w:hAnsi="Arial" w:cs="Arial"/>
          <w:color w:val="000000" w:themeColor="text1"/>
          <w:u w:val="single"/>
          <w:lang w:val="es-CO"/>
        </w:rPr>
        <w:t>En segundo lugar,</w:t>
      </w:r>
      <w:r w:rsidRPr="00C978B0">
        <w:rPr>
          <w:rFonts w:ascii="Arial" w:hAnsi="Arial" w:cs="Arial"/>
          <w:color w:val="000000" w:themeColor="text1"/>
          <w:lang w:val="es-CO"/>
        </w:rPr>
        <w:t xml:space="preserve"> porque no es procedente declarar la solidaridad de las demandadas, teniendo en cuenta que la demandante solo era afiliad</w:t>
      </w:r>
      <w:r w:rsidR="004F4B32" w:rsidRPr="00C978B0">
        <w:rPr>
          <w:rFonts w:ascii="Arial" w:hAnsi="Arial" w:cs="Arial"/>
          <w:color w:val="000000" w:themeColor="text1"/>
          <w:lang w:val="es-CO"/>
        </w:rPr>
        <w:t>o</w:t>
      </w:r>
      <w:r w:rsidRPr="00C978B0">
        <w:rPr>
          <w:rFonts w:ascii="Arial" w:hAnsi="Arial" w:cs="Arial"/>
          <w:color w:val="000000" w:themeColor="text1"/>
          <w:lang w:val="es-CO"/>
        </w:rPr>
        <w:t xml:space="preserve"> al sindicato de AGESOC y no existió un contrato de trabajo por lo que aquella no fungió como simple intermediaria, </w:t>
      </w:r>
      <w:r w:rsidRPr="00C978B0">
        <w:rPr>
          <w:rFonts w:ascii="Arial" w:hAnsi="Arial" w:cs="Arial"/>
          <w:color w:val="000000" w:themeColor="text1"/>
          <w:u w:val="single"/>
          <w:lang w:val="es-CO"/>
        </w:rPr>
        <w:t>en tercer lugar</w:t>
      </w:r>
      <w:r w:rsidRPr="00C978B0">
        <w:rPr>
          <w:rFonts w:ascii="Arial" w:hAnsi="Arial" w:cs="Arial"/>
          <w:color w:val="000000" w:themeColor="text1"/>
          <w:lang w:val="es-CO"/>
        </w:rPr>
        <w:t>, el contrato sindical en Colombia en una figura contractual permitida y legal y cuya responsabilidad sobre los afiliados que prestan servicios en virtud de aquel, es exclusivamente del sindicato AGESOC y no del empleador o sindicato patronal, en este caso</w:t>
      </w:r>
      <w:r w:rsidRPr="00C978B0">
        <w:rPr>
          <w:rFonts w:ascii="Arial" w:hAnsi="Arial" w:cs="Arial"/>
          <w:bCs/>
          <w:color w:val="000000" w:themeColor="text1"/>
        </w:rPr>
        <w:t xml:space="preserve"> </w:t>
      </w:r>
      <w:r w:rsidR="00340C7F" w:rsidRPr="00C978B0">
        <w:rPr>
          <w:rFonts w:ascii="Arial" w:hAnsi="Arial" w:cs="Arial"/>
          <w:bCs/>
          <w:color w:val="000000" w:themeColor="text1"/>
        </w:rPr>
        <w:t>EL HOSPITAL UNIVERSITARIO DEL VALLE EVARISTO GARCIA E.S.E.</w:t>
      </w:r>
      <w:r w:rsidR="004F4B32" w:rsidRPr="00C978B0">
        <w:rPr>
          <w:rFonts w:ascii="Arial" w:hAnsi="Arial" w:cs="Arial"/>
          <w:bCs/>
          <w:color w:val="000000" w:themeColor="text1"/>
        </w:rPr>
        <w:t xml:space="preserve"> </w:t>
      </w:r>
      <w:r w:rsidRPr="00C978B0">
        <w:rPr>
          <w:rFonts w:ascii="Arial" w:hAnsi="Arial" w:cs="Arial"/>
          <w:bCs/>
          <w:color w:val="000000" w:themeColor="text1"/>
        </w:rPr>
        <w:t>y, (iv)</w:t>
      </w:r>
      <w:r w:rsidRPr="00C978B0">
        <w:rPr>
          <w:rFonts w:ascii="Arial" w:hAnsi="Arial" w:cs="Arial"/>
          <w:color w:val="000000" w:themeColor="text1"/>
          <w:lang w:val="es-CO"/>
        </w:rPr>
        <w:t xml:space="preserve"> no se cumplen las condiciones para que opere la cobertura por el </w:t>
      </w:r>
      <w:r w:rsidRPr="00C978B0">
        <w:rPr>
          <w:rFonts w:ascii="Arial" w:hAnsi="Arial" w:cs="Arial"/>
          <w:color w:val="000000" w:themeColor="text1"/>
        </w:rPr>
        <w:t xml:space="preserve">pago de </w:t>
      </w:r>
      <w:r w:rsidR="004F4B32" w:rsidRPr="00C978B0">
        <w:rPr>
          <w:rFonts w:ascii="Arial" w:hAnsi="Arial" w:cs="Arial"/>
          <w:color w:val="000000" w:themeColor="text1"/>
          <w:lang w:val="es-CO"/>
        </w:rPr>
        <w:t>salarios, prestaciones sociales, indemnizaciones laborales y similares</w:t>
      </w:r>
      <w:r w:rsidR="00335BC5" w:rsidRPr="00C978B0">
        <w:rPr>
          <w:rFonts w:ascii="Arial" w:hAnsi="Arial" w:cs="Arial"/>
          <w:color w:val="000000" w:themeColor="text1"/>
          <w:lang w:val="es-CO"/>
        </w:rPr>
        <w:t xml:space="preserve"> (</w:t>
      </w:r>
      <w:r w:rsidR="00335BC5" w:rsidRPr="00C978B0">
        <w:rPr>
          <w:rFonts w:ascii="Arial" w:hAnsi="Arial" w:cs="Arial"/>
          <w:bCs/>
          <w:color w:val="000000" w:themeColor="text1"/>
        </w:rPr>
        <w:t>último concepto que solamente es amparado bajo las pólizas No. GU069973, GU070332, GU070726, GU071123, GU071296, GU071659, GU072211)</w:t>
      </w:r>
      <w:r w:rsidR="00335BC5" w:rsidRPr="00C978B0">
        <w:rPr>
          <w:rFonts w:ascii="Arial" w:hAnsi="Arial" w:cs="Arial"/>
          <w:bCs/>
        </w:rPr>
        <w:t xml:space="preserve"> </w:t>
      </w:r>
      <w:r w:rsidRPr="00C978B0">
        <w:rPr>
          <w:rFonts w:ascii="Arial" w:hAnsi="Arial" w:cs="Arial"/>
          <w:color w:val="000000" w:themeColor="text1"/>
          <w:lang w:val="es-CO"/>
        </w:rPr>
        <w:t>de la</w:t>
      </w:r>
      <w:r w:rsidR="004F4B32" w:rsidRPr="00C978B0">
        <w:rPr>
          <w:rFonts w:ascii="Arial" w:hAnsi="Arial" w:cs="Arial"/>
          <w:color w:val="000000" w:themeColor="text1"/>
          <w:lang w:val="es-CO"/>
        </w:rPr>
        <w:t xml:space="preserve">s </w:t>
      </w:r>
      <w:r w:rsidRPr="00C978B0">
        <w:rPr>
          <w:rFonts w:ascii="Arial" w:hAnsi="Arial" w:cs="Arial"/>
          <w:color w:val="000000" w:themeColor="text1"/>
          <w:lang w:val="es-CO"/>
        </w:rPr>
        <w:t>póliza</w:t>
      </w:r>
      <w:r w:rsidR="004F4B32" w:rsidRPr="00C978B0">
        <w:rPr>
          <w:rFonts w:ascii="Arial" w:hAnsi="Arial" w:cs="Arial"/>
          <w:color w:val="000000" w:themeColor="text1"/>
          <w:lang w:val="es-CO"/>
        </w:rPr>
        <w:t>s</w:t>
      </w:r>
      <w:r w:rsidRPr="00C978B0">
        <w:rPr>
          <w:rFonts w:ascii="Arial" w:hAnsi="Arial" w:cs="Arial"/>
          <w:color w:val="000000" w:themeColor="text1"/>
          <w:lang w:val="es-CO"/>
        </w:rPr>
        <w:t xml:space="preserve"> </w:t>
      </w:r>
      <w:r w:rsidRPr="00C978B0">
        <w:rPr>
          <w:rFonts w:ascii="Arial" w:hAnsi="Arial" w:cs="Arial"/>
          <w:color w:val="000000" w:themeColor="text1"/>
        </w:rPr>
        <w:t>las cual se discrimina a continuación:</w:t>
      </w:r>
    </w:p>
    <w:p w14:paraId="4F71A473" w14:textId="77777777" w:rsidR="004F4B32" w:rsidRPr="00C978B0" w:rsidRDefault="004F4B32" w:rsidP="00E3317D">
      <w:pPr>
        <w:adjustRightInd w:val="0"/>
        <w:jc w:val="both"/>
        <w:rPr>
          <w:color w:val="000000" w:themeColor="text1"/>
          <w:lang w:val="es-CO"/>
        </w:rPr>
      </w:pPr>
    </w:p>
    <w:p w14:paraId="629227D9" w14:textId="77777777" w:rsidR="004F4B32" w:rsidRPr="00C978B0" w:rsidRDefault="004F4B32" w:rsidP="004F4B32">
      <w:pPr>
        <w:pStyle w:val="Textoindependiente3"/>
        <w:numPr>
          <w:ilvl w:val="0"/>
          <w:numId w:val="15"/>
        </w:numPr>
        <w:spacing w:after="0"/>
        <w:ind w:left="709" w:hanging="283"/>
        <w:jc w:val="both"/>
        <w:rPr>
          <w:rStyle w:val="normaltextrun"/>
          <w:color w:val="000000" w:themeColor="text1"/>
          <w:sz w:val="22"/>
          <w:szCs w:val="22"/>
        </w:rPr>
      </w:pPr>
      <w:r w:rsidRPr="00C978B0">
        <w:rPr>
          <w:rStyle w:val="normaltextrun"/>
          <w:color w:val="000000" w:themeColor="text1"/>
          <w:sz w:val="22"/>
          <w:szCs w:val="22"/>
        </w:rPr>
        <w:t>El demandante debió haber estado vinculado mediante un contrato de trabajo, no se amparan obligaciones de personas vinculadas bajo modalidades diferentes al contrato de trabajo.</w:t>
      </w:r>
    </w:p>
    <w:p w14:paraId="1C0FA579" w14:textId="77777777" w:rsidR="004F4B32" w:rsidRPr="00C978B0" w:rsidRDefault="004F4B32" w:rsidP="004F4B32">
      <w:pPr>
        <w:pStyle w:val="Textoindependiente3"/>
        <w:spacing w:after="0"/>
        <w:ind w:left="709"/>
        <w:jc w:val="both"/>
        <w:rPr>
          <w:rStyle w:val="normaltextrun"/>
          <w:color w:val="000000" w:themeColor="text1"/>
          <w:sz w:val="22"/>
          <w:szCs w:val="22"/>
        </w:rPr>
      </w:pPr>
    </w:p>
    <w:p w14:paraId="1F4BCD2E" w14:textId="77777777" w:rsidR="004F4B32" w:rsidRPr="00C978B0" w:rsidRDefault="004F4B32" w:rsidP="004F4B32">
      <w:pPr>
        <w:pStyle w:val="Textoindependiente3"/>
        <w:numPr>
          <w:ilvl w:val="0"/>
          <w:numId w:val="15"/>
        </w:numPr>
        <w:spacing w:after="0"/>
        <w:ind w:left="709" w:hanging="283"/>
        <w:jc w:val="both"/>
        <w:rPr>
          <w:rStyle w:val="eop"/>
          <w:color w:val="000000" w:themeColor="text1"/>
          <w:sz w:val="22"/>
          <w:szCs w:val="22"/>
        </w:rPr>
      </w:pPr>
      <w:r w:rsidRPr="00C978B0">
        <w:rPr>
          <w:rStyle w:val="normaltextrun"/>
          <w:b/>
          <w:bCs/>
          <w:color w:val="000000" w:themeColor="text1"/>
          <w:sz w:val="22"/>
          <w:szCs w:val="22"/>
        </w:rPr>
        <w:t xml:space="preserve">Quien debe fungir como empleador es la entidad afianzada y/o garantizada, es decir la AGESOC, </w:t>
      </w:r>
      <w:r w:rsidRPr="00C978B0">
        <w:rPr>
          <w:rStyle w:val="normaltextrun"/>
          <w:color w:val="000000" w:themeColor="text1"/>
          <w:sz w:val="22"/>
          <w:szCs w:val="22"/>
        </w:rPr>
        <w:t>no se amparan obligaciones derivadas de un vínculo laboral entre el asegurado y la aquí demandante.  </w:t>
      </w:r>
      <w:r w:rsidRPr="00C978B0">
        <w:rPr>
          <w:rStyle w:val="eop"/>
          <w:color w:val="000000" w:themeColor="text1"/>
          <w:sz w:val="22"/>
          <w:szCs w:val="22"/>
        </w:rPr>
        <w:t> </w:t>
      </w:r>
    </w:p>
    <w:p w14:paraId="3A0B165B" w14:textId="77777777" w:rsidR="004F4B32" w:rsidRPr="00C978B0" w:rsidRDefault="004F4B32" w:rsidP="004F4B32">
      <w:pPr>
        <w:pStyle w:val="Prrafodelista"/>
        <w:rPr>
          <w:rStyle w:val="normaltextrun"/>
          <w:color w:val="000000" w:themeColor="text1"/>
        </w:rPr>
      </w:pPr>
    </w:p>
    <w:p w14:paraId="5665872F" w14:textId="77777777" w:rsidR="004F4B32" w:rsidRPr="00C978B0" w:rsidRDefault="004F4B32" w:rsidP="004F4B32">
      <w:pPr>
        <w:pStyle w:val="Textoindependiente3"/>
        <w:numPr>
          <w:ilvl w:val="0"/>
          <w:numId w:val="15"/>
        </w:numPr>
        <w:spacing w:after="0"/>
        <w:ind w:left="709" w:hanging="283"/>
        <w:jc w:val="both"/>
        <w:rPr>
          <w:rStyle w:val="normaltextrun"/>
          <w:color w:val="000000" w:themeColor="text1"/>
          <w:sz w:val="22"/>
          <w:szCs w:val="22"/>
        </w:rPr>
      </w:pPr>
      <w:r w:rsidRPr="00C978B0">
        <w:rPr>
          <w:rStyle w:val="normaltextrun"/>
          <w:color w:val="000000" w:themeColor="text1"/>
          <w:sz w:val="22"/>
          <w:szCs w:val="22"/>
        </w:rPr>
        <w:t>Debe existir un incumplimiento de las obligaciones laborales a cargo de la afianzada, es decir, a cargo de AGESOC.</w:t>
      </w:r>
    </w:p>
    <w:p w14:paraId="10000605" w14:textId="77777777" w:rsidR="004F4B32" w:rsidRPr="00C978B0" w:rsidRDefault="004F4B32" w:rsidP="004F4B32">
      <w:pPr>
        <w:pStyle w:val="Prrafodelista"/>
        <w:rPr>
          <w:rStyle w:val="normaltextrun"/>
          <w:color w:val="000000" w:themeColor="text1"/>
        </w:rPr>
      </w:pPr>
    </w:p>
    <w:p w14:paraId="6BF3AF87" w14:textId="1A559D87" w:rsidR="004F4B32" w:rsidRPr="00C978B0" w:rsidRDefault="004F4B32" w:rsidP="004F4B32">
      <w:pPr>
        <w:pStyle w:val="Textoindependiente3"/>
        <w:numPr>
          <w:ilvl w:val="0"/>
          <w:numId w:val="15"/>
        </w:numPr>
        <w:spacing w:after="0"/>
        <w:ind w:left="709" w:hanging="283"/>
        <w:jc w:val="both"/>
        <w:rPr>
          <w:rStyle w:val="normaltextrun"/>
          <w:color w:val="000000" w:themeColor="text1"/>
          <w:sz w:val="22"/>
          <w:szCs w:val="22"/>
        </w:rPr>
      </w:pPr>
      <w:r w:rsidRPr="00C978B0">
        <w:rPr>
          <w:rStyle w:val="normaltextrun"/>
          <w:color w:val="000000" w:themeColor="text1"/>
          <w:sz w:val="22"/>
          <w:szCs w:val="22"/>
        </w:rPr>
        <w:t xml:space="preserve">Que dichas obligaciones se deriven exclusivamente de los contratos afianzados suscritos entre </w:t>
      </w:r>
      <w:r w:rsidR="00340C7F" w:rsidRPr="00C978B0">
        <w:rPr>
          <w:bCs/>
          <w:color w:val="000000" w:themeColor="text1"/>
          <w:sz w:val="22"/>
          <w:szCs w:val="22"/>
        </w:rPr>
        <w:t>EL HOSPITAL UNIVERSITARIO DEL VALLE EVARISTO GARCIA E.S.E.</w:t>
      </w:r>
      <w:r w:rsidRPr="00C978B0">
        <w:rPr>
          <w:rStyle w:val="normaltextrun"/>
          <w:color w:val="000000" w:themeColor="text1"/>
          <w:sz w:val="22"/>
          <w:szCs w:val="22"/>
        </w:rPr>
        <w:t xml:space="preserve"> como contratante y AGESOC como contratista.</w:t>
      </w:r>
    </w:p>
    <w:p w14:paraId="7EA1B358" w14:textId="77777777" w:rsidR="004F4B32" w:rsidRPr="00C978B0" w:rsidRDefault="004F4B32" w:rsidP="004F4B32">
      <w:pPr>
        <w:pStyle w:val="Prrafodelista"/>
        <w:rPr>
          <w:rStyle w:val="normaltextrun"/>
          <w:color w:val="000000" w:themeColor="text1"/>
        </w:rPr>
      </w:pPr>
    </w:p>
    <w:p w14:paraId="1C6A26FD" w14:textId="3D1184BE" w:rsidR="004F4B32" w:rsidRPr="00C978B0" w:rsidRDefault="004F4B32" w:rsidP="004F4B32">
      <w:pPr>
        <w:pStyle w:val="Textoindependiente3"/>
        <w:numPr>
          <w:ilvl w:val="0"/>
          <w:numId w:val="15"/>
        </w:numPr>
        <w:spacing w:after="0"/>
        <w:ind w:left="709" w:hanging="283"/>
        <w:jc w:val="both"/>
        <w:rPr>
          <w:color w:val="000000" w:themeColor="text1"/>
          <w:sz w:val="22"/>
          <w:szCs w:val="22"/>
        </w:rPr>
      </w:pPr>
      <w:r w:rsidRPr="00C978B0">
        <w:rPr>
          <w:rStyle w:val="normaltextrun"/>
          <w:color w:val="000000" w:themeColor="text1"/>
          <w:sz w:val="22"/>
          <w:szCs w:val="22"/>
        </w:rPr>
        <w:t xml:space="preserve">Que el incumplimiento por parte de la sociedad afianzada genere un detrimento patrimonial para la sociedad asegurada en las pólizas, es decir, para </w:t>
      </w:r>
      <w:r w:rsidR="00340C7F" w:rsidRPr="00C978B0">
        <w:rPr>
          <w:bCs/>
          <w:color w:val="000000" w:themeColor="text1"/>
          <w:sz w:val="22"/>
          <w:szCs w:val="22"/>
        </w:rPr>
        <w:t>EL HOSPITAL UNIVERSITARIO DEL VALLE EVARISTO GARCIA E.S.E.</w:t>
      </w:r>
    </w:p>
    <w:p w14:paraId="2F6680AB" w14:textId="77777777" w:rsidR="004F4B32" w:rsidRPr="00C978B0" w:rsidRDefault="004F4B32" w:rsidP="004F4B32">
      <w:pPr>
        <w:pStyle w:val="Prrafodelista"/>
        <w:rPr>
          <w:color w:val="000000" w:themeColor="text1"/>
        </w:rPr>
      </w:pPr>
    </w:p>
    <w:p w14:paraId="0A62E1E9" w14:textId="698282E4" w:rsidR="004F4B32" w:rsidRPr="00C978B0" w:rsidRDefault="004F4B32" w:rsidP="004F4B32">
      <w:pPr>
        <w:pStyle w:val="Textoindependiente3"/>
        <w:spacing w:after="0"/>
        <w:jc w:val="both"/>
        <w:rPr>
          <w:color w:val="000000" w:themeColor="text1"/>
          <w:sz w:val="22"/>
          <w:szCs w:val="22"/>
        </w:rPr>
      </w:pPr>
      <w:r w:rsidRPr="00C978B0">
        <w:rPr>
          <w:color w:val="000000" w:themeColor="text1"/>
          <w:sz w:val="22"/>
          <w:szCs w:val="22"/>
        </w:rPr>
        <w:t xml:space="preserve">En este sentido se concluye que, (i) el demandante no estuvo vinculado bajo un contrato de trabajo con la afianzada AGESOC, (ii) no se ha probado que exista un incumplimiento de obligaciones por parte de </w:t>
      </w:r>
      <w:r w:rsidR="00F0280A" w:rsidRPr="00C978B0">
        <w:rPr>
          <w:color w:val="000000" w:themeColor="text1"/>
          <w:sz w:val="22"/>
          <w:szCs w:val="22"/>
        </w:rPr>
        <w:t>AGESOC</w:t>
      </w:r>
      <w:r w:rsidR="00DD6D22" w:rsidRPr="00C978B0">
        <w:rPr>
          <w:color w:val="000000" w:themeColor="text1"/>
          <w:sz w:val="22"/>
          <w:szCs w:val="22"/>
        </w:rPr>
        <w:t>,</w:t>
      </w:r>
      <w:r w:rsidR="00F0280A" w:rsidRPr="00C978B0">
        <w:rPr>
          <w:color w:val="000000" w:themeColor="text1"/>
          <w:sz w:val="22"/>
          <w:szCs w:val="22"/>
        </w:rPr>
        <w:t xml:space="preserve"> (</w:t>
      </w:r>
      <w:r w:rsidRPr="00C978B0">
        <w:rPr>
          <w:color w:val="000000" w:themeColor="text1"/>
          <w:sz w:val="22"/>
          <w:szCs w:val="22"/>
        </w:rPr>
        <w:t>iii) no se ha acreditado que el demandante haya prestado sus servicios en virtud de los contratos afianzados</w:t>
      </w:r>
      <w:r w:rsidR="00F0280A" w:rsidRPr="00C978B0">
        <w:rPr>
          <w:color w:val="000000" w:themeColor="text1"/>
          <w:sz w:val="22"/>
          <w:szCs w:val="22"/>
        </w:rPr>
        <w:t xml:space="preserve"> y (iv) </w:t>
      </w:r>
      <w:r w:rsidR="00DD6D22" w:rsidRPr="00C978B0">
        <w:rPr>
          <w:color w:val="000000" w:themeColor="text1"/>
          <w:sz w:val="22"/>
          <w:szCs w:val="22"/>
        </w:rPr>
        <w:t xml:space="preserve">la solidaridad de que trata el Artículo 34 del CST en el presente caso es improcedente, lo anterior por cuanto la naturaleza jurídica de los sindicatos difiere de la de los contratistas independientes, así las cosas, teniendo en cuenta que el actor se encontraba vinculado al sindicato mediante convenio de afiliación sindical y no a través de un contrato individual de trabajo, no es posible se declare la solidaridad entre AGESOC y </w:t>
      </w:r>
      <w:r w:rsidR="00DD6D22" w:rsidRPr="00C978B0">
        <w:rPr>
          <w:bCs/>
          <w:color w:val="000000" w:themeColor="text1"/>
          <w:sz w:val="22"/>
          <w:szCs w:val="22"/>
        </w:rPr>
        <w:t>EL HOSPITAL UNIVERSITARIO DEL VALLE EVARISTO GARCIA E.S.E</w:t>
      </w:r>
      <w:r w:rsidR="00DD6D22" w:rsidRPr="00C978B0">
        <w:rPr>
          <w:color w:val="000000" w:themeColor="text1"/>
          <w:sz w:val="22"/>
          <w:szCs w:val="22"/>
        </w:rPr>
        <w:t xml:space="preserve">. </w:t>
      </w:r>
      <w:r w:rsidR="00F0280A" w:rsidRPr="00C978B0">
        <w:rPr>
          <w:color w:val="000000" w:themeColor="text1"/>
          <w:sz w:val="22"/>
          <w:szCs w:val="22"/>
        </w:rPr>
        <w:t xml:space="preserve"> </w:t>
      </w:r>
    </w:p>
    <w:p w14:paraId="514E33D4" w14:textId="77777777" w:rsidR="00971B3C" w:rsidRPr="00C978B0" w:rsidRDefault="00971B3C" w:rsidP="000201FB">
      <w:pPr>
        <w:jc w:val="both"/>
        <w:rPr>
          <w:rStyle w:val="normaltextrun"/>
          <w:bCs/>
          <w:iCs/>
          <w:color w:val="000000" w:themeColor="text1"/>
        </w:rPr>
      </w:pPr>
    </w:p>
    <w:p w14:paraId="0C8241DA" w14:textId="77777777" w:rsidR="00123F8A" w:rsidRPr="00C978B0" w:rsidRDefault="00123F8A" w:rsidP="000201FB">
      <w:pPr>
        <w:jc w:val="center"/>
        <w:rPr>
          <w:b/>
          <w:color w:val="000000" w:themeColor="text1"/>
          <w:u w:val="single"/>
        </w:rPr>
      </w:pPr>
      <w:r w:rsidRPr="00C978B0">
        <w:rPr>
          <w:b/>
          <w:color w:val="000000" w:themeColor="text1"/>
          <w:u w:val="single"/>
        </w:rPr>
        <w:t>IV. EXCEPCIONES DE MÉRITO FRENTE AL LLAMAMIENTO EN GARANTÍA</w:t>
      </w:r>
    </w:p>
    <w:p w14:paraId="7C24F4ED" w14:textId="77777777" w:rsidR="00123F8A" w:rsidRPr="00C978B0" w:rsidRDefault="00123F8A" w:rsidP="000201FB">
      <w:pPr>
        <w:jc w:val="both"/>
        <w:rPr>
          <w:bCs/>
          <w:color w:val="000000" w:themeColor="text1"/>
          <w:lang w:val="es-CO"/>
        </w:rPr>
      </w:pPr>
    </w:p>
    <w:p w14:paraId="30D512CC" w14:textId="77777777" w:rsidR="00123F8A" w:rsidRPr="00C978B0" w:rsidRDefault="00123F8A" w:rsidP="000201FB">
      <w:pPr>
        <w:jc w:val="both"/>
        <w:rPr>
          <w:color w:val="000000" w:themeColor="text1"/>
        </w:rPr>
      </w:pPr>
      <w:r w:rsidRPr="00C978B0">
        <w:rPr>
          <w:color w:val="000000" w:themeColor="text1"/>
        </w:rPr>
        <w:t>Como excepciones perentorias formulo las siguientes:</w:t>
      </w:r>
    </w:p>
    <w:p w14:paraId="4EC8CA13" w14:textId="40A8DC0C" w:rsidR="00C71495" w:rsidRPr="00C978B0" w:rsidRDefault="00C71495" w:rsidP="000201FB">
      <w:pPr>
        <w:pStyle w:val="Encabezado"/>
        <w:widowControl/>
        <w:tabs>
          <w:tab w:val="clear" w:pos="4419"/>
          <w:tab w:val="clear" w:pos="8838"/>
        </w:tabs>
        <w:jc w:val="both"/>
        <w:textAlignment w:val="baseline"/>
        <w:rPr>
          <w:rStyle w:val="normaltextrun"/>
          <w:b/>
          <w:bCs/>
          <w:color w:val="000000" w:themeColor="text1"/>
          <w:u w:val="single"/>
        </w:rPr>
      </w:pPr>
    </w:p>
    <w:p w14:paraId="01A38C05" w14:textId="0B4C47AA" w:rsidR="004261DA" w:rsidRPr="00C978B0" w:rsidRDefault="004261DA" w:rsidP="004D2894">
      <w:pPr>
        <w:pStyle w:val="Prrafodelista"/>
        <w:numPr>
          <w:ilvl w:val="0"/>
          <w:numId w:val="10"/>
        </w:numPr>
        <w:jc w:val="both"/>
        <w:rPr>
          <w:b/>
          <w:bCs/>
          <w:color w:val="000000" w:themeColor="text1"/>
          <w:u w:val="single"/>
          <w:shd w:val="clear" w:color="auto" w:fill="FFFFFF"/>
        </w:rPr>
      </w:pPr>
      <w:r w:rsidRPr="00C978B0">
        <w:rPr>
          <w:b/>
          <w:u w:val="single"/>
        </w:rPr>
        <w:lastRenderedPageBreak/>
        <w:t>FALTA</w:t>
      </w:r>
      <w:r w:rsidRPr="00C978B0">
        <w:rPr>
          <w:b/>
          <w:spacing w:val="-2"/>
          <w:u w:val="single"/>
        </w:rPr>
        <w:t xml:space="preserve"> </w:t>
      </w:r>
      <w:r w:rsidRPr="00C978B0">
        <w:rPr>
          <w:b/>
          <w:u w:val="single"/>
        </w:rPr>
        <w:t>DE</w:t>
      </w:r>
      <w:r w:rsidRPr="00C978B0">
        <w:rPr>
          <w:b/>
          <w:spacing w:val="-2"/>
          <w:u w:val="single"/>
        </w:rPr>
        <w:t xml:space="preserve"> </w:t>
      </w:r>
      <w:r w:rsidRPr="00C978B0">
        <w:rPr>
          <w:b/>
          <w:u w:val="single"/>
        </w:rPr>
        <w:t>LEGITIMACIÓN</w:t>
      </w:r>
      <w:r w:rsidRPr="00C978B0">
        <w:rPr>
          <w:b/>
          <w:spacing w:val="-2"/>
          <w:u w:val="single"/>
        </w:rPr>
        <w:t xml:space="preserve"> </w:t>
      </w:r>
      <w:r w:rsidRPr="00C978B0">
        <w:rPr>
          <w:b/>
          <w:u w:val="single"/>
        </w:rPr>
        <w:t>EN</w:t>
      </w:r>
      <w:r w:rsidRPr="00C978B0">
        <w:rPr>
          <w:b/>
          <w:spacing w:val="-3"/>
          <w:u w:val="single"/>
        </w:rPr>
        <w:t xml:space="preserve"> </w:t>
      </w:r>
      <w:r w:rsidRPr="00C978B0">
        <w:rPr>
          <w:b/>
          <w:u w:val="single"/>
        </w:rPr>
        <w:t>LA</w:t>
      </w:r>
      <w:r w:rsidRPr="00C978B0">
        <w:rPr>
          <w:b/>
          <w:spacing w:val="-2"/>
          <w:u w:val="single"/>
        </w:rPr>
        <w:t xml:space="preserve"> </w:t>
      </w:r>
      <w:r w:rsidRPr="00C978B0">
        <w:rPr>
          <w:b/>
          <w:u w:val="single"/>
        </w:rPr>
        <w:t xml:space="preserve">CAUSA DE </w:t>
      </w:r>
      <w:r w:rsidR="004D2894" w:rsidRPr="00C978B0">
        <w:rPr>
          <w:b/>
          <w:u w:val="single"/>
        </w:rPr>
        <w:t>AGESOC</w:t>
      </w:r>
      <w:r w:rsidRPr="00C978B0">
        <w:rPr>
          <w:b/>
          <w:u w:val="single"/>
        </w:rPr>
        <w:t xml:space="preserve"> PARA LLAMAR EN GARANTÍA A SEGUROS CONFIANZA S.A.</w:t>
      </w:r>
    </w:p>
    <w:p w14:paraId="683C7427" w14:textId="61517E8F" w:rsidR="004261DA" w:rsidRPr="00C978B0" w:rsidRDefault="004261DA" w:rsidP="004261DA">
      <w:pPr>
        <w:jc w:val="both"/>
      </w:pPr>
      <w:r w:rsidRPr="00C978B0">
        <w:t xml:space="preserve">Se propone esta excepción, comoquiera que, de conformidad con el artículo 64 del </w:t>
      </w:r>
      <w:r w:rsidR="004D2894" w:rsidRPr="00C978B0">
        <w:t>CGP</w:t>
      </w:r>
      <w:r w:rsidRPr="00C978B0">
        <w:t xml:space="preserve"> el llamamiento en garantía lo hará quien afirme tener derecho legal o contractual a exigir a otro la indemnización de un perjuicio que llegare a sufrir. Dentro del caso de marras véase que </w:t>
      </w:r>
      <w:r w:rsidRPr="00C978B0">
        <w:rPr>
          <w:lang w:val="es-CO"/>
        </w:rPr>
        <w:t>SEGUROS CONFIANZA S.A.</w:t>
      </w:r>
      <w:r w:rsidRPr="00C978B0">
        <w:t xml:space="preserve">, fue integrada </w:t>
      </w:r>
      <w:r w:rsidRPr="00C978B0">
        <w:rPr>
          <w:lang w:val="es-CO"/>
        </w:rPr>
        <w:t xml:space="preserve">como llamada en garantía por </w:t>
      </w:r>
      <w:r w:rsidR="00AC7C46" w:rsidRPr="00C978B0">
        <w:rPr>
          <w:lang w:val="es-CO"/>
        </w:rPr>
        <w:t>AGESOC</w:t>
      </w:r>
      <w:r w:rsidRPr="00C978B0">
        <w:rPr>
          <w:lang w:val="es-CO"/>
        </w:rPr>
        <w:t xml:space="preserve"> y NO por el asegurado de las pólizas de seguros que sirvieron de base para el llamamiento en cuestión (</w:t>
      </w:r>
      <w:r w:rsidR="00340C7F" w:rsidRPr="00C978B0">
        <w:rPr>
          <w:bCs/>
          <w:color w:val="000000" w:themeColor="text1"/>
        </w:rPr>
        <w:t>EL HOSPITAL UNIVERSITARIO DEL VALLE EVARISTO GARCIA E.S.E.</w:t>
      </w:r>
      <w:r w:rsidRPr="00C978B0">
        <w:rPr>
          <w:lang w:val="es-CO"/>
        </w:rPr>
        <w:t>), quien es el que tiene el legítimo derecho de realizar el llamamiento a mi representada, toda vez que, es esta única entidad la beneficiaria y asegurada de las pólizas y quien podría exigir eventualmente a SEGUROS CONFIANZA S.A. la indemnización de los perjuicios que llegare a sufrir.</w:t>
      </w:r>
    </w:p>
    <w:p w14:paraId="7240E6CA" w14:textId="77777777" w:rsidR="004261DA" w:rsidRPr="00C978B0" w:rsidRDefault="004261DA" w:rsidP="004261DA">
      <w:pPr>
        <w:pStyle w:val="Textoindependiente"/>
        <w:rPr>
          <w:sz w:val="22"/>
          <w:szCs w:val="22"/>
        </w:rPr>
      </w:pPr>
    </w:p>
    <w:p w14:paraId="3EE2BF6E" w14:textId="77777777" w:rsidR="004261DA" w:rsidRPr="00C978B0" w:rsidRDefault="004261DA" w:rsidP="004261DA">
      <w:pPr>
        <w:pStyle w:val="Textoindependiente"/>
        <w:jc w:val="both"/>
        <w:rPr>
          <w:i/>
          <w:iCs/>
          <w:sz w:val="22"/>
          <w:szCs w:val="22"/>
        </w:rPr>
      </w:pPr>
      <w:r w:rsidRPr="00C978B0">
        <w:rPr>
          <w:sz w:val="22"/>
          <w:szCs w:val="22"/>
        </w:rPr>
        <w:t xml:space="preserve">En relación con este tema, la Corte Suprema de Justicia en Sentencia del 14 de marzo de 2002, donde manifestó que:  </w:t>
      </w:r>
    </w:p>
    <w:p w14:paraId="1BD6B61B" w14:textId="77777777" w:rsidR="004261DA" w:rsidRPr="00C978B0" w:rsidRDefault="004261DA" w:rsidP="004261DA">
      <w:pPr>
        <w:pStyle w:val="Textoindependiente"/>
        <w:jc w:val="both"/>
        <w:rPr>
          <w:sz w:val="22"/>
          <w:szCs w:val="22"/>
        </w:rPr>
      </w:pPr>
    </w:p>
    <w:p w14:paraId="1714E6CE" w14:textId="77777777" w:rsidR="004261DA" w:rsidRPr="00C978B0" w:rsidRDefault="004261DA" w:rsidP="004261DA">
      <w:pPr>
        <w:pStyle w:val="Textoindependiente"/>
        <w:ind w:left="284"/>
        <w:jc w:val="both"/>
        <w:rPr>
          <w:sz w:val="22"/>
          <w:szCs w:val="22"/>
        </w:rPr>
      </w:pPr>
      <w:r w:rsidRPr="00C978B0">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C978B0">
        <w:rPr>
          <w:i/>
          <w:iCs/>
          <w:sz w:val="22"/>
          <w:szCs w:val="22"/>
          <w:u w:val="single"/>
        </w:rPr>
        <w:t>quien reclama el derecho no es su titular o porque lo exige ante quien no es el llamado a contradecirlo</w:t>
      </w:r>
      <w:r w:rsidRPr="00C978B0">
        <w:rPr>
          <w:i/>
          <w:iCs/>
          <w:sz w:val="22"/>
          <w:szCs w:val="22"/>
        </w:rPr>
        <w:t>”</w:t>
      </w:r>
      <w:r w:rsidRPr="00C978B0">
        <w:rPr>
          <w:sz w:val="22"/>
          <w:szCs w:val="22"/>
        </w:rPr>
        <w:t xml:space="preserve"> (subrayas fuera de texto)</w:t>
      </w:r>
    </w:p>
    <w:p w14:paraId="17E71AC5" w14:textId="77777777" w:rsidR="004261DA" w:rsidRPr="00C978B0" w:rsidRDefault="004261DA" w:rsidP="004261DA">
      <w:pPr>
        <w:jc w:val="both"/>
      </w:pPr>
    </w:p>
    <w:p w14:paraId="17FAB84F" w14:textId="77777777" w:rsidR="004261DA" w:rsidRPr="00C978B0" w:rsidRDefault="004261DA" w:rsidP="004261DA">
      <w:pPr>
        <w:jc w:val="both"/>
      </w:pPr>
      <w:r w:rsidRPr="00C978B0">
        <w:t xml:space="preserve">Así mismo, el Consejo de Estado, Sección Tercera en sentencia del 27 de noviembre de 2019, sobre el llamamiento en garantía adujo lo siguiente: </w:t>
      </w:r>
    </w:p>
    <w:p w14:paraId="087D5FC8" w14:textId="77777777" w:rsidR="004261DA" w:rsidRPr="00C978B0" w:rsidRDefault="004261DA" w:rsidP="004261DA">
      <w:pPr>
        <w:jc w:val="both"/>
      </w:pPr>
    </w:p>
    <w:p w14:paraId="4CD02E28" w14:textId="77777777" w:rsidR="004261DA" w:rsidRPr="00C978B0" w:rsidRDefault="004261DA" w:rsidP="004261DA">
      <w:pPr>
        <w:ind w:left="284"/>
        <w:jc w:val="both"/>
        <w:rPr>
          <w:i/>
          <w:iCs/>
        </w:rPr>
      </w:pPr>
      <w:r w:rsidRPr="00C978B0">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69879EB4" w14:textId="77777777" w:rsidR="004261DA" w:rsidRPr="00C978B0" w:rsidRDefault="004261DA" w:rsidP="004261DA">
      <w:pPr>
        <w:pStyle w:val="Textoindependiente"/>
        <w:rPr>
          <w:sz w:val="22"/>
          <w:szCs w:val="22"/>
        </w:rPr>
      </w:pPr>
    </w:p>
    <w:p w14:paraId="12E047FE" w14:textId="23728150" w:rsidR="004261DA" w:rsidRPr="00C978B0" w:rsidRDefault="004261DA" w:rsidP="004261DA">
      <w:pPr>
        <w:jc w:val="both"/>
      </w:pPr>
      <w:r w:rsidRPr="00C978B0">
        <w:t xml:space="preserve">A la luz de lo indicado, que corresponde a lo ampliamente expuesto por las altas cortes, nos encontramos frente a una evidente falta de legitimación en la causa por parte de </w:t>
      </w:r>
      <w:r w:rsidR="00AC7C46" w:rsidRPr="00C978B0">
        <w:t>AGESOC</w:t>
      </w:r>
      <w:r w:rsidRPr="00C978B0">
        <w:t xml:space="preserve"> de realizar el llamamiento en garantía a SEGUROS CONFIANZA S.A., toda vez que, el ÚNICO legitimado para realizar el mismo es el beneficiario y/o asegurado de las pólizas, que en este caso, es </w:t>
      </w:r>
      <w:r w:rsidR="00340C7F" w:rsidRPr="00C978B0">
        <w:rPr>
          <w:bCs/>
          <w:color w:val="000000" w:themeColor="text1"/>
        </w:rPr>
        <w:t>EL HOSPITAL UNIVERSITARIO DEL VALLE EVARISTO GARCIA E.S.E.</w:t>
      </w:r>
      <w:r w:rsidRPr="00C978B0">
        <w:t xml:space="preserve"> quien ante un eventual fallo en su contra podría solicitar la indemnización por parte de la seguradora. </w:t>
      </w:r>
    </w:p>
    <w:p w14:paraId="4136A4A1" w14:textId="77777777" w:rsidR="004261DA" w:rsidRPr="00C978B0" w:rsidRDefault="004261DA" w:rsidP="004261DA">
      <w:pPr>
        <w:pStyle w:val="Default"/>
        <w:ind w:right="474"/>
        <w:jc w:val="both"/>
        <w:rPr>
          <w:rFonts w:ascii="Arial" w:hAnsi="Arial" w:cs="Arial"/>
          <w:color w:val="auto"/>
          <w:kern w:val="2"/>
          <w:sz w:val="22"/>
          <w:szCs w:val="22"/>
        </w:rPr>
      </w:pPr>
    </w:p>
    <w:p w14:paraId="78615F79" w14:textId="3EA207A9" w:rsidR="004261DA" w:rsidRPr="00C978B0" w:rsidRDefault="004261DA" w:rsidP="00926D42">
      <w:pPr>
        <w:widowControl/>
        <w:shd w:val="clear" w:color="auto" w:fill="FFFFFF"/>
        <w:autoSpaceDE/>
        <w:autoSpaceDN/>
        <w:contextualSpacing/>
        <w:jc w:val="both"/>
        <w:textAlignment w:val="baseline"/>
        <w:rPr>
          <w:rStyle w:val="normaltextrun"/>
        </w:rPr>
      </w:pPr>
      <w:r w:rsidRPr="00C978B0">
        <w:t xml:space="preserve">En conclusión, se evidencia una falta de legitimación en la causa por parte de </w:t>
      </w:r>
      <w:r w:rsidR="00AC7C46" w:rsidRPr="00C978B0">
        <w:t>AGESOC</w:t>
      </w:r>
      <w:r w:rsidRPr="00C978B0">
        <w:t xml:space="preserve"> para llamar en garantía a SEGUROS CONFIANZA S.A., pues debe indicarse desde ya que, mi prohijada NO responde por condenas que se le imputen a </w:t>
      </w:r>
      <w:r w:rsidR="00AC7C46" w:rsidRPr="00C978B0">
        <w:t>AGESOC,</w:t>
      </w:r>
      <w:r w:rsidRPr="00C978B0">
        <w:t xml:space="preserve"> pues su deber de indemnizar es hacia el asegurado y único beneficiario </w:t>
      </w:r>
      <w:r w:rsidR="00340C7F" w:rsidRPr="00C978B0">
        <w:rPr>
          <w:bCs/>
          <w:color w:val="000000" w:themeColor="text1"/>
        </w:rPr>
        <w:t>EL HOSPITAL UNIVERSITARIO DEL VALLE EVARISTO GARCIA E.S.E.</w:t>
      </w:r>
      <w:r w:rsidRPr="00C978B0">
        <w:t xml:space="preserve">, por lo que, </w:t>
      </w:r>
      <w:r w:rsidR="00AC7C46" w:rsidRPr="00C978B0">
        <w:t>AGESOC</w:t>
      </w:r>
      <w:r w:rsidRPr="00C978B0">
        <w:t xml:space="preserve"> no estaba legitimada para efectuar el llamamiento en garantía comoquiera que no existe una obligación legal o contractual por parte de mi representada para asumir un fallo que le sea adverso. </w:t>
      </w:r>
    </w:p>
    <w:p w14:paraId="779143F2" w14:textId="77777777" w:rsidR="004261DA" w:rsidRPr="00C978B0" w:rsidRDefault="004261DA" w:rsidP="004261DA">
      <w:pPr>
        <w:pStyle w:val="Encabezado"/>
        <w:widowControl/>
        <w:tabs>
          <w:tab w:val="clear" w:pos="4419"/>
          <w:tab w:val="clear" w:pos="8838"/>
        </w:tabs>
        <w:ind w:left="360"/>
        <w:jc w:val="both"/>
        <w:textAlignment w:val="baseline"/>
        <w:rPr>
          <w:rStyle w:val="normaltextrun"/>
          <w:b/>
          <w:bCs/>
          <w:color w:val="000000" w:themeColor="text1"/>
          <w:u w:val="single"/>
        </w:rPr>
      </w:pPr>
    </w:p>
    <w:p w14:paraId="7D7453B5" w14:textId="12BCA2CF" w:rsidR="00123F8A" w:rsidRPr="00C978B0" w:rsidRDefault="00123F8A" w:rsidP="00DD6D22">
      <w:pPr>
        <w:pStyle w:val="Encabezado"/>
        <w:widowControl/>
        <w:numPr>
          <w:ilvl w:val="0"/>
          <w:numId w:val="10"/>
        </w:numPr>
        <w:tabs>
          <w:tab w:val="clear" w:pos="4419"/>
          <w:tab w:val="clear" w:pos="8838"/>
        </w:tabs>
        <w:jc w:val="both"/>
        <w:textAlignment w:val="baseline"/>
        <w:rPr>
          <w:rStyle w:val="normaltextrun"/>
          <w:b/>
          <w:bCs/>
          <w:color w:val="000000" w:themeColor="text1"/>
          <w:u w:val="single"/>
        </w:rPr>
      </w:pPr>
      <w:r w:rsidRPr="00C978B0">
        <w:rPr>
          <w:rStyle w:val="normaltextrun"/>
          <w:b/>
          <w:bCs/>
          <w:color w:val="000000" w:themeColor="text1"/>
          <w:u w:val="single"/>
        </w:rPr>
        <w:t>FALTA DE COBERTURA MATERIAL DE</w:t>
      </w:r>
      <w:r w:rsidR="00871A95" w:rsidRPr="00C978B0">
        <w:rPr>
          <w:rStyle w:val="normaltextrun"/>
          <w:b/>
          <w:bCs/>
          <w:color w:val="000000" w:themeColor="text1"/>
          <w:u w:val="single"/>
        </w:rPr>
        <w:t xml:space="preserve"> LAS</w:t>
      </w:r>
      <w:r w:rsidRPr="00C978B0">
        <w:rPr>
          <w:rStyle w:val="normaltextrun"/>
          <w:b/>
          <w:bCs/>
          <w:color w:val="000000" w:themeColor="text1"/>
          <w:u w:val="single"/>
        </w:rPr>
        <w:t xml:space="preserve"> </w:t>
      </w:r>
      <w:r w:rsidR="00871A95" w:rsidRPr="00C978B0">
        <w:rPr>
          <w:b/>
          <w:bCs/>
          <w:u w:val="single"/>
        </w:rPr>
        <w:t xml:space="preserve">PÓLIZAS DE </w:t>
      </w:r>
      <w:r w:rsidR="00871A95" w:rsidRPr="00C978B0">
        <w:rPr>
          <w:b/>
          <w:bCs/>
          <w:color w:val="0D0D0D"/>
          <w:u w:val="single"/>
        </w:rPr>
        <w:t xml:space="preserve">SEGURO DE CUMPLIMIENTO EN FAVOR DE ENTIDADES ESTATALES </w:t>
      </w:r>
      <w:r w:rsidR="00871A95" w:rsidRPr="00C978B0">
        <w:rPr>
          <w:b/>
          <w:bCs/>
          <w:color w:val="000000" w:themeColor="text1"/>
          <w:u w:val="single"/>
        </w:rPr>
        <w:t xml:space="preserve">NO. </w:t>
      </w:r>
      <w:r w:rsidR="00DD6D22" w:rsidRPr="00C978B0">
        <w:rPr>
          <w:b/>
          <w:bCs/>
          <w:color w:val="000000" w:themeColor="text1"/>
          <w:u w:val="single"/>
          <w:bdr w:val="none" w:sz="0" w:space="0" w:color="auto" w:frame="1"/>
        </w:rPr>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004560A2" w:rsidRPr="00C978B0">
        <w:rPr>
          <w:b/>
          <w:bCs/>
          <w:color w:val="000000" w:themeColor="text1"/>
          <w:u w:val="single"/>
          <w:bdr w:val="none" w:sz="0" w:space="0" w:color="auto" w:frame="1"/>
        </w:rPr>
        <w:t xml:space="preserve"> </w:t>
      </w:r>
      <w:r w:rsidRPr="00C978B0">
        <w:rPr>
          <w:rStyle w:val="normaltextrun"/>
          <w:b/>
          <w:bCs/>
          <w:color w:val="000000" w:themeColor="text1"/>
          <w:u w:val="single"/>
        </w:rPr>
        <w:t>EXPEDIDA</w:t>
      </w:r>
      <w:r w:rsidR="00871A95" w:rsidRPr="00C978B0">
        <w:rPr>
          <w:rStyle w:val="normaltextrun"/>
          <w:b/>
          <w:bCs/>
          <w:color w:val="000000" w:themeColor="text1"/>
          <w:u w:val="single"/>
        </w:rPr>
        <w:t>S</w:t>
      </w:r>
      <w:r w:rsidRPr="00C978B0">
        <w:rPr>
          <w:rStyle w:val="normaltextrun"/>
          <w:b/>
          <w:bCs/>
          <w:color w:val="000000" w:themeColor="text1"/>
          <w:u w:val="single"/>
        </w:rPr>
        <w:t xml:space="preserve"> POR SEGUROS CONFIANZA S.A. </w:t>
      </w:r>
    </w:p>
    <w:p w14:paraId="3BF77303" w14:textId="77777777" w:rsidR="00871A95" w:rsidRPr="00C978B0" w:rsidRDefault="00871A95" w:rsidP="00871A95">
      <w:pPr>
        <w:pStyle w:val="Encabezado"/>
        <w:widowControl/>
        <w:tabs>
          <w:tab w:val="clear" w:pos="4419"/>
          <w:tab w:val="clear" w:pos="8838"/>
        </w:tabs>
        <w:jc w:val="both"/>
        <w:textAlignment w:val="baseline"/>
        <w:rPr>
          <w:rStyle w:val="normaltextrun"/>
          <w:b/>
          <w:bCs/>
          <w:color w:val="000000" w:themeColor="text1"/>
          <w:u w:val="single"/>
        </w:rPr>
      </w:pPr>
    </w:p>
    <w:p w14:paraId="7A889627" w14:textId="29019C17" w:rsidR="00871A95" w:rsidRPr="00C978B0" w:rsidRDefault="00871A95" w:rsidP="00871A95">
      <w:pPr>
        <w:pStyle w:val="Prrafodelista"/>
        <w:widowControl/>
        <w:numPr>
          <w:ilvl w:val="0"/>
          <w:numId w:val="5"/>
        </w:numPr>
        <w:autoSpaceDE/>
        <w:autoSpaceDN/>
        <w:contextualSpacing/>
        <w:jc w:val="both"/>
        <w:rPr>
          <w:b/>
          <w:bCs/>
          <w:color w:val="000000" w:themeColor="text1"/>
          <w:u w:val="single"/>
        </w:rPr>
      </w:pPr>
      <w:r w:rsidRPr="00C978B0">
        <w:rPr>
          <w:b/>
          <w:bCs/>
          <w:color w:val="000000" w:themeColor="text1"/>
          <w:u w:val="single"/>
        </w:rPr>
        <w:t xml:space="preserve">Las pólizas de seguro de cumplimiento no prestan cobertura material ante la declaratoria de un contrato realidad entre el demandante y </w:t>
      </w:r>
      <w:r w:rsidR="00340C7F" w:rsidRPr="00C978B0">
        <w:rPr>
          <w:b/>
          <w:bCs/>
          <w:color w:val="000000" w:themeColor="text1"/>
          <w:u w:val="single"/>
        </w:rPr>
        <w:t>EL HOSPITAL UNIVERSITARIO DEL VALLE EVARISTO GARCIA E.S.E.</w:t>
      </w:r>
    </w:p>
    <w:p w14:paraId="64F562A8" w14:textId="77777777" w:rsidR="00871A95" w:rsidRPr="00C978B0" w:rsidRDefault="00871A95" w:rsidP="00871A95">
      <w:pPr>
        <w:jc w:val="both"/>
        <w:rPr>
          <w:color w:val="000000" w:themeColor="text1"/>
          <w:lang w:val="es-ES_tradnl"/>
        </w:rPr>
      </w:pPr>
    </w:p>
    <w:p w14:paraId="34D6B70D" w14:textId="53445B6A" w:rsidR="00871A95" w:rsidRPr="00C978B0" w:rsidRDefault="00871A95" w:rsidP="00871A95">
      <w:pPr>
        <w:jc w:val="both"/>
        <w:rPr>
          <w:color w:val="000000" w:themeColor="text1"/>
        </w:rPr>
      </w:pPr>
      <w:r w:rsidRPr="00C978B0">
        <w:rPr>
          <w:color w:val="000000" w:themeColor="text1"/>
          <w:lang w:val="es-ES_tradnl"/>
        </w:rPr>
        <w:t>En las pólizas de cumplimiento relacionadas en la presente excepción</w:t>
      </w:r>
      <w:r w:rsidRPr="00C978B0">
        <w:rPr>
          <w:color w:val="000000" w:themeColor="text1"/>
          <w:lang w:eastAsia="es-ES"/>
        </w:rPr>
        <w:t xml:space="preserve"> </w:t>
      </w:r>
      <w:r w:rsidRPr="00C978B0">
        <w:rPr>
          <w:color w:val="000000" w:themeColor="text1"/>
          <w:lang w:val="es-ES_tradnl"/>
        </w:rPr>
        <w:t xml:space="preserve">se ampararon </w:t>
      </w:r>
      <w:r w:rsidRPr="00C978B0">
        <w:rPr>
          <w:color w:val="000000" w:themeColor="text1"/>
        </w:rPr>
        <w:t xml:space="preserve">los eventuales incumplimientos que haya incurrido </w:t>
      </w:r>
      <w:r w:rsidRPr="00C978B0">
        <w:rPr>
          <w:rStyle w:val="normaltextrun"/>
          <w:color w:val="000000" w:themeColor="text1"/>
        </w:rPr>
        <w:t xml:space="preserve">AGESOC, </w:t>
      </w:r>
      <w:r w:rsidRPr="00C978B0">
        <w:rPr>
          <w:color w:val="000000" w:themeColor="text1"/>
        </w:rPr>
        <w:t xml:space="preserve">respecto de pago de salarios, prestaciones sociales, </w:t>
      </w:r>
      <w:r w:rsidRPr="00C978B0">
        <w:rPr>
          <w:color w:val="000000" w:themeColor="text1"/>
        </w:rPr>
        <w:lastRenderedPageBreak/>
        <w:t>indemnizacione</w:t>
      </w:r>
      <w:r w:rsidR="00A64947" w:rsidRPr="00C978B0">
        <w:rPr>
          <w:color w:val="000000" w:themeColor="text1"/>
        </w:rPr>
        <w:t>s</w:t>
      </w:r>
      <w:r w:rsidRPr="00C978B0">
        <w:rPr>
          <w:color w:val="000000" w:themeColor="text1"/>
        </w:rPr>
        <w:t xml:space="preserve"> y</w:t>
      </w:r>
      <w:r w:rsidR="00A64947" w:rsidRPr="00C978B0">
        <w:rPr>
          <w:color w:val="000000" w:themeColor="text1"/>
        </w:rPr>
        <w:t xml:space="preserve"> similares (compensaciones, auxilios y beneficios)</w:t>
      </w:r>
      <w:r w:rsidR="00DD6D22" w:rsidRPr="00C978B0">
        <w:rPr>
          <w:color w:val="000000" w:themeColor="text1"/>
        </w:rPr>
        <w:t xml:space="preserve">, </w:t>
      </w:r>
      <w:r w:rsidR="00DD6D22" w:rsidRPr="00C978B0">
        <w:rPr>
          <w:bCs/>
          <w:color w:val="000000" w:themeColor="text1"/>
        </w:rPr>
        <w:t>último concepto que solamente es amparado bajo las pólizas No. GU069973, GU070332, GU070726, GU071123, GU071296, GU071659, GU072211,</w:t>
      </w:r>
      <w:r w:rsidR="00A64947" w:rsidRPr="00C978B0">
        <w:rPr>
          <w:color w:val="000000" w:themeColor="text1"/>
        </w:rPr>
        <w:t xml:space="preserve"> y,</w:t>
      </w:r>
      <w:r w:rsidRPr="00C978B0">
        <w:rPr>
          <w:color w:val="000000" w:themeColor="text1"/>
        </w:rPr>
        <w:t xml:space="preserve"> que ello genere una consecuencia negativa para </w:t>
      </w:r>
      <w:r w:rsidR="00340C7F" w:rsidRPr="00C978B0">
        <w:rPr>
          <w:rStyle w:val="normaltextrun"/>
          <w:color w:val="000000" w:themeColor="text1"/>
        </w:rPr>
        <w:t>EL HOSPITAL UNIVERSITARIO DEL VALLE EVARISTO GARCIA E.S.E.</w:t>
      </w:r>
      <w:r w:rsidRPr="00C978B0">
        <w:rPr>
          <w:color w:val="000000" w:themeColor="text1"/>
        </w:rPr>
        <w:t xml:space="preserve"> </w:t>
      </w:r>
      <w:r w:rsidRPr="00C978B0">
        <w:rPr>
          <w:bCs/>
          <w:iCs/>
          <w:color w:val="000000" w:themeColor="text1"/>
        </w:rPr>
        <w:t>En ese orden de ideas, el riesgo que se ampara por medio de la póliza e</w:t>
      </w:r>
      <w:r w:rsidRPr="00C978B0">
        <w:rPr>
          <w:color w:val="000000" w:themeColor="text1"/>
        </w:rPr>
        <w:t xml:space="preserve">s la afectación que llegaré a sufrir el patrimonio de </w:t>
      </w:r>
      <w:r w:rsidR="00340C7F" w:rsidRPr="00C978B0">
        <w:rPr>
          <w:rStyle w:val="normaltextrun"/>
          <w:color w:val="000000" w:themeColor="text1"/>
        </w:rPr>
        <w:t>EL HOSPITAL UNIVERSITARIO DEL VALLE EVARISTO GARCIA E.S.E.</w:t>
      </w:r>
      <w:r w:rsidRPr="00C978B0">
        <w:rPr>
          <w:rStyle w:val="normaltextrun"/>
          <w:color w:val="000000" w:themeColor="text1"/>
        </w:rPr>
        <w:t xml:space="preserve"> </w:t>
      </w:r>
      <w:r w:rsidRPr="00C978B0">
        <w:rPr>
          <w:color w:val="000000" w:themeColor="text1"/>
        </w:rPr>
        <w:t xml:space="preserve">ante la declaratoria del </w:t>
      </w:r>
      <w:r w:rsidR="00A64947" w:rsidRPr="00C978B0">
        <w:rPr>
          <w:color w:val="000000" w:themeColor="text1"/>
        </w:rPr>
        <w:t>pago de salarios, prestaciones sociales, indemnizaciones y similares (compensaciones, auxilios y beneficios)</w:t>
      </w:r>
      <w:r w:rsidR="00DD6D22" w:rsidRPr="00C978B0">
        <w:rPr>
          <w:color w:val="000000" w:themeColor="text1"/>
        </w:rPr>
        <w:t>, (</w:t>
      </w:r>
      <w:r w:rsidR="00DD6D22" w:rsidRPr="00C978B0">
        <w:rPr>
          <w:bCs/>
          <w:color w:val="000000" w:themeColor="text1"/>
        </w:rPr>
        <w:t>último concepto que solamente es amparado bajo las pólizas No. GU069973, GU070332, GU070726, GU071123, GU071296, GU071659, GU072211),</w:t>
      </w:r>
      <w:r w:rsidR="00A64947" w:rsidRPr="00C978B0">
        <w:rPr>
          <w:color w:val="000000" w:themeColor="text1"/>
        </w:rPr>
        <w:t xml:space="preserve"> </w:t>
      </w:r>
      <w:r w:rsidRPr="00C978B0">
        <w:rPr>
          <w:color w:val="000000" w:themeColor="text1"/>
        </w:rPr>
        <w:t>que hubiere incumplido la entidad contratista, de cara a los trabajadores que ésta última vincule para la ejecución de</w:t>
      </w:r>
      <w:r w:rsidR="00A64947" w:rsidRPr="00C978B0">
        <w:rPr>
          <w:color w:val="000000" w:themeColor="text1"/>
        </w:rPr>
        <w:t xml:space="preserve"> </w:t>
      </w:r>
      <w:r w:rsidRPr="00C978B0">
        <w:rPr>
          <w:color w:val="000000" w:themeColor="text1"/>
        </w:rPr>
        <w:t>l</w:t>
      </w:r>
      <w:r w:rsidR="00A64947" w:rsidRPr="00C978B0">
        <w:rPr>
          <w:color w:val="000000" w:themeColor="text1"/>
        </w:rPr>
        <w:t>os</w:t>
      </w:r>
      <w:r w:rsidRPr="00C978B0">
        <w:rPr>
          <w:color w:val="000000" w:themeColor="text1"/>
        </w:rPr>
        <w:t xml:space="preserve"> contrato</w:t>
      </w:r>
      <w:r w:rsidR="00A64947" w:rsidRPr="00C978B0">
        <w:rPr>
          <w:color w:val="000000" w:themeColor="text1"/>
        </w:rPr>
        <w:t>s</w:t>
      </w:r>
      <w:r w:rsidRPr="00C978B0">
        <w:rPr>
          <w:color w:val="000000" w:themeColor="text1"/>
        </w:rPr>
        <w:t xml:space="preserve"> asegurado</w:t>
      </w:r>
      <w:r w:rsidR="00A64947" w:rsidRPr="00C978B0">
        <w:rPr>
          <w:color w:val="000000" w:themeColor="text1"/>
        </w:rPr>
        <w:t>s</w:t>
      </w:r>
      <w:r w:rsidRPr="00C978B0">
        <w:rPr>
          <w:color w:val="000000" w:themeColor="text1"/>
        </w:rPr>
        <w:t xml:space="preserve">, </w:t>
      </w:r>
      <w:r w:rsidRPr="00C978B0">
        <w:rPr>
          <w:color w:val="000000" w:themeColor="text1"/>
          <w:u w:val="single"/>
        </w:rPr>
        <w:t>excluyéndose</w:t>
      </w:r>
      <w:r w:rsidRPr="00C978B0">
        <w:rPr>
          <w:color w:val="000000" w:themeColor="text1"/>
        </w:rPr>
        <w:t xml:space="preserve"> así las obligaciones derivadas de un vínculo laboral entre el asegurado y la aquí demandante. </w:t>
      </w:r>
    </w:p>
    <w:p w14:paraId="2C393668" w14:textId="77777777" w:rsidR="00871A95" w:rsidRPr="00C978B0" w:rsidRDefault="00871A95" w:rsidP="00871A95">
      <w:pPr>
        <w:jc w:val="both"/>
        <w:rPr>
          <w:color w:val="000000" w:themeColor="text1"/>
        </w:rPr>
      </w:pPr>
    </w:p>
    <w:p w14:paraId="29E8EE9A" w14:textId="77777777" w:rsidR="00871A95" w:rsidRPr="00C978B0" w:rsidRDefault="00871A95" w:rsidP="00871A95">
      <w:pPr>
        <w:jc w:val="both"/>
        <w:rPr>
          <w:color w:val="000000" w:themeColor="text1"/>
        </w:rPr>
      </w:pPr>
      <w:r w:rsidRPr="00C978B0">
        <w:rPr>
          <w:color w:val="000000" w:themeColor="text1"/>
        </w:rPr>
        <w:t xml:space="preserve">En este sentido es manifiesto, que para que opere la referida cobertura, deben cumplirse las siguientes condiciones: </w:t>
      </w:r>
    </w:p>
    <w:p w14:paraId="681653F9" w14:textId="77777777" w:rsidR="00871A95" w:rsidRPr="00C978B0" w:rsidRDefault="00871A95" w:rsidP="00871A95">
      <w:pPr>
        <w:jc w:val="both"/>
        <w:rPr>
          <w:color w:val="000000" w:themeColor="text1"/>
        </w:rPr>
      </w:pPr>
    </w:p>
    <w:p w14:paraId="3BA062FB" w14:textId="77777777" w:rsidR="00871A95" w:rsidRPr="00C978B0" w:rsidRDefault="00871A95" w:rsidP="00871A95">
      <w:pPr>
        <w:pStyle w:val="Prrafodelista"/>
        <w:widowControl/>
        <w:numPr>
          <w:ilvl w:val="0"/>
          <w:numId w:val="4"/>
        </w:numPr>
        <w:autoSpaceDE/>
        <w:autoSpaceDN/>
        <w:jc w:val="both"/>
        <w:rPr>
          <w:b/>
          <w:bCs/>
          <w:iCs/>
          <w:color w:val="000000" w:themeColor="text1"/>
          <w:u w:val="single"/>
        </w:rPr>
      </w:pPr>
      <w:r w:rsidRPr="00C978B0">
        <w:rPr>
          <w:b/>
          <w:bCs/>
          <w:iCs/>
          <w:color w:val="000000" w:themeColor="text1"/>
          <w:u w:val="single"/>
        </w:rPr>
        <w:t xml:space="preserve">Quien debe fungir como empleador es la entidad afianzada </w:t>
      </w:r>
      <w:r w:rsidRPr="00C978B0">
        <w:rPr>
          <w:bCs/>
          <w:iCs/>
          <w:color w:val="000000" w:themeColor="text1"/>
        </w:rPr>
        <w:t>no se amparan obligaciones derivadas de un vínculo laboral entre el asegurado y la aquí demandante.</w:t>
      </w:r>
    </w:p>
    <w:p w14:paraId="130203C3" w14:textId="77777777" w:rsidR="00871A95" w:rsidRPr="00C978B0" w:rsidRDefault="00871A95" w:rsidP="00871A95">
      <w:pPr>
        <w:pStyle w:val="Prrafodelista"/>
        <w:widowControl/>
        <w:numPr>
          <w:ilvl w:val="0"/>
          <w:numId w:val="4"/>
        </w:numPr>
        <w:autoSpaceDE/>
        <w:autoSpaceDN/>
        <w:jc w:val="both"/>
        <w:rPr>
          <w:bCs/>
          <w:iCs/>
          <w:color w:val="000000" w:themeColor="text1"/>
        </w:rPr>
      </w:pPr>
      <w:r w:rsidRPr="00C978B0">
        <w:rPr>
          <w:bCs/>
          <w:iCs/>
          <w:color w:val="000000" w:themeColor="text1"/>
        </w:rPr>
        <w:t>Debe existir un incumplimiento de las obligaciones laborales a cargo de la afianzada.</w:t>
      </w:r>
    </w:p>
    <w:p w14:paraId="4F571BBE" w14:textId="77777777" w:rsidR="00871A95" w:rsidRPr="00C978B0" w:rsidRDefault="00871A95" w:rsidP="00871A95">
      <w:pPr>
        <w:pStyle w:val="Prrafodelista"/>
        <w:widowControl/>
        <w:numPr>
          <w:ilvl w:val="0"/>
          <w:numId w:val="4"/>
        </w:numPr>
        <w:autoSpaceDE/>
        <w:autoSpaceDN/>
        <w:jc w:val="both"/>
        <w:rPr>
          <w:bCs/>
          <w:iCs/>
          <w:color w:val="000000" w:themeColor="text1"/>
        </w:rPr>
      </w:pPr>
      <w:r w:rsidRPr="00C978B0">
        <w:rPr>
          <w:bCs/>
          <w:iCs/>
          <w:color w:val="000000" w:themeColor="text1"/>
        </w:rPr>
        <w:t>Que dichas obligaciones tengan origen en el contrato afianzado.</w:t>
      </w:r>
    </w:p>
    <w:p w14:paraId="5BD021F0" w14:textId="77777777" w:rsidR="00871A95" w:rsidRPr="00C978B0" w:rsidRDefault="00871A95" w:rsidP="00871A95">
      <w:pPr>
        <w:pStyle w:val="Prrafodelista"/>
        <w:widowControl/>
        <w:numPr>
          <w:ilvl w:val="0"/>
          <w:numId w:val="4"/>
        </w:numPr>
        <w:autoSpaceDE/>
        <w:autoSpaceDN/>
        <w:jc w:val="both"/>
        <w:rPr>
          <w:bCs/>
          <w:iCs/>
          <w:color w:val="000000" w:themeColor="text1"/>
        </w:rPr>
      </w:pPr>
      <w:r w:rsidRPr="00C978B0">
        <w:rPr>
          <w:bCs/>
          <w:iCs/>
          <w:color w:val="000000" w:themeColor="text1"/>
        </w:rPr>
        <w:t>Que exista un detrimento patrimonial para el asegurado de las pólizas.</w:t>
      </w:r>
    </w:p>
    <w:p w14:paraId="5AB2CCD4" w14:textId="77777777" w:rsidR="00871A95" w:rsidRPr="00C978B0" w:rsidRDefault="00871A95" w:rsidP="00871A95">
      <w:pPr>
        <w:tabs>
          <w:tab w:val="left" w:pos="3285"/>
        </w:tabs>
        <w:jc w:val="both"/>
        <w:rPr>
          <w:color w:val="000000" w:themeColor="text1"/>
        </w:rPr>
      </w:pPr>
    </w:p>
    <w:p w14:paraId="1868B649" w14:textId="6C393F8F" w:rsidR="00871A95" w:rsidRPr="00C978B0" w:rsidRDefault="00871A95" w:rsidP="00871A95">
      <w:pPr>
        <w:tabs>
          <w:tab w:val="left" w:pos="3285"/>
        </w:tabs>
        <w:jc w:val="both"/>
        <w:rPr>
          <w:color w:val="000000" w:themeColor="text1"/>
        </w:rPr>
      </w:pPr>
      <w:bookmarkStart w:id="9" w:name="_Hlk138233907"/>
      <w:r w:rsidRPr="00C978B0">
        <w:rPr>
          <w:color w:val="000000" w:themeColor="text1"/>
        </w:rPr>
        <w:t xml:space="preserve">Así las cosas, es claro que el contrato de seguro no ampara los incumplimientos en los que directamente llegare a incurrir </w:t>
      </w:r>
      <w:r w:rsidR="00340C7F" w:rsidRPr="00C978B0">
        <w:rPr>
          <w:rStyle w:val="normaltextrun"/>
          <w:color w:val="000000" w:themeColor="text1"/>
        </w:rPr>
        <w:t>EL HOSPITAL UNIVERSITARIO DEL VALLE EVARISTO GARCIA E.S.E.</w:t>
      </w:r>
      <w:r w:rsidRPr="00C978B0">
        <w:rPr>
          <w:color w:val="000000" w:themeColor="text1"/>
        </w:rPr>
        <w:t xml:space="preserve"> frente al pago de acreencias laborales de sus trabajadores.</w:t>
      </w:r>
    </w:p>
    <w:bookmarkEnd w:id="9"/>
    <w:p w14:paraId="0425DD20" w14:textId="77777777"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3BA0B67E" w14:textId="4E416543" w:rsidR="00871A95" w:rsidRPr="00C978B0" w:rsidRDefault="00871A95" w:rsidP="00871A95">
      <w:pPr>
        <w:pStyle w:val="paragraph"/>
        <w:numPr>
          <w:ilvl w:val="0"/>
          <w:numId w:val="7"/>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C978B0">
        <w:rPr>
          <w:rStyle w:val="normaltextrun"/>
          <w:rFonts w:ascii="Arial" w:hAnsi="Arial" w:cs="Arial"/>
          <w:b/>
          <w:bCs/>
          <w:color w:val="000000" w:themeColor="text1"/>
          <w:sz w:val="22"/>
          <w:szCs w:val="22"/>
          <w:u w:val="single"/>
        </w:rPr>
        <w:t>La</w:t>
      </w:r>
      <w:r w:rsidR="00783A9F" w:rsidRPr="00C978B0">
        <w:rPr>
          <w:rStyle w:val="normaltextrun"/>
          <w:rFonts w:ascii="Arial" w:hAnsi="Arial" w:cs="Arial"/>
          <w:b/>
          <w:bCs/>
          <w:color w:val="000000" w:themeColor="text1"/>
          <w:sz w:val="22"/>
          <w:szCs w:val="22"/>
          <w:u w:val="single"/>
        </w:rPr>
        <w:t>s</w:t>
      </w:r>
      <w:r w:rsidRPr="00C978B0">
        <w:rPr>
          <w:rStyle w:val="normaltextrun"/>
          <w:rFonts w:ascii="Arial" w:hAnsi="Arial" w:cs="Arial"/>
          <w:b/>
          <w:bCs/>
          <w:color w:val="000000" w:themeColor="text1"/>
          <w:sz w:val="22"/>
          <w:szCs w:val="22"/>
          <w:u w:val="single"/>
        </w:rPr>
        <w:t xml:space="preserve"> Póliza</w:t>
      </w:r>
      <w:r w:rsidR="00783A9F" w:rsidRPr="00C978B0">
        <w:rPr>
          <w:rStyle w:val="normaltextrun"/>
          <w:rFonts w:ascii="Arial" w:hAnsi="Arial" w:cs="Arial"/>
          <w:b/>
          <w:bCs/>
          <w:color w:val="000000" w:themeColor="text1"/>
          <w:sz w:val="22"/>
          <w:szCs w:val="22"/>
          <w:u w:val="single"/>
        </w:rPr>
        <w:t>s</w:t>
      </w:r>
      <w:r w:rsidRPr="00C978B0">
        <w:rPr>
          <w:rStyle w:val="normaltextrun"/>
          <w:rFonts w:ascii="Arial" w:hAnsi="Arial" w:cs="Arial"/>
          <w:b/>
          <w:bCs/>
          <w:color w:val="000000" w:themeColor="text1"/>
          <w:sz w:val="22"/>
          <w:szCs w:val="22"/>
          <w:u w:val="single"/>
        </w:rPr>
        <w:t xml:space="preserve"> de Seguro de </w:t>
      </w:r>
      <w:r w:rsidR="00783A9F" w:rsidRPr="00C978B0">
        <w:rPr>
          <w:rStyle w:val="normaltextrun"/>
          <w:rFonts w:ascii="Arial" w:hAnsi="Arial" w:cs="Arial"/>
          <w:b/>
          <w:bCs/>
          <w:color w:val="000000" w:themeColor="text1"/>
          <w:sz w:val="22"/>
          <w:szCs w:val="22"/>
          <w:u w:val="single"/>
        </w:rPr>
        <w:t>C</w:t>
      </w:r>
      <w:r w:rsidRPr="00C978B0">
        <w:rPr>
          <w:rStyle w:val="normaltextrun"/>
          <w:rFonts w:ascii="Arial" w:hAnsi="Arial" w:cs="Arial"/>
          <w:b/>
          <w:bCs/>
          <w:color w:val="000000" w:themeColor="text1"/>
          <w:sz w:val="22"/>
          <w:szCs w:val="22"/>
          <w:u w:val="single"/>
        </w:rPr>
        <w:t>umplimiento no presta</w:t>
      </w:r>
      <w:r w:rsidR="00783A9F" w:rsidRPr="00C978B0">
        <w:rPr>
          <w:rStyle w:val="normaltextrun"/>
          <w:rFonts w:ascii="Arial" w:hAnsi="Arial" w:cs="Arial"/>
          <w:b/>
          <w:bCs/>
          <w:color w:val="000000" w:themeColor="text1"/>
          <w:sz w:val="22"/>
          <w:szCs w:val="22"/>
          <w:u w:val="single"/>
        </w:rPr>
        <w:t>n</w:t>
      </w:r>
      <w:r w:rsidRPr="00C978B0">
        <w:rPr>
          <w:rStyle w:val="normaltextrun"/>
          <w:rFonts w:ascii="Arial" w:hAnsi="Arial" w:cs="Arial"/>
          <w:b/>
          <w:bCs/>
          <w:color w:val="000000" w:themeColor="text1"/>
          <w:sz w:val="22"/>
          <w:szCs w:val="22"/>
          <w:u w:val="single"/>
        </w:rPr>
        <w:t xml:space="preserve"> cobertura material si se condena única y exclusivamente a </w:t>
      </w:r>
      <w:r w:rsidRPr="00C978B0">
        <w:rPr>
          <w:rFonts w:ascii="Arial" w:hAnsi="Arial" w:cs="Arial"/>
          <w:b/>
          <w:color w:val="000000" w:themeColor="text1"/>
          <w:sz w:val="22"/>
          <w:szCs w:val="22"/>
          <w:u w:val="single"/>
        </w:rPr>
        <w:t>AGESOC.</w:t>
      </w:r>
    </w:p>
    <w:p w14:paraId="1F85DD83" w14:textId="77777777" w:rsidR="00871A95" w:rsidRPr="00C978B0" w:rsidRDefault="00871A95" w:rsidP="00871A95">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C978B0">
        <w:rPr>
          <w:rStyle w:val="normaltextrun"/>
          <w:rFonts w:ascii="Arial" w:hAnsi="Arial" w:cs="Arial"/>
          <w:b/>
          <w:bCs/>
          <w:color w:val="000000" w:themeColor="text1"/>
          <w:sz w:val="22"/>
          <w:szCs w:val="22"/>
        </w:rPr>
        <w:t> </w:t>
      </w:r>
    </w:p>
    <w:p w14:paraId="6D8FA6FB" w14:textId="0819726E"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 xml:space="preserve">En este punto es necesario advertir que el único asegurado en las pólizas de cumplimiento es </w:t>
      </w:r>
      <w:r w:rsidR="00340C7F" w:rsidRPr="00C978B0">
        <w:rPr>
          <w:rStyle w:val="normaltextrun"/>
          <w:rFonts w:ascii="Arial" w:hAnsi="Arial" w:cs="Arial"/>
          <w:color w:val="000000" w:themeColor="text1"/>
          <w:sz w:val="22"/>
          <w:szCs w:val="22"/>
        </w:rPr>
        <w:t>EL HOSPITAL UNIVERSITARIO DEL VALLE EVARISTO GARCIA E.S.E.</w:t>
      </w:r>
      <w:r w:rsidRPr="00C978B0">
        <w:rPr>
          <w:rStyle w:val="normaltextrun"/>
          <w:rFonts w:ascii="Arial" w:hAnsi="Arial" w:cs="Arial"/>
          <w:color w:val="000000" w:themeColor="text1"/>
          <w:sz w:val="22"/>
          <w:szCs w:val="22"/>
        </w:rPr>
        <w:t>, como consta en la carátula de la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póliza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Dicha Entidad, no tuvo injerencia en la relación contractual entre el demandante y la sociedad afianzada. De tal suerte que deberá advertirse desde ya que la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póliza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de seguro expedida por SEGUROS CONFIANZA S.A., no podrá</w:t>
      </w:r>
      <w:r w:rsidR="00783A9F" w:rsidRPr="00C978B0">
        <w:rPr>
          <w:rStyle w:val="normaltextrun"/>
          <w:rFonts w:ascii="Arial" w:hAnsi="Arial" w:cs="Arial"/>
          <w:color w:val="000000" w:themeColor="text1"/>
          <w:sz w:val="22"/>
          <w:szCs w:val="22"/>
        </w:rPr>
        <w:t>n</w:t>
      </w:r>
      <w:r w:rsidRPr="00C978B0">
        <w:rPr>
          <w:rStyle w:val="normaltextrun"/>
          <w:rFonts w:ascii="Arial" w:hAnsi="Arial" w:cs="Arial"/>
          <w:color w:val="000000" w:themeColor="text1"/>
          <w:sz w:val="22"/>
          <w:szCs w:val="22"/>
        </w:rPr>
        <w:t xml:space="preserve"> ser afectada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como quiera que el riesgo asegurado en la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póliza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en mención consiste en amparar el incumplimiento en que incurra el afianzado en el </w:t>
      </w:r>
      <w:r w:rsidR="00783A9F" w:rsidRPr="00C978B0">
        <w:rPr>
          <w:rStyle w:val="normaltextrun"/>
          <w:rFonts w:ascii="Arial" w:hAnsi="Arial" w:cs="Arial"/>
          <w:color w:val="000000" w:themeColor="text1"/>
          <w:sz w:val="22"/>
          <w:szCs w:val="22"/>
        </w:rPr>
        <w:t>pago de salarios, prestaciones sociales, indemnizaciones y similares (compensaciones, auxilios y beneficios)</w:t>
      </w:r>
      <w:r w:rsidR="00DD6D22" w:rsidRPr="00C978B0">
        <w:rPr>
          <w:rStyle w:val="normaltextrun"/>
          <w:rFonts w:ascii="Arial" w:hAnsi="Arial" w:cs="Arial"/>
          <w:color w:val="000000" w:themeColor="text1"/>
          <w:sz w:val="22"/>
          <w:szCs w:val="22"/>
        </w:rPr>
        <w:t>, (último concepto que solamente es amparado bajo las pólizas No. GU069973, GU070332, GU070726, GU071123, GU071296, GU071659, GU072211),</w:t>
      </w:r>
      <w:r w:rsidR="00783A9F" w:rsidRPr="00C978B0">
        <w:rPr>
          <w:rStyle w:val="normaltextrun"/>
          <w:rFonts w:ascii="Arial" w:hAnsi="Arial" w:cs="Arial"/>
          <w:color w:val="000000" w:themeColor="text1"/>
          <w:sz w:val="22"/>
          <w:szCs w:val="22"/>
        </w:rPr>
        <w:t xml:space="preserve"> </w:t>
      </w:r>
      <w:r w:rsidRPr="00C978B0">
        <w:rPr>
          <w:rStyle w:val="normaltextrun"/>
          <w:rFonts w:ascii="Arial" w:hAnsi="Arial" w:cs="Arial"/>
          <w:color w:val="000000" w:themeColor="text1"/>
          <w:sz w:val="22"/>
          <w:szCs w:val="22"/>
        </w:rPr>
        <w:t>con sus trabajadores con ocasión a la ejecución de</w:t>
      </w:r>
      <w:r w:rsidR="00783A9F" w:rsidRPr="00C978B0">
        <w:rPr>
          <w:rStyle w:val="normaltextrun"/>
          <w:rFonts w:ascii="Arial" w:hAnsi="Arial" w:cs="Arial"/>
          <w:color w:val="000000" w:themeColor="text1"/>
          <w:sz w:val="22"/>
          <w:szCs w:val="22"/>
        </w:rPr>
        <w:t xml:space="preserve"> </w:t>
      </w:r>
      <w:r w:rsidRPr="00C978B0">
        <w:rPr>
          <w:rStyle w:val="normaltextrun"/>
          <w:rFonts w:ascii="Arial" w:hAnsi="Arial" w:cs="Arial"/>
          <w:color w:val="000000" w:themeColor="text1"/>
          <w:sz w:val="22"/>
          <w:szCs w:val="22"/>
        </w:rPr>
        <w:t>l</w:t>
      </w:r>
      <w:r w:rsidR="00783A9F" w:rsidRPr="00C978B0">
        <w:rPr>
          <w:rStyle w:val="normaltextrun"/>
          <w:rFonts w:ascii="Arial" w:hAnsi="Arial" w:cs="Arial"/>
          <w:color w:val="000000" w:themeColor="text1"/>
          <w:sz w:val="22"/>
          <w:szCs w:val="22"/>
        </w:rPr>
        <w:t>os</w:t>
      </w:r>
      <w:r w:rsidRPr="00C978B0">
        <w:rPr>
          <w:rStyle w:val="normaltextrun"/>
          <w:rFonts w:ascii="Arial" w:hAnsi="Arial" w:cs="Arial"/>
          <w:color w:val="000000" w:themeColor="text1"/>
          <w:sz w:val="22"/>
          <w:szCs w:val="22"/>
        </w:rPr>
        <w:t xml:space="preserve"> contrato</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afianzado</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y que tal virtud, comprometa la responsabilidad de mi asegurada. Resulta claro que l</w:t>
      </w:r>
      <w:r w:rsidR="00783A9F" w:rsidRPr="00C978B0">
        <w:rPr>
          <w:rStyle w:val="normaltextrun"/>
          <w:rFonts w:ascii="Arial" w:hAnsi="Arial" w:cs="Arial"/>
          <w:color w:val="000000" w:themeColor="text1"/>
          <w:sz w:val="22"/>
          <w:szCs w:val="22"/>
        </w:rPr>
        <w:t>os</w:t>
      </w:r>
      <w:r w:rsidRPr="00C978B0">
        <w:rPr>
          <w:rStyle w:val="normaltextrun"/>
          <w:rFonts w:ascii="Arial" w:hAnsi="Arial" w:cs="Arial"/>
          <w:color w:val="000000" w:themeColor="text1"/>
          <w:sz w:val="22"/>
          <w:szCs w:val="22"/>
        </w:rPr>
        <w:t xml:space="preserve"> contrato</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de seguro no presta</w:t>
      </w:r>
      <w:r w:rsidR="00783A9F" w:rsidRPr="00C978B0">
        <w:rPr>
          <w:rStyle w:val="normaltextrun"/>
          <w:rFonts w:ascii="Arial" w:hAnsi="Arial" w:cs="Arial"/>
          <w:color w:val="000000" w:themeColor="text1"/>
          <w:sz w:val="22"/>
          <w:szCs w:val="22"/>
        </w:rPr>
        <w:t>n</w:t>
      </w:r>
      <w:r w:rsidRPr="00C978B0">
        <w:rPr>
          <w:rStyle w:val="normaltextrun"/>
          <w:rFonts w:ascii="Arial" w:hAnsi="Arial" w:cs="Arial"/>
          <w:color w:val="000000" w:themeColor="text1"/>
          <w:sz w:val="22"/>
          <w:szCs w:val="22"/>
        </w:rPr>
        <w:t xml:space="preserve"> cobertura material, para amparar los incumplimientos frente al pago de acreencias laborales que únicamente se le imputen a </w:t>
      </w:r>
      <w:r w:rsidR="00783A9F" w:rsidRPr="00C978B0">
        <w:rPr>
          <w:rStyle w:val="normaltextrun"/>
          <w:rFonts w:ascii="Arial" w:hAnsi="Arial" w:cs="Arial"/>
          <w:color w:val="000000" w:themeColor="text1"/>
          <w:sz w:val="22"/>
          <w:szCs w:val="22"/>
        </w:rPr>
        <w:t>AGESOC</w:t>
      </w:r>
      <w:r w:rsidRPr="00C978B0">
        <w:rPr>
          <w:rStyle w:val="normaltextrun"/>
          <w:rFonts w:ascii="Arial" w:hAnsi="Arial" w:cs="Arial"/>
          <w:color w:val="000000" w:themeColor="text1"/>
          <w:sz w:val="22"/>
          <w:szCs w:val="22"/>
        </w:rPr>
        <w:t>, puesto que en el contrato solo se amparó los perjuicios que debe asumir el asegurado de la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póliza</w:t>
      </w:r>
      <w:r w:rsidR="00783A9F"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con ocasión al incumplimiento del afianzado de cara a los trabajadores de este último. </w:t>
      </w:r>
      <w:r w:rsidRPr="00C978B0">
        <w:rPr>
          <w:rStyle w:val="eop"/>
          <w:rFonts w:ascii="Arial" w:hAnsi="Arial" w:cs="Arial"/>
          <w:color w:val="000000" w:themeColor="text1"/>
          <w:sz w:val="22"/>
          <w:szCs w:val="22"/>
        </w:rPr>
        <w:t> </w:t>
      </w:r>
    </w:p>
    <w:p w14:paraId="73A52608" w14:textId="77777777" w:rsidR="003C2043" w:rsidRPr="00C978B0" w:rsidRDefault="00871A95" w:rsidP="00871A95">
      <w:pPr>
        <w:pStyle w:val="paragraph"/>
        <w:spacing w:before="0" w:beforeAutospacing="0" w:after="0" w:afterAutospacing="0"/>
        <w:jc w:val="both"/>
        <w:textAlignment w:val="baseline"/>
        <w:rPr>
          <w:rStyle w:val="eop"/>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69B46E48" w14:textId="7162BACC"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C978B0">
        <w:rPr>
          <w:rStyle w:val="eop"/>
          <w:rFonts w:ascii="Arial" w:hAnsi="Arial" w:cs="Arial"/>
          <w:color w:val="000000" w:themeColor="text1"/>
          <w:sz w:val="22"/>
          <w:szCs w:val="22"/>
        </w:rPr>
        <w:t> </w:t>
      </w:r>
    </w:p>
    <w:p w14:paraId="49F7C1EF" w14:textId="77777777"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40D7B861" w14:textId="77777777"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C978B0">
        <w:rPr>
          <w:rStyle w:val="eop"/>
          <w:rFonts w:ascii="Arial" w:hAnsi="Arial" w:cs="Arial"/>
          <w:color w:val="000000" w:themeColor="text1"/>
          <w:sz w:val="22"/>
          <w:szCs w:val="22"/>
        </w:rPr>
        <w:t> </w:t>
      </w:r>
    </w:p>
    <w:p w14:paraId="2EC930D0" w14:textId="77777777"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776271A7" w14:textId="77777777" w:rsidR="00871A95" w:rsidRPr="00C978B0" w:rsidRDefault="00871A95" w:rsidP="007A3353">
      <w:pPr>
        <w:pStyle w:val="paragraph"/>
        <w:spacing w:before="0" w:beforeAutospacing="0" w:after="0" w:afterAutospacing="0"/>
        <w:ind w:left="567" w:right="397"/>
        <w:jc w:val="both"/>
        <w:textAlignment w:val="baseline"/>
        <w:rPr>
          <w:rStyle w:val="eop"/>
          <w:rFonts w:ascii="Arial" w:hAnsi="Arial" w:cs="Arial"/>
          <w:color w:val="000000" w:themeColor="text1"/>
          <w:sz w:val="22"/>
          <w:szCs w:val="22"/>
        </w:rPr>
      </w:pPr>
      <w:r w:rsidRPr="00C978B0">
        <w:rPr>
          <w:rStyle w:val="normaltextrun"/>
          <w:rFonts w:ascii="Arial" w:hAnsi="Arial" w:cs="Arial"/>
          <w:i/>
          <w:iCs/>
          <w:color w:val="000000" w:themeColor="text1"/>
          <w:sz w:val="22"/>
          <w:szCs w:val="22"/>
        </w:rPr>
        <w:lastRenderedPageBreak/>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978B0">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C978B0">
        <w:rPr>
          <w:rStyle w:val="superscript"/>
          <w:rFonts w:ascii="Arial" w:eastAsia="Calibri" w:hAnsi="Arial" w:cs="Arial"/>
          <w:i/>
          <w:iCs/>
          <w:color w:val="000000" w:themeColor="text1"/>
          <w:sz w:val="22"/>
          <w:szCs w:val="22"/>
          <w:vertAlign w:val="superscript"/>
        </w:rPr>
        <w:t>6</w:t>
      </w:r>
      <w:r w:rsidRPr="00C978B0">
        <w:rPr>
          <w:rStyle w:val="normaltextrun"/>
          <w:rFonts w:ascii="Arial" w:hAnsi="Arial" w:cs="Arial"/>
          <w:b/>
          <w:bCs/>
          <w:color w:val="000000" w:themeColor="text1"/>
          <w:sz w:val="22"/>
          <w:szCs w:val="22"/>
        </w:rPr>
        <w:t xml:space="preserve"> </w:t>
      </w:r>
      <w:r w:rsidRPr="00C978B0">
        <w:rPr>
          <w:rStyle w:val="normaltextrun"/>
          <w:rFonts w:ascii="Arial" w:hAnsi="Arial" w:cs="Arial"/>
          <w:color w:val="000000" w:themeColor="text1"/>
          <w:sz w:val="22"/>
          <w:szCs w:val="22"/>
        </w:rPr>
        <w:t>(negrilla fuera del texto) </w:t>
      </w:r>
      <w:r w:rsidRPr="00C978B0">
        <w:rPr>
          <w:rStyle w:val="eop"/>
          <w:rFonts w:ascii="Arial" w:hAnsi="Arial" w:cs="Arial"/>
          <w:color w:val="000000" w:themeColor="text1"/>
          <w:sz w:val="22"/>
          <w:szCs w:val="22"/>
        </w:rPr>
        <w:t> </w:t>
      </w:r>
    </w:p>
    <w:p w14:paraId="53E81736" w14:textId="1E08626B" w:rsidR="00871A95" w:rsidRPr="00C978B0" w:rsidRDefault="00871A95" w:rsidP="00871A95">
      <w:pPr>
        <w:pStyle w:val="paragraph"/>
        <w:spacing w:before="0" w:beforeAutospacing="0" w:after="0" w:afterAutospacing="0"/>
        <w:jc w:val="both"/>
        <w:textAlignment w:val="baseline"/>
        <w:rPr>
          <w:rStyle w:val="eop"/>
          <w:rFonts w:ascii="Arial" w:hAnsi="Arial" w:cs="Arial"/>
          <w:color w:val="000000" w:themeColor="text1"/>
          <w:sz w:val="22"/>
          <w:szCs w:val="22"/>
        </w:rPr>
      </w:pPr>
      <w:r w:rsidRPr="00C978B0">
        <w:rPr>
          <w:rStyle w:val="normaltextrun"/>
          <w:rFonts w:ascii="Arial" w:hAnsi="Arial" w:cs="Arial"/>
          <w:color w:val="000000" w:themeColor="text1"/>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w:t>
      </w:r>
      <w:r w:rsidR="00565328" w:rsidRPr="00C978B0">
        <w:rPr>
          <w:rStyle w:val="normaltextrun"/>
          <w:rFonts w:ascii="Arial" w:hAnsi="Arial" w:cs="Arial"/>
          <w:color w:val="000000" w:themeColor="text1"/>
          <w:sz w:val="22"/>
          <w:szCs w:val="22"/>
          <w:lang w:val="es-ES"/>
        </w:rPr>
        <w:t>que,</w:t>
      </w:r>
      <w:r w:rsidRPr="00C978B0">
        <w:rPr>
          <w:rStyle w:val="normaltextrun"/>
          <w:rFonts w:ascii="Arial" w:hAnsi="Arial" w:cs="Arial"/>
          <w:color w:val="000000" w:themeColor="text1"/>
          <w:sz w:val="22"/>
          <w:szCs w:val="22"/>
          <w:lang w:val="es-ES"/>
        </w:rPr>
        <w:t xml:space="preserve"> de la mera lectura de</w:t>
      </w:r>
      <w:r w:rsidR="005007D5" w:rsidRPr="00C978B0">
        <w:rPr>
          <w:rStyle w:val="normaltextrun"/>
          <w:rFonts w:ascii="Arial" w:hAnsi="Arial" w:cs="Arial"/>
          <w:color w:val="000000" w:themeColor="text1"/>
          <w:sz w:val="22"/>
          <w:szCs w:val="22"/>
          <w:lang w:val="es-ES"/>
        </w:rPr>
        <w:t xml:space="preserve"> </w:t>
      </w:r>
      <w:r w:rsidRPr="00C978B0">
        <w:rPr>
          <w:rStyle w:val="normaltextrun"/>
          <w:rFonts w:ascii="Arial" w:hAnsi="Arial" w:cs="Arial"/>
          <w:color w:val="000000" w:themeColor="text1"/>
          <w:sz w:val="22"/>
          <w:szCs w:val="22"/>
          <w:lang w:val="es-ES"/>
        </w:rPr>
        <w:t>l</w:t>
      </w:r>
      <w:r w:rsidR="005007D5" w:rsidRPr="00C978B0">
        <w:rPr>
          <w:rStyle w:val="normaltextrun"/>
          <w:rFonts w:ascii="Arial" w:hAnsi="Arial" w:cs="Arial"/>
          <w:color w:val="000000" w:themeColor="text1"/>
          <w:sz w:val="22"/>
          <w:szCs w:val="22"/>
          <w:lang w:val="es-ES"/>
        </w:rPr>
        <w:t>os</w:t>
      </w:r>
      <w:r w:rsidRPr="00C978B0">
        <w:rPr>
          <w:rStyle w:val="normaltextrun"/>
          <w:rFonts w:ascii="Arial" w:hAnsi="Arial" w:cs="Arial"/>
          <w:color w:val="000000" w:themeColor="text1"/>
          <w:sz w:val="22"/>
          <w:szCs w:val="22"/>
          <w:lang w:val="es-ES"/>
        </w:rPr>
        <w:t xml:space="preserve"> contrato</w:t>
      </w:r>
      <w:r w:rsidR="005007D5" w:rsidRPr="00C978B0">
        <w:rPr>
          <w:rStyle w:val="normaltextrun"/>
          <w:rFonts w:ascii="Arial" w:hAnsi="Arial" w:cs="Arial"/>
          <w:color w:val="000000" w:themeColor="text1"/>
          <w:sz w:val="22"/>
          <w:szCs w:val="22"/>
          <w:lang w:val="es-ES"/>
        </w:rPr>
        <w:t>s</w:t>
      </w:r>
      <w:r w:rsidRPr="00C978B0">
        <w:rPr>
          <w:rStyle w:val="normaltextrun"/>
          <w:rFonts w:ascii="Arial" w:hAnsi="Arial" w:cs="Arial"/>
          <w:color w:val="000000" w:themeColor="text1"/>
          <w:sz w:val="22"/>
          <w:szCs w:val="22"/>
          <w:lang w:val="es-ES"/>
        </w:rPr>
        <w:t xml:space="preserve"> de seguro</w:t>
      </w:r>
      <w:r w:rsidRPr="00C978B0">
        <w:rPr>
          <w:rStyle w:val="normaltextrun"/>
          <w:rFonts w:ascii="Arial" w:hAnsi="Arial" w:cs="Arial"/>
          <w:color w:val="000000" w:themeColor="text1"/>
          <w:sz w:val="22"/>
          <w:szCs w:val="22"/>
        </w:rPr>
        <w:t xml:space="preserve">, </w:t>
      </w:r>
      <w:r w:rsidRPr="00C978B0">
        <w:rPr>
          <w:rStyle w:val="normaltextrun"/>
          <w:rFonts w:ascii="Arial" w:hAnsi="Arial" w:cs="Arial"/>
          <w:color w:val="000000" w:themeColor="text1"/>
          <w:sz w:val="22"/>
          <w:szCs w:val="22"/>
          <w:lang w:val="es-ES"/>
        </w:rPr>
        <w:t xml:space="preserve">se entiende que en estos se amparó el riesgo del incumplimiento del afianzado respecto del </w:t>
      </w:r>
      <w:r w:rsidR="005007D5" w:rsidRPr="00C978B0">
        <w:rPr>
          <w:rStyle w:val="normaltextrun"/>
          <w:rFonts w:ascii="Arial" w:hAnsi="Arial" w:cs="Arial"/>
          <w:color w:val="000000" w:themeColor="text1"/>
          <w:sz w:val="22"/>
          <w:szCs w:val="22"/>
          <w:lang w:val="es-ES"/>
        </w:rPr>
        <w:t>pago de salarios, prestaciones sociales, indemnizaciones y similares (compensaciones, auxilios y beneficios)</w:t>
      </w:r>
      <w:r w:rsidR="00DD6D22" w:rsidRPr="00C978B0">
        <w:rPr>
          <w:rStyle w:val="normaltextrun"/>
          <w:rFonts w:ascii="Arial" w:hAnsi="Arial" w:cs="Arial"/>
          <w:color w:val="000000" w:themeColor="text1"/>
          <w:sz w:val="22"/>
          <w:szCs w:val="22"/>
          <w:lang w:val="es-ES"/>
        </w:rPr>
        <w:t>, (último concepto que solamente es amparado bajo las pólizas No. GU069973, GU070332, GU070726, GU071123, GU071296, GU071659, GU072211),</w:t>
      </w:r>
      <w:r w:rsidRPr="00C978B0">
        <w:rPr>
          <w:rStyle w:val="normaltextrun"/>
          <w:rFonts w:ascii="Arial" w:hAnsi="Arial" w:cs="Arial"/>
          <w:color w:val="000000" w:themeColor="text1"/>
          <w:sz w:val="22"/>
          <w:szCs w:val="22"/>
          <w:lang w:val="es-ES"/>
        </w:rPr>
        <w:t xml:space="preserve"> que deba a sus trabajadores y que, en tal virtud, comprometa la responsabilidad de la sociedad asegurada en la póliza. Es decir, 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eventuales condenas que se puedan llegar a efectuar de cara a una posible declaratoria de responsabilidad patronal por concepto de perjuicios materiales.</w:t>
      </w:r>
      <w:r w:rsidRPr="00C978B0">
        <w:rPr>
          <w:rStyle w:val="eop"/>
          <w:rFonts w:ascii="Arial" w:hAnsi="Arial" w:cs="Arial"/>
          <w:color w:val="000000" w:themeColor="text1"/>
          <w:sz w:val="22"/>
          <w:szCs w:val="22"/>
        </w:rPr>
        <w:t> </w:t>
      </w:r>
    </w:p>
    <w:p w14:paraId="09CF547A" w14:textId="77777777"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p>
    <w:p w14:paraId="71E88856" w14:textId="0FDADF04"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lang w:val="es-ES"/>
        </w:rPr>
        <w:t xml:space="preserve">En este orden de ideas, véase que AGESOC mediante convenio de vinculación pactó con el demandante la ejecución de labores en virtud de contratos sindicales, y fue el sindicato quien asumió el pago de las sumas remuneratorias y demás beneficios a el demandante, y por siguiente, es dicho sindicato quien debe asumir el pago de los rubros aquí pedidos, esto, teniendo en cuenta que </w:t>
      </w:r>
      <w:r w:rsidRPr="00C978B0">
        <w:rPr>
          <w:rFonts w:ascii="Arial" w:hAnsi="Arial" w:cs="Arial"/>
          <w:color w:val="000000" w:themeColor="text1"/>
          <w:sz w:val="22"/>
          <w:szCs w:val="22"/>
        </w:rPr>
        <w:t xml:space="preserve">entre AGESOC y </w:t>
      </w:r>
      <w:r w:rsidR="00340C7F" w:rsidRPr="00C978B0">
        <w:rPr>
          <w:rStyle w:val="normaltextrun"/>
          <w:rFonts w:ascii="Arial" w:hAnsi="Arial" w:cs="Arial"/>
          <w:color w:val="000000" w:themeColor="text1"/>
          <w:sz w:val="22"/>
          <w:szCs w:val="22"/>
        </w:rPr>
        <w:t>EL HOSPITAL UNIVERSITARIO DEL VALLE EVARISTO GARCIA E.S.E.</w:t>
      </w:r>
      <w:r w:rsidRPr="00C978B0">
        <w:rPr>
          <w:rFonts w:ascii="Arial" w:hAnsi="Arial" w:cs="Arial"/>
          <w:color w:val="000000" w:themeColor="text1"/>
          <w:sz w:val="22"/>
          <w:szCs w:val="22"/>
        </w:rPr>
        <w:t xml:space="preserve"> no nació la solidaridad aducida, toda vez que, la persona que realiza la labor debió ser vinculada mediante un contrato de trabajo, situación que no se da en el caso en concreto, pues </w:t>
      </w:r>
      <w:r w:rsidRPr="00C978B0">
        <w:rPr>
          <w:rFonts w:ascii="Arial" w:hAnsi="Arial" w:cs="Arial"/>
          <w:color w:val="000000" w:themeColor="text1"/>
          <w:sz w:val="22"/>
          <w:szCs w:val="22"/>
          <w:lang w:val="es-ES"/>
        </w:rPr>
        <w:t>la naturaleza jurídica de los sindicatos y los trabajadores afiliados a esta, difiere completamente de una relación laboral, por lo que, no se podría predicar que fungen como contratistas independientes como lo recalca el artículo 34 del CST.</w:t>
      </w:r>
    </w:p>
    <w:p w14:paraId="00C3380B" w14:textId="77777777"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p>
    <w:p w14:paraId="5C49A794" w14:textId="77777777" w:rsidR="00871A95" w:rsidRPr="00C978B0" w:rsidRDefault="00871A95" w:rsidP="00871A95">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C978B0">
        <w:rPr>
          <w:rStyle w:val="normaltextrun"/>
          <w:rFonts w:ascii="Arial" w:hAnsi="Arial" w:cs="Arial"/>
          <w:color w:val="000000" w:themeColor="text1"/>
          <w:sz w:val="22"/>
          <w:szCs w:val="22"/>
          <w:lang w:val="es-ES"/>
        </w:rPr>
        <w:t xml:space="preserve">En ese sentido, es claro el aseguro no está llamado a responder en este caso, puesto que el incumplimiento aquí alegado no fue causado por sus acciones u omisiones, dado que: (i) no fungía como empleador del actor y (ii) en virtud del artículo 34 del CST no se acreditó la existencia de un contrato laboral entre el trabajador que ejecutó la labor y el contratista, por ello, no se puede predicar la solidaridad contemplada en la norma citada. </w:t>
      </w:r>
    </w:p>
    <w:p w14:paraId="10AED1B4" w14:textId="77777777" w:rsidR="00871A95" w:rsidRPr="00C978B0" w:rsidRDefault="00871A95" w:rsidP="00871A95">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78E8155D" w14:textId="6924482F" w:rsidR="00871A95" w:rsidRPr="00C978B0" w:rsidRDefault="00871A95" w:rsidP="00DD6D22">
      <w:pPr>
        <w:pStyle w:val="Sinespaciado"/>
        <w:jc w:val="both"/>
        <w:rPr>
          <w:rStyle w:val="normaltextrun"/>
          <w:rFonts w:ascii="Arial" w:hAnsi="Arial" w:cs="Arial"/>
          <w:bCs/>
        </w:rPr>
      </w:pPr>
      <w:r w:rsidRPr="00C978B0">
        <w:rPr>
          <w:rStyle w:val="normaltextrun"/>
          <w:rFonts w:ascii="Arial" w:hAnsi="Arial" w:cs="Arial"/>
          <w:color w:val="000000" w:themeColor="text1"/>
        </w:rPr>
        <w:t>En conclusión, la</w:t>
      </w:r>
      <w:r w:rsidR="005007D5"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póliza</w:t>
      </w:r>
      <w:r w:rsidR="005007D5"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No. </w:t>
      </w:r>
      <w:r w:rsidR="00DD6D22" w:rsidRPr="00C978B0">
        <w:rPr>
          <w:rFonts w:ascii="Arial" w:hAnsi="Arial" w:cs="Arial"/>
          <w:bCs/>
        </w:rPr>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005007D5" w:rsidRPr="00C978B0">
        <w:rPr>
          <w:rFonts w:ascii="Arial" w:hAnsi="Arial" w:cs="Arial"/>
          <w:bCs/>
          <w:color w:val="000000" w:themeColor="text1"/>
        </w:rPr>
        <w:t xml:space="preserve">, </w:t>
      </w:r>
      <w:r w:rsidRPr="00C978B0">
        <w:rPr>
          <w:rStyle w:val="normaltextrun"/>
          <w:rFonts w:ascii="Arial" w:hAnsi="Arial" w:cs="Arial"/>
          <w:color w:val="000000" w:themeColor="text1"/>
        </w:rPr>
        <w:t>no presta</w:t>
      </w:r>
      <w:r w:rsidR="005007D5" w:rsidRPr="00C978B0">
        <w:rPr>
          <w:rStyle w:val="normaltextrun"/>
          <w:rFonts w:ascii="Arial" w:hAnsi="Arial" w:cs="Arial"/>
          <w:color w:val="000000" w:themeColor="text1"/>
        </w:rPr>
        <w:t>n</w:t>
      </w:r>
      <w:r w:rsidRPr="00C978B0">
        <w:rPr>
          <w:rStyle w:val="normaltextrun"/>
          <w:rFonts w:ascii="Arial" w:hAnsi="Arial" w:cs="Arial"/>
          <w:color w:val="000000" w:themeColor="text1"/>
        </w:rPr>
        <w:t xml:space="preserve"> cobertura material y no podrá</w:t>
      </w:r>
      <w:r w:rsidR="005007D5" w:rsidRPr="00C978B0">
        <w:rPr>
          <w:rStyle w:val="normaltextrun"/>
          <w:rFonts w:ascii="Arial" w:hAnsi="Arial" w:cs="Arial"/>
          <w:color w:val="000000" w:themeColor="text1"/>
        </w:rPr>
        <w:t>n</w:t>
      </w:r>
      <w:r w:rsidRPr="00C978B0">
        <w:rPr>
          <w:rStyle w:val="normaltextrun"/>
          <w:rFonts w:ascii="Arial" w:hAnsi="Arial" w:cs="Arial"/>
          <w:color w:val="000000" w:themeColor="text1"/>
        </w:rPr>
        <w:t xml:space="preserve"> ser afectada</w:t>
      </w:r>
      <w:r w:rsidR="005007D5"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 </w:t>
      </w:r>
      <w:r w:rsidR="00340C7F" w:rsidRPr="00C978B0">
        <w:rPr>
          <w:rStyle w:val="normaltextrun"/>
          <w:rFonts w:ascii="Arial" w:hAnsi="Arial" w:cs="Arial"/>
          <w:color w:val="000000" w:themeColor="text1"/>
        </w:rPr>
        <w:t>EL HOSPITAL UNIVERSITARIO DEL VALLE EVARISTO GARCIA E.S.E.</w:t>
      </w:r>
      <w:r w:rsidRPr="00C978B0">
        <w:rPr>
          <w:rStyle w:val="normaltextrun"/>
          <w:rFonts w:ascii="Arial" w:hAnsi="Arial" w:cs="Arial"/>
          <w:color w:val="000000" w:themeColor="text1"/>
        </w:rPr>
        <w:t xml:space="preserve">, y (ii) Al no imputársele una condena a </w:t>
      </w:r>
      <w:r w:rsidR="00340C7F" w:rsidRPr="00C978B0">
        <w:rPr>
          <w:rStyle w:val="normaltextrun"/>
          <w:rFonts w:ascii="Arial" w:hAnsi="Arial" w:cs="Arial"/>
          <w:color w:val="000000" w:themeColor="text1"/>
        </w:rPr>
        <w:t>EL HOSPITAL UNIVERSITARIO DEL VALLE EVARISTO GARCIA E.S.E.</w:t>
      </w:r>
      <w:r w:rsidRPr="00C978B0">
        <w:rPr>
          <w:rStyle w:val="normaltextrun"/>
          <w:rFonts w:ascii="Arial" w:hAnsi="Arial" w:cs="Arial"/>
          <w:color w:val="000000" w:themeColor="text1"/>
        </w:rPr>
        <w:t>, quien funge como único asegurado, no hay lugar a que SEGUROS CONFIANZA S.A.</w:t>
      </w:r>
      <w:r w:rsidRPr="00C978B0">
        <w:rPr>
          <w:rFonts w:ascii="Arial" w:hAnsi="Arial" w:cs="Arial"/>
          <w:color w:val="000000" w:themeColor="text1"/>
        </w:rPr>
        <w:t>,</w:t>
      </w:r>
      <w:r w:rsidRPr="00C978B0">
        <w:rPr>
          <w:rStyle w:val="normaltextrun"/>
          <w:rFonts w:ascii="Arial" w:hAnsi="Arial" w:cs="Arial"/>
          <w:color w:val="000000" w:themeColor="text1"/>
        </w:rPr>
        <w:t xml:space="preserve"> asuma pagos de sociedades las cuales no fungen como aseguradas en la</w:t>
      </w:r>
      <w:r w:rsidR="005007D5"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póliza</w:t>
      </w:r>
      <w:r w:rsidR="005007D5"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emitida</w:t>
      </w:r>
      <w:r w:rsidR="005007D5"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por mi prohijada.</w:t>
      </w:r>
      <w:r w:rsidRPr="00C978B0">
        <w:rPr>
          <w:rStyle w:val="eop"/>
          <w:rFonts w:ascii="Arial" w:hAnsi="Arial" w:cs="Arial"/>
          <w:color w:val="000000" w:themeColor="text1"/>
        </w:rPr>
        <w:t> </w:t>
      </w:r>
    </w:p>
    <w:p w14:paraId="72BC430F" w14:textId="77777777" w:rsidR="00123F8A" w:rsidRPr="00C978B0" w:rsidRDefault="00123F8A" w:rsidP="000201FB">
      <w:pPr>
        <w:pStyle w:val="Encabezado"/>
        <w:widowControl/>
        <w:tabs>
          <w:tab w:val="clear" w:pos="4419"/>
          <w:tab w:val="clear" w:pos="8838"/>
        </w:tabs>
        <w:ind w:left="360"/>
        <w:jc w:val="both"/>
        <w:textAlignment w:val="baseline"/>
        <w:rPr>
          <w:rStyle w:val="normaltextrun"/>
          <w:b/>
          <w:bCs/>
          <w:color w:val="000000" w:themeColor="text1"/>
          <w:u w:val="single"/>
        </w:rPr>
      </w:pPr>
    </w:p>
    <w:p w14:paraId="1CA0D652" w14:textId="19428251" w:rsidR="00971171" w:rsidRPr="00C978B0" w:rsidRDefault="00971171" w:rsidP="000201FB">
      <w:pPr>
        <w:pStyle w:val="Prrafodelista"/>
        <w:widowControl/>
        <w:numPr>
          <w:ilvl w:val="0"/>
          <w:numId w:val="5"/>
        </w:numPr>
        <w:autoSpaceDE/>
        <w:autoSpaceDN/>
        <w:ind w:firstLine="0"/>
        <w:contextualSpacing/>
        <w:jc w:val="both"/>
        <w:rPr>
          <w:color w:val="000000" w:themeColor="text1"/>
        </w:rPr>
      </w:pPr>
      <w:bookmarkStart w:id="10" w:name="_Hlk126743496"/>
      <w:bookmarkStart w:id="11" w:name="_Hlk138233923"/>
      <w:r w:rsidRPr="00C978B0">
        <w:rPr>
          <w:b/>
          <w:bCs/>
          <w:color w:val="000000" w:themeColor="text1"/>
          <w:u w:val="single"/>
        </w:rPr>
        <w:lastRenderedPageBreak/>
        <w:t xml:space="preserve">Falta de cobertura material de las pólizas dado que </w:t>
      </w:r>
      <w:r w:rsidR="0010713D" w:rsidRPr="00C978B0">
        <w:rPr>
          <w:b/>
          <w:bCs/>
          <w:color w:val="000000" w:themeColor="text1"/>
          <w:u w:val="single"/>
        </w:rPr>
        <w:t>el demandante</w:t>
      </w:r>
      <w:r w:rsidRPr="00C978B0">
        <w:rPr>
          <w:b/>
          <w:bCs/>
          <w:color w:val="000000" w:themeColor="text1"/>
          <w:u w:val="single"/>
        </w:rPr>
        <w:t xml:space="preserve"> no ha probado que haya desarrollado funciones con ocasión a</w:t>
      </w:r>
      <w:r w:rsidR="005007D5" w:rsidRPr="00C978B0">
        <w:rPr>
          <w:b/>
          <w:bCs/>
          <w:color w:val="000000" w:themeColor="text1"/>
          <w:u w:val="single"/>
        </w:rPr>
        <w:t xml:space="preserve"> </w:t>
      </w:r>
      <w:r w:rsidRPr="00C978B0">
        <w:rPr>
          <w:b/>
          <w:bCs/>
          <w:color w:val="000000" w:themeColor="text1"/>
          <w:u w:val="single"/>
        </w:rPr>
        <w:t>l</w:t>
      </w:r>
      <w:r w:rsidR="005007D5" w:rsidRPr="00C978B0">
        <w:rPr>
          <w:b/>
          <w:bCs/>
          <w:color w:val="000000" w:themeColor="text1"/>
          <w:u w:val="single"/>
        </w:rPr>
        <w:t>os</w:t>
      </w:r>
      <w:r w:rsidRPr="00C978B0">
        <w:rPr>
          <w:b/>
          <w:bCs/>
          <w:color w:val="000000" w:themeColor="text1"/>
          <w:u w:val="single"/>
        </w:rPr>
        <w:t xml:space="preserve"> contrato</w:t>
      </w:r>
      <w:r w:rsidR="005007D5" w:rsidRPr="00C978B0">
        <w:rPr>
          <w:b/>
          <w:bCs/>
          <w:color w:val="000000" w:themeColor="text1"/>
          <w:u w:val="single"/>
        </w:rPr>
        <w:t>s</w:t>
      </w:r>
      <w:r w:rsidRPr="00C978B0">
        <w:rPr>
          <w:b/>
          <w:bCs/>
          <w:color w:val="000000" w:themeColor="text1"/>
          <w:u w:val="single"/>
        </w:rPr>
        <w:t xml:space="preserve"> afianzado</w:t>
      </w:r>
      <w:bookmarkEnd w:id="10"/>
      <w:bookmarkEnd w:id="11"/>
      <w:r w:rsidR="005007D5" w:rsidRPr="00C978B0">
        <w:rPr>
          <w:b/>
          <w:bCs/>
          <w:color w:val="000000" w:themeColor="text1"/>
          <w:u w:val="single"/>
        </w:rPr>
        <w:t>s</w:t>
      </w:r>
      <w:r w:rsidRPr="00C978B0">
        <w:rPr>
          <w:b/>
          <w:bCs/>
          <w:color w:val="000000" w:themeColor="text1"/>
          <w:u w:val="single"/>
        </w:rPr>
        <w:t xml:space="preserve"> </w:t>
      </w:r>
    </w:p>
    <w:p w14:paraId="614AD124" w14:textId="77777777" w:rsidR="00971171" w:rsidRPr="00C978B0" w:rsidRDefault="00971171" w:rsidP="000201FB">
      <w:pPr>
        <w:pStyle w:val="Prrafodelista"/>
        <w:widowControl/>
        <w:autoSpaceDE/>
        <w:autoSpaceDN/>
        <w:ind w:left="360" w:firstLine="0"/>
        <w:contextualSpacing/>
        <w:jc w:val="both"/>
        <w:rPr>
          <w:color w:val="000000" w:themeColor="text1"/>
        </w:rPr>
      </w:pPr>
    </w:p>
    <w:p w14:paraId="249D1A71" w14:textId="77777777" w:rsidR="000309E5" w:rsidRPr="00C978B0" w:rsidRDefault="00971171" w:rsidP="000201FB">
      <w:pPr>
        <w:pStyle w:val="Textoindependiente3"/>
        <w:spacing w:after="0"/>
        <w:jc w:val="both"/>
        <w:rPr>
          <w:color w:val="000000" w:themeColor="text1"/>
          <w:sz w:val="22"/>
          <w:szCs w:val="22"/>
          <w:lang w:val="es-CO"/>
        </w:rPr>
      </w:pPr>
      <w:r w:rsidRPr="00C978B0">
        <w:rPr>
          <w:color w:val="000000" w:themeColor="text1"/>
          <w:sz w:val="22"/>
          <w:szCs w:val="22"/>
          <w:lang w:val="es-CO"/>
        </w:rPr>
        <w:t xml:space="preserve">La presente excepción se fundamenta en el hecho de que </w:t>
      </w:r>
      <w:r w:rsidR="0010713D" w:rsidRPr="00C978B0">
        <w:rPr>
          <w:color w:val="000000" w:themeColor="text1"/>
          <w:sz w:val="22"/>
          <w:szCs w:val="22"/>
          <w:lang w:val="es-CO"/>
        </w:rPr>
        <w:t>el demandante</w:t>
      </w:r>
      <w:r w:rsidRPr="00C978B0">
        <w:rPr>
          <w:color w:val="000000" w:themeColor="text1"/>
          <w:sz w:val="22"/>
          <w:szCs w:val="22"/>
          <w:lang w:val="es-CO"/>
        </w:rPr>
        <w:t xml:space="preserve"> no ha probado que prestó sus servicios en la ejecución de</w:t>
      </w:r>
      <w:r w:rsidR="000309E5" w:rsidRPr="00C978B0">
        <w:rPr>
          <w:color w:val="000000" w:themeColor="text1"/>
          <w:sz w:val="22"/>
          <w:szCs w:val="22"/>
          <w:lang w:val="es-CO"/>
        </w:rPr>
        <w:t xml:space="preserve"> </w:t>
      </w:r>
      <w:r w:rsidRPr="00C978B0">
        <w:rPr>
          <w:color w:val="000000" w:themeColor="text1"/>
          <w:sz w:val="22"/>
          <w:szCs w:val="22"/>
          <w:lang w:val="es-CO"/>
        </w:rPr>
        <w:t>l</w:t>
      </w:r>
      <w:r w:rsidR="000309E5" w:rsidRPr="00C978B0">
        <w:rPr>
          <w:color w:val="000000" w:themeColor="text1"/>
          <w:sz w:val="22"/>
          <w:szCs w:val="22"/>
          <w:lang w:val="es-CO"/>
        </w:rPr>
        <w:t>os</w:t>
      </w:r>
      <w:r w:rsidRPr="00C978B0">
        <w:rPr>
          <w:color w:val="000000" w:themeColor="text1"/>
          <w:sz w:val="22"/>
          <w:szCs w:val="22"/>
          <w:lang w:val="es-CO"/>
        </w:rPr>
        <w:t xml:space="preserve"> contrato</w:t>
      </w:r>
      <w:r w:rsidR="000309E5" w:rsidRPr="00C978B0">
        <w:rPr>
          <w:color w:val="000000" w:themeColor="text1"/>
          <w:sz w:val="22"/>
          <w:szCs w:val="22"/>
          <w:lang w:val="es-CO"/>
        </w:rPr>
        <w:t>s</w:t>
      </w:r>
      <w:r w:rsidRPr="00C978B0">
        <w:rPr>
          <w:color w:val="000000" w:themeColor="text1"/>
          <w:sz w:val="22"/>
          <w:szCs w:val="22"/>
          <w:lang w:val="es-CO"/>
        </w:rPr>
        <w:t xml:space="preserve"> afianzado</w:t>
      </w:r>
      <w:r w:rsidR="000309E5" w:rsidRPr="00C978B0">
        <w:rPr>
          <w:color w:val="000000" w:themeColor="text1"/>
          <w:sz w:val="22"/>
          <w:szCs w:val="22"/>
          <w:lang w:val="es-CO"/>
        </w:rPr>
        <w:t>s que a continuación se relacionan:</w:t>
      </w:r>
    </w:p>
    <w:p w14:paraId="01647834" w14:textId="77777777" w:rsidR="000309E5" w:rsidRPr="00C978B0" w:rsidRDefault="000309E5" w:rsidP="000201FB">
      <w:pPr>
        <w:pStyle w:val="Textoindependiente3"/>
        <w:spacing w:after="0"/>
        <w:jc w:val="both"/>
        <w:rPr>
          <w:color w:val="000000" w:themeColor="text1"/>
          <w:sz w:val="22"/>
          <w:szCs w:val="22"/>
          <w:lang w:val="es-CO"/>
        </w:rPr>
      </w:pPr>
    </w:p>
    <w:tbl>
      <w:tblPr>
        <w:tblStyle w:val="Tablaconcuadrcula"/>
        <w:tblW w:w="0" w:type="auto"/>
        <w:jc w:val="center"/>
        <w:tblLook w:val="04A0" w:firstRow="1" w:lastRow="0" w:firstColumn="1" w:lastColumn="0" w:noHBand="0" w:noVBand="1"/>
      </w:tblPr>
      <w:tblGrid>
        <w:gridCol w:w="2320"/>
        <w:gridCol w:w="1960"/>
      </w:tblGrid>
      <w:tr w:rsidR="004560A2" w:rsidRPr="00C978B0" w14:paraId="5356FFD9" w14:textId="77777777" w:rsidTr="00042E83">
        <w:trPr>
          <w:trHeight w:val="330"/>
          <w:jc w:val="center"/>
        </w:trPr>
        <w:tc>
          <w:tcPr>
            <w:tcW w:w="2320" w:type="dxa"/>
            <w:noWrap/>
            <w:hideMark/>
          </w:tcPr>
          <w:p w14:paraId="44FE0502" w14:textId="77777777" w:rsidR="004560A2" w:rsidRPr="00C978B0" w:rsidRDefault="004560A2" w:rsidP="00042E83">
            <w:pPr>
              <w:rPr>
                <w:b/>
                <w:bCs/>
                <w:color w:val="000000" w:themeColor="text1"/>
                <w:u w:val="single"/>
                <w:lang w:val="es-CO"/>
              </w:rPr>
            </w:pPr>
            <w:r w:rsidRPr="00C978B0">
              <w:rPr>
                <w:b/>
                <w:bCs/>
                <w:color w:val="000000" w:themeColor="text1"/>
                <w:u w:val="single"/>
              </w:rPr>
              <w:t>PÓLIZA</w:t>
            </w:r>
          </w:p>
        </w:tc>
        <w:tc>
          <w:tcPr>
            <w:tcW w:w="1960" w:type="dxa"/>
            <w:noWrap/>
            <w:hideMark/>
          </w:tcPr>
          <w:p w14:paraId="6012FBE9" w14:textId="77777777" w:rsidR="004560A2" w:rsidRPr="00C978B0" w:rsidRDefault="004560A2" w:rsidP="00042E83">
            <w:pPr>
              <w:rPr>
                <w:b/>
                <w:bCs/>
                <w:color w:val="000000" w:themeColor="text1"/>
                <w:u w:val="single"/>
              </w:rPr>
            </w:pPr>
            <w:r w:rsidRPr="00C978B0">
              <w:rPr>
                <w:b/>
                <w:bCs/>
                <w:color w:val="000000" w:themeColor="text1"/>
                <w:u w:val="single"/>
              </w:rPr>
              <w:t>CONTRATO</w:t>
            </w:r>
          </w:p>
        </w:tc>
      </w:tr>
      <w:tr w:rsidR="004560A2" w:rsidRPr="00C978B0" w14:paraId="047C8E7C" w14:textId="77777777" w:rsidTr="00042E83">
        <w:trPr>
          <w:trHeight w:val="330"/>
          <w:jc w:val="center"/>
        </w:trPr>
        <w:tc>
          <w:tcPr>
            <w:tcW w:w="2320" w:type="dxa"/>
            <w:noWrap/>
            <w:hideMark/>
          </w:tcPr>
          <w:p w14:paraId="4BA1F861" w14:textId="77777777" w:rsidR="004560A2" w:rsidRPr="00C978B0" w:rsidRDefault="004560A2" w:rsidP="00042E83">
            <w:pPr>
              <w:rPr>
                <w:color w:val="000000" w:themeColor="text1"/>
              </w:rPr>
            </w:pPr>
            <w:r w:rsidRPr="00C978B0">
              <w:rPr>
                <w:color w:val="000000" w:themeColor="text1"/>
              </w:rPr>
              <w:t>GU050181</w:t>
            </w:r>
          </w:p>
        </w:tc>
        <w:tc>
          <w:tcPr>
            <w:tcW w:w="1960" w:type="dxa"/>
            <w:noWrap/>
            <w:hideMark/>
          </w:tcPr>
          <w:p w14:paraId="1FC28532" w14:textId="77777777" w:rsidR="004560A2" w:rsidRPr="00C978B0" w:rsidRDefault="004560A2" w:rsidP="00042E83">
            <w:pPr>
              <w:rPr>
                <w:color w:val="000000" w:themeColor="text1"/>
              </w:rPr>
            </w:pPr>
            <w:r w:rsidRPr="00C978B0">
              <w:rPr>
                <w:color w:val="000000" w:themeColor="text1"/>
              </w:rPr>
              <w:t xml:space="preserve"> C12-157</w:t>
            </w:r>
          </w:p>
        </w:tc>
      </w:tr>
      <w:tr w:rsidR="004560A2" w:rsidRPr="00C978B0" w14:paraId="18F168D8" w14:textId="77777777" w:rsidTr="00042E83">
        <w:trPr>
          <w:trHeight w:val="330"/>
          <w:jc w:val="center"/>
        </w:trPr>
        <w:tc>
          <w:tcPr>
            <w:tcW w:w="2320" w:type="dxa"/>
            <w:noWrap/>
            <w:hideMark/>
          </w:tcPr>
          <w:p w14:paraId="3972CAD1" w14:textId="77777777" w:rsidR="004560A2" w:rsidRPr="00C978B0" w:rsidRDefault="004560A2" w:rsidP="00042E83">
            <w:pPr>
              <w:rPr>
                <w:color w:val="000000" w:themeColor="text1"/>
              </w:rPr>
            </w:pPr>
            <w:r w:rsidRPr="00C978B0">
              <w:rPr>
                <w:color w:val="000000" w:themeColor="text1"/>
              </w:rPr>
              <w:t>GU052413</w:t>
            </w:r>
          </w:p>
        </w:tc>
        <w:tc>
          <w:tcPr>
            <w:tcW w:w="1960" w:type="dxa"/>
            <w:noWrap/>
            <w:hideMark/>
          </w:tcPr>
          <w:p w14:paraId="03DB8E5E" w14:textId="77777777" w:rsidR="004560A2" w:rsidRPr="00C978B0" w:rsidRDefault="004560A2" w:rsidP="00042E83">
            <w:pPr>
              <w:rPr>
                <w:color w:val="000000" w:themeColor="text1"/>
              </w:rPr>
            </w:pPr>
            <w:r w:rsidRPr="00C978B0">
              <w:rPr>
                <w:color w:val="000000" w:themeColor="text1"/>
              </w:rPr>
              <w:t xml:space="preserve"> C13-002</w:t>
            </w:r>
          </w:p>
        </w:tc>
      </w:tr>
      <w:tr w:rsidR="004560A2" w:rsidRPr="00C978B0" w14:paraId="4C23A2AB" w14:textId="77777777" w:rsidTr="00042E83">
        <w:trPr>
          <w:trHeight w:val="330"/>
          <w:jc w:val="center"/>
        </w:trPr>
        <w:tc>
          <w:tcPr>
            <w:tcW w:w="2320" w:type="dxa"/>
            <w:noWrap/>
            <w:hideMark/>
          </w:tcPr>
          <w:p w14:paraId="004FDEE5" w14:textId="77777777" w:rsidR="004560A2" w:rsidRPr="00C978B0" w:rsidRDefault="004560A2" w:rsidP="00042E83">
            <w:pPr>
              <w:rPr>
                <w:color w:val="000000" w:themeColor="text1"/>
              </w:rPr>
            </w:pPr>
            <w:r w:rsidRPr="00C978B0">
              <w:rPr>
                <w:color w:val="000000" w:themeColor="text1"/>
              </w:rPr>
              <w:t>GU052896</w:t>
            </w:r>
          </w:p>
        </w:tc>
        <w:tc>
          <w:tcPr>
            <w:tcW w:w="1960" w:type="dxa"/>
            <w:noWrap/>
            <w:hideMark/>
          </w:tcPr>
          <w:p w14:paraId="1326A20E" w14:textId="77777777" w:rsidR="004560A2" w:rsidRPr="00C978B0" w:rsidRDefault="004560A2" w:rsidP="00042E83">
            <w:pPr>
              <w:rPr>
                <w:color w:val="000000" w:themeColor="text1"/>
              </w:rPr>
            </w:pPr>
            <w:r w:rsidRPr="00C978B0">
              <w:rPr>
                <w:color w:val="000000" w:themeColor="text1"/>
              </w:rPr>
              <w:t xml:space="preserve"> C13-033</w:t>
            </w:r>
          </w:p>
        </w:tc>
      </w:tr>
      <w:tr w:rsidR="004560A2" w:rsidRPr="00C978B0" w14:paraId="236E3A60" w14:textId="77777777" w:rsidTr="00042E83">
        <w:trPr>
          <w:trHeight w:val="330"/>
          <w:jc w:val="center"/>
        </w:trPr>
        <w:tc>
          <w:tcPr>
            <w:tcW w:w="2320" w:type="dxa"/>
            <w:noWrap/>
            <w:hideMark/>
          </w:tcPr>
          <w:p w14:paraId="0E244915" w14:textId="77777777" w:rsidR="004560A2" w:rsidRPr="00C978B0" w:rsidRDefault="004560A2" w:rsidP="00042E83">
            <w:pPr>
              <w:rPr>
                <w:color w:val="000000" w:themeColor="text1"/>
              </w:rPr>
            </w:pPr>
            <w:r w:rsidRPr="00C978B0">
              <w:rPr>
                <w:color w:val="000000" w:themeColor="text1"/>
              </w:rPr>
              <w:t>GU053656</w:t>
            </w:r>
          </w:p>
        </w:tc>
        <w:tc>
          <w:tcPr>
            <w:tcW w:w="1960" w:type="dxa"/>
            <w:noWrap/>
            <w:hideMark/>
          </w:tcPr>
          <w:p w14:paraId="211450D8" w14:textId="77777777" w:rsidR="004560A2" w:rsidRPr="00C978B0" w:rsidRDefault="004560A2" w:rsidP="00042E83">
            <w:pPr>
              <w:rPr>
                <w:color w:val="000000" w:themeColor="text1"/>
              </w:rPr>
            </w:pPr>
            <w:r w:rsidRPr="00C978B0">
              <w:rPr>
                <w:color w:val="000000" w:themeColor="text1"/>
              </w:rPr>
              <w:t xml:space="preserve"> C13-099</w:t>
            </w:r>
          </w:p>
        </w:tc>
      </w:tr>
      <w:tr w:rsidR="004560A2" w:rsidRPr="00C978B0" w14:paraId="177D176E" w14:textId="77777777" w:rsidTr="00042E83">
        <w:trPr>
          <w:trHeight w:val="330"/>
          <w:jc w:val="center"/>
        </w:trPr>
        <w:tc>
          <w:tcPr>
            <w:tcW w:w="2320" w:type="dxa"/>
            <w:noWrap/>
            <w:hideMark/>
          </w:tcPr>
          <w:p w14:paraId="56C2286D" w14:textId="77777777" w:rsidR="004560A2" w:rsidRPr="00C978B0" w:rsidRDefault="004560A2" w:rsidP="00042E83">
            <w:pPr>
              <w:rPr>
                <w:color w:val="000000" w:themeColor="text1"/>
              </w:rPr>
            </w:pPr>
            <w:r w:rsidRPr="00C978B0">
              <w:rPr>
                <w:color w:val="000000" w:themeColor="text1"/>
              </w:rPr>
              <w:t>GU053936</w:t>
            </w:r>
          </w:p>
        </w:tc>
        <w:tc>
          <w:tcPr>
            <w:tcW w:w="1960" w:type="dxa"/>
            <w:noWrap/>
            <w:hideMark/>
          </w:tcPr>
          <w:p w14:paraId="7195B63C" w14:textId="77777777" w:rsidR="004560A2" w:rsidRPr="00C978B0" w:rsidRDefault="004560A2" w:rsidP="00042E83">
            <w:pPr>
              <w:rPr>
                <w:color w:val="000000" w:themeColor="text1"/>
              </w:rPr>
            </w:pPr>
            <w:r w:rsidRPr="00C978B0">
              <w:rPr>
                <w:color w:val="000000" w:themeColor="text1"/>
              </w:rPr>
              <w:t xml:space="preserve"> C13-125</w:t>
            </w:r>
          </w:p>
        </w:tc>
      </w:tr>
      <w:tr w:rsidR="004560A2" w:rsidRPr="00C978B0" w14:paraId="30DC7F04" w14:textId="77777777" w:rsidTr="00042E83">
        <w:trPr>
          <w:trHeight w:val="330"/>
          <w:jc w:val="center"/>
        </w:trPr>
        <w:tc>
          <w:tcPr>
            <w:tcW w:w="2320" w:type="dxa"/>
            <w:noWrap/>
            <w:hideMark/>
          </w:tcPr>
          <w:p w14:paraId="34F8A5B6" w14:textId="239B4503" w:rsidR="004560A2" w:rsidRPr="00C978B0" w:rsidRDefault="00DD6D22" w:rsidP="00042E83">
            <w:pPr>
              <w:rPr>
                <w:color w:val="000000" w:themeColor="text1"/>
              </w:rPr>
            </w:pPr>
            <w:r w:rsidRPr="00C978B0">
              <w:rPr>
                <w:color w:val="000000" w:themeColor="text1"/>
              </w:rPr>
              <w:t>GU054232</w:t>
            </w:r>
          </w:p>
        </w:tc>
        <w:tc>
          <w:tcPr>
            <w:tcW w:w="1960" w:type="dxa"/>
            <w:noWrap/>
            <w:hideMark/>
          </w:tcPr>
          <w:p w14:paraId="41FA0D49" w14:textId="77777777" w:rsidR="004560A2" w:rsidRPr="00C978B0" w:rsidRDefault="004560A2" w:rsidP="00042E83">
            <w:pPr>
              <w:rPr>
                <w:color w:val="000000" w:themeColor="text1"/>
              </w:rPr>
            </w:pPr>
            <w:r w:rsidRPr="00C978B0">
              <w:rPr>
                <w:color w:val="000000" w:themeColor="text1"/>
              </w:rPr>
              <w:t xml:space="preserve"> C13-149</w:t>
            </w:r>
          </w:p>
        </w:tc>
      </w:tr>
      <w:tr w:rsidR="004560A2" w:rsidRPr="00C978B0" w14:paraId="66A580A2" w14:textId="77777777" w:rsidTr="00042E83">
        <w:trPr>
          <w:trHeight w:val="345"/>
          <w:jc w:val="center"/>
        </w:trPr>
        <w:tc>
          <w:tcPr>
            <w:tcW w:w="2320" w:type="dxa"/>
            <w:noWrap/>
            <w:hideMark/>
          </w:tcPr>
          <w:p w14:paraId="16017999" w14:textId="77777777" w:rsidR="004560A2" w:rsidRPr="00C978B0" w:rsidRDefault="004560A2" w:rsidP="00042E83">
            <w:pPr>
              <w:rPr>
                <w:color w:val="000000" w:themeColor="text1"/>
              </w:rPr>
            </w:pPr>
            <w:r w:rsidRPr="00C978B0">
              <w:rPr>
                <w:color w:val="000000" w:themeColor="text1"/>
              </w:rPr>
              <w:t>GU054430</w:t>
            </w:r>
          </w:p>
        </w:tc>
        <w:tc>
          <w:tcPr>
            <w:tcW w:w="1960" w:type="dxa"/>
            <w:noWrap/>
            <w:hideMark/>
          </w:tcPr>
          <w:p w14:paraId="51A29E73" w14:textId="77777777" w:rsidR="004560A2" w:rsidRPr="00C978B0" w:rsidRDefault="004560A2" w:rsidP="00042E83">
            <w:pPr>
              <w:rPr>
                <w:color w:val="000000" w:themeColor="text1"/>
              </w:rPr>
            </w:pPr>
            <w:r w:rsidRPr="00C978B0">
              <w:rPr>
                <w:color w:val="000000" w:themeColor="text1"/>
              </w:rPr>
              <w:t xml:space="preserve"> C13-168</w:t>
            </w:r>
          </w:p>
        </w:tc>
      </w:tr>
      <w:tr w:rsidR="004560A2" w:rsidRPr="00C978B0" w14:paraId="482F1345" w14:textId="77777777" w:rsidTr="00042E83">
        <w:trPr>
          <w:trHeight w:val="345"/>
          <w:jc w:val="center"/>
        </w:trPr>
        <w:tc>
          <w:tcPr>
            <w:tcW w:w="2320" w:type="dxa"/>
            <w:noWrap/>
            <w:hideMark/>
          </w:tcPr>
          <w:p w14:paraId="7644C567" w14:textId="77777777" w:rsidR="004560A2" w:rsidRPr="00C978B0" w:rsidRDefault="004560A2" w:rsidP="00042E83">
            <w:pPr>
              <w:rPr>
                <w:color w:val="000000" w:themeColor="text1"/>
              </w:rPr>
            </w:pPr>
            <w:r w:rsidRPr="00C978B0">
              <w:rPr>
                <w:color w:val="000000" w:themeColor="text1"/>
              </w:rPr>
              <w:t>GU054720</w:t>
            </w:r>
          </w:p>
        </w:tc>
        <w:tc>
          <w:tcPr>
            <w:tcW w:w="1960" w:type="dxa"/>
            <w:noWrap/>
            <w:hideMark/>
          </w:tcPr>
          <w:p w14:paraId="4755F89A" w14:textId="77777777" w:rsidR="004560A2" w:rsidRPr="00C978B0" w:rsidRDefault="004560A2" w:rsidP="00042E83">
            <w:pPr>
              <w:rPr>
                <w:color w:val="000000" w:themeColor="text1"/>
              </w:rPr>
            </w:pPr>
            <w:r w:rsidRPr="00C978B0">
              <w:rPr>
                <w:color w:val="000000" w:themeColor="text1"/>
              </w:rPr>
              <w:t xml:space="preserve"> C13-192</w:t>
            </w:r>
          </w:p>
        </w:tc>
      </w:tr>
      <w:tr w:rsidR="004560A2" w:rsidRPr="00C978B0" w14:paraId="7DF0C505" w14:textId="77777777" w:rsidTr="00042E83">
        <w:trPr>
          <w:trHeight w:val="345"/>
          <w:jc w:val="center"/>
        </w:trPr>
        <w:tc>
          <w:tcPr>
            <w:tcW w:w="2320" w:type="dxa"/>
            <w:noWrap/>
            <w:hideMark/>
          </w:tcPr>
          <w:p w14:paraId="51032A69" w14:textId="77777777" w:rsidR="004560A2" w:rsidRPr="00C978B0" w:rsidRDefault="004560A2" w:rsidP="00042E83">
            <w:pPr>
              <w:rPr>
                <w:color w:val="000000" w:themeColor="text1"/>
              </w:rPr>
            </w:pPr>
            <w:r w:rsidRPr="00C978B0">
              <w:rPr>
                <w:color w:val="000000" w:themeColor="text1"/>
              </w:rPr>
              <w:t>GU055098</w:t>
            </w:r>
          </w:p>
        </w:tc>
        <w:tc>
          <w:tcPr>
            <w:tcW w:w="1960" w:type="dxa"/>
            <w:noWrap/>
            <w:hideMark/>
          </w:tcPr>
          <w:p w14:paraId="017EF104" w14:textId="77777777" w:rsidR="004560A2" w:rsidRPr="00C978B0" w:rsidRDefault="004560A2" w:rsidP="00042E83">
            <w:pPr>
              <w:rPr>
                <w:color w:val="000000" w:themeColor="text1"/>
              </w:rPr>
            </w:pPr>
            <w:r w:rsidRPr="00C978B0">
              <w:rPr>
                <w:color w:val="000000" w:themeColor="text1"/>
              </w:rPr>
              <w:t xml:space="preserve"> C13-215</w:t>
            </w:r>
          </w:p>
        </w:tc>
      </w:tr>
      <w:tr w:rsidR="004560A2" w:rsidRPr="00C978B0" w14:paraId="26DF90A2" w14:textId="77777777" w:rsidTr="00042E83">
        <w:trPr>
          <w:trHeight w:val="345"/>
          <w:jc w:val="center"/>
        </w:trPr>
        <w:tc>
          <w:tcPr>
            <w:tcW w:w="2320" w:type="dxa"/>
            <w:noWrap/>
            <w:hideMark/>
          </w:tcPr>
          <w:p w14:paraId="18C35538" w14:textId="77777777" w:rsidR="004560A2" w:rsidRPr="00C978B0" w:rsidRDefault="004560A2" w:rsidP="00042E83">
            <w:pPr>
              <w:rPr>
                <w:color w:val="000000" w:themeColor="text1"/>
              </w:rPr>
            </w:pPr>
            <w:r w:rsidRPr="00C978B0">
              <w:rPr>
                <w:color w:val="000000" w:themeColor="text1"/>
              </w:rPr>
              <w:t>GU055559</w:t>
            </w:r>
          </w:p>
        </w:tc>
        <w:tc>
          <w:tcPr>
            <w:tcW w:w="1960" w:type="dxa"/>
            <w:noWrap/>
            <w:hideMark/>
          </w:tcPr>
          <w:p w14:paraId="18A902DD" w14:textId="77777777" w:rsidR="004560A2" w:rsidRPr="00C978B0" w:rsidRDefault="004560A2" w:rsidP="00042E83">
            <w:pPr>
              <w:rPr>
                <w:color w:val="000000" w:themeColor="text1"/>
              </w:rPr>
            </w:pPr>
            <w:r w:rsidRPr="00C978B0">
              <w:rPr>
                <w:color w:val="000000" w:themeColor="text1"/>
              </w:rPr>
              <w:t xml:space="preserve"> C13-247 </w:t>
            </w:r>
          </w:p>
        </w:tc>
      </w:tr>
      <w:tr w:rsidR="004560A2" w:rsidRPr="00C978B0" w14:paraId="69D4AB96" w14:textId="77777777" w:rsidTr="00042E83">
        <w:trPr>
          <w:trHeight w:val="345"/>
          <w:jc w:val="center"/>
        </w:trPr>
        <w:tc>
          <w:tcPr>
            <w:tcW w:w="2320" w:type="dxa"/>
            <w:noWrap/>
            <w:hideMark/>
          </w:tcPr>
          <w:p w14:paraId="69BC611A" w14:textId="77777777" w:rsidR="004560A2" w:rsidRPr="00C978B0" w:rsidRDefault="004560A2" w:rsidP="00042E83">
            <w:pPr>
              <w:rPr>
                <w:color w:val="000000" w:themeColor="text1"/>
              </w:rPr>
            </w:pPr>
            <w:r w:rsidRPr="00C978B0">
              <w:rPr>
                <w:color w:val="000000" w:themeColor="text1"/>
              </w:rPr>
              <w:t>GU055920</w:t>
            </w:r>
          </w:p>
        </w:tc>
        <w:tc>
          <w:tcPr>
            <w:tcW w:w="1960" w:type="dxa"/>
            <w:noWrap/>
            <w:hideMark/>
          </w:tcPr>
          <w:p w14:paraId="7AE622DE" w14:textId="77777777" w:rsidR="004560A2" w:rsidRPr="00C978B0" w:rsidRDefault="004560A2" w:rsidP="00042E83">
            <w:pPr>
              <w:rPr>
                <w:color w:val="000000" w:themeColor="text1"/>
              </w:rPr>
            </w:pPr>
            <w:r w:rsidRPr="00C978B0">
              <w:rPr>
                <w:color w:val="000000" w:themeColor="text1"/>
              </w:rPr>
              <w:t xml:space="preserve"> C13-271</w:t>
            </w:r>
          </w:p>
        </w:tc>
      </w:tr>
      <w:tr w:rsidR="004560A2" w:rsidRPr="00C978B0" w14:paraId="48105238" w14:textId="77777777" w:rsidTr="00042E83">
        <w:trPr>
          <w:trHeight w:val="345"/>
          <w:jc w:val="center"/>
        </w:trPr>
        <w:tc>
          <w:tcPr>
            <w:tcW w:w="2320" w:type="dxa"/>
            <w:noWrap/>
            <w:hideMark/>
          </w:tcPr>
          <w:p w14:paraId="1EC78CF6" w14:textId="77777777" w:rsidR="004560A2" w:rsidRPr="00C978B0" w:rsidRDefault="004560A2" w:rsidP="00042E83">
            <w:pPr>
              <w:rPr>
                <w:color w:val="000000" w:themeColor="text1"/>
              </w:rPr>
            </w:pPr>
            <w:r w:rsidRPr="00C978B0">
              <w:rPr>
                <w:color w:val="000000" w:themeColor="text1"/>
              </w:rPr>
              <w:t>GU056118</w:t>
            </w:r>
          </w:p>
        </w:tc>
        <w:tc>
          <w:tcPr>
            <w:tcW w:w="1960" w:type="dxa"/>
            <w:noWrap/>
            <w:hideMark/>
          </w:tcPr>
          <w:p w14:paraId="68776952" w14:textId="77777777" w:rsidR="004560A2" w:rsidRPr="00C978B0" w:rsidRDefault="004560A2" w:rsidP="00042E83">
            <w:pPr>
              <w:rPr>
                <w:color w:val="000000" w:themeColor="text1"/>
              </w:rPr>
            </w:pPr>
            <w:r w:rsidRPr="00C978B0">
              <w:rPr>
                <w:color w:val="000000" w:themeColor="text1"/>
              </w:rPr>
              <w:t xml:space="preserve"> C14-010</w:t>
            </w:r>
          </w:p>
        </w:tc>
      </w:tr>
      <w:tr w:rsidR="004560A2" w:rsidRPr="00C978B0" w14:paraId="061788B4" w14:textId="77777777" w:rsidTr="00042E83">
        <w:trPr>
          <w:trHeight w:val="345"/>
          <w:jc w:val="center"/>
        </w:trPr>
        <w:tc>
          <w:tcPr>
            <w:tcW w:w="2320" w:type="dxa"/>
            <w:noWrap/>
            <w:hideMark/>
          </w:tcPr>
          <w:p w14:paraId="352F099B" w14:textId="77777777" w:rsidR="004560A2" w:rsidRPr="00C978B0" w:rsidRDefault="004560A2" w:rsidP="00042E83">
            <w:pPr>
              <w:rPr>
                <w:color w:val="000000" w:themeColor="text1"/>
              </w:rPr>
            </w:pPr>
            <w:r w:rsidRPr="00C978B0">
              <w:rPr>
                <w:color w:val="000000" w:themeColor="text1"/>
              </w:rPr>
              <w:t>GU057269</w:t>
            </w:r>
          </w:p>
        </w:tc>
        <w:tc>
          <w:tcPr>
            <w:tcW w:w="1960" w:type="dxa"/>
            <w:noWrap/>
            <w:hideMark/>
          </w:tcPr>
          <w:p w14:paraId="68906249" w14:textId="77777777" w:rsidR="004560A2" w:rsidRPr="00C978B0" w:rsidRDefault="004560A2" w:rsidP="00042E83">
            <w:pPr>
              <w:rPr>
                <w:color w:val="000000" w:themeColor="text1"/>
              </w:rPr>
            </w:pPr>
            <w:r w:rsidRPr="00C978B0">
              <w:rPr>
                <w:color w:val="000000" w:themeColor="text1"/>
              </w:rPr>
              <w:t xml:space="preserve"> C14-063</w:t>
            </w:r>
          </w:p>
        </w:tc>
      </w:tr>
      <w:tr w:rsidR="004560A2" w:rsidRPr="00C978B0" w14:paraId="027203BE" w14:textId="77777777" w:rsidTr="00042E83">
        <w:trPr>
          <w:trHeight w:val="255"/>
          <w:jc w:val="center"/>
        </w:trPr>
        <w:tc>
          <w:tcPr>
            <w:tcW w:w="2320" w:type="dxa"/>
            <w:noWrap/>
            <w:hideMark/>
          </w:tcPr>
          <w:p w14:paraId="4FE4105F" w14:textId="77777777" w:rsidR="004560A2" w:rsidRPr="00C978B0" w:rsidRDefault="004560A2" w:rsidP="00042E83">
            <w:pPr>
              <w:rPr>
                <w:color w:val="000000" w:themeColor="text1"/>
              </w:rPr>
            </w:pPr>
            <w:r w:rsidRPr="00C978B0">
              <w:rPr>
                <w:color w:val="000000" w:themeColor="text1"/>
              </w:rPr>
              <w:t>GU057585</w:t>
            </w:r>
          </w:p>
        </w:tc>
        <w:tc>
          <w:tcPr>
            <w:tcW w:w="1960" w:type="dxa"/>
            <w:noWrap/>
            <w:hideMark/>
          </w:tcPr>
          <w:p w14:paraId="7B54E214" w14:textId="77777777" w:rsidR="004560A2" w:rsidRPr="00C978B0" w:rsidRDefault="004560A2" w:rsidP="00042E83">
            <w:pPr>
              <w:rPr>
                <w:color w:val="000000" w:themeColor="text1"/>
              </w:rPr>
            </w:pPr>
            <w:r w:rsidRPr="00C978B0">
              <w:rPr>
                <w:color w:val="000000" w:themeColor="text1"/>
              </w:rPr>
              <w:t xml:space="preserve"> C14-087</w:t>
            </w:r>
          </w:p>
        </w:tc>
      </w:tr>
      <w:tr w:rsidR="004560A2" w:rsidRPr="00C978B0" w14:paraId="5609211C" w14:textId="77777777" w:rsidTr="00042E83">
        <w:trPr>
          <w:trHeight w:val="330"/>
          <w:jc w:val="center"/>
        </w:trPr>
        <w:tc>
          <w:tcPr>
            <w:tcW w:w="2320" w:type="dxa"/>
            <w:noWrap/>
            <w:hideMark/>
          </w:tcPr>
          <w:p w14:paraId="6B0647D8" w14:textId="77777777" w:rsidR="004560A2" w:rsidRPr="00C978B0" w:rsidRDefault="004560A2" w:rsidP="00042E83">
            <w:pPr>
              <w:rPr>
                <w:color w:val="000000" w:themeColor="text1"/>
              </w:rPr>
            </w:pPr>
            <w:r w:rsidRPr="00C978B0">
              <w:rPr>
                <w:color w:val="000000" w:themeColor="text1"/>
              </w:rPr>
              <w:t>GU057997</w:t>
            </w:r>
          </w:p>
        </w:tc>
        <w:tc>
          <w:tcPr>
            <w:tcW w:w="1960" w:type="dxa"/>
            <w:noWrap/>
            <w:hideMark/>
          </w:tcPr>
          <w:p w14:paraId="6AFF0FAC" w14:textId="77777777" w:rsidR="004560A2" w:rsidRPr="00C978B0" w:rsidRDefault="004560A2" w:rsidP="00042E83">
            <w:pPr>
              <w:rPr>
                <w:color w:val="000000" w:themeColor="text1"/>
              </w:rPr>
            </w:pPr>
            <w:r w:rsidRPr="00C978B0">
              <w:rPr>
                <w:color w:val="000000" w:themeColor="text1"/>
              </w:rPr>
              <w:t xml:space="preserve"> C14-114</w:t>
            </w:r>
          </w:p>
        </w:tc>
      </w:tr>
      <w:tr w:rsidR="004560A2" w:rsidRPr="00C978B0" w14:paraId="39FC836C" w14:textId="77777777" w:rsidTr="00042E83">
        <w:trPr>
          <w:trHeight w:val="330"/>
          <w:jc w:val="center"/>
        </w:trPr>
        <w:tc>
          <w:tcPr>
            <w:tcW w:w="2320" w:type="dxa"/>
            <w:noWrap/>
            <w:hideMark/>
          </w:tcPr>
          <w:p w14:paraId="3748111B" w14:textId="77777777" w:rsidR="004560A2" w:rsidRPr="00C978B0" w:rsidRDefault="004560A2" w:rsidP="00042E83">
            <w:pPr>
              <w:rPr>
                <w:color w:val="000000" w:themeColor="text1"/>
              </w:rPr>
            </w:pPr>
            <w:r w:rsidRPr="00C978B0">
              <w:rPr>
                <w:color w:val="000000" w:themeColor="text1"/>
              </w:rPr>
              <w:t>GU058077</w:t>
            </w:r>
          </w:p>
        </w:tc>
        <w:tc>
          <w:tcPr>
            <w:tcW w:w="1960" w:type="dxa"/>
            <w:noWrap/>
            <w:hideMark/>
          </w:tcPr>
          <w:p w14:paraId="62C4FBCB" w14:textId="77777777" w:rsidR="004560A2" w:rsidRPr="00C978B0" w:rsidRDefault="004560A2" w:rsidP="00042E83">
            <w:pPr>
              <w:rPr>
                <w:color w:val="000000" w:themeColor="text1"/>
              </w:rPr>
            </w:pPr>
            <w:r w:rsidRPr="00C978B0">
              <w:rPr>
                <w:color w:val="000000" w:themeColor="text1"/>
              </w:rPr>
              <w:t>CP-HUV-14-008</w:t>
            </w:r>
          </w:p>
        </w:tc>
      </w:tr>
      <w:tr w:rsidR="004560A2" w:rsidRPr="00C978B0" w14:paraId="5FD8BAAD" w14:textId="77777777" w:rsidTr="00042E83">
        <w:trPr>
          <w:trHeight w:val="330"/>
          <w:jc w:val="center"/>
        </w:trPr>
        <w:tc>
          <w:tcPr>
            <w:tcW w:w="2320" w:type="dxa"/>
            <w:noWrap/>
            <w:hideMark/>
          </w:tcPr>
          <w:p w14:paraId="274A968F" w14:textId="77777777" w:rsidR="004560A2" w:rsidRPr="00C978B0" w:rsidRDefault="004560A2" w:rsidP="00042E83">
            <w:pPr>
              <w:rPr>
                <w:color w:val="000000" w:themeColor="text1"/>
              </w:rPr>
            </w:pPr>
            <w:r w:rsidRPr="00C978B0">
              <w:rPr>
                <w:color w:val="000000" w:themeColor="text1"/>
              </w:rPr>
              <w:t>GU060185</w:t>
            </w:r>
          </w:p>
        </w:tc>
        <w:tc>
          <w:tcPr>
            <w:tcW w:w="1960" w:type="dxa"/>
            <w:noWrap/>
            <w:hideMark/>
          </w:tcPr>
          <w:p w14:paraId="737EBAFF" w14:textId="77777777" w:rsidR="004560A2" w:rsidRPr="00C978B0" w:rsidRDefault="004560A2" w:rsidP="00042E83">
            <w:pPr>
              <w:rPr>
                <w:color w:val="000000" w:themeColor="text1"/>
              </w:rPr>
            </w:pPr>
            <w:r w:rsidRPr="00C978B0">
              <w:rPr>
                <w:color w:val="000000" w:themeColor="text1"/>
              </w:rPr>
              <w:t>CP-HUV-14-008</w:t>
            </w:r>
          </w:p>
        </w:tc>
      </w:tr>
      <w:tr w:rsidR="004560A2" w:rsidRPr="00C978B0" w14:paraId="1CBBBD43" w14:textId="77777777" w:rsidTr="00042E83">
        <w:trPr>
          <w:trHeight w:val="330"/>
          <w:jc w:val="center"/>
        </w:trPr>
        <w:tc>
          <w:tcPr>
            <w:tcW w:w="2320" w:type="dxa"/>
            <w:noWrap/>
            <w:hideMark/>
          </w:tcPr>
          <w:p w14:paraId="187E6A5F" w14:textId="77777777" w:rsidR="004560A2" w:rsidRPr="00C978B0" w:rsidRDefault="004560A2" w:rsidP="00042E83">
            <w:pPr>
              <w:rPr>
                <w:color w:val="000000" w:themeColor="text1"/>
              </w:rPr>
            </w:pPr>
            <w:r w:rsidRPr="00C978B0">
              <w:rPr>
                <w:color w:val="000000" w:themeColor="text1"/>
              </w:rPr>
              <w:t>GU064802</w:t>
            </w:r>
          </w:p>
        </w:tc>
        <w:tc>
          <w:tcPr>
            <w:tcW w:w="1960" w:type="dxa"/>
            <w:noWrap/>
            <w:hideMark/>
          </w:tcPr>
          <w:p w14:paraId="44C38B17" w14:textId="77777777" w:rsidR="004560A2" w:rsidRPr="00C978B0" w:rsidRDefault="004560A2" w:rsidP="00042E83">
            <w:pPr>
              <w:rPr>
                <w:color w:val="000000" w:themeColor="text1"/>
              </w:rPr>
            </w:pPr>
            <w:r w:rsidRPr="00C978B0">
              <w:rPr>
                <w:color w:val="000000" w:themeColor="text1"/>
              </w:rPr>
              <w:t xml:space="preserve"> C16-018 </w:t>
            </w:r>
          </w:p>
        </w:tc>
      </w:tr>
      <w:tr w:rsidR="004560A2" w:rsidRPr="00C978B0" w14:paraId="095AFDDE" w14:textId="77777777" w:rsidTr="00042E83">
        <w:trPr>
          <w:trHeight w:val="330"/>
          <w:jc w:val="center"/>
        </w:trPr>
        <w:tc>
          <w:tcPr>
            <w:tcW w:w="2320" w:type="dxa"/>
            <w:noWrap/>
            <w:hideMark/>
          </w:tcPr>
          <w:p w14:paraId="695866E3" w14:textId="77777777" w:rsidR="004560A2" w:rsidRPr="00C978B0" w:rsidRDefault="004560A2" w:rsidP="00042E83">
            <w:pPr>
              <w:rPr>
                <w:color w:val="000000" w:themeColor="text1"/>
              </w:rPr>
            </w:pPr>
            <w:r w:rsidRPr="00C978B0">
              <w:rPr>
                <w:color w:val="000000" w:themeColor="text1"/>
              </w:rPr>
              <w:t>GU065369</w:t>
            </w:r>
          </w:p>
        </w:tc>
        <w:tc>
          <w:tcPr>
            <w:tcW w:w="1960" w:type="dxa"/>
            <w:noWrap/>
            <w:hideMark/>
          </w:tcPr>
          <w:p w14:paraId="7F701177" w14:textId="77777777" w:rsidR="004560A2" w:rsidRPr="00C978B0" w:rsidRDefault="004560A2" w:rsidP="00042E83">
            <w:pPr>
              <w:rPr>
                <w:color w:val="000000" w:themeColor="text1"/>
              </w:rPr>
            </w:pPr>
            <w:r w:rsidRPr="00C978B0">
              <w:rPr>
                <w:color w:val="000000" w:themeColor="text1"/>
              </w:rPr>
              <w:t>C16-042</w:t>
            </w:r>
          </w:p>
        </w:tc>
      </w:tr>
      <w:tr w:rsidR="004560A2" w:rsidRPr="00C978B0" w14:paraId="67B5B72E" w14:textId="77777777" w:rsidTr="00042E83">
        <w:trPr>
          <w:trHeight w:val="360"/>
          <w:jc w:val="center"/>
        </w:trPr>
        <w:tc>
          <w:tcPr>
            <w:tcW w:w="2320" w:type="dxa"/>
            <w:noWrap/>
            <w:hideMark/>
          </w:tcPr>
          <w:p w14:paraId="02C9D60A" w14:textId="77777777" w:rsidR="004560A2" w:rsidRPr="00C978B0" w:rsidRDefault="004560A2" w:rsidP="00042E83">
            <w:pPr>
              <w:rPr>
                <w:color w:val="000000" w:themeColor="text1"/>
              </w:rPr>
            </w:pPr>
            <w:r w:rsidRPr="00C978B0">
              <w:rPr>
                <w:color w:val="000000" w:themeColor="text1"/>
              </w:rPr>
              <w:t>GU065574</w:t>
            </w:r>
          </w:p>
        </w:tc>
        <w:tc>
          <w:tcPr>
            <w:tcW w:w="1960" w:type="dxa"/>
            <w:noWrap/>
            <w:hideMark/>
          </w:tcPr>
          <w:p w14:paraId="1424ED71" w14:textId="77777777" w:rsidR="004560A2" w:rsidRPr="00C978B0" w:rsidRDefault="004560A2" w:rsidP="00042E83">
            <w:pPr>
              <w:rPr>
                <w:color w:val="000000" w:themeColor="text1"/>
              </w:rPr>
            </w:pPr>
            <w:r w:rsidRPr="00C978B0">
              <w:rPr>
                <w:color w:val="000000" w:themeColor="text1"/>
              </w:rPr>
              <w:t xml:space="preserve">C16-059 </w:t>
            </w:r>
          </w:p>
        </w:tc>
      </w:tr>
      <w:tr w:rsidR="004560A2" w:rsidRPr="00C978B0" w14:paraId="3AA72DE9" w14:textId="77777777" w:rsidTr="00042E83">
        <w:trPr>
          <w:trHeight w:val="330"/>
          <w:jc w:val="center"/>
        </w:trPr>
        <w:tc>
          <w:tcPr>
            <w:tcW w:w="2320" w:type="dxa"/>
            <w:noWrap/>
            <w:hideMark/>
          </w:tcPr>
          <w:p w14:paraId="41415A38" w14:textId="77777777" w:rsidR="004560A2" w:rsidRPr="00C978B0" w:rsidRDefault="004560A2" w:rsidP="00042E83">
            <w:pPr>
              <w:rPr>
                <w:color w:val="000000" w:themeColor="text1"/>
              </w:rPr>
            </w:pPr>
            <w:r w:rsidRPr="00C978B0">
              <w:rPr>
                <w:color w:val="000000" w:themeColor="text1"/>
              </w:rPr>
              <w:t>GU065894</w:t>
            </w:r>
          </w:p>
        </w:tc>
        <w:tc>
          <w:tcPr>
            <w:tcW w:w="1960" w:type="dxa"/>
            <w:noWrap/>
            <w:hideMark/>
          </w:tcPr>
          <w:p w14:paraId="032EEF83" w14:textId="77777777" w:rsidR="004560A2" w:rsidRPr="00C978B0" w:rsidRDefault="004560A2" w:rsidP="00042E83">
            <w:pPr>
              <w:rPr>
                <w:color w:val="000000" w:themeColor="text1"/>
              </w:rPr>
            </w:pPr>
            <w:r w:rsidRPr="00C978B0">
              <w:rPr>
                <w:color w:val="000000" w:themeColor="text1"/>
              </w:rPr>
              <w:t>C16-077</w:t>
            </w:r>
          </w:p>
        </w:tc>
      </w:tr>
      <w:tr w:rsidR="004560A2" w:rsidRPr="00C978B0" w14:paraId="6974340B" w14:textId="77777777" w:rsidTr="00042E83">
        <w:trPr>
          <w:trHeight w:val="330"/>
          <w:jc w:val="center"/>
        </w:trPr>
        <w:tc>
          <w:tcPr>
            <w:tcW w:w="2320" w:type="dxa"/>
            <w:noWrap/>
            <w:hideMark/>
          </w:tcPr>
          <w:p w14:paraId="3A991BC3" w14:textId="77777777" w:rsidR="004560A2" w:rsidRPr="00C978B0" w:rsidRDefault="004560A2" w:rsidP="00042E83">
            <w:pPr>
              <w:rPr>
                <w:color w:val="000000" w:themeColor="text1"/>
              </w:rPr>
            </w:pPr>
            <w:r w:rsidRPr="00C978B0">
              <w:rPr>
                <w:color w:val="000000" w:themeColor="text1"/>
              </w:rPr>
              <w:t>GU066637</w:t>
            </w:r>
          </w:p>
        </w:tc>
        <w:tc>
          <w:tcPr>
            <w:tcW w:w="1960" w:type="dxa"/>
            <w:noWrap/>
            <w:hideMark/>
          </w:tcPr>
          <w:p w14:paraId="1ECAE9B3" w14:textId="77777777" w:rsidR="004560A2" w:rsidRPr="00C978B0" w:rsidRDefault="004560A2" w:rsidP="00042E83">
            <w:pPr>
              <w:rPr>
                <w:color w:val="000000" w:themeColor="text1"/>
              </w:rPr>
            </w:pPr>
            <w:r w:rsidRPr="00C978B0">
              <w:rPr>
                <w:color w:val="000000" w:themeColor="text1"/>
              </w:rPr>
              <w:t>C16-119</w:t>
            </w:r>
          </w:p>
        </w:tc>
      </w:tr>
      <w:tr w:rsidR="004560A2" w:rsidRPr="00C978B0" w14:paraId="06BD943D" w14:textId="77777777" w:rsidTr="00042E83">
        <w:trPr>
          <w:trHeight w:val="330"/>
          <w:jc w:val="center"/>
        </w:trPr>
        <w:tc>
          <w:tcPr>
            <w:tcW w:w="2320" w:type="dxa"/>
            <w:noWrap/>
            <w:hideMark/>
          </w:tcPr>
          <w:p w14:paraId="29FD76CB" w14:textId="77777777" w:rsidR="004560A2" w:rsidRPr="00C978B0" w:rsidRDefault="004560A2" w:rsidP="00042E83">
            <w:pPr>
              <w:rPr>
                <w:color w:val="000000" w:themeColor="text1"/>
              </w:rPr>
            </w:pPr>
            <w:r w:rsidRPr="00C978B0">
              <w:rPr>
                <w:color w:val="000000" w:themeColor="text1"/>
              </w:rPr>
              <w:t>GU066995</w:t>
            </w:r>
          </w:p>
        </w:tc>
        <w:tc>
          <w:tcPr>
            <w:tcW w:w="1960" w:type="dxa"/>
            <w:noWrap/>
            <w:hideMark/>
          </w:tcPr>
          <w:p w14:paraId="7BC319B1" w14:textId="77777777" w:rsidR="004560A2" w:rsidRPr="00C978B0" w:rsidRDefault="004560A2" w:rsidP="00042E83">
            <w:pPr>
              <w:rPr>
                <w:color w:val="000000" w:themeColor="text1"/>
              </w:rPr>
            </w:pPr>
            <w:r w:rsidRPr="00C978B0">
              <w:rPr>
                <w:color w:val="000000" w:themeColor="text1"/>
              </w:rPr>
              <w:t xml:space="preserve">C16-138 </w:t>
            </w:r>
          </w:p>
        </w:tc>
      </w:tr>
      <w:tr w:rsidR="004560A2" w:rsidRPr="00C978B0" w14:paraId="6D537D3B" w14:textId="77777777" w:rsidTr="00042E83">
        <w:trPr>
          <w:trHeight w:val="330"/>
          <w:jc w:val="center"/>
        </w:trPr>
        <w:tc>
          <w:tcPr>
            <w:tcW w:w="2320" w:type="dxa"/>
            <w:noWrap/>
            <w:hideMark/>
          </w:tcPr>
          <w:p w14:paraId="31ECA23B" w14:textId="77777777" w:rsidR="004560A2" w:rsidRPr="00C978B0" w:rsidRDefault="004560A2" w:rsidP="00042E83">
            <w:pPr>
              <w:rPr>
                <w:color w:val="000000" w:themeColor="text1"/>
              </w:rPr>
            </w:pPr>
            <w:r w:rsidRPr="00C978B0">
              <w:rPr>
                <w:color w:val="000000" w:themeColor="text1"/>
              </w:rPr>
              <w:t>GU067463</w:t>
            </w:r>
          </w:p>
        </w:tc>
        <w:tc>
          <w:tcPr>
            <w:tcW w:w="1960" w:type="dxa"/>
            <w:noWrap/>
            <w:hideMark/>
          </w:tcPr>
          <w:p w14:paraId="5E188281" w14:textId="77777777" w:rsidR="004560A2" w:rsidRPr="00C978B0" w:rsidRDefault="004560A2" w:rsidP="00042E83">
            <w:pPr>
              <w:rPr>
                <w:color w:val="000000" w:themeColor="text1"/>
              </w:rPr>
            </w:pPr>
            <w:r w:rsidRPr="00C978B0">
              <w:rPr>
                <w:color w:val="000000" w:themeColor="text1"/>
              </w:rPr>
              <w:t>C16-181</w:t>
            </w:r>
          </w:p>
        </w:tc>
      </w:tr>
      <w:tr w:rsidR="004560A2" w:rsidRPr="00C978B0" w14:paraId="66A4BEAC" w14:textId="77777777" w:rsidTr="00042E83">
        <w:trPr>
          <w:trHeight w:val="405"/>
          <w:jc w:val="center"/>
        </w:trPr>
        <w:tc>
          <w:tcPr>
            <w:tcW w:w="2320" w:type="dxa"/>
            <w:noWrap/>
            <w:hideMark/>
          </w:tcPr>
          <w:p w14:paraId="36F82FA1" w14:textId="77777777" w:rsidR="004560A2" w:rsidRPr="00C978B0" w:rsidRDefault="004560A2" w:rsidP="00042E83">
            <w:pPr>
              <w:rPr>
                <w:color w:val="000000" w:themeColor="text1"/>
              </w:rPr>
            </w:pPr>
            <w:r w:rsidRPr="00C978B0">
              <w:rPr>
                <w:color w:val="000000" w:themeColor="text1"/>
              </w:rPr>
              <w:t>GU067854</w:t>
            </w:r>
          </w:p>
        </w:tc>
        <w:tc>
          <w:tcPr>
            <w:tcW w:w="1960" w:type="dxa"/>
            <w:noWrap/>
            <w:hideMark/>
          </w:tcPr>
          <w:p w14:paraId="6A47FC3E" w14:textId="77777777" w:rsidR="004560A2" w:rsidRPr="00C978B0" w:rsidRDefault="004560A2" w:rsidP="00042E83">
            <w:pPr>
              <w:rPr>
                <w:color w:val="000000" w:themeColor="text1"/>
              </w:rPr>
            </w:pPr>
            <w:r w:rsidRPr="00C978B0">
              <w:rPr>
                <w:color w:val="000000" w:themeColor="text1"/>
              </w:rPr>
              <w:t>C16-206</w:t>
            </w:r>
          </w:p>
        </w:tc>
      </w:tr>
      <w:tr w:rsidR="004560A2" w:rsidRPr="00C978B0" w14:paraId="2FC42C25" w14:textId="77777777" w:rsidTr="00042E83">
        <w:trPr>
          <w:trHeight w:val="330"/>
          <w:jc w:val="center"/>
        </w:trPr>
        <w:tc>
          <w:tcPr>
            <w:tcW w:w="2320" w:type="dxa"/>
            <w:noWrap/>
            <w:hideMark/>
          </w:tcPr>
          <w:p w14:paraId="5933B8C1" w14:textId="77777777" w:rsidR="004560A2" w:rsidRPr="00C978B0" w:rsidRDefault="004560A2" w:rsidP="00042E83">
            <w:pPr>
              <w:rPr>
                <w:color w:val="000000" w:themeColor="text1"/>
              </w:rPr>
            </w:pPr>
            <w:r w:rsidRPr="00C978B0">
              <w:rPr>
                <w:color w:val="000000" w:themeColor="text1"/>
              </w:rPr>
              <w:t>GU068500</w:t>
            </w:r>
          </w:p>
        </w:tc>
        <w:tc>
          <w:tcPr>
            <w:tcW w:w="1960" w:type="dxa"/>
            <w:noWrap/>
            <w:hideMark/>
          </w:tcPr>
          <w:p w14:paraId="3043B003" w14:textId="77777777" w:rsidR="004560A2" w:rsidRPr="00C978B0" w:rsidRDefault="004560A2" w:rsidP="00042E83">
            <w:pPr>
              <w:rPr>
                <w:color w:val="000000" w:themeColor="text1"/>
              </w:rPr>
            </w:pPr>
            <w:r w:rsidRPr="00C978B0">
              <w:rPr>
                <w:color w:val="000000" w:themeColor="text1"/>
              </w:rPr>
              <w:t>C16-231</w:t>
            </w:r>
          </w:p>
        </w:tc>
      </w:tr>
      <w:tr w:rsidR="004560A2" w:rsidRPr="00C978B0" w14:paraId="12002ED5" w14:textId="77777777" w:rsidTr="00042E83">
        <w:trPr>
          <w:trHeight w:val="330"/>
          <w:jc w:val="center"/>
        </w:trPr>
        <w:tc>
          <w:tcPr>
            <w:tcW w:w="2320" w:type="dxa"/>
            <w:noWrap/>
            <w:hideMark/>
          </w:tcPr>
          <w:p w14:paraId="13DE651B" w14:textId="77777777" w:rsidR="004560A2" w:rsidRPr="00C978B0" w:rsidRDefault="004560A2" w:rsidP="00042E83">
            <w:pPr>
              <w:rPr>
                <w:color w:val="000000" w:themeColor="text1"/>
              </w:rPr>
            </w:pPr>
            <w:r w:rsidRPr="00C978B0">
              <w:rPr>
                <w:color w:val="000000" w:themeColor="text1"/>
              </w:rPr>
              <w:t>GU068662</w:t>
            </w:r>
          </w:p>
        </w:tc>
        <w:tc>
          <w:tcPr>
            <w:tcW w:w="1960" w:type="dxa"/>
            <w:noWrap/>
            <w:hideMark/>
          </w:tcPr>
          <w:p w14:paraId="55D9723B" w14:textId="77777777" w:rsidR="004560A2" w:rsidRPr="00C978B0" w:rsidRDefault="004560A2" w:rsidP="00042E83">
            <w:pPr>
              <w:rPr>
                <w:color w:val="000000" w:themeColor="text1"/>
              </w:rPr>
            </w:pPr>
            <w:r w:rsidRPr="00C978B0">
              <w:rPr>
                <w:color w:val="000000" w:themeColor="text1"/>
              </w:rPr>
              <w:t xml:space="preserve"> C17-015</w:t>
            </w:r>
          </w:p>
        </w:tc>
      </w:tr>
      <w:tr w:rsidR="004560A2" w:rsidRPr="00C978B0" w14:paraId="64FC38E3" w14:textId="77777777" w:rsidTr="00042E83">
        <w:trPr>
          <w:trHeight w:val="330"/>
          <w:jc w:val="center"/>
        </w:trPr>
        <w:tc>
          <w:tcPr>
            <w:tcW w:w="2320" w:type="dxa"/>
            <w:noWrap/>
            <w:hideMark/>
          </w:tcPr>
          <w:p w14:paraId="2C115C59" w14:textId="77777777" w:rsidR="004560A2" w:rsidRPr="00C978B0" w:rsidRDefault="004560A2" w:rsidP="00042E83">
            <w:pPr>
              <w:rPr>
                <w:color w:val="000000" w:themeColor="text1"/>
              </w:rPr>
            </w:pPr>
            <w:r w:rsidRPr="00C978B0">
              <w:rPr>
                <w:color w:val="000000" w:themeColor="text1"/>
              </w:rPr>
              <w:t>GU069973</w:t>
            </w:r>
          </w:p>
        </w:tc>
        <w:tc>
          <w:tcPr>
            <w:tcW w:w="1960" w:type="dxa"/>
            <w:noWrap/>
            <w:hideMark/>
          </w:tcPr>
          <w:p w14:paraId="31109A4D" w14:textId="77777777" w:rsidR="004560A2" w:rsidRPr="00C978B0" w:rsidRDefault="004560A2" w:rsidP="00042E83">
            <w:pPr>
              <w:rPr>
                <w:color w:val="000000" w:themeColor="text1"/>
              </w:rPr>
            </w:pPr>
            <w:r w:rsidRPr="00C978B0">
              <w:rPr>
                <w:color w:val="000000" w:themeColor="text1"/>
              </w:rPr>
              <w:t>C17-082</w:t>
            </w:r>
          </w:p>
        </w:tc>
      </w:tr>
      <w:tr w:rsidR="004560A2" w:rsidRPr="00C978B0" w14:paraId="73847A64" w14:textId="77777777" w:rsidTr="00042E83">
        <w:trPr>
          <w:trHeight w:val="330"/>
          <w:jc w:val="center"/>
        </w:trPr>
        <w:tc>
          <w:tcPr>
            <w:tcW w:w="2320" w:type="dxa"/>
            <w:noWrap/>
            <w:hideMark/>
          </w:tcPr>
          <w:p w14:paraId="3B1F5028" w14:textId="77777777" w:rsidR="004560A2" w:rsidRPr="00C978B0" w:rsidRDefault="004560A2" w:rsidP="00042E83">
            <w:pPr>
              <w:rPr>
                <w:color w:val="000000" w:themeColor="text1"/>
              </w:rPr>
            </w:pPr>
            <w:r w:rsidRPr="00C978B0">
              <w:rPr>
                <w:color w:val="000000" w:themeColor="text1"/>
              </w:rPr>
              <w:t>GU070332</w:t>
            </w:r>
          </w:p>
        </w:tc>
        <w:tc>
          <w:tcPr>
            <w:tcW w:w="1960" w:type="dxa"/>
            <w:noWrap/>
            <w:hideMark/>
          </w:tcPr>
          <w:p w14:paraId="3B52D364" w14:textId="77777777" w:rsidR="004560A2" w:rsidRPr="00C978B0" w:rsidRDefault="004560A2" w:rsidP="00042E83">
            <w:pPr>
              <w:rPr>
                <w:color w:val="000000" w:themeColor="text1"/>
              </w:rPr>
            </w:pPr>
            <w:r w:rsidRPr="00C978B0">
              <w:rPr>
                <w:color w:val="000000" w:themeColor="text1"/>
              </w:rPr>
              <w:t>C17- 108</w:t>
            </w:r>
          </w:p>
        </w:tc>
      </w:tr>
      <w:tr w:rsidR="004560A2" w:rsidRPr="00C978B0" w14:paraId="4DF98DCF" w14:textId="77777777" w:rsidTr="00042E83">
        <w:trPr>
          <w:trHeight w:val="330"/>
          <w:jc w:val="center"/>
        </w:trPr>
        <w:tc>
          <w:tcPr>
            <w:tcW w:w="2320" w:type="dxa"/>
            <w:noWrap/>
            <w:hideMark/>
          </w:tcPr>
          <w:p w14:paraId="3C585114" w14:textId="77777777" w:rsidR="004560A2" w:rsidRPr="00C978B0" w:rsidRDefault="004560A2" w:rsidP="00042E83">
            <w:pPr>
              <w:rPr>
                <w:color w:val="000000" w:themeColor="text1"/>
              </w:rPr>
            </w:pPr>
            <w:r w:rsidRPr="00C978B0">
              <w:rPr>
                <w:color w:val="000000" w:themeColor="text1"/>
              </w:rPr>
              <w:t>GU070726</w:t>
            </w:r>
          </w:p>
        </w:tc>
        <w:tc>
          <w:tcPr>
            <w:tcW w:w="1960" w:type="dxa"/>
            <w:noWrap/>
            <w:hideMark/>
          </w:tcPr>
          <w:p w14:paraId="232B44C2" w14:textId="77777777" w:rsidR="004560A2" w:rsidRPr="00C978B0" w:rsidRDefault="004560A2" w:rsidP="00042E83">
            <w:pPr>
              <w:rPr>
                <w:color w:val="000000" w:themeColor="text1"/>
              </w:rPr>
            </w:pPr>
            <w:r w:rsidRPr="00C978B0">
              <w:rPr>
                <w:color w:val="000000" w:themeColor="text1"/>
              </w:rPr>
              <w:t>C17- 131</w:t>
            </w:r>
          </w:p>
        </w:tc>
      </w:tr>
      <w:tr w:rsidR="004560A2" w:rsidRPr="00C978B0" w14:paraId="216E4340" w14:textId="77777777" w:rsidTr="00042E83">
        <w:trPr>
          <w:trHeight w:val="330"/>
          <w:jc w:val="center"/>
        </w:trPr>
        <w:tc>
          <w:tcPr>
            <w:tcW w:w="2320" w:type="dxa"/>
            <w:noWrap/>
            <w:hideMark/>
          </w:tcPr>
          <w:p w14:paraId="79C2150A" w14:textId="77777777" w:rsidR="004560A2" w:rsidRPr="00C978B0" w:rsidRDefault="004560A2" w:rsidP="00042E83">
            <w:pPr>
              <w:rPr>
                <w:color w:val="000000" w:themeColor="text1"/>
              </w:rPr>
            </w:pPr>
            <w:r w:rsidRPr="00C978B0">
              <w:rPr>
                <w:color w:val="000000" w:themeColor="text1"/>
              </w:rPr>
              <w:t>GU071123</w:t>
            </w:r>
          </w:p>
        </w:tc>
        <w:tc>
          <w:tcPr>
            <w:tcW w:w="1960" w:type="dxa"/>
            <w:hideMark/>
          </w:tcPr>
          <w:p w14:paraId="25AE0E7B" w14:textId="77777777" w:rsidR="004560A2" w:rsidRPr="00C978B0" w:rsidRDefault="004560A2" w:rsidP="00042E83">
            <w:pPr>
              <w:rPr>
                <w:color w:val="000000" w:themeColor="text1"/>
              </w:rPr>
            </w:pPr>
            <w:r w:rsidRPr="00C978B0">
              <w:rPr>
                <w:color w:val="000000" w:themeColor="text1"/>
              </w:rPr>
              <w:t>C17-157</w:t>
            </w:r>
          </w:p>
        </w:tc>
      </w:tr>
      <w:tr w:rsidR="004560A2" w:rsidRPr="00C978B0" w14:paraId="371DBA69" w14:textId="77777777" w:rsidTr="00042E83">
        <w:trPr>
          <w:trHeight w:val="330"/>
          <w:jc w:val="center"/>
        </w:trPr>
        <w:tc>
          <w:tcPr>
            <w:tcW w:w="2320" w:type="dxa"/>
            <w:noWrap/>
            <w:hideMark/>
          </w:tcPr>
          <w:p w14:paraId="1E16BB6E" w14:textId="77777777" w:rsidR="004560A2" w:rsidRPr="00C978B0" w:rsidRDefault="004560A2" w:rsidP="00042E83">
            <w:pPr>
              <w:rPr>
                <w:color w:val="000000" w:themeColor="text1"/>
              </w:rPr>
            </w:pPr>
            <w:r w:rsidRPr="00C978B0">
              <w:rPr>
                <w:color w:val="000000" w:themeColor="text1"/>
              </w:rPr>
              <w:t>GU071296</w:t>
            </w:r>
          </w:p>
        </w:tc>
        <w:tc>
          <w:tcPr>
            <w:tcW w:w="1960" w:type="dxa"/>
            <w:hideMark/>
          </w:tcPr>
          <w:p w14:paraId="692121E2" w14:textId="77777777" w:rsidR="004560A2" w:rsidRPr="00C978B0" w:rsidRDefault="004560A2" w:rsidP="00042E83">
            <w:pPr>
              <w:rPr>
                <w:color w:val="000000" w:themeColor="text1"/>
              </w:rPr>
            </w:pPr>
            <w:r w:rsidRPr="00C978B0">
              <w:rPr>
                <w:color w:val="000000" w:themeColor="text1"/>
              </w:rPr>
              <w:t>C17-174</w:t>
            </w:r>
          </w:p>
        </w:tc>
      </w:tr>
      <w:tr w:rsidR="004560A2" w:rsidRPr="00C978B0" w14:paraId="7E83EB1B" w14:textId="77777777" w:rsidTr="00042E83">
        <w:trPr>
          <w:trHeight w:val="330"/>
          <w:jc w:val="center"/>
        </w:trPr>
        <w:tc>
          <w:tcPr>
            <w:tcW w:w="2320" w:type="dxa"/>
            <w:noWrap/>
            <w:hideMark/>
          </w:tcPr>
          <w:p w14:paraId="0A8529C9" w14:textId="77777777" w:rsidR="004560A2" w:rsidRPr="00C978B0" w:rsidRDefault="004560A2" w:rsidP="00042E83">
            <w:pPr>
              <w:rPr>
                <w:color w:val="000000" w:themeColor="text1"/>
              </w:rPr>
            </w:pPr>
            <w:r w:rsidRPr="00C978B0">
              <w:rPr>
                <w:color w:val="000000" w:themeColor="text1"/>
              </w:rPr>
              <w:t>GU071659</w:t>
            </w:r>
          </w:p>
        </w:tc>
        <w:tc>
          <w:tcPr>
            <w:tcW w:w="1960" w:type="dxa"/>
            <w:noWrap/>
            <w:hideMark/>
          </w:tcPr>
          <w:p w14:paraId="31A0BD1E" w14:textId="77777777" w:rsidR="004560A2" w:rsidRPr="00C978B0" w:rsidRDefault="004560A2" w:rsidP="00042E83">
            <w:pPr>
              <w:rPr>
                <w:color w:val="000000" w:themeColor="text1"/>
              </w:rPr>
            </w:pPr>
            <w:r w:rsidRPr="00C978B0">
              <w:rPr>
                <w:color w:val="000000" w:themeColor="text1"/>
              </w:rPr>
              <w:t>C17-214</w:t>
            </w:r>
          </w:p>
        </w:tc>
      </w:tr>
      <w:tr w:rsidR="004560A2" w:rsidRPr="00C978B0" w14:paraId="56DD4F0E" w14:textId="77777777" w:rsidTr="00042E83">
        <w:trPr>
          <w:trHeight w:val="330"/>
          <w:jc w:val="center"/>
        </w:trPr>
        <w:tc>
          <w:tcPr>
            <w:tcW w:w="2320" w:type="dxa"/>
            <w:noWrap/>
            <w:hideMark/>
          </w:tcPr>
          <w:p w14:paraId="25DF6864" w14:textId="77777777" w:rsidR="004560A2" w:rsidRPr="00C978B0" w:rsidRDefault="004560A2" w:rsidP="00042E83">
            <w:pPr>
              <w:rPr>
                <w:color w:val="000000" w:themeColor="text1"/>
              </w:rPr>
            </w:pPr>
            <w:r w:rsidRPr="00C978B0">
              <w:rPr>
                <w:color w:val="000000" w:themeColor="text1"/>
              </w:rPr>
              <w:t>GU072211</w:t>
            </w:r>
          </w:p>
        </w:tc>
        <w:tc>
          <w:tcPr>
            <w:tcW w:w="1960" w:type="dxa"/>
            <w:noWrap/>
            <w:hideMark/>
          </w:tcPr>
          <w:p w14:paraId="06B4884B" w14:textId="77777777" w:rsidR="004560A2" w:rsidRPr="00C978B0" w:rsidRDefault="004560A2" w:rsidP="00042E83">
            <w:pPr>
              <w:rPr>
                <w:color w:val="000000" w:themeColor="text1"/>
              </w:rPr>
            </w:pPr>
            <w:r w:rsidRPr="00C978B0">
              <w:rPr>
                <w:color w:val="000000" w:themeColor="text1"/>
              </w:rPr>
              <w:t>C17-232</w:t>
            </w:r>
          </w:p>
        </w:tc>
      </w:tr>
      <w:tr w:rsidR="004560A2" w:rsidRPr="00C978B0" w14:paraId="18D71510" w14:textId="77777777" w:rsidTr="00042E83">
        <w:trPr>
          <w:trHeight w:val="330"/>
          <w:jc w:val="center"/>
        </w:trPr>
        <w:tc>
          <w:tcPr>
            <w:tcW w:w="2320" w:type="dxa"/>
            <w:noWrap/>
            <w:hideMark/>
          </w:tcPr>
          <w:p w14:paraId="032EB391" w14:textId="77777777" w:rsidR="004560A2" w:rsidRPr="00C978B0" w:rsidRDefault="004560A2" w:rsidP="00042E83">
            <w:pPr>
              <w:rPr>
                <w:color w:val="000000" w:themeColor="text1"/>
              </w:rPr>
            </w:pPr>
            <w:r w:rsidRPr="00C978B0">
              <w:rPr>
                <w:color w:val="000000" w:themeColor="text1"/>
              </w:rPr>
              <w:t>GU075034</w:t>
            </w:r>
          </w:p>
        </w:tc>
        <w:tc>
          <w:tcPr>
            <w:tcW w:w="1960" w:type="dxa"/>
            <w:noWrap/>
            <w:hideMark/>
          </w:tcPr>
          <w:p w14:paraId="31AB6F3C" w14:textId="77777777" w:rsidR="004560A2" w:rsidRPr="00C978B0" w:rsidRDefault="004560A2" w:rsidP="00042E83">
            <w:pPr>
              <w:rPr>
                <w:color w:val="000000" w:themeColor="text1"/>
              </w:rPr>
            </w:pPr>
            <w:r w:rsidRPr="00C978B0">
              <w:rPr>
                <w:color w:val="000000" w:themeColor="text1"/>
              </w:rPr>
              <w:t>C19-006</w:t>
            </w:r>
          </w:p>
        </w:tc>
      </w:tr>
      <w:tr w:rsidR="004560A2" w:rsidRPr="00C978B0" w14:paraId="3CA02AD2" w14:textId="77777777" w:rsidTr="00042E83">
        <w:trPr>
          <w:trHeight w:val="330"/>
          <w:jc w:val="center"/>
        </w:trPr>
        <w:tc>
          <w:tcPr>
            <w:tcW w:w="2320" w:type="dxa"/>
            <w:noWrap/>
            <w:hideMark/>
          </w:tcPr>
          <w:p w14:paraId="0E4FBD24" w14:textId="77777777" w:rsidR="004560A2" w:rsidRPr="00C978B0" w:rsidRDefault="004560A2" w:rsidP="00042E83">
            <w:pPr>
              <w:rPr>
                <w:color w:val="000000" w:themeColor="text1"/>
              </w:rPr>
            </w:pPr>
            <w:r w:rsidRPr="00C978B0">
              <w:rPr>
                <w:color w:val="000000" w:themeColor="text1"/>
              </w:rPr>
              <w:t>GU075397</w:t>
            </w:r>
          </w:p>
        </w:tc>
        <w:tc>
          <w:tcPr>
            <w:tcW w:w="1960" w:type="dxa"/>
            <w:noWrap/>
            <w:hideMark/>
          </w:tcPr>
          <w:p w14:paraId="2417B5A4" w14:textId="77777777" w:rsidR="004560A2" w:rsidRPr="00C978B0" w:rsidRDefault="004560A2" w:rsidP="00042E83">
            <w:pPr>
              <w:rPr>
                <w:color w:val="000000" w:themeColor="text1"/>
              </w:rPr>
            </w:pPr>
            <w:r w:rsidRPr="00C978B0">
              <w:rPr>
                <w:color w:val="000000" w:themeColor="text1"/>
              </w:rPr>
              <w:t xml:space="preserve"> CPHUV-19-008</w:t>
            </w:r>
          </w:p>
        </w:tc>
      </w:tr>
    </w:tbl>
    <w:p w14:paraId="7ED937F3" w14:textId="5C38027B" w:rsidR="00AD19C6" w:rsidRPr="00C978B0" w:rsidRDefault="00AD19C6" w:rsidP="000309E5">
      <w:pPr>
        <w:pStyle w:val="Textoindependiente3"/>
        <w:spacing w:after="0"/>
        <w:rPr>
          <w:color w:val="000000" w:themeColor="text1"/>
          <w:sz w:val="22"/>
          <w:szCs w:val="22"/>
        </w:rPr>
      </w:pPr>
    </w:p>
    <w:p w14:paraId="6B077F22" w14:textId="3A404B7D" w:rsidR="00971171" w:rsidRPr="00C978B0" w:rsidRDefault="00971171" w:rsidP="000201FB">
      <w:pPr>
        <w:pStyle w:val="Textoindependiente"/>
        <w:jc w:val="both"/>
        <w:rPr>
          <w:iCs/>
          <w:color w:val="000000" w:themeColor="text1"/>
          <w:sz w:val="22"/>
          <w:szCs w:val="22"/>
          <w:lang w:val="es-CO"/>
        </w:rPr>
      </w:pPr>
      <w:r w:rsidRPr="00C978B0">
        <w:rPr>
          <w:iCs/>
          <w:color w:val="000000" w:themeColor="text1"/>
          <w:sz w:val="22"/>
          <w:szCs w:val="22"/>
        </w:rPr>
        <w:t>En este sentido, es menester precisar que las condiciones</w:t>
      </w:r>
      <w:r w:rsidRPr="00C978B0">
        <w:rPr>
          <w:iCs/>
          <w:color w:val="000000" w:themeColor="text1"/>
          <w:sz w:val="22"/>
          <w:szCs w:val="22"/>
          <w:lang w:val="es-CO"/>
        </w:rPr>
        <w:t xml:space="preserve"> particulares y generales</w:t>
      </w:r>
      <w:r w:rsidRPr="00C978B0">
        <w:rPr>
          <w:iCs/>
          <w:color w:val="000000" w:themeColor="text1"/>
          <w:sz w:val="22"/>
          <w:szCs w:val="22"/>
        </w:rPr>
        <w:t xml:space="preserve"> de la</w:t>
      </w:r>
      <w:r w:rsidR="000309E5" w:rsidRPr="00C978B0">
        <w:rPr>
          <w:iCs/>
          <w:color w:val="000000" w:themeColor="text1"/>
          <w:sz w:val="22"/>
          <w:szCs w:val="22"/>
        </w:rPr>
        <w:t>s</w:t>
      </w:r>
      <w:r w:rsidRPr="00C978B0">
        <w:rPr>
          <w:iCs/>
          <w:color w:val="000000" w:themeColor="text1"/>
          <w:sz w:val="22"/>
          <w:szCs w:val="22"/>
        </w:rPr>
        <w:t xml:space="preserve"> póliza</w:t>
      </w:r>
      <w:r w:rsidR="000309E5" w:rsidRPr="00C978B0">
        <w:rPr>
          <w:iCs/>
          <w:color w:val="000000" w:themeColor="text1"/>
          <w:sz w:val="22"/>
          <w:szCs w:val="22"/>
        </w:rPr>
        <w:t>s</w:t>
      </w:r>
      <w:r w:rsidRPr="00C978B0">
        <w:rPr>
          <w:iCs/>
          <w:color w:val="000000" w:themeColor="text1"/>
          <w:sz w:val="22"/>
          <w:szCs w:val="22"/>
        </w:rPr>
        <w:t xml:space="preserve"> que recoge el Contrato de Seguro de Cumplimiento</w:t>
      </w:r>
      <w:r w:rsidRPr="00C978B0">
        <w:rPr>
          <w:iCs/>
          <w:color w:val="000000" w:themeColor="text1"/>
          <w:sz w:val="22"/>
          <w:szCs w:val="22"/>
          <w:lang w:val="es-CO"/>
        </w:rPr>
        <w:t xml:space="preserve"> </w:t>
      </w:r>
      <w:r w:rsidRPr="00C978B0">
        <w:rPr>
          <w:iCs/>
          <w:color w:val="000000" w:themeColor="text1"/>
          <w:sz w:val="22"/>
          <w:szCs w:val="22"/>
        </w:rPr>
        <w:t xml:space="preserve">reflejan la voluntad de los contratantes al momento de celebrar el contrato, y definen de manera explícita las condiciones del negocio </w:t>
      </w:r>
      <w:proofErr w:type="spellStart"/>
      <w:r w:rsidRPr="00C978B0">
        <w:rPr>
          <w:iCs/>
          <w:color w:val="000000" w:themeColor="text1"/>
          <w:sz w:val="22"/>
          <w:szCs w:val="22"/>
        </w:rPr>
        <w:lastRenderedPageBreak/>
        <w:t>aseguraticio</w:t>
      </w:r>
      <w:proofErr w:type="spellEnd"/>
      <w:r w:rsidRPr="00C978B0">
        <w:rPr>
          <w:iCs/>
          <w:color w:val="000000" w:themeColor="text1"/>
          <w:sz w:val="22"/>
          <w:szCs w:val="22"/>
        </w:rPr>
        <w:t xml:space="preserve">. </w:t>
      </w:r>
      <w:r w:rsidRPr="00C978B0">
        <w:rPr>
          <w:iCs/>
          <w:color w:val="000000" w:themeColor="text1"/>
          <w:sz w:val="22"/>
          <w:szCs w:val="22"/>
          <w:lang w:val="es-CO"/>
        </w:rPr>
        <w:t xml:space="preserve"> </w:t>
      </w:r>
    </w:p>
    <w:p w14:paraId="19A534F6" w14:textId="77777777" w:rsidR="00971171" w:rsidRPr="00C978B0" w:rsidRDefault="00971171" w:rsidP="000201FB">
      <w:pPr>
        <w:pStyle w:val="Textoindependiente"/>
        <w:jc w:val="both"/>
        <w:rPr>
          <w:iCs/>
          <w:color w:val="000000" w:themeColor="text1"/>
          <w:sz w:val="22"/>
          <w:szCs w:val="22"/>
          <w:lang w:val="es-CO"/>
        </w:rPr>
      </w:pPr>
    </w:p>
    <w:p w14:paraId="71ED93B6" w14:textId="77777777" w:rsidR="00971171" w:rsidRPr="00C978B0" w:rsidRDefault="00971171" w:rsidP="000201FB">
      <w:pPr>
        <w:pStyle w:val="Textoindependiente"/>
        <w:jc w:val="both"/>
        <w:rPr>
          <w:i/>
          <w:iCs/>
          <w:color w:val="000000" w:themeColor="text1"/>
          <w:sz w:val="22"/>
          <w:szCs w:val="22"/>
        </w:rPr>
      </w:pPr>
      <w:r w:rsidRPr="00C978B0">
        <w:rPr>
          <w:iCs/>
          <w:color w:val="000000" w:themeColor="text1"/>
          <w:sz w:val="22"/>
          <w:szCs w:val="22"/>
        </w:rPr>
        <w:t>Tal como lo señala el Artículo 1056 del Código de Comercio, el asegurador puede, a su arbitrio, delimitar los riesgos que asume:</w:t>
      </w:r>
    </w:p>
    <w:p w14:paraId="42489EDC" w14:textId="77777777" w:rsidR="00971171" w:rsidRPr="00C978B0" w:rsidRDefault="00971171" w:rsidP="000201FB">
      <w:pPr>
        <w:pStyle w:val="Textoindependiente"/>
        <w:jc w:val="both"/>
        <w:rPr>
          <w:i/>
          <w:iCs/>
          <w:color w:val="000000" w:themeColor="text1"/>
          <w:sz w:val="22"/>
          <w:szCs w:val="22"/>
        </w:rPr>
      </w:pPr>
    </w:p>
    <w:p w14:paraId="77032D91" w14:textId="77777777" w:rsidR="00971171" w:rsidRPr="00C978B0" w:rsidRDefault="00971171" w:rsidP="00926D42">
      <w:pPr>
        <w:pStyle w:val="Textoindependiente"/>
        <w:ind w:left="567" w:right="397"/>
        <w:jc w:val="both"/>
        <w:rPr>
          <w:b/>
          <w:bCs/>
          <w:i/>
          <w:color w:val="000000" w:themeColor="text1"/>
          <w:sz w:val="22"/>
          <w:szCs w:val="22"/>
          <w:u w:val="single"/>
        </w:rPr>
      </w:pPr>
      <w:r w:rsidRPr="00C978B0">
        <w:rPr>
          <w:b/>
          <w:bCs/>
          <w:i/>
          <w:color w:val="000000" w:themeColor="text1"/>
          <w:sz w:val="22"/>
          <w:szCs w:val="22"/>
          <w:u w:val="single"/>
        </w:rPr>
        <w:t>“(…) Art. 1056.-</w:t>
      </w:r>
      <w:r w:rsidRPr="00C978B0">
        <w:rPr>
          <w:bCs/>
          <w:i/>
          <w:color w:val="000000" w:themeColor="text1"/>
          <w:sz w:val="22"/>
          <w:szCs w:val="22"/>
          <w:u w:val="single"/>
        </w:rPr>
        <w:t> </w:t>
      </w:r>
      <w:r w:rsidRPr="00C978B0">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4FF81719" w14:textId="77777777" w:rsidR="00971171" w:rsidRPr="00C978B0" w:rsidRDefault="00971171" w:rsidP="000201FB">
      <w:pPr>
        <w:pStyle w:val="Textoindependiente"/>
        <w:ind w:left="708"/>
        <w:jc w:val="both"/>
        <w:rPr>
          <w:i/>
          <w:iCs/>
          <w:color w:val="000000" w:themeColor="text1"/>
          <w:sz w:val="22"/>
          <w:szCs w:val="22"/>
        </w:rPr>
      </w:pPr>
    </w:p>
    <w:p w14:paraId="7B9B0AFF" w14:textId="77777777" w:rsidR="00971171" w:rsidRPr="00C978B0" w:rsidRDefault="00971171" w:rsidP="000201FB">
      <w:pPr>
        <w:jc w:val="both"/>
        <w:rPr>
          <w:color w:val="000000" w:themeColor="text1"/>
          <w:shd w:val="clear" w:color="auto" w:fill="FFFFFF"/>
        </w:rPr>
      </w:pPr>
      <w:r w:rsidRPr="00C978B0">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0601CE94" w14:textId="77777777" w:rsidR="00971171" w:rsidRPr="00C978B0" w:rsidRDefault="00971171" w:rsidP="000201FB">
      <w:pPr>
        <w:jc w:val="both"/>
        <w:rPr>
          <w:color w:val="000000" w:themeColor="text1"/>
          <w:shd w:val="clear" w:color="auto" w:fill="FFFFFF"/>
        </w:rPr>
      </w:pPr>
    </w:p>
    <w:p w14:paraId="0E5EB3A6" w14:textId="24B81BE9" w:rsidR="00971171" w:rsidRPr="00C978B0" w:rsidRDefault="00971171" w:rsidP="004560A2">
      <w:pPr>
        <w:jc w:val="both"/>
        <w:rPr>
          <w:i/>
          <w:iCs/>
          <w:color w:val="000000"/>
          <w:bdr w:val="none" w:sz="0" w:space="0" w:color="auto" w:frame="1"/>
        </w:rPr>
      </w:pPr>
      <w:r w:rsidRPr="00C978B0">
        <w:rPr>
          <w:color w:val="000000" w:themeColor="text1"/>
          <w:lang w:val="es-ES_tradnl" w:eastAsia="x-none"/>
        </w:rPr>
        <w:t xml:space="preserve">Así mismo, </w:t>
      </w:r>
      <w:r w:rsidRPr="00C978B0">
        <w:rPr>
          <w:bCs/>
          <w:iCs/>
          <w:color w:val="000000" w:themeColor="text1"/>
        </w:rPr>
        <w:t>debe tenerse en cuenta que el asegurador supeditó la afectación de los amparos debiéndose acreditar que el riesgo se materializó en la ejecución de</w:t>
      </w:r>
      <w:r w:rsidR="00EB655D" w:rsidRPr="00C978B0">
        <w:rPr>
          <w:bCs/>
          <w:iCs/>
          <w:color w:val="000000" w:themeColor="text1"/>
        </w:rPr>
        <w:t xml:space="preserve"> </w:t>
      </w:r>
      <w:r w:rsidRPr="00C978B0">
        <w:rPr>
          <w:bCs/>
          <w:iCs/>
          <w:color w:val="000000" w:themeColor="text1"/>
        </w:rPr>
        <w:t>l</w:t>
      </w:r>
      <w:r w:rsidR="00EB655D" w:rsidRPr="00C978B0">
        <w:rPr>
          <w:bCs/>
          <w:iCs/>
          <w:color w:val="000000" w:themeColor="text1"/>
        </w:rPr>
        <w:t>os</w:t>
      </w:r>
      <w:r w:rsidRPr="00C978B0">
        <w:rPr>
          <w:bCs/>
          <w:iCs/>
          <w:color w:val="000000" w:themeColor="text1"/>
        </w:rPr>
        <w:t xml:space="preserve"> contrato</w:t>
      </w:r>
      <w:r w:rsidR="00EB655D" w:rsidRPr="00C978B0">
        <w:rPr>
          <w:bCs/>
          <w:iCs/>
          <w:color w:val="000000" w:themeColor="text1"/>
        </w:rPr>
        <w:t>s</w:t>
      </w:r>
      <w:r w:rsidRPr="00C978B0">
        <w:rPr>
          <w:bCs/>
          <w:iCs/>
          <w:color w:val="000000" w:themeColor="text1"/>
        </w:rPr>
        <w:t xml:space="preserve"> afianzado</w:t>
      </w:r>
      <w:r w:rsidR="00EB655D" w:rsidRPr="00C978B0">
        <w:rPr>
          <w:bCs/>
          <w:iCs/>
          <w:color w:val="000000" w:themeColor="text1"/>
        </w:rPr>
        <w:t>s</w:t>
      </w:r>
      <w:r w:rsidR="003B5F91" w:rsidRPr="00C978B0">
        <w:rPr>
          <w:color w:val="000000" w:themeColor="text1"/>
          <w:lang w:val="es-CO"/>
        </w:rPr>
        <w:t xml:space="preserve">, de tal forma que, debe quedar probado que </w:t>
      </w:r>
      <w:r w:rsidR="0010713D" w:rsidRPr="00C978B0">
        <w:rPr>
          <w:color w:val="000000" w:themeColor="text1"/>
          <w:lang w:val="es-CO"/>
        </w:rPr>
        <w:t>el demandante</w:t>
      </w:r>
      <w:r w:rsidR="003B5F91" w:rsidRPr="00C978B0">
        <w:rPr>
          <w:color w:val="000000" w:themeColor="text1"/>
          <w:lang w:val="es-CO"/>
        </w:rPr>
        <w:t xml:space="preserve"> ejecutó servicios a favor de aquel</w:t>
      </w:r>
      <w:r w:rsidR="004560A2" w:rsidRPr="00C978B0">
        <w:rPr>
          <w:color w:val="000000" w:themeColor="text1"/>
          <w:lang w:val="es-CO"/>
        </w:rPr>
        <w:t>.</w:t>
      </w:r>
    </w:p>
    <w:p w14:paraId="621E9D67" w14:textId="77777777" w:rsidR="00971171" w:rsidRPr="00C978B0" w:rsidRDefault="00971171" w:rsidP="000201FB">
      <w:pPr>
        <w:jc w:val="both"/>
        <w:rPr>
          <w:bCs/>
          <w:iCs/>
          <w:color w:val="000000" w:themeColor="text1"/>
        </w:rPr>
      </w:pPr>
    </w:p>
    <w:p w14:paraId="4B8957CD" w14:textId="3EE968BB" w:rsidR="00971171" w:rsidRPr="00C978B0" w:rsidRDefault="00971171" w:rsidP="00DD6D22">
      <w:pPr>
        <w:jc w:val="both"/>
        <w:rPr>
          <w:bCs/>
          <w:iCs/>
          <w:color w:val="000000" w:themeColor="text1"/>
        </w:rPr>
      </w:pPr>
      <w:r w:rsidRPr="00C978B0">
        <w:rPr>
          <w:bCs/>
          <w:iCs/>
          <w:color w:val="000000" w:themeColor="text1"/>
        </w:rPr>
        <w:t xml:space="preserve">Aunado a lo anterior, el riesgo que se amparó en el caso de las pólizas de cumplimiento concretamente es el que </w:t>
      </w:r>
      <w:r w:rsidR="00340C7F" w:rsidRPr="00C978B0">
        <w:rPr>
          <w:rStyle w:val="normaltextrun"/>
          <w:color w:val="000000" w:themeColor="text1"/>
        </w:rPr>
        <w:t>EL HOSPITAL UNIVERSITARIO DEL VALLE EVARISTO GARCIA E.S.E.</w:t>
      </w:r>
      <w:r w:rsidRPr="00C978B0">
        <w:rPr>
          <w:bCs/>
          <w:iCs/>
          <w:color w:val="000000" w:themeColor="text1"/>
        </w:rPr>
        <w:t xml:space="preserve"> deba responder por </w:t>
      </w:r>
      <w:r w:rsidR="00667FC9" w:rsidRPr="00C978B0">
        <w:rPr>
          <w:bCs/>
          <w:iCs/>
          <w:color w:val="000000" w:themeColor="text1"/>
        </w:rPr>
        <w:t xml:space="preserve">los </w:t>
      </w:r>
      <w:r w:rsidR="00667FC9" w:rsidRPr="00C978B0">
        <w:rPr>
          <w:rStyle w:val="normaltextrun"/>
          <w:color w:val="000000" w:themeColor="text1"/>
        </w:rPr>
        <w:t>salarios, prestaciones sociales, indemnizaciones y similares (compensaciones, auxilios y beneficios)</w:t>
      </w:r>
      <w:r w:rsidRPr="00C978B0">
        <w:rPr>
          <w:bCs/>
          <w:iCs/>
          <w:color w:val="000000" w:themeColor="text1"/>
        </w:rPr>
        <w:t>,</w:t>
      </w:r>
      <w:r w:rsidR="00DD6D22" w:rsidRPr="00C978B0">
        <w:rPr>
          <w:bCs/>
          <w:iCs/>
          <w:color w:val="000000" w:themeColor="text1"/>
        </w:rPr>
        <w:t xml:space="preserve"> (último concepto que solamente es amparado bajo las pólizas No. GU069973, GU070332, GU070726, GU071123, GU071296, GU071659, GU072211)</w:t>
      </w:r>
      <w:r w:rsidRPr="00C978B0">
        <w:rPr>
          <w:bCs/>
          <w:iCs/>
          <w:color w:val="000000" w:themeColor="text1"/>
        </w:rPr>
        <w:t xml:space="preserve"> a que estaba obligada </w:t>
      </w:r>
      <w:r w:rsidRPr="00C978B0">
        <w:rPr>
          <w:color w:val="000000" w:themeColor="text1"/>
        </w:rPr>
        <w:t xml:space="preserve">AGESOC </w:t>
      </w:r>
      <w:r w:rsidRPr="00C978B0">
        <w:rPr>
          <w:bCs/>
          <w:iCs/>
          <w:color w:val="000000" w:themeColor="text1"/>
        </w:rPr>
        <w:t xml:space="preserve">relacionadas con los trabajadores utilizados por la sociedad garantizada en la ejecución </w:t>
      </w:r>
      <w:r w:rsidRPr="00C978B0">
        <w:rPr>
          <w:bCs/>
          <w:color w:val="000000" w:themeColor="text1"/>
          <w:lang w:val="es-CO"/>
        </w:rPr>
        <w:t>de</w:t>
      </w:r>
      <w:r w:rsidR="00667FC9" w:rsidRPr="00C978B0">
        <w:rPr>
          <w:bCs/>
          <w:color w:val="000000" w:themeColor="text1"/>
          <w:lang w:val="es-CO"/>
        </w:rPr>
        <w:t xml:space="preserve"> </w:t>
      </w:r>
      <w:r w:rsidRPr="00C978B0">
        <w:rPr>
          <w:bCs/>
          <w:color w:val="000000" w:themeColor="text1"/>
          <w:lang w:val="es-CO"/>
        </w:rPr>
        <w:t>l</w:t>
      </w:r>
      <w:r w:rsidR="00667FC9" w:rsidRPr="00C978B0">
        <w:rPr>
          <w:bCs/>
          <w:color w:val="000000" w:themeColor="text1"/>
          <w:lang w:val="es-CO"/>
        </w:rPr>
        <w:t>os</w:t>
      </w:r>
      <w:r w:rsidRPr="00C978B0">
        <w:rPr>
          <w:bCs/>
          <w:color w:val="000000" w:themeColor="text1"/>
          <w:lang w:val="es-CO"/>
        </w:rPr>
        <w:t xml:space="preserve"> contrato</w:t>
      </w:r>
      <w:r w:rsidR="00667FC9" w:rsidRPr="00C978B0">
        <w:rPr>
          <w:bCs/>
          <w:color w:val="000000" w:themeColor="text1"/>
          <w:lang w:val="es-CO"/>
        </w:rPr>
        <w:t>s</w:t>
      </w:r>
      <w:r w:rsidRPr="00C978B0">
        <w:rPr>
          <w:bCs/>
          <w:color w:val="000000" w:themeColor="text1"/>
          <w:lang w:val="es-CO"/>
        </w:rPr>
        <w:t xml:space="preserve"> afianzado</w:t>
      </w:r>
      <w:r w:rsidR="00667FC9" w:rsidRPr="00C978B0">
        <w:rPr>
          <w:bCs/>
          <w:color w:val="000000" w:themeColor="text1"/>
          <w:lang w:val="es-CO"/>
        </w:rPr>
        <w:t>s</w:t>
      </w:r>
      <w:r w:rsidRPr="00C978B0">
        <w:rPr>
          <w:bCs/>
          <w:color w:val="000000" w:themeColor="text1"/>
          <w:lang w:val="es-CO"/>
        </w:rPr>
        <w:t xml:space="preserve"> </w:t>
      </w:r>
      <w:r w:rsidRPr="00C978B0">
        <w:rPr>
          <w:bCs/>
          <w:iCs/>
          <w:color w:val="000000" w:themeColor="text1"/>
        </w:rPr>
        <w:t>durante la vigencia de la</w:t>
      </w:r>
      <w:r w:rsidR="00667FC9" w:rsidRPr="00C978B0">
        <w:rPr>
          <w:bCs/>
          <w:iCs/>
          <w:color w:val="000000" w:themeColor="text1"/>
        </w:rPr>
        <w:t>s</w:t>
      </w:r>
      <w:r w:rsidRPr="00C978B0">
        <w:rPr>
          <w:bCs/>
          <w:iCs/>
          <w:color w:val="000000" w:themeColor="text1"/>
        </w:rPr>
        <w:t xml:space="preserve"> póliza</w:t>
      </w:r>
      <w:r w:rsidR="00667FC9" w:rsidRPr="00C978B0">
        <w:rPr>
          <w:bCs/>
          <w:iCs/>
          <w:color w:val="000000" w:themeColor="text1"/>
        </w:rPr>
        <w:t>s</w:t>
      </w:r>
      <w:r w:rsidRPr="00C978B0">
        <w:rPr>
          <w:bCs/>
          <w:iCs/>
          <w:color w:val="000000" w:themeColor="text1"/>
        </w:rPr>
        <w:t xml:space="preserve"> sobre la cual se erige el llamamiento en garantía a mi representada, </w:t>
      </w:r>
      <w:r w:rsidRPr="00C978B0">
        <w:rPr>
          <w:b/>
          <w:bCs/>
          <w:iCs/>
          <w:color w:val="000000" w:themeColor="text1"/>
          <w:u w:val="single"/>
        </w:rPr>
        <w:t xml:space="preserve">escenario que nos ubica en la situación en la cual debe probarse dentro del proceso que </w:t>
      </w:r>
      <w:r w:rsidR="0010713D" w:rsidRPr="00C978B0">
        <w:rPr>
          <w:b/>
          <w:bCs/>
          <w:iCs/>
          <w:color w:val="000000" w:themeColor="text1"/>
          <w:u w:val="single"/>
        </w:rPr>
        <w:t>el demandante</w:t>
      </w:r>
      <w:r w:rsidRPr="00C978B0">
        <w:rPr>
          <w:b/>
          <w:bCs/>
          <w:iCs/>
          <w:color w:val="000000" w:themeColor="text1"/>
          <w:u w:val="single"/>
        </w:rPr>
        <w:t xml:space="preserve"> ejerció sus funciones en virtud de</w:t>
      </w:r>
      <w:r w:rsidR="00667FC9" w:rsidRPr="00C978B0">
        <w:rPr>
          <w:b/>
          <w:bCs/>
          <w:iCs/>
          <w:color w:val="000000" w:themeColor="text1"/>
          <w:u w:val="single"/>
        </w:rPr>
        <w:t xml:space="preserve"> </w:t>
      </w:r>
      <w:r w:rsidRPr="00C978B0">
        <w:rPr>
          <w:b/>
          <w:bCs/>
          <w:iCs/>
          <w:color w:val="000000" w:themeColor="text1"/>
          <w:u w:val="single"/>
        </w:rPr>
        <w:t>l</w:t>
      </w:r>
      <w:r w:rsidR="00667FC9" w:rsidRPr="00C978B0">
        <w:rPr>
          <w:b/>
          <w:bCs/>
          <w:iCs/>
          <w:color w:val="000000" w:themeColor="text1"/>
          <w:u w:val="single"/>
        </w:rPr>
        <w:t>os</w:t>
      </w:r>
      <w:r w:rsidRPr="00C978B0">
        <w:rPr>
          <w:b/>
          <w:bCs/>
          <w:iCs/>
          <w:color w:val="000000" w:themeColor="text1"/>
          <w:u w:val="single"/>
        </w:rPr>
        <w:t xml:space="preserve"> contrato</w:t>
      </w:r>
      <w:r w:rsidR="00667FC9" w:rsidRPr="00C978B0">
        <w:rPr>
          <w:b/>
          <w:bCs/>
          <w:iCs/>
          <w:color w:val="000000" w:themeColor="text1"/>
          <w:u w:val="single"/>
        </w:rPr>
        <w:t>s</w:t>
      </w:r>
      <w:r w:rsidRPr="00C978B0">
        <w:rPr>
          <w:b/>
          <w:bCs/>
          <w:iCs/>
          <w:color w:val="000000" w:themeColor="text1"/>
          <w:u w:val="single"/>
        </w:rPr>
        <w:t xml:space="preserve"> amparado</w:t>
      </w:r>
      <w:r w:rsidR="00667FC9" w:rsidRPr="00C978B0">
        <w:rPr>
          <w:b/>
          <w:bCs/>
          <w:iCs/>
          <w:color w:val="000000" w:themeColor="text1"/>
          <w:u w:val="single"/>
        </w:rPr>
        <w:t>s</w:t>
      </w:r>
      <w:r w:rsidRPr="00C978B0">
        <w:rPr>
          <w:b/>
          <w:bCs/>
          <w:iCs/>
          <w:color w:val="000000" w:themeColor="text1"/>
          <w:u w:val="single"/>
        </w:rPr>
        <w:t xml:space="preserve"> de lo contrario, aun cuando se probara la solidaridad de la asegurada en las pólizas no habría lugar a condenar a la compañía aseguradora.</w:t>
      </w:r>
      <w:r w:rsidRPr="00C978B0">
        <w:rPr>
          <w:bCs/>
          <w:iCs/>
          <w:color w:val="000000" w:themeColor="text1"/>
        </w:rPr>
        <w:t xml:space="preserve">  </w:t>
      </w:r>
    </w:p>
    <w:p w14:paraId="6EFA3613" w14:textId="77777777" w:rsidR="00971171" w:rsidRPr="00C978B0" w:rsidRDefault="00971171" w:rsidP="000201FB">
      <w:pPr>
        <w:jc w:val="both"/>
        <w:rPr>
          <w:b/>
          <w:bCs/>
          <w:iCs/>
          <w:color w:val="000000" w:themeColor="text1"/>
          <w:u w:val="single"/>
        </w:rPr>
      </w:pPr>
    </w:p>
    <w:p w14:paraId="19650864" w14:textId="2C3007D4" w:rsidR="00971171" w:rsidRPr="00C978B0" w:rsidRDefault="00971171" w:rsidP="000201FB">
      <w:pPr>
        <w:pStyle w:val="Textoindependiente"/>
        <w:jc w:val="both"/>
        <w:rPr>
          <w:rStyle w:val="normaltextrun"/>
          <w:bCs/>
          <w:iCs/>
          <w:color w:val="000000" w:themeColor="text1"/>
          <w:sz w:val="22"/>
          <w:szCs w:val="22"/>
        </w:rPr>
      </w:pPr>
      <w:bookmarkStart w:id="12" w:name="_Hlk138233932"/>
      <w:r w:rsidRPr="00C978B0">
        <w:rPr>
          <w:bCs/>
          <w:iCs/>
          <w:color w:val="000000" w:themeColor="text1"/>
          <w:sz w:val="22"/>
          <w:szCs w:val="22"/>
        </w:rPr>
        <w:t xml:space="preserve">En conclusión, hasta tanto </w:t>
      </w:r>
      <w:r w:rsidR="0010713D" w:rsidRPr="00C978B0">
        <w:rPr>
          <w:bCs/>
          <w:iCs/>
          <w:color w:val="000000" w:themeColor="text1"/>
          <w:sz w:val="22"/>
          <w:szCs w:val="22"/>
        </w:rPr>
        <w:t>el demandante</w:t>
      </w:r>
      <w:r w:rsidRPr="00C978B0">
        <w:rPr>
          <w:bCs/>
          <w:iCs/>
          <w:color w:val="000000" w:themeColor="text1"/>
          <w:sz w:val="22"/>
          <w:szCs w:val="22"/>
        </w:rPr>
        <w:t xml:space="preserve"> no logre probar que </w:t>
      </w:r>
      <w:bookmarkEnd w:id="12"/>
      <w:r w:rsidRPr="00C978B0">
        <w:rPr>
          <w:bCs/>
          <w:iCs/>
          <w:color w:val="000000" w:themeColor="text1"/>
          <w:sz w:val="22"/>
          <w:szCs w:val="22"/>
        </w:rPr>
        <w:t>(i) tuvo una relación de índole laboral con AGESOC</w:t>
      </w:r>
      <w:r w:rsidRPr="00C978B0">
        <w:rPr>
          <w:color w:val="000000" w:themeColor="text1"/>
          <w:sz w:val="22"/>
          <w:szCs w:val="22"/>
        </w:rPr>
        <w:t xml:space="preserve"> </w:t>
      </w:r>
      <w:r w:rsidRPr="00C978B0">
        <w:rPr>
          <w:bCs/>
          <w:iCs/>
          <w:color w:val="000000" w:themeColor="text1"/>
          <w:sz w:val="22"/>
          <w:szCs w:val="22"/>
        </w:rPr>
        <w:t>(ii) que con ocasión a esas relaciones laborales ejecutó funciones en l</w:t>
      </w:r>
      <w:r w:rsidR="00667FC9" w:rsidRPr="00C978B0">
        <w:rPr>
          <w:bCs/>
          <w:iCs/>
          <w:color w:val="000000" w:themeColor="text1"/>
          <w:sz w:val="22"/>
          <w:szCs w:val="22"/>
        </w:rPr>
        <w:t>os</w:t>
      </w:r>
      <w:r w:rsidRPr="00C978B0">
        <w:rPr>
          <w:bCs/>
          <w:iCs/>
          <w:color w:val="000000" w:themeColor="text1"/>
          <w:sz w:val="22"/>
          <w:szCs w:val="22"/>
        </w:rPr>
        <w:t xml:space="preserve"> contrato</w:t>
      </w:r>
      <w:r w:rsidR="00667FC9" w:rsidRPr="00C978B0">
        <w:rPr>
          <w:bCs/>
          <w:iCs/>
          <w:color w:val="000000" w:themeColor="text1"/>
          <w:sz w:val="22"/>
          <w:szCs w:val="22"/>
        </w:rPr>
        <w:t>s</w:t>
      </w:r>
      <w:r w:rsidRPr="00C978B0">
        <w:rPr>
          <w:color w:val="000000" w:themeColor="text1"/>
          <w:sz w:val="22"/>
          <w:szCs w:val="22"/>
          <w:lang w:val="es-CO"/>
        </w:rPr>
        <w:t xml:space="preserve"> afianzado</w:t>
      </w:r>
      <w:r w:rsidR="00667FC9" w:rsidRPr="00C978B0">
        <w:rPr>
          <w:color w:val="000000" w:themeColor="text1"/>
          <w:sz w:val="22"/>
          <w:szCs w:val="22"/>
          <w:lang w:val="es-CO"/>
        </w:rPr>
        <w:t>s</w:t>
      </w:r>
      <w:r w:rsidR="0098310B" w:rsidRPr="00C978B0">
        <w:rPr>
          <w:color w:val="000000" w:themeColor="text1"/>
          <w:sz w:val="22"/>
          <w:szCs w:val="22"/>
          <w:lang w:val="es-CO"/>
        </w:rPr>
        <w:t>, precisándose que las labores de celador que ejecutó el actor, son disimiles a los objetos de los contratos afianzados</w:t>
      </w:r>
      <w:r w:rsidR="00667FC9" w:rsidRPr="00C978B0">
        <w:rPr>
          <w:color w:val="000000" w:themeColor="text1"/>
          <w:sz w:val="22"/>
          <w:szCs w:val="22"/>
          <w:lang w:val="es-CO"/>
        </w:rPr>
        <w:t xml:space="preserve">, </w:t>
      </w:r>
      <w:r w:rsidRPr="00C978B0">
        <w:rPr>
          <w:bCs/>
          <w:iCs/>
          <w:color w:val="000000" w:themeColor="text1"/>
          <w:sz w:val="22"/>
          <w:szCs w:val="22"/>
          <w:lang w:val="es-CO"/>
        </w:rPr>
        <w:t xml:space="preserve">(iii) </w:t>
      </w:r>
      <w:r w:rsidRPr="00C978B0">
        <w:rPr>
          <w:bCs/>
          <w:iCs/>
          <w:color w:val="000000" w:themeColor="text1"/>
          <w:sz w:val="22"/>
          <w:szCs w:val="22"/>
        </w:rPr>
        <w:t>que exista un incumplimiento por parte de</w:t>
      </w:r>
      <w:r w:rsidR="00667FC9" w:rsidRPr="00C978B0">
        <w:rPr>
          <w:bCs/>
          <w:iCs/>
          <w:color w:val="000000" w:themeColor="text1"/>
          <w:sz w:val="22"/>
          <w:szCs w:val="22"/>
        </w:rPr>
        <w:t>l</w:t>
      </w:r>
      <w:r w:rsidRPr="00C978B0">
        <w:rPr>
          <w:bCs/>
          <w:iCs/>
          <w:color w:val="000000" w:themeColor="text1"/>
          <w:sz w:val="22"/>
          <w:szCs w:val="22"/>
        </w:rPr>
        <w:t xml:space="preserve"> afianzado en relación con el pago de las obligaciones laborales (iv) que se demuestre la solidaridad entre </w:t>
      </w:r>
      <w:r w:rsidRPr="00C978B0">
        <w:rPr>
          <w:color w:val="000000" w:themeColor="text1"/>
          <w:sz w:val="22"/>
          <w:szCs w:val="22"/>
        </w:rPr>
        <w:t xml:space="preserve">AGESOC </w:t>
      </w:r>
      <w:r w:rsidRPr="00C978B0">
        <w:rPr>
          <w:bCs/>
          <w:iCs/>
          <w:color w:val="000000" w:themeColor="text1"/>
          <w:sz w:val="22"/>
          <w:szCs w:val="22"/>
        </w:rPr>
        <w:t xml:space="preserve">y </w:t>
      </w:r>
      <w:r w:rsidR="00340C7F" w:rsidRPr="00C978B0">
        <w:rPr>
          <w:rStyle w:val="normaltextrun"/>
          <w:color w:val="000000" w:themeColor="text1"/>
          <w:sz w:val="22"/>
          <w:szCs w:val="22"/>
        </w:rPr>
        <w:t>EL HOSPITAL UNIVERSITARIO DEL VALLE EVARISTO GARCIA E.S.E.</w:t>
      </w:r>
      <w:r w:rsidRPr="00C978B0">
        <w:rPr>
          <w:bCs/>
          <w:iCs/>
          <w:color w:val="000000" w:themeColor="text1"/>
          <w:sz w:val="22"/>
          <w:szCs w:val="22"/>
        </w:rPr>
        <w:t xml:space="preserve"> </w:t>
      </w:r>
      <w:r w:rsidRPr="00C978B0">
        <w:rPr>
          <w:rStyle w:val="normaltextrun"/>
          <w:color w:val="000000" w:themeColor="text1"/>
          <w:sz w:val="22"/>
          <w:szCs w:val="22"/>
        </w:rPr>
        <w:t xml:space="preserve">y </w:t>
      </w:r>
      <w:r w:rsidRPr="00C978B0">
        <w:rPr>
          <w:bCs/>
          <w:iCs/>
          <w:color w:val="000000" w:themeColor="text1"/>
          <w:sz w:val="22"/>
          <w:szCs w:val="22"/>
        </w:rPr>
        <w:t xml:space="preserve">(v) que </w:t>
      </w:r>
      <w:r w:rsidR="00340C7F" w:rsidRPr="00C978B0">
        <w:rPr>
          <w:rStyle w:val="normaltextrun"/>
          <w:color w:val="000000" w:themeColor="text1"/>
          <w:sz w:val="22"/>
          <w:szCs w:val="22"/>
        </w:rPr>
        <w:t>EL HOSPITAL UNIVERSITARIO DEL VALLE EVARISTO GARCIA E.S.E.</w:t>
      </w:r>
      <w:r w:rsidRPr="00C978B0">
        <w:rPr>
          <w:bCs/>
          <w:iCs/>
          <w:color w:val="000000" w:themeColor="text1"/>
          <w:sz w:val="22"/>
          <w:szCs w:val="22"/>
        </w:rPr>
        <w:t xml:space="preserve"> se vea obligado al reconocimiento y pago de dichos rubros</w:t>
      </w:r>
      <w:r w:rsidRPr="00C978B0">
        <w:rPr>
          <w:color w:val="000000" w:themeColor="text1"/>
          <w:sz w:val="22"/>
          <w:szCs w:val="22"/>
          <w:lang w:val="es-CO"/>
        </w:rPr>
        <w:t>, no hay lugar a que se afecte las pólizas que sirvió como fundamento para llamar en garantía a mi representada.</w:t>
      </w:r>
    </w:p>
    <w:p w14:paraId="61DA8A61" w14:textId="77777777" w:rsidR="00971171" w:rsidRPr="00C978B0" w:rsidRDefault="00971171" w:rsidP="000201FB">
      <w:pPr>
        <w:pStyle w:val="Encabezado"/>
        <w:widowControl/>
        <w:tabs>
          <w:tab w:val="clear" w:pos="4419"/>
          <w:tab w:val="clear" w:pos="8838"/>
        </w:tabs>
        <w:ind w:left="360"/>
        <w:jc w:val="both"/>
        <w:textAlignment w:val="baseline"/>
        <w:rPr>
          <w:rStyle w:val="normaltextrun"/>
          <w:b/>
          <w:bCs/>
          <w:color w:val="000000" w:themeColor="text1"/>
          <w:u w:val="single"/>
        </w:rPr>
      </w:pPr>
    </w:p>
    <w:p w14:paraId="6E112DFD" w14:textId="4EF19B24" w:rsidR="00D41402" w:rsidRPr="00C978B0" w:rsidRDefault="00D41402" w:rsidP="000201FB">
      <w:pPr>
        <w:pStyle w:val="Prrafodelista"/>
        <w:widowControl/>
        <w:numPr>
          <w:ilvl w:val="0"/>
          <w:numId w:val="5"/>
        </w:numPr>
        <w:autoSpaceDE/>
        <w:autoSpaceDN/>
        <w:contextualSpacing/>
        <w:jc w:val="both"/>
        <w:rPr>
          <w:b/>
          <w:bCs/>
          <w:color w:val="000000" w:themeColor="text1"/>
          <w:u w:val="single"/>
        </w:rPr>
      </w:pPr>
      <w:bookmarkStart w:id="13" w:name="_Hlk138233898"/>
      <w:r w:rsidRPr="00C978B0">
        <w:rPr>
          <w:b/>
          <w:bCs/>
          <w:color w:val="000000" w:themeColor="text1"/>
          <w:u w:val="single"/>
        </w:rPr>
        <w:t>La póliza de seguro de cumplimiento no presta cobertura material ante contratos de modalidades distintas al contrato de trabajo</w:t>
      </w:r>
      <w:r w:rsidR="009F7555" w:rsidRPr="00C978B0">
        <w:rPr>
          <w:b/>
          <w:bCs/>
          <w:color w:val="000000" w:themeColor="text1"/>
          <w:u w:val="single"/>
        </w:rPr>
        <w:t xml:space="preserve"> suscritos entre el afianzado y el aquí demandante. </w:t>
      </w:r>
    </w:p>
    <w:p w14:paraId="7ECBD0C3" w14:textId="77777777" w:rsidR="00AD1CF3" w:rsidRPr="00C978B0" w:rsidRDefault="00AD1CF3" w:rsidP="000201FB">
      <w:pPr>
        <w:widowControl/>
        <w:autoSpaceDE/>
        <w:autoSpaceDN/>
        <w:contextualSpacing/>
        <w:jc w:val="both"/>
        <w:rPr>
          <w:color w:val="000000" w:themeColor="text1"/>
          <w:lang w:val="es-ES_tradnl"/>
        </w:rPr>
      </w:pPr>
    </w:p>
    <w:p w14:paraId="4B89BDB8" w14:textId="033E7F7B" w:rsidR="00D41402" w:rsidRPr="00C978B0" w:rsidRDefault="00AD1CF3" w:rsidP="00DD6D22">
      <w:pPr>
        <w:widowControl/>
        <w:autoSpaceDE/>
        <w:autoSpaceDN/>
        <w:contextualSpacing/>
        <w:jc w:val="both"/>
        <w:rPr>
          <w:color w:val="000000" w:themeColor="text1"/>
        </w:rPr>
      </w:pPr>
      <w:r w:rsidRPr="00C978B0">
        <w:rPr>
          <w:color w:val="000000" w:themeColor="text1"/>
          <w:lang w:val="es-ES_tradnl"/>
        </w:rPr>
        <w:t>En la póliza de cumplimiento relacionada en la presente excepción</w:t>
      </w:r>
      <w:r w:rsidRPr="00C978B0">
        <w:rPr>
          <w:color w:val="000000" w:themeColor="text1"/>
          <w:lang w:eastAsia="es-ES"/>
        </w:rPr>
        <w:t xml:space="preserve"> </w:t>
      </w:r>
      <w:r w:rsidRPr="00C978B0">
        <w:rPr>
          <w:color w:val="000000" w:themeColor="text1"/>
          <w:lang w:val="es-ES_tradnl"/>
        </w:rPr>
        <w:t xml:space="preserve">se ampararon </w:t>
      </w:r>
      <w:r w:rsidRPr="00C978B0">
        <w:rPr>
          <w:color w:val="000000" w:themeColor="text1"/>
        </w:rPr>
        <w:t xml:space="preserve">los eventuales incumplimientos derivado del contrato de trabajo que haya incurrido </w:t>
      </w:r>
      <w:r w:rsidRPr="00C978B0">
        <w:rPr>
          <w:rStyle w:val="normaltextrun"/>
          <w:color w:val="000000" w:themeColor="text1"/>
        </w:rPr>
        <w:t xml:space="preserve">AGESOC, </w:t>
      </w:r>
      <w:r w:rsidRPr="00C978B0">
        <w:rPr>
          <w:color w:val="000000" w:themeColor="text1"/>
        </w:rPr>
        <w:t xml:space="preserve">respecto de </w:t>
      </w:r>
      <w:r w:rsidR="003435FF" w:rsidRPr="00C978B0">
        <w:rPr>
          <w:rStyle w:val="normaltextrun"/>
          <w:color w:val="000000" w:themeColor="text1"/>
        </w:rPr>
        <w:t>pago de salarios, prestaciones sociales, indemnizaciones y similares (compensaciones, auxilios y beneficios)</w:t>
      </w:r>
      <w:r w:rsidR="00DD6D22" w:rsidRPr="00C978B0">
        <w:rPr>
          <w:rStyle w:val="normaltextrun"/>
          <w:color w:val="000000" w:themeColor="text1"/>
        </w:rPr>
        <w:t>, último concepto que solamente es amparado bajo las pólizas No. GU069973, GU070332, GU070726, GU071123, GU071296, GU071659, GU072211</w:t>
      </w:r>
      <w:r w:rsidRPr="00C978B0">
        <w:rPr>
          <w:color w:val="000000" w:themeColor="text1"/>
        </w:rPr>
        <w:t>. En ese orden de ideas y considerando que la vinculación d</w:t>
      </w:r>
      <w:r w:rsidR="0010713D" w:rsidRPr="00C978B0">
        <w:rPr>
          <w:color w:val="000000" w:themeColor="text1"/>
        </w:rPr>
        <w:t>el demandante</w:t>
      </w:r>
      <w:r w:rsidRPr="00C978B0">
        <w:rPr>
          <w:color w:val="000000" w:themeColor="text1"/>
        </w:rPr>
        <w:t xml:space="preserve"> con la AGESOC fue mediante un convenio de cooperación para la ejecución de un contrato sindical, mismo que tiene naturaleza civil o comercial, por lo tanto, de las pretensiones incoadas en la demanda y ante una eventual condena, mi representada NO podría responder por dichas obligaciones que no fueron derivadas de un vínculo laboral.</w:t>
      </w:r>
    </w:p>
    <w:p w14:paraId="392CE9C0" w14:textId="77777777" w:rsidR="00AD1CF3" w:rsidRPr="00C978B0" w:rsidRDefault="00AD1CF3" w:rsidP="000201FB">
      <w:pPr>
        <w:widowControl/>
        <w:autoSpaceDE/>
        <w:autoSpaceDN/>
        <w:contextualSpacing/>
        <w:jc w:val="both"/>
        <w:rPr>
          <w:b/>
          <w:bCs/>
          <w:color w:val="000000" w:themeColor="text1"/>
          <w:u w:val="single"/>
        </w:rPr>
      </w:pPr>
    </w:p>
    <w:p w14:paraId="74D1E0AB" w14:textId="3500B7E9" w:rsidR="00D41402" w:rsidRPr="00C978B0" w:rsidRDefault="00AD1CF3" w:rsidP="000201FB">
      <w:pPr>
        <w:widowControl/>
        <w:autoSpaceDE/>
        <w:autoSpaceDN/>
        <w:contextualSpacing/>
        <w:jc w:val="both"/>
        <w:rPr>
          <w:color w:val="000000" w:themeColor="text1"/>
        </w:rPr>
      </w:pPr>
      <w:r w:rsidRPr="00C978B0">
        <w:rPr>
          <w:color w:val="000000" w:themeColor="text1"/>
        </w:rPr>
        <w:t>Así las cosas,</w:t>
      </w:r>
      <w:r w:rsidR="00A04B03" w:rsidRPr="00C978B0">
        <w:rPr>
          <w:color w:val="000000" w:themeColor="text1"/>
        </w:rPr>
        <w:t xml:space="preserve"> y de conformidad con las condiciones de</w:t>
      </w:r>
      <w:r w:rsidR="00B44E89" w:rsidRPr="00C978B0">
        <w:rPr>
          <w:color w:val="000000" w:themeColor="text1"/>
        </w:rPr>
        <w:t xml:space="preserve"> </w:t>
      </w:r>
      <w:r w:rsidR="00A04B03" w:rsidRPr="00C978B0">
        <w:rPr>
          <w:color w:val="000000" w:themeColor="text1"/>
        </w:rPr>
        <w:t>l</w:t>
      </w:r>
      <w:r w:rsidR="00B44E89" w:rsidRPr="00C978B0">
        <w:rPr>
          <w:color w:val="000000" w:themeColor="text1"/>
        </w:rPr>
        <w:t>os</w:t>
      </w:r>
      <w:r w:rsidR="00A04B03" w:rsidRPr="00C978B0">
        <w:rPr>
          <w:color w:val="000000" w:themeColor="text1"/>
        </w:rPr>
        <w:t xml:space="preserve"> contrato</w:t>
      </w:r>
      <w:r w:rsidR="00B44E89" w:rsidRPr="00C978B0">
        <w:rPr>
          <w:color w:val="000000" w:themeColor="text1"/>
        </w:rPr>
        <w:t>s</w:t>
      </w:r>
      <w:r w:rsidR="00A04B03" w:rsidRPr="00C978B0">
        <w:rPr>
          <w:color w:val="000000" w:themeColor="text1"/>
        </w:rPr>
        <w:t xml:space="preserve"> de seguro, el riesgo amparado por el pago de salarios, prestaciones sociales e </w:t>
      </w:r>
      <w:r w:rsidR="00565328" w:rsidRPr="00C978B0">
        <w:rPr>
          <w:color w:val="000000" w:themeColor="text1"/>
        </w:rPr>
        <w:t>indemnizaciones</w:t>
      </w:r>
      <w:r w:rsidR="00A04B03" w:rsidRPr="00C978B0">
        <w:rPr>
          <w:color w:val="000000" w:themeColor="text1"/>
        </w:rPr>
        <w:t xml:space="preserve"> </w:t>
      </w:r>
      <w:r w:rsidR="00484AA9" w:rsidRPr="00C978B0">
        <w:rPr>
          <w:color w:val="000000" w:themeColor="text1"/>
        </w:rPr>
        <w:t>está</w:t>
      </w:r>
      <w:r w:rsidR="00A04B03" w:rsidRPr="00C978B0">
        <w:rPr>
          <w:color w:val="000000" w:themeColor="text1"/>
        </w:rPr>
        <w:t xml:space="preserve"> condicionado a lo siguiente:</w:t>
      </w:r>
    </w:p>
    <w:p w14:paraId="3C9C1540" w14:textId="77777777" w:rsidR="00A04B03" w:rsidRPr="00C978B0" w:rsidRDefault="00A04B03" w:rsidP="000201FB">
      <w:pPr>
        <w:ind w:right="51"/>
        <w:rPr>
          <w:noProof/>
          <w:color w:val="000000" w:themeColor="text1"/>
          <w:lang w:val="es-ES_tradnl"/>
        </w:rPr>
      </w:pPr>
    </w:p>
    <w:p w14:paraId="4AE7FEC2" w14:textId="5622FE7C" w:rsidR="00A04B03" w:rsidRPr="00C978B0" w:rsidRDefault="0026269C" w:rsidP="000201FB">
      <w:pPr>
        <w:ind w:right="51"/>
        <w:jc w:val="center"/>
        <w:rPr>
          <w:noProof/>
          <w:color w:val="000000" w:themeColor="text1"/>
          <w:lang w:val="es-ES_tradnl"/>
        </w:rPr>
      </w:pPr>
      <w:r w:rsidRPr="00C978B0">
        <w:rPr>
          <w:noProof/>
          <w:color w:val="000000" w:themeColor="text1"/>
          <w:lang w:val="es-CO" w:eastAsia="es-CO"/>
        </w:rPr>
        <w:lastRenderedPageBreak/>
        <w:drawing>
          <wp:inline distT="0" distB="0" distL="0" distR="0" wp14:anchorId="1789C8F8" wp14:editId="1BEF977B">
            <wp:extent cx="3181794" cy="1286054"/>
            <wp:effectExtent l="0" t="0" r="0" b="9525"/>
            <wp:docPr id="30952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2746" name=""/>
                    <pic:cNvPicPr/>
                  </pic:nvPicPr>
                  <pic:blipFill>
                    <a:blip r:embed="rId11"/>
                    <a:stretch>
                      <a:fillRect/>
                    </a:stretch>
                  </pic:blipFill>
                  <pic:spPr>
                    <a:xfrm>
                      <a:off x="0" y="0"/>
                      <a:ext cx="3181794" cy="1286054"/>
                    </a:xfrm>
                    <a:prstGeom prst="rect">
                      <a:avLst/>
                    </a:prstGeom>
                  </pic:spPr>
                </pic:pic>
              </a:graphicData>
            </a:graphic>
          </wp:inline>
        </w:drawing>
      </w:r>
    </w:p>
    <w:p w14:paraId="41252F65" w14:textId="77777777" w:rsidR="00A04B03" w:rsidRPr="00C978B0" w:rsidRDefault="00A04B03" w:rsidP="000201FB">
      <w:pPr>
        <w:ind w:right="51"/>
        <w:rPr>
          <w:color w:val="000000" w:themeColor="text1"/>
          <w:lang w:val="es-ES_tradnl"/>
        </w:rPr>
      </w:pPr>
    </w:p>
    <w:p w14:paraId="742C8C68" w14:textId="705B2296" w:rsidR="00A04B03" w:rsidRPr="00C978B0" w:rsidRDefault="00A04B03" w:rsidP="000201FB">
      <w:pPr>
        <w:jc w:val="both"/>
        <w:rPr>
          <w:color w:val="000000" w:themeColor="text1"/>
          <w:lang w:val="es-ES_tradnl"/>
        </w:rPr>
      </w:pPr>
      <w:r w:rsidRPr="00C978B0">
        <w:rPr>
          <w:color w:val="000000" w:themeColor="text1"/>
          <w:lang w:val="es-ES_tradnl"/>
        </w:rPr>
        <w:t>Evidenciado lo anterior, es claro que en el presente caso la</w:t>
      </w:r>
      <w:r w:rsidR="0026269C" w:rsidRPr="00C978B0">
        <w:rPr>
          <w:color w:val="000000" w:themeColor="text1"/>
          <w:lang w:val="es-ES_tradnl"/>
        </w:rPr>
        <w:t>s</w:t>
      </w:r>
      <w:r w:rsidRPr="00C978B0">
        <w:rPr>
          <w:color w:val="000000" w:themeColor="text1"/>
          <w:lang w:val="es-ES_tradnl"/>
        </w:rPr>
        <w:t xml:space="preserve"> Póliza</w:t>
      </w:r>
      <w:r w:rsidR="0026269C" w:rsidRPr="00C978B0">
        <w:rPr>
          <w:color w:val="000000" w:themeColor="text1"/>
          <w:lang w:val="es-ES_tradnl"/>
        </w:rPr>
        <w:t>s</w:t>
      </w:r>
      <w:r w:rsidRPr="00C978B0">
        <w:rPr>
          <w:color w:val="000000" w:themeColor="text1"/>
          <w:lang w:val="es-ES_tradnl"/>
        </w:rPr>
        <w:t xml:space="preserve"> no presta</w:t>
      </w:r>
      <w:r w:rsidR="0026269C" w:rsidRPr="00C978B0">
        <w:rPr>
          <w:color w:val="000000" w:themeColor="text1"/>
          <w:lang w:val="es-ES_tradnl"/>
        </w:rPr>
        <w:t>n</w:t>
      </w:r>
      <w:r w:rsidRPr="00C978B0">
        <w:rPr>
          <w:color w:val="000000" w:themeColor="text1"/>
          <w:lang w:val="es-ES_tradnl"/>
        </w:rPr>
        <w:t xml:space="preserve"> cobertura material en el entendido que </w:t>
      </w:r>
      <w:r w:rsidR="0010713D" w:rsidRPr="00C978B0">
        <w:rPr>
          <w:color w:val="000000" w:themeColor="text1"/>
          <w:lang w:val="es-ES_tradnl"/>
        </w:rPr>
        <w:t>el demandante</w:t>
      </w:r>
      <w:r w:rsidRPr="00C978B0">
        <w:rPr>
          <w:color w:val="000000" w:themeColor="text1"/>
          <w:lang w:val="es-ES_tradnl"/>
        </w:rPr>
        <w:t xml:space="preserve"> NO estuvo vinculad</w:t>
      </w:r>
      <w:r w:rsidR="0026269C" w:rsidRPr="00C978B0">
        <w:rPr>
          <w:color w:val="000000" w:themeColor="text1"/>
          <w:lang w:val="es-ES_tradnl"/>
        </w:rPr>
        <w:t>o</w:t>
      </w:r>
      <w:r w:rsidRPr="00C978B0">
        <w:rPr>
          <w:color w:val="000000" w:themeColor="text1"/>
          <w:lang w:val="es-ES_tradnl"/>
        </w:rPr>
        <w:t xml:space="preserve"> mediante un contrato de trabajo, por lo tanto, el presunto incumplimiento de la afianzada AGESOC y el cual reclama </w:t>
      </w:r>
      <w:r w:rsidR="0026269C" w:rsidRPr="00C978B0">
        <w:rPr>
          <w:color w:val="000000" w:themeColor="text1"/>
          <w:lang w:val="es-ES_tradnl"/>
        </w:rPr>
        <w:t>el</w:t>
      </w:r>
      <w:r w:rsidRPr="00C978B0">
        <w:rPr>
          <w:color w:val="000000" w:themeColor="text1"/>
          <w:lang w:val="es-ES_tradnl"/>
        </w:rPr>
        <w:t xml:space="preserve"> actor, fueron por un convenio de cooperación para la ejecución de un contrato sindical, modalidad que desborda las condiciones amparo de mi representada. </w:t>
      </w:r>
      <w:r w:rsidRPr="00C978B0">
        <w:rPr>
          <w:color w:val="000000" w:themeColor="text1"/>
        </w:rPr>
        <w:t xml:space="preserve">Como consecuencia de ello, no hay obligación condicional por parte de la aseguradora. </w:t>
      </w:r>
    </w:p>
    <w:bookmarkEnd w:id="13"/>
    <w:p w14:paraId="0CE1CCD8" w14:textId="7678AAF4"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p>
    <w:p w14:paraId="4D7C3FDA" w14:textId="1432865A" w:rsidR="00123F8A" w:rsidRPr="00C978B0" w:rsidRDefault="00123F8A" w:rsidP="000201FB">
      <w:pPr>
        <w:pStyle w:val="paragraph"/>
        <w:numPr>
          <w:ilvl w:val="0"/>
          <w:numId w:val="8"/>
        </w:numPr>
        <w:spacing w:before="0" w:beforeAutospacing="0" w:after="0" w:afterAutospacing="0"/>
        <w:jc w:val="both"/>
        <w:textAlignment w:val="baseline"/>
        <w:rPr>
          <w:rFonts w:ascii="Arial" w:hAnsi="Arial" w:cs="Arial"/>
          <w:color w:val="000000" w:themeColor="text1"/>
          <w:sz w:val="22"/>
          <w:szCs w:val="22"/>
          <w:u w:val="single"/>
        </w:rPr>
      </w:pPr>
      <w:r w:rsidRPr="00C978B0">
        <w:rPr>
          <w:rStyle w:val="normaltextrun"/>
          <w:rFonts w:ascii="Arial" w:hAnsi="Arial" w:cs="Arial"/>
          <w:b/>
          <w:bCs/>
          <w:color w:val="000000" w:themeColor="text1"/>
          <w:sz w:val="22"/>
          <w:szCs w:val="22"/>
          <w:u w:val="single"/>
        </w:rPr>
        <w:t xml:space="preserve">Las Pólizas de Seguro </w:t>
      </w:r>
      <w:r w:rsidR="0011376A" w:rsidRPr="00C978B0">
        <w:rPr>
          <w:rStyle w:val="normaltextrun"/>
          <w:rFonts w:ascii="Arial" w:hAnsi="Arial" w:cs="Arial"/>
          <w:b/>
          <w:bCs/>
          <w:color w:val="000000" w:themeColor="text1"/>
          <w:sz w:val="22"/>
          <w:szCs w:val="22"/>
          <w:u w:val="single"/>
        </w:rPr>
        <w:t xml:space="preserve">de cumplimiento </w:t>
      </w:r>
      <w:r w:rsidRPr="00C978B0">
        <w:rPr>
          <w:rStyle w:val="normaltextrun"/>
          <w:rFonts w:ascii="Arial" w:hAnsi="Arial" w:cs="Arial"/>
          <w:b/>
          <w:bCs/>
          <w:color w:val="000000" w:themeColor="text1"/>
          <w:sz w:val="22"/>
          <w:szCs w:val="22"/>
          <w:u w:val="single"/>
        </w:rPr>
        <w:t xml:space="preserve">no prestan cobertura material por valores reclamados con ocasión a conceptos disímiles a los contenidos en la carátula de las pólizas, tales como; </w:t>
      </w:r>
      <w:r w:rsidR="0026269C" w:rsidRPr="00C978B0">
        <w:rPr>
          <w:rStyle w:val="normaltextrun"/>
          <w:rFonts w:ascii="Arial" w:hAnsi="Arial" w:cs="Arial"/>
          <w:b/>
          <w:bCs/>
          <w:color w:val="000000" w:themeColor="text1"/>
          <w:sz w:val="22"/>
          <w:szCs w:val="22"/>
          <w:u w:val="single"/>
        </w:rPr>
        <w:t>prima de navidad</w:t>
      </w:r>
      <w:r w:rsidR="000E3230" w:rsidRPr="00C978B0">
        <w:rPr>
          <w:rStyle w:val="normaltextrun"/>
          <w:rFonts w:ascii="Arial" w:hAnsi="Arial" w:cs="Arial"/>
          <w:b/>
          <w:bCs/>
          <w:color w:val="000000" w:themeColor="text1"/>
          <w:sz w:val="22"/>
          <w:szCs w:val="22"/>
          <w:u w:val="single"/>
        </w:rPr>
        <w:t>, auxilio de transporte</w:t>
      </w:r>
      <w:r w:rsidRPr="00C978B0">
        <w:rPr>
          <w:rStyle w:val="normaltextrun"/>
          <w:rFonts w:ascii="Arial" w:hAnsi="Arial" w:cs="Arial"/>
          <w:b/>
          <w:bCs/>
          <w:color w:val="000000" w:themeColor="text1"/>
          <w:sz w:val="22"/>
          <w:szCs w:val="22"/>
          <w:u w:val="single"/>
        </w:rPr>
        <w:t>, indexaciones,</w:t>
      </w:r>
      <w:r w:rsidR="00565328" w:rsidRPr="00C978B0">
        <w:rPr>
          <w:rStyle w:val="normaltextrun"/>
          <w:rFonts w:ascii="Arial" w:hAnsi="Arial" w:cs="Arial"/>
          <w:b/>
          <w:bCs/>
          <w:color w:val="000000" w:themeColor="text1"/>
          <w:sz w:val="22"/>
          <w:szCs w:val="22"/>
          <w:u w:val="single"/>
        </w:rPr>
        <w:t xml:space="preserve"> prestaciones extralegales, aportes al sistema integral de seguridad social,</w:t>
      </w:r>
      <w:r w:rsidRPr="00C978B0">
        <w:rPr>
          <w:rStyle w:val="normaltextrun"/>
          <w:rFonts w:ascii="Arial" w:hAnsi="Arial" w:cs="Arial"/>
          <w:b/>
          <w:bCs/>
          <w:color w:val="000000" w:themeColor="text1"/>
          <w:sz w:val="22"/>
          <w:szCs w:val="22"/>
          <w:u w:val="single"/>
        </w:rPr>
        <w:t xml:space="preserve"> intereses moratorios, costas, agencias en derecho, entre otras.</w:t>
      </w:r>
      <w:r w:rsidRPr="00C978B0">
        <w:rPr>
          <w:rStyle w:val="eop"/>
          <w:rFonts w:ascii="Arial" w:hAnsi="Arial" w:cs="Arial"/>
          <w:color w:val="000000" w:themeColor="text1"/>
          <w:sz w:val="22"/>
          <w:szCs w:val="22"/>
          <w:u w:val="single"/>
        </w:rPr>
        <w:t> </w:t>
      </w:r>
    </w:p>
    <w:p w14:paraId="32AA6FAE"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4F8B25C0" w14:textId="3EDE6723" w:rsidR="00123F8A" w:rsidRPr="00C978B0" w:rsidRDefault="00123F8A" w:rsidP="00DD6D22">
      <w:pPr>
        <w:pStyle w:val="Sinespaciado"/>
        <w:jc w:val="both"/>
        <w:rPr>
          <w:rStyle w:val="eop"/>
          <w:rFonts w:ascii="Arial" w:hAnsi="Arial" w:cs="Arial"/>
          <w:bCs/>
        </w:rPr>
      </w:pPr>
      <w:r w:rsidRPr="00C978B0">
        <w:rPr>
          <w:rStyle w:val="normaltextrun"/>
          <w:rFonts w:ascii="Arial" w:hAnsi="Arial" w:cs="Arial"/>
          <w:color w:val="000000" w:themeColor="text1"/>
        </w:rPr>
        <w:t xml:space="preserve">En los contratos de seguro de cumplimiento, se concertaron como amparos los siguientes: (i) </w:t>
      </w:r>
      <w:r w:rsidR="006A6725" w:rsidRPr="00C978B0">
        <w:rPr>
          <w:rStyle w:val="normaltextrun"/>
          <w:rFonts w:ascii="Arial" w:hAnsi="Arial" w:cs="Arial"/>
          <w:color w:val="000000" w:themeColor="text1"/>
        </w:rPr>
        <w:t xml:space="preserve">Cumplimiento del Contrato y, </w:t>
      </w:r>
      <w:r w:rsidRPr="00C978B0">
        <w:rPr>
          <w:rStyle w:val="normaltextrun"/>
          <w:rFonts w:ascii="Arial" w:hAnsi="Arial" w:cs="Arial"/>
          <w:color w:val="000000" w:themeColor="text1"/>
        </w:rPr>
        <w:t xml:space="preserve">(ii) </w:t>
      </w:r>
      <w:r w:rsidR="00965B48" w:rsidRPr="00C978B0">
        <w:rPr>
          <w:rStyle w:val="normaltextrun"/>
          <w:rFonts w:ascii="Arial" w:hAnsi="Arial" w:cs="Arial"/>
          <w:color w:val="000000" w:themeColor="text1"/>
        </w:rPr>
        <w:t>Salarios, prestaciones sociales, indemnizaciones y similares (compensaciones, auxilios y beneficios)</w:t>
      </w:r>
      <w:r w:rsidR="00DD6D22" w:rsidRPr="00C978B0">
        <w:rPr>
          <w:rStyle w:val="normaltextrun"/>
          <w:rFonts w:ascii="Arial" w:hAnsi="Arial" w:cs="Arial"/>
          <w:color w:val="000000" w:themeColor="text1"/>
        </w:rPr>
        <w:t xml:space="preserve">, </w:t>
      </w:r>
      <w:r w:rsidR="00DD6D22" w:rsidRPr="00C978B0">
        <w:rPr>
          <w:rFonts w:ascii="Arial" w:hAnsi="Arial" w:cs="Arial"/>
          <w:bCs/>
          <w:color w:val="000000" w:themeColor="text1"/>
        </w:rPr>
        <w:t>último concepto que solamente es amparado bajo las pólizas No. GU069973, GU070332, GU070726, GU071123, GU071296, GU071659, GU072211</w:t>
      </w:r>
      <w:r w:rsidRPr="00C978B0">
        <w:rPr>
          <w:rStyle w:val="normaltextrun"/>
          <w:rFonts w:ascii="Arial" w:hAnsi="Arial" w:cs="Arial"/>
          <w:color w:val="000000" w:themeColor="text1"/>
        </w:rPr>
        <w:t>, es decir que mi representada no ampara conceptos que no se encuentren taxativamente descritos en la caratula de l</w:t>
      </w:r>
      <w:r w:rsidR="006A6725" w:rsidRPr="00C978B0">
        <w:rPr>
          <w:rStyle w:val="normaltextrun"/>
          <w:rFonts w:ascii="Arial" w:hAnsi="Arial" w:cs="Arial"/>
          <w:color w:val="000000" w:themeColor="text1"/>
        </w:rPr>
        <w:t>a</w:t>
      </w:r>
      <w:r w:rsidRPr="00C978B0">
        <w:rPr>
          <w:rStyle w:val="normaltextrun"/>
          <w:rFonts w:ascii="Arial" w:hAnsi="Arial" w:cs="Arial"/>
          <w:color w:val="000000" w:themeColor="text1"/>
        </w:rPr>
        <w:t xml:space="preserve"> póliza, por lo que únicamente está obligada a cubrir los siguientes:</w:t>
      </w:r>
      <w:r w:rsidRPr="00C978B0">
        <w:rPr>
          <w:rStyle w:val="eop"/>
          <w:rFonts w:ascii="Arial" w:hAnsi="Arial" w:cs="Arial"/>
          <w:color w:val="000000" w:themeColor="text1"/>
        </w:rPr>
        <w:t> </w:t>
      </w:r>
    </w:p>
    <w:p w14:paraId="723FE0C9" w14:textId="77777777" w:rsidR="00DF78DA" w:rsidRPr="00C978B0" w:rsidRDefault="00DF78DA" w:rsidP="000201FB">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283411CA" w14:textId="1ACED6DD" w:rsidR="00123F8A" w:rsidRPr="00C978B0" w:rsidRDefault="00DF78DA" w:rsidP="000201FB">
      <w:pPr>
        <w:pStyle w:val="paragraph"/>
        <w:spacing w:before="0" w:beforeAutospacing="0" w:after="0" w:afterAutospacing="0"/>
        <w:jc w:val="center"/>
        <w:textAlignment w:val="baseline"/>
        <w:rPr>
          <w:rFonts w:ascii="Arial" w:hAnsi="Arial" w:cs="Arial"/>
          <w:color w:val="000000" w:themeColor="text1"/>
          <w:sz w:val="22"/>
          <w:szCs w:val="22"/>
        </w:rPr>
      </w:pPr>
      <w:r w:rsidRPr="00C978B0">
        <w:rPr>
          <w:rFonts w:ascii="Arial" w:hAnsi="Arial" w:cs="Arial"/>
          <w:noProof/>
          <w:color w:val="000000" w:themeColor="text1"/>
          <w:sz w:val="22"/>
          <w:szCs w:val="22"/>
        </w:rPr>
        <w:drawing>
          <wp:inline distT="0" distB="0" distL="0" distR="0" wp14:anchorId="0C158F2A" wp14:editId="3221FE8C">
            <wp:extent cx="2505425" cy="743054"/>
            <wp:effectExtent l="0" t="0" r="0" b="0"/>
            <wp:docPr id="984704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04779" name=""/>
                    <pic:cNvPicPr/>
                  </pic:nvPicPr>
                  <pic:blipFill>
                    <a:blip r:embed="rId12"/>
                    <a:stretch>
                      <a:fillRect/>
                    </a:stretch>
                  </pic:blipFill>
                  <pic:spPr>
                    <a:xfrm>
                      <a:off x="0" y="0"/>
                      <a:ext cx="2505425" cy="743054"/>
                    </a:xfrm>
                    <a:prstGeom prst="rect">
                      <a:avLst/>
                    </a:prstGeom>
                  </pic:spPr>
                </pic:pic>
              </a:graphicData>
            </a:graphic>
          </wp:inline>
        </w:drawing>
      </w:r>
    </w:p>
    <w:p w14:paraId="287CCA83" w14:textId="62986E38" w:rsidR="00BF5F08" w:rsidRPr="00C978B0" w:rsidRDefault="00BF5F08" w:rsidP="00365E11">
      <w:pPr>
        <w:pStyle w:val="paragraph"/>
        <w:spacing w:before="0" w:beforeAutospacing="0" w:after="0" w:afterAutospacing="0"/>
        <w:textAlignment w:val="baseline"/>
        <w:rPr>
          <w:rFonts w:ascii="Arial" w:hAnsi="Arial" w:cs="Arial"/>
          <w:color w:val="000000" w:themeColor="text1"/>
          <w:sz w:val="22"/>
          <w:szCs w:val="22"/>
        </w:rPr>
      </w:pPr>
    </w:p>
    <w:p w14:paraId="0F04ACB0" w14:textId="77777777" w:rsidR="00123F8A" w:rsidRPr="00C978B0" w:rsidRDefault="00123F8A" w:rsidP="000201F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416189DE"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C978B0">
        <w:rPr>
          <w:rStyle w:val="eop"/>
          <w:rFonts w:ascii="Arial" w:hAnsi="Arial" w:cs="Arial"/>
          <w:color w:val="000000" w:themeColor="text1"/>
          <w:sz w:val="22"/>
          <w:szCs w:val="22"/>
        </w:rPr>
        <w:t> </w:t>
      </w:r>
    </w:p>
    <w:p w14:paraId="55F2F0C0"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640ACD30" w14:textId="520692D6"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C978B0">
        <w:rPr>
          <w:rStyle w:val="normaltextrun"/>
          <w:rFonts w:ascii="Arial" w:hAnsi="Arial" w:cs="Arial"/>
          <w:i/>
          <w:iCs/>
          <w:color w:val="000000" w:themeColor="text1"/>
          <w:sz w:val="22"/>
          <w:szCs w:val="22"/>
        </w:rPr>
        <w:t>“</w:t>
      </w:r>
      <w:r w:rsidR="00BF5F08" w:rsidRPr="00C978B0">
        <w:rPr>
          <w:rStyle w:val="normaltextrun"/>
          <w:rFonts w:ascii="Arial" w:hAnsi="Arial" w:cs="Arial"/>
          <w:i/>
          <w:iCs/>
          <w:color w:val="000000" w:themeColor="text1"/>
          <w:sz w:val="22"/>
          <w:szCs w:val="22"/>
        </w:rPr>
        <w:t>(</w:t>
      </w:r>
      <w:r w:rsidRPr="00C978B0">
        <w:rPr>
          <w:rStyle w:val="normaltextrun"/>
          <w:rFonts w:ascii="Arial" w:hAnsi="Arial" w:cs="Arial"/>
          <w:i/>
          <w:iCs/>
          <w:color w:val="000000" w:themeColor="text1"/>
          <w:sz w:val="22"/>
          <w:szCs w:val="22"/>
        </w:rPr>
        <w:t>...</w:t>
      </w:r>
      <w:r w:rsidR="00BF5F08" w:rsidRPr="00C978B0">
        <w:rPr>
          <w:rStyle w:val="normaltextrun"/>
          <w:rFonts w:ascii="Arial" w:hAnsi="Arial" w:cs="Arial"/>
          <w:i/>
          <w:iCs/>
          <w:color w:val="000000" w:themeColor="text1"/>
          <w:sz w:val="22"/>
          <w:szCs w:val="22"/>
        </w:rPr>
        <w:t>)</w:t>
      </w:r>
      <w:r w:rsidRPr="00C978B0">
        <w:rPr>
          <w:rStyle w:val="normaltextrun"/>
          <w:rFonts w:ascii="Arial" w:hAnsi="Arial" w:cs="Arial"/>
          <w:i/>
          <w:iCs/>
          <w:color w:val="000000" w:themeColor="text1"/>
          <w:sz w:val="22"/>
          <w:szCs w:val="22"/>
        </w:rPr>
        <w:t xml:space="preserve"> El asegurador no estará obligado a responder sino hasta concurrencia de la suma asegurada. </w:t>
      </w:r>
      <w:r w:rsidR="00BF5F08" w:rsidRPr="00C978B0">
        <w:rPr>
          <w:rStyle w:val="normaltextrun"/>
          <w:rFonts w:ascii="Arial" w:hAnsi="Arial" w:cs="Arial"/>
          <w:i/>
          <w:iCs/>
          <w:color w:val="000000" w:themeColor="text1"/>
          <w:sz w:val="22"/>
          <w:szCs w:val="22"/>
        </w:rPr>
        <w:t>(</w:t>
      </w:r>
      <w:r w:rsidRPr="00C978B0">
        <w:rPr>
          <w:rStyle w:val="normaltextrun"/>
          <w:rFonts w:ascii="Arial" w:hAnsi="Arial" w:cs="Arial"/>
          <w:i/>
          <w:iCs/>
          <w:color w:val="000000" w:themeColor="text1"/>
          <w:sz w:val="22"/>
          <w:szCs w:val="22"/>
        </w:rPr>
        <w:t>...</w:t>
      </w:r>
      <w:r w:rsidR="00BF5F08" w:rsidRPr="00C978B0">
        <w:rPr>
          <w:rStyle w:val="normaltextrun"/>
          <w:rFonts w:ascii="Arial" w:hAnsi="Arial" w:cs="Arial"/>
          <w:i/>
          <w:iCs/>
          <w:color w:val="000000" w:themeColor="text1"/>
          <w:sz w:val="22"/>
          <w:szCs w:val="22"/>
        </w:rPr>
        <w:t>)</w:t>
      </w:r>
      <w:r w:rsidRPr="00C978B0">
        <w:rPr>
          <w:rStyle w:val="normaltextrun"/>
          <w:rFonts w:ascii="Arial" w:hAnsi="Arial" w:cs="Arial"/>
          <w:i/>
          <w:iCs/>
          <w:color w:val="000000" w:themeColor="text1"/>
          <w:sz w:val="22"/>
          <w:szCs w:val="22"/>
        </w:rPr>
        <w:t>”. </w:t>
      </w:r>
      <w:r w:rsidRPr="00C978B0">
        <w:rPr>
          <w:rStyle w:val="eop"/>
          <w:rFonts w:ascii="Arial" w:hAnsi="Arial" w:cs="Arial"/>
          <w:color w:val="000000" w:themeColor="text1"/>
          <w:sz w:val="22"/>
          <w:szCs w:val="22"/>
        </w:rPr>
        <w:t> </w:t>
      </w:r>
    </w:p>
    <w:p w14:paraId="0D6EA9AB"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696FC8EE" w14:textId="44B8072A"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De acuerdo con lo estipulado, expresamente, en l</w:t>
      </w:r>
      <w:r w:rsidR="00EC76FD" w:rsidRPr="00C978B0">
        <w:rPr>
          <w:rStyle w:val="normaltextrun"/>
          <w:rFonts w:ascii="Arial" w:hAnsi="Arial" w:cs="Arial"/>
          <w:color w:val="000000" w:themeColor="text1"/>
          <w:sz w:val="22"/>
          <w:szCs w:val="22"/>
        </w:rPr>
        <w:t>os</w:t>
      </w:r>
      <w:r w:rsidRPr="00C978B0">
        <w:rPr>
          <w:rStyle w:val="normaltextrun"/>
          <w:rFonts w:ascii="Arial" w:hAnsi="Arial" w:cs="Arial"/>
          <w:color w:val="000000" w:themeColor="text1"/>
          <w:sz w:val="22"/>
          <w:szCs w:val="22"/>
        </w:rPr>
        <w:t xml:space="preserve"> contrato</w:t>
      </w:r>
      <w:r w:rsidR="00EC76FD"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de seguro de cumplimiento, se establecieron límites máximos de responsabilidad del Asegurador para cada uno de los amparos otorgados, que corresponden al tope máximo de la obligación indemnizatoria de la Compañía por todos los siniestros amparados durante la vigencia de la</w:t>
      </w:r>
      <w:r w:rsidR="00EC76FD"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póliza</w:t>
      </w:r>
      <w:r w:rsidR="00EC76FD"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que se entenderán como una sola pérdida o evento. </w:t>
      </w:r>
      <w:r w:rsidRPr="00C978B0">
        <w:rPr>
          <w:rStyle w:val="eop"/>
          <w:rFonts w:ascii="Arial" w:hAnsi="Arial" w:cs="Arial"/>
          <w:color w:val="000000" w:themeColor="text1"/>
          <w:sz w:val="22"/>
          <w:szCs w:val="22"/>
        </w:rPr>
        <w:t> </w:t>
      </w:r>
    </w:p>
    <w:p w14:paraId="007C3B11"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38F29E2B" w14:textId="58756A4A"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w:t>
      </w:r>
      <w:r w:rsidR="00EC76FD"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póliza</w:t>
      </w:r>
      <w:r w:rsidR="00EC76FD"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xml:space="preserve"> contratada</w:t>
      </w:r>
      <w:r w:rsidR="00EC76FD" w:rsidRPr="00C978B0">
        <w:rPr>
          <w:rStyle w:val="normaltextrun"/>
          <w:rFonts w:ascii="Arial" w:hAnsi="Arial" w:cs="Arial"/>
          <w:color w:val="000000" w:themeColor="text1"/>
          <w:sz w:val="22"/>
          <w:szCs w:val="22"/>
        </w:rPr>
        <w:t>s</w:t>
      </w:r>
      <w:r w:rsidRPr="00C978B0">
        <w:rPr>
          <w:rStyle w:val="normaltextrun"/>
          <w:rFonts w:ascii="Arial" w:hAnsi="Arial" w:cs="Arial"/>
          <w:color w:val="000000" w:themeColor="text1"/>
          <w:sz w:val="22"/>
          <w:szCs w:val="22"/>
        </w:rPr>
        <w:t>,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r w:rsidRPr="00C978B0">
        <w:rPr>
          <w:rStyle w:val="eop"/>
          <w:rFonts w:ascii="Arial" w:hAnsi="Arial" w:cs="Arial"/>
          <w:color w:val="000000" w:themeColor="text1"/>
          <w:sz w:val="22"/>
          <w:szCs w:val="22"/>
        </w:rPr>
        <w:t> </w:t>
      </w:r>
    </w:p>
    <w:p w14:paraId="4EAAAACB" w14:textId="77777777" w:rsidR="00123F8A" w:rsidRPr="00C978B0" w:rsidRDefault="00123F8A" w:rsidP="000201FB">
      <w:pPr>
        <w:pStyle w:val="paragraph"/>
        <w:spacing w:before="0" w:beforeAutospacing="0" w:after="0" w:afterAutospacing="0"/>
        <w:jc w:val="both"/>
        <w:textAlignment w:val="baseline"/>
        <w:rPr>
          <w:rFonts w:ascii="Arial" w:hAnsi="Arial" w:cs="Arial"/>
          <w:color w:val="000000" w:themeColor="text1"/>
          <w:sz w:val="22"/>
          <w:szCs w:val="22"/>
        </w:rPr>
      </w:pPr>
      <w:r w:rsidRPr="00C978B0">
        <w:rPr>
          <w:rStyle w:val="eop"/>
          <w:rFonts w:ascii="Arial" w:hAnsi="Arial" w:cs="Arial"/>
          <w:color w:val="000000" w:themeColor="text1"/>
          <w:sz w:val="22"/>
          <w:szCs w:val="22"/>
        </w:rPr>
        <w:t> </w:t>
      </w:r>
    </w:p>
    <w:p w14:paraId="1B0C928E" w14:textId="2093CBEF" w:rsidR="00123F8A" w:rsidRPr="00C978B0" w:rsidRDefault="00123F8A" w:rsidP="00DD6D22">
      <w:pPr>
        <w:pStyle w:val="Sinespaciado"/>
        <w:jc w:val="both"/>
        <w:rPr>
          <w:rStyle w:val="normaltextrun"/>
          <w:rFonts w:ascii="Arial" w:hAnsi="Arial" w:cs="Arial"/>
          <w:bCs/>
        </w:rPr>
      </w:pPr>
      <w:r w:rsidRPr="00C978B0">
        <w:rPr>
          <w:rStyle w:val="normaltextrun"/>
          <w:rFonts w:ascii="Arial" w:hAnsi="Arial" w:cs="Arial"/>
          <w:color w:val="000000" w:themeColor="text1"/>
        </w:rPr>
        <w:lastRenderedPageBreak/>
        <w:t xml:space="preserve">En ese orden de ideas, </w:t>
      </w:r>
      <w:bookmarkStart w:id="14" w:name="_Hlk143019438"/>
      <w:r w:rsidRPr="00C978B0">
        <w:rPr>
          <w:rStyle w:val="normaltextrun"/>
          <w:rFonts w:ascii="Arial" w:hAnsi="Arial" w:cs="Arial"/>
          <w:color w:val="000000" w:themeColor="text1"/>
        </w:rPr>
        <w:t>los riesgos que se ampararon, en el caso de la</w:t>
      </w:r>
      <w:r w:rsidR="00E540B2"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póliz</w:t>
      </w:r>
      <w:r w:rsidR="006A6725" w:rsidRPr="00C978B0">
        <w:rPr>
          <w:rStyle w:val="normaltextrun"/>
          <w:rFonts w:ascii="Arial" w:hAnsi="Arial" w:cs="Arial"/>
          <w:color w:val="000000" w:themeColor="text1"/>
        </w:rPr>
        <w:t>a</w:t>
      </w:r>
      <w:r w:rsidR="00E540B2"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de seguro, concretamente son el pago de </w:t>
      </w:r>
      <w:r w:rsidR="00AF538C" w:rsidRPr="00C978B0">
        <w:rPr>
          <w:rStyle w:val="normaltextrun"/>
          <w:rFonts w:ascii="Arial" w:hAnsi="Arial" w:cs="Arial"/>
          <w:color w:val="000000" w:themeColor="text1"/>
        </w:rPr>
        <w:t xml:space="preserve">salarios, prestaciones sociales, indemnizaciones y similares (compensaciones, auxilios y beneficios), </w:t>
      </w:r>
      <w:r w:rsidR="00DD6D22" w:rsidRPr="00C978B0">
        <w:rPr>
          <w:rFonts w:ascii="Arial" w:hAnsi="Arial" w:cs="Arial"/>
          <w:bCs/>
          <w:color w:val="000000" w:themeColor="text1"/>
        </w:rPr>
        <w:t xml:space="preserve">último concepto que solamente es amparado bajo las pólizas No. GU069973, GU070332, GU070726, GU071123, GU071296, GU071659, GU072211, </w:t>
      </w:r>
      <w:r w:rsidRPr="00C978B0">
        <w:rPr>
          <w:rStyle w:val="normaltextrun"/>
          <w:rFonts w:ascii="Arial" w:hAnsi="Arial" w:cs="Arial"/>
          <w:color w:val="000000" w:themeColor="text1"/>
        </w:rPr>
        <w:t>amparo</w:t>
      </w:r>
      <w:r w:rsidR="00AF538C"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l</w:t>
      </w:r>
      <w:r w:rsidR="00AF538C" w:rsidRPr="00C978B0">
        <w:rPr>
          <w:rStyle w:val="normaltextrun"/>
          <w:rFonts w:ascii="Arial" w:hAnsi="Arial" w:cs="Arial"/>
          <w:color w:val="000000" w:themeColor="text1"/>
        </w:rPr>
        <w:t>os</w:t>
      </w:r>
      <w:r w:rsidRPr="00C978B0">
        <w:rPr>
          <w:rStyle w:val="normaltextrun"/>
          <w:rFonts w:ascii="Arial" w:hAnsi="Arial" w:cs="Arial"/>
          <w:color w:val="000000" w:themeColor="text1"/>
        </w:rPr>
        <w:t xml:space="preserve"> cual</w:t>
      </w:r>
      <w:r w:rsidR="00AF538C" w:rsidRPr="00C978B0">
        <w:rPr>
          <w:rStyle w:val="normaltextrun"/>
          <w:rFonts w:ascii="Arial" w:hAnsi="Arial" w:cs="Arial"/>
          <w:color w:val="000000" w:themeColor="text1"/>
        </w:rPr>
        <w:t>es</w:t>
      </w:r>
      <w:r w:rsidRPr="00C978B0">
        <w:rPr>
          <w:rStyle w:val="normaltextrun"/>
          <w:rFonts w:ascii="Arial" w:hAnsi="Arial" w:cs="Arial"/>
          <w:color w:val="000000" w:themeColor="text1"/>
        </w:rPr>
        <w:t xml:space="preserve"> operaría</w:t>
      </w:r>
      <w:r w:rsidR="00AF538C" w:rsidRPr="00C978B0">
        <w:rPr>
          <w:rStyle w:val="normaltextrun"/>
          <w:rFonts w:ascii="Arial" w:hAnsi="Arial" w:cs="Arial"/>
          <w:color w:val="000000" w:themeColor="text1"/>
        </w:rPr>
        <w:t>n</w:t>
      </w:r>
      <w:r w:rsidRPr="00C978B0">
        <w:rPr>
          <w:rStyle w:val="normaltextrun"/>
          <w:rFonts w:ascii="Arial" w:hAnsi="Arial" w:cs="Arial"/>
          <w:color w:val="000000" w:themeColor="text1"/>
        </w:rPr>
        <w:t xml:space="preserve"> en el evento en que </w:t>
      </w:r>
      <w:r w:rsidR="00340C7F" w:rsidRPr="00C978B0">
        <w:rPr>
          <w:rStyle w:val="normaltextrun"/>
          <w:rFonts w:ascii="Arial" w:hAnsi="Arial" w:cs="Arial"/>
          <w:color w:val="000000" w:themeColor="text1"/>
        </w:rPr>
        <w:t>EL HOSPITAL UNIVERSITARIO DEL VALLE EVARISTO GARCIA E.S.E.</w:t>
      </w:r>
      <w:r w:rsidRPr="00C978B0">
        <w:rPr>
          <w:rStyle w:val="normaltextrun"/>
          <w:rFonts w:ascii="Arial" w:hAnsi="Arial" w:cs="Arial"/>
          <w:color w:val="000000" w:themeColor="text1"/>
        </w:rPr>
        <w:t xml:space="preserve">, deba responder por </w:t>
      </w:r>
      <w:r w:rsidR="00AF538C" w:rsidRPr="00C978B0">
        <w:rPr>
          <w:rStyle w:val="normaltextrun"/>
          <w:rFonts w:ascii="Arial" w:hAnsi="Arial" w:cs="Arial"/>
          <w:color w:val="000000" w:themeColor="text1"/>
        </w:rPr>
        <w:t xml:space="preserve">aquellos y </w:t>
      </w:r>
      <w:r w:rsidRPr="00C978B0">
        <w:rPr>
          <w:rStyle w:val="normaltextrun"/>
          <w:rFonts w:ascii="Arial" w:hAnsi="Arial" w:cs="Arial"/>
          <w:color w:val="000000" w:themeColor="text1"/>
        </w:rPr>
        <w:t xml:space="preserve">que estaba obligada </w:t>
      </w:r>
      <w:r w:rsidR="006A6725" w:rsidRPr="00C978B0">
        <w:rPr>
          <w:rFonts w:ascii="Arial" w:hAnsi="Arial" w:cs="Arial"/>
          <w:bCs/>
          <w:color w:val="000000" w:themeColor="text1"/>
        </w:rPr>
        <w:t>AGESOC</w:t>
      </w:r>
      <w:r w:rsidR="008F7727" w:rsidRPr="00C978B0">
        <w:rPr>
          <w:rFonts w:ascii="Arial" w:hAnsi="Arial" w:cs="Arial"/>
          <w:bCs/>
          <w:color w:val="000000" w:themeColor="text1"/>
        </w:rPr>
        <w:t xml:space="preserve">, </w:t>
      </w:r>
      <w:r w:rsidRPr="00C978B0">
        <w:rPr>
          <w:rStyle w:val="normaltextrun"/>
          <w:rFonts w:ascii="Arial" w:hAnsi="Arial" w:cs="Arial"/>
          <w:color w:val="000000" w:themeColor="text1"/>
        </w:rPr>
        <w:t xml:space="preserve">relacionadas con los </w:t>
      </w:r>
      <w:r w:rsidR="006A6725" w:rsidRPr="00C978B0">
        <w:rPr>
          <w:rStyle w:val="normaltextrun"/>
          <w:rFonts w:ascii="Arial" w:hAnsi="Arial" w:cs="Arial"/>
          <w:color w:val="000000" w:themeColor="text1"/>
        </w:rPr>
        <w:t>afiliados</w:t>
      </w:r>
      <w:r w:rsidRPr="00C978B0">
        <w:rPr>
          <w:rStyle w:val="normaltextrun"/>
          <w:rFonts w:ascii="Arial" w:hAnsi="Arial" w:cs="Arial"/>
          <w:color w:val="000000" w:themeColor="text1"/>
        </w:rPr>
        <w:t xml:space="preserve"> utilizados por dich</w:t>
      </w:r>
      <w:r w:rsidR="006A6725" w:rsidRPr="00C978B0">
        <w:rPr>
          <w:rStyle w:val="normaltextrun"/>
          <w:rFonts w:ascii="Arial" w:hAnsi="Arial" w:cs="Arial"/>
          <w:color w:val="000000" w:themeColor="text1"/>
        </w:rPr>
        <w:t>o</w:t>
      </w:r>
      <w:r w:rsidRPr="00C978B0">
        <w:rPr>
          <w:rStyle w:val="normaltextrun"/>
          <w:rFonts w:ascii="Arial" w:hAnsi="Arial" w:cs="Arial"/>
          <w:color w:val="000000" w:themeColor="text1"/>
        </w:rPr>
        <w:t xml:space="preserve"> </w:t>
      </w:r>
      <w:r w:rsidR="006A6725" w:rsidRPr="00C978B0">
        <w:rPr>
          <w:rStyle w:val="normaltextrun"/>
          <w:rFonts w:ascii="Arial" w:hAnsi="Arial" w:cs="Arial"/>
          <w:color w:val="000000" w:themeColor="text1"/>
        </w:rPr>
        <w:t>sindicato</w:t>
      </w:r>
      <w:r w:rsidRPr="00C978B0">
        <w:rPr>
          <w:rStyle w:val="normaltextrun"/>
          <w:rFonts w:ascii="Arial" w:hAnsi="Arial" w:cs="Arial"/>
          <w:color w:val="000000" w:themeColor="text1"/>
        </w:rPr>
        <w:t>, en la ejecución de</w:t>
      </w:r>
      <w:r w:rsidR="00AF538C" w:rsidRPr="00C978B0">
        <w:rPr>
          <w:rStyle w:val="normaltextrun"/>
          <w:rFonts w:ascii="Arial" w:hAnsi="Arial" w:cs="Arial"/>
          <w:color w:val="000000" w:themeColor="text1"/>
        </w:rPr>
        <w:t xml:space="preserve"> </w:t>
      </w:r>
      <w:r w:rsidRPr="00C978B0">
        <w:rPr>
          <w:rStyle w:val="normaltextrun"/>
          <w:rFonts w:ascii="Arial" w:hAnsi="Arial" w:cs="Arial"/>
          <w:color w:val="000000" w:themeColor="text1"/>
        </w:rPr>
        <w:t>l</w:t>
      </w:r>
      <w:r w:rsidR="00AF538C" w:rsidRPr="00C978B0">
        <w:rPr>
          <w:rStyle w:val="normaltextrun"/>
          <w:rFonts w:ascii="Arial" w:hAnsi="Arial" w:cs="Arial"/>
          <w:color w:val="000000" w:themeColor="text1"/>
        </w:rPr>
        <w:t>os</w:t>
      </w:r>
      <w:r w:rsidRPr="00C978B0">
        <w:rPr>
          <w:rStyle w:val="normaltextrun"/>
          <w:rFonts w:ascii="Arial" w:hAnsi="Arial" w:cs="Arial"/>
          <w:color w:val="000000" w:themeColor="text1"/>
        </w:rPr>
        <w:t xml:space="preserve"> contrato</w:t>
      </w:r>
      <w:r w:rsidR="00AF538C"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afianzado</w:t>
      </w:r>
      <w:r w:rsidR="00AF538C" w:rsidRPr="00C978B0">
        <w:rPr>
          <w:rStyle w:val="normaltextrun"/>
          <w:rFonts w:ascii="Arial" w:hAnsi="Arial" w:cs="Arial"/>
          <w:color w:val="000000" w:themeColor="text1"/>
        </w:rPr>
        <w:t>s</w:t>
      </w:r>
      <w:r w:rsidRPr="00C978B0">
        <w:rPr>
          <w:rStyle w:val="normaltextrun"/>
          <w:rFonts w:ascii="Arial" w:hAnsi="Arial" w:cs="Arial"/>
          <w:color w:val="000000" w:themeColor="text1"/>
        </w:rPr>
        <w:t>, durante la vigencia de la</w:t>
      </w:r>
      <w:r w:rsidR="00AF538C" w:rsidRPr="00C978B0">
        <w:rPr>
          <w:rStyle w:val="normaltextrun"/>
          <w:rFonts w:ascii="Arial" w:hAnsi="Arial" w:cs="Arial"/>
          <w:color w:val="000000" w:themeColor="text1"/>
        </w:rPr>
        <w:t>s</w:t>
      </w:r>
      <w:r w:rsidRPr="00C978B0">
        <w:rPr>
          <w:rStyle w:val="normaltextrun"/>
          <w:rFonts w:ascii="Arial" w:hAnsi="Arial" w:cs="Arial"/>
          <w:color w:val="000000" w:themeColor="text1"/>
        </w:rPr>
        <w:t xml:space="preserve"> póliza</w:t>
      </w:r>
      <w:r w:rsidR="00AF538C" w:rsidRPr="00C978B0">
        <w:rPr>
          <w:rStyle w:val="normaltextrun"/>
          <w:rFonts w:ascii="Arial" w:hAnsi="Arial" w:cs="Arial"/>
          <w:color w:val="000000" w:themeColor="text1"/>
        </w:rPr>
        <w:t>s</w:t>
      </w:r>
      <w:r w:rsidRPr="00C978B0">
        <w:rPr>
          <w:rStyle w:val="normaltextrun"/>
          <w:rFonts w:ascii="Arial" w:hAnsi="Arial" w:cs="Arial"/>
          <w:color w:val="000000" w:themeColor="text1"/>
        </w:rPr>
        <w:t>, más NO debe asumir el pago de</w:t>
      </w:r>
      <w:r w:rsidR="00AF538C" w:rsidRPr="00C978B0">
        <w:rPr>
          <w:rStyle w:val="normaltextrun"/>
          <w:rFonts w:ascii="Arial" w:hAnsi="Arial" w:cs="Arial"/>
          <w:color w:val="000000" w:themeColor="text1"/>
        </w:rPr>
        <w:t xml:space="preserve"> </w:t>
      </w:r>
      <w:r w:rsidR="005501A9" w:rsidRPr="00C978B0">
        <w:rPr>
          <w:rStyle w:val="normaltextrun"/>
          <w:rFonts w:ascii="Arial" w:hAnsi="Arial" w:cs="Arial"/>
          <w:color w:val="000000" w:themeColor="text1"/>
        </w:rPr>
        <w:t>primas extralegales, aportes al sistema de seguridad social</w:t>
      </w:r>
      <w:r w:rsidR="00AF538C" w:rsidRPr="00C978B0">
        <w:rPr>
          <w:rStyle w:val="normaltextrun"/>
          <w:rFonts w:ascii="Arial" w:hAnsi="Arial" w:cs="Arial"/>
          <w:color w:val="000000" w:themeColor="text1"/>
        </w:rPr>
        <w:t>,</w:t>
      </w:r>
      <w:r w:rsidR="00565328" w:rsidRPr="00C978B0">
        <w:rPr>
          <w:rStyle w:val="normaltextrun"/>
          <w:rFonts w:ascii="Arial" w:hAnsi="Arial" w:cs="Arial"/>
          <w:color w:val="000000" w:themeColor="text1"/>
        </w:rPr>
        <w:t xml:space="preserve"> prestaciones extralegales,</w:t>
      </w:r>
      <w:r w:rsidR="006A6725" w:rsidRPr="00C978B0">
        <w:rPr>
          <w:rStyle w:val="normaltextrun"/>
          <w:rFonts w:ascii="Arial" w:hAnsi="Arial" w:cs="Arial"/>
          <w:color w:val="000000" w:themeColor="text1"/>
        </w:rPr>
        <w:t xml:space="preserve"> intereses moratorios,</w:t>
      </w:r>
      <w:r w:rsidRPr="00C978B0">
        <w:rPr>
          <w:rStyle w:val="normaltextrun"/>
          <w:rFonts w:ascii="Arial" w:hAnsi="Arial" w:cs="Arial"/>
          <w:color w:val="000000" w:themeColor="text1"/>
        </w:rPr>
        <w:t xml:space="preserve"> indexaciones, costas, agencias en derecho, entre otras.</w:t>
      </w:r>
      <w:bookmarkStart w:id="15" w:name="_Hlk143019443"/>
      <w:bookmarkEnd w:id="14"/>
    </w:p>
    <w:p w14:paraId="2DAD27AA" w14:textId="77777777" w:rsidR="0088785C" w:rsidRPr="00C978B0" w:rsidRDefault="0088785C" w:rsidP="000201F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511EB24E" w14:textId="2C900591" w:rsidR="0088785C" w:rsidRPr="00C978B0" w:rsidRDefault="0088785C" w:rsidP="00DD6D22">
      <w:pPr>
        <w:pStyle w:val="Prrafodelista"/>
        <w:numPr>
          <w:ilvl w:val="0"/>
          <w:numId w:val="14"/>
        </w:numPr>
        <w:jc w:val="both"/>
        <w:rPr>
          <w:bCs/>
          <w:iCs/>
          <w:color w:val="000000" w:themeColor="text1"/>
        </w:rPr>
      </w:pPr>
      <w:r w:rsidRPr="00C978B0">
        <w:rPr>
          <w:rStyle w:val="normaltextrun"/>
          <w:b/>
          <w:bCs/>
          <w:color w:val="000000" w:themeColor="text1"/>
          <w:u w:val="single"/>
          <w:shd w:val="clear" w:color="auto" w:fill="FFFFFF"/>
        </w:rPr>
        <w:t xml:space="preserve">FALTA DE COBERTURA TEMPORAL DE </w:t>
      </w:r>
      <w:r w:rsidR="002A6B19" w:rsidRPr="00C978B0">
        <w:rPr>
          <w:rStyle w:val="normaltextrun"/>
          <w:b/>
          <w:bCs/>
          <w:color w:val="000000" w:themeColor="text1"/>
          <w:u w:val="single"/>
        </w:rPr>
        <w:t xml:space="preserve">LAS </w:t>
      </w:r>
      <w:r w:rsidR="002A6B19" w:rsidRPr="00C978B0">
        <w:rPr>
          <w:b/>
          <w:bCs/>
          <w:u w:val="single"/>
        </w:rPr>
        <w:t xml:space="preserve">PÓLIZAS DE </w:t>
      </w:r>
      <w:r w:rsidR="002A6B19" w:rsidRPr="00C978B0">
        <w:rPr>
          <w:b/>
          <w:bCs/>
          <w:color w:val="0D0D0D"/>
          <w:u w:val="single"/>
        </w:rPr>
        <w:t xml:space="preserve">SEGURO DE CUMPLIMIENTO EN FAVOR DE ENTIDADES ESTATALES </w:t>
      </w:r>
      <w:r w:rsidR="002A6B19" w:rsidRPr="00C978B0">
        <w:rPr>
          <w:b/>
          <w:bCs/>
          <w:color w:val="000000" w:themeColor="text1"/>
          <w:u w:val="single"/>
        </w:rPr>
        <w:t xml:space="preserve">NO. </w:t>
      </w:r>
      <w:r w:rsidR="00DD6D22" w:rsidRPr="00C978B0">
        <w:rPr>
          <w:b/>
          <w:bCs/>
          <w:color w:val="000000" w:themeColor="text1"/>
          <w:u w:val="single"/>
          <w:bdr w:val="none" w:sz="0" w:space="0" w:color="auto" w:frame="1"/>
        </w:rPr>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002A6B19" w:rsidRPr="00C978B0">
        <w:rPr>
          <w:rStyle w:val="normaltextrun"/>
          <w:b/>
          <w:bCs/>
          <w:color w:val="000000" w:themeColor="text1"/>
          <w:u w:val="single"/>
        </w:rPr>
        <w:t>EXPEDIDAS POR SEGUROS CONFIANZA S.A</w:t>
      </w:r>
      <w:r w:rsidRPr="00C978B0">
        <w:rPr>
          <w:rStyle w:val="normaltextrun"/>
          <w:b/>
          <w:bCs/>
          <w:color w:val="000000" w:themeColor="text1"/>
          <w:u w:val="single"/>
          <w:shd w:val="clear" w:color="auto" w:fill="FFFFFF"/>
        </w:rPr>
        <w:t>.</w:t>
      </w:r>
    </w:p>
    <w:p w14:paraId="21AB4B41" w14:textId="77777777" w:rsidR="0088785C" w:rsidRPr="00C978B0" w:rsidRDefault="0088785C" w:rsidP="0088785C">
      <w:pPr>
        <w:jc w:val="both"/>
        <w:rPr>
          <w:rFonts w:eastAsiaTheme="minorEastAsia"/>
          <w:b/>
          <w:bCs/>
          <w:color w:val="000000" w:themeColor="text1"/>
          <w:u w:val="single"/>
          <w:lang w:val="es-ES_tradnl"/>
        </w:rPr>
      </w:pPr>
    </w:p>
    <w:p w14:paraId="631F1165" w14:textId="5DD651E4" w:rsidR="005F68B8" w:rsidRPr="00C978B0" w:rsidRDefault="0088785C" w:rsidP="0088785C">
      <w:pPr>
        <w:jc w:val="both"/>
        <w:rPr>
          <w:bCs/>
          <w:color w:val="000000" w:themeColor="text1"/>
        </w:rPr>
      </w:pPr>
      <w:r w:rsidRPr="00C978B0">
        <w:rPr>
          <w:bCs/>
          <w:color w:val="000000" w:themeColor="text1"/>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w:t>
      </w:r>
      <w:r w:rsidR="00EC6BAD" w:rsidRPr="00C978B0">
        <w:rPr>
          <w:bCs/>
          <w:color w:val="000000" w:themeColor="text1"/>
        </w:rPr>
        <w:t>s</w:t>
      </w:r>
      <w:r w:rsidRPr="00C978B0">
        <w:rPr>
          <w:bCs/>
          <w:color w:val="000000" w:themeColor="text1"/>
        </w:rPr>
        <w:t xml:space="preserve"> póliza</w:t>
      </w:r>
      <w:r w:rsidR="00EC6BAD" w:rsidRPr="00C978B0">
        <w:rPr>
          <w:bCs/>
          <w:color w:val="000000" w:themeColor="text1"/>
        </w:rPr>
        <w:t>s</w:t>
      </w:r>
      <w:r w:rsidRPr="00C978B0">
        <w:rPr>
          <w:bCs/>
          <w:color w:val="000000" w:themeColor="text1"/>
        </w:rPr>
        <w:t xml:space="preserve"> de cumplimiento</w:t>
      </w:r>
      <w:r w:rsidR="00EC6BAD" w:rsidRPr="00C978B0">
        <w:rPr>
          <w:bCs/>
          <w:color w:val="000000" w:themeColor="text1"/>
        </w:rPr>
        <w:t xml:space="preserve"> </w:t>
      </w:r>
      <w:r w:rsidRPr="00C978B0">
        <w:rPr>
          <w:bCs/>
          <w:color w:val="000000" w:themeColor="text1"/>
        </w:rPr>
        <w:t>se concert</w:t>
      </w:r>
      <w:r w:rsidR="00EC6BAD" w:rsidRPr="00C978B0">
        <w:rPr>
          <w:bCs/>
          <w:color w:val="000000" w:themeColor="text1"/>
        </w:rPr>
        <w:t>ó</w:t>
      </w:r>
      <w:r w:rsidRPr="00C978B0">
        <w:rPr>
          <w:bCs/>
          <w:color w:val="000000" w:themeColor="text1"/>
        </w:rPr>
        <w:t xml:space="preserve"> que la modalidad sería OCURRENCIA, de modo que la</w:t>
      </w:r>
      <w:r w:rsidR="00EC6BAD" w:rsidRPr="00C978B0">
        <w:rPr>
          <w:bCs/>
          <w:color w:val="000000" w:themeColor="text1"/>
        </w:rPr>
        <w:t>s</w:t>
      </w:r>
      <w:r w:rsidRPr="00C978B0">
        <w:rPr>
          <w:bCs/>
          <w:color w:val="000000" w:themeColor="text1"/>
        </w:rPr>
        <w:t xml:space="preserve"> póliza</w:t>
      </w:r>
      <w:r w:rsidR="00EC6BAD" w:rsidRPr="00C978B0">
        <w:rPr>
          <w:bCs/>
          <w:color w:val="000000" w:themeColor="text1"/>
        </w:rPr>
        <w:t>s</w:t>
      </w:r>
      <w:r w:rsidRPr="00C978B0">
        <w:rPr>
          <w:bCs/>
          <w:color w:val="000000" w:themeColor="text1"/>
        </w:rPr>
        <w:t xml:space="preserve"> únicamente ampara</w:t>
      </w:r>
      <w:r w:rsidR="00EC6BAD" w:rsidRPr="00C978B0">
        <w:rPr>
          <w:bCs/>
          <w:color w:val="000000" w:themeColor="text1"/>
        </w:rPr>
        <w:t>n</w:t>
      </w:r>
      <w:r w:rsidRPr="00C978B0">
        <w:rPr>
          <w:bCs/>
          <w:color w:val="000000" w:themeColor="text1"/>
        </w:rPr>
        <w:t xml:space="preserve"> los hechos que ocurran en vigencia de estas. En tal virtud, no puede perderse de vista que la vigencia de las pólizas expedida</w:t>
      </w:r>
      <w:r w:rsidR="00EC6BAD" w:rsidRPr="00C978B0">
        <w:rPr>
          <w:bCs/>
          <w:color w:val="000000" w:themeColor="text1"/>
        </w:rPr>
        <w:t>s</w:t>
      </w:r>
      <w:r w:rsidRPr="00C978B0">
        <w:rPr>
          <w:bCs/>
          <w:color w:val="000000" w:themeColor="text1"/>
        </w:rPr>
        <w:t xml:space="preserve"> por SEGUROS CONFIANZA S.A., son las </w:t>
      </w:r>
      <w:r w:rsidR="005F68B8" w:rsidRPr="00C978B0">
        <w:rPr>
          <w:bCs/>
          <w:color w:val="000000" w:themeColor="text1"/>
        </w:rPr>
        <w:t xml:space="preserve">siguientes: </w:t>
      </w:r>
    </w:p>
    <w:p w14:paraId="05A59898" w14:textId="77777777" w:rsidR="005F68B8" w:rsidRPr="00C978B0" w:rsidRDefault="005F68B8" w:rsidP="0088785C">
      <w:pPr>
        <w:jc w:val="both"/>
        <w:rPr>
          <w:bCs/>
          <w:color w:val="000000" w:themeColor="text1"/>
        </w:rPr>
      </w:pPr>
    </w:p>
    <w:tbl>
      <w:tblPr>
        <w:tblStyle w:val="Tablaconcuadrcula"/>
        <w:tblW w:w="0" w:type="auto"/>
        <w:jc w:val="center"/>
        <w:tblLook w:val="04A0" w:firstRow="1" w:lastRow="0" w:firstColumn="1" w:lastColumn="0" w:noHBand="0" w:noVBand="1"/>
      </w:tblPr>
      <w:tblGrid>
        <w:gridCol w:w="1700"/>
        <w:gridCol w:w="1981"/>
        <w:gridCol w:w="1977"/>
      </w:tblGrid>
      <w:tr w:rsidR="00365E11" w:rsidRPr="00C978B0" w14:paraId="69244806" w14:textId="77777777" w:rsidTr="00365E11">
        <w:trPr>
          <w:trHeight w:val="300"/>
          <w:jc w:val="center"/>
        </w:trPr>
        <w:tc>
          <w:tcPr>
            <w:tcW w:w="1700" w:type="dxa"/>
            <w:hideMark/>
          </w:tcPr>
          <w:p w14:paraId="0B66BC01" w14:textId="16FAC27E" w:rsidR="00365E11" w:rsidRPr="00C978B0" w:rsidRDefault="00365E11" w:rsidP="00365E11">
            <w:pPr>
              <w:jc w:val="center"/>
              <w:rPr>
                <w:b/>
                <w:bCs/>
                <w:color w:val="000000" w:themeColor="text1"/>
                <w:lang w:val="es-CO"/>
              </w:rPr>
            </w:pPr>
            <w:r w:rsidRPr="00C978B0">
              <w:rPr>
                <w:b/>
                <w:bCs/>
                <w:color w:val="000000" w:themeColor="text1"/>
              </w:rPr>
              <w:t>Póliza</w:t>
            </w:r>
          </w:p>
        </w:tc>
        <w:tc>
          <w:tcPr>
            <w:tcW w:w="3958" w:type="dxa"/>
            <w:gridSpan w:val="2"/>
            <w:hideMark/>
          </w:tcPr>
          <w:p w14:paraId="5DB3DE3B" w14:textId="77777777" w:rsidR="00365E11" w:rsidRPr="00C978B0" w:rsidRDefault="00365E11" w:rsidP="00365E11">
            <w:pPr>
              <w:jc w:val="center"/>
              <w:rPr>
                <w:b/>
                <w:bCs/>
                <w:color w:val="000000" w:themeColor="text1"/>
              </w:rPr>
            </w:pPr>
            <w:r w:rsidRPr="00C978B0">
              <w:rPr>
                <w:b/>
                <w:bCs/>
                <w:color w:val="000000" w:themeColor="text1"/>
              </w:rPr>
              <w:t>Vigencia</w:t>
            </w:r>
          </w:p>
          <w:p w14:paraId="7F4730B3" w14:textId="5F99D806" w:rsidR="00365E11" w:rsidRPr="00C978B0" w:rsidRDefault="00365E11" w:rsidP="00365E11">
            <w:pPr>
              <w:jc w:val="center"/>
              <w:rPr>
                <w:b/>
                <w:bCs/>
                <w:color w:val="000000" w:themeColor="text1"/>
              </w:rPr>
            </w:pPr>
            <w:r w:rsidRPr="00C978B0">
              <w:rPr>
                <w:b/>
                <w:bCs/>
                <w:color w:val="000000" w:themeColor="text1"/>
              </w:rPr>
              <w:t>Desde - Hasta</w:t>
            </w:r>
          </w:p>
        </w:tc>
      </w:tr>
      <w:tr w:rsidR="00365E11" w:rsidRPr="00C978B0" w14:paraId="465E16AF" w14:textId="77777777" w:rsidTr="00365E11">
        <w:trPr>
          <w:trHeight w:val="300"/>
          <w:jc w:val="center"/>
        </w:trPr>
        <w:tc>
          <w:tcPr>
            <w:tcW w:w="1700" w:type="dxa"/>
            <w:noWrap/>
            <w:hideMark/>
          </w:tcPr>
          <w:p w14:paraId="2FEBF7E8" w14:textId="77777777" w:rsidR="00365E11" w:rsidRPr="00C978B0" w:rsidRDefault="00365E11" w:rsidP="00365E11">
            <w:pPr>
              <w:jc w:val="both"/>
              <w:rPr>
                <w:bCs/>
                <w:color w:val="000000" w:themeColor="text1"/>
              </w:rPr>
            </w:pPr>
            <w:r w:rsidRPr="00C978B0">
              <w:rPr>
                <w:bCs/>
                <w:color w:val="000000" w:themeColor="text1"/>
              </w:rPr>
              <w:t>GU050181</w:t>
            </w:r>
          </w:p>
        </w:tc>
        <w:tc>
          <w:tcPr>
            <w:tcW w:w="1981" w:type="dxa"/>
            <w:noWrap/>
            <w:hideMark/>
          </w:tcPr>
          <w:p w14:paraId="0A923E13" w14:textId="77777777" w:rsidR="00365E11" w:rsidRPr="00C978B0" w:rsidRDefault="00365E11" w:rsidP="00365E11">
            <w:pPr>
              <w:jc w:val="both"/>
              <w:rPr>
                <w:bCs/>
                <w:color w:val="000000" w:themeColor="text1"/>
              </w:rPr>
            </w:pPr>
            <w:r w:rsidRPr="00C978B0">
              <w:rPr>
                <w:bCs/>
                <w:color w:val="000000" w:themeColor="text1"/>
              </w:rPr>
              <w:t>16/05/2012</w:t>
            </w:r>
          </w:p>
        </w:tc>
        <w:tc>
          <w:tcPr>
            <w:tcW w:w="1977" w:type="dxa"/>
            <w:noWrap/>
            <w:hideMark/>
          </w:tcPr>
          <w:p w14:paraId="27641A9F" w14:textId="77777777" w:rsidR="00365E11" w:rsidRPr="00C978B0" w:rsidRDefault="00365E11" w:rsidP="00365E11">
            <w:pPr>
              <w:jc w:val="both"/>
              <w:rPr>
                <w:bCs/>
                <w:color w:val="000000" w:themeColor="text1"/>
              </w:rPr>
            </w:pPr>
            <w:r w:rsidRPr="00C978B0">
              <w:rPr>
                <w:bCs/>
                <w:color w:val="000000" w:themeColor="text1"/>
              </w:rPr>
              <w:t>15/06/2012</w:t>
            </w:r>
          </w:p>
        </w:tc>
      </w:tr>
      <w:tr w:rsidR="00365E11" w:rsidRPr="00C978B0" w14:paraId="0D5EF484" w14:textId="77777777" w:rsidTr="00365E11">
        <w:trPr>
          <w:trHeight w:val="300"/>
          <w:jc w:val="center"/>
        </w:trPr>
        <w:tc>
          <w:tcPr>
            <w:tcW w:w="1700" w:type="dxa"/>
            <w:noWrap/>
            <w:hideMark/>
          </w:tcPr>
          <w:p w14:paraId="22991802" w14:textId="77777777" w:rsidR="00365E11" w:rsidRPr="00C978B0" w:rsidRDefault="00365E11" w:rsidP="00365E11">
            <w:pPr>
              <w:jc w:val="both"/>
              <w:rPr>
                <w:bCs/>
                <w:color w:val="000000" w:themeColor="text1"/>
              </w:rPr>
            </w:pPr>
            <w:r w:rsidRPr="00C978B0">
              <w:rPr>
                <w:bCs/>
                <w:color w:val="000000" w:themeColor="text1"/>
              </w:rPr>
              <w:t>GU052413</w:t>
            </w:r>
          </w:p>
        </w:tc>
        <w:tc>
          <w:tcPr>
            <w:tcW w:w="1981" w:type="dxa"/>
            <w:noWrap/>
            <w:hideMark/>
          </w:tcPr>
          <w:p w14:paraId="663AD5CC" w14:textId="0D448D7D" w:rsidR="00365E11" w:rsidRPr="00C978B0" w:rsidRDefault="00365E11" w:rsidP="00365E11">
            <w:pPr>
              <w:jc w:val="both"/>
              <w:rPr>
                <w:bCs/>
                <w:color w:val="000000" w:themeColor="text1"/>
              </w:rPr>
            </w:pPr>
            <w:r w:rsidRPr="00C978B0">
              <w:rPr>
                <w:bCs/>
                <w:color w:val="000000" w:themeColor="text1"/>
              </w:rPr>
              <w:t>01/01/2013</w:t>
            </w:r>
          </w:p>
        </w:tc>
        <w:tc>
          <w:tcPr>
            <w:tcW w:w="1977" w:type="dxa"/>
            <w:noWrap/>
            <w:hideMark/>
          </w:tcPr>
          <w:p w14:paraId="7A28E17A" w14:textId="77777777" w:rsidR="00365E11" w:rsidRPr="00C978B0" w:rsidRDefault="00365E11" w:rsidP="00365E11">
            <w:pPr>
              <w:jc w:val="both"/>
              <w:rPr>
                <w:bCs/>
                <w:color w:val="000000" w:themeColor="text1"/>
              </w:rPr>
            </w:pPr>
            <w:r w:rsidRPr="00C978B0">
              <w:rPr>
                <w:bCs/>
                <w:color w:val="000000" w:themeColor="text1"/>
              </w:rPr>
              <w:t>31/01/2013</w:t>
            </w:r>
          </w:p>
        </w:tc>
      </w:tr>
      <w:tr w:rsidR="00365E11" w:rsidRPr="00C978B0" w14:paraId="6941C268" w14:textId="77777777" w:rsidTr="00365E11">
        <w:trPr>
          <w:trHeight w:val="300"/>
          <w:jc w:val="center"/>
        </w:trPr>
        <w:tc>
          <w:tcPr>
            <w:tcW w:w="1700" w:type="dxa"/>
            <w:noWrap/>
            <w:hideMark/>
          </w:tcPr>
          <w:p w14:paraId="0ED734B6" w14:textId="77777777" w:rsidR="00365E11" w:rsidRPr="00C978B0" w:rsidRDefault="00365E11" w:rsidP="00365E11">
            <w:pPr>
              <w:jc w:val="both"/>
              <w:rPr>
                <w:bCs/>
                <w:color w:val="000000" w:themeColor="text1"/>
              </w:rPr>
            </w:pPr>
            <w:r w:rsidRPr="00C978B0">
              <w:rPr>
                <w:bCs/>
                <w:color w:val="000000" w:themeColor="text1"/>
              </w:rPr>
              <w:t>GU052896</w:t>
            </w:r>
          </w:p>
        </w:tc>
        <w:tc>
          <w:tcPr>
            <w:tcW w:w="1981" w:type="dxa"/>
            <w:noWrap/>
            <w:hideMark/>
          </w:tcPr>
          <w:p w14:paraId="710DEBE7" w14:textId="06FCFE09" w:rsidR="00365E11" w:rsidRPr="00C978B0" w:rsidRDefault="00365E11" w:rsidP="00365E11">
            <w:pPr>
              <w:jc w:val="both"/>
              <w:rPr>
                <w:bCs/>
                <w:color w:val="000000" w:themeColor="text1"/>
              </w:rPr>
            </w:pPr>
            <w:r w:rsidRPr="00C978B0">
              <w:rPr>
                <w:bCs/>
                <w:color w:val="000000" w:themeColor="text1"/>
              </w:rPr>
              <w:t>01/02/2013</w:t>
            </w:r>
          </w:p>
        </w:tc>
        <w:tc>
          <w:tcPr>
            <w:tcW w:w="1977" w:type="dxa"/>
            <w:noWrap/>
            <w:hideMark/>
          </w:tcPr>
          <w:p w14:paraId="3E1FE931" w14:textId="77777777" w:rsidR="00365E11" w:rsidRPr="00C978B0" w:rsidRDefault="00365E11" w:rsidP="00365E11">
            <w:pPr>
              <w:jc w:val="both"/>
              <w:rPr>
                <w:bCs/>
                <w:color w:val="000000" w:themeColor="text1"/>
              </w:rPr>
            </w:pPr>
            <w:r w:rsidRPr="00C978B0">
              <w:rPr>
                <w:bCs/>
                <w:color w:val="000000" w:themeColor="text1"/>
              </w:rPr>
              <w:t>28/02/2013</w:t>
            </w:r>
          </w:p>
        </w:tc>
      </w:tr>
      <w:tr w:rsidR="00365E11" w:rsidRPr="00C978B0" w14:paraId="154D60F6" w14:textId="77777777" w:rsidTr="00365E11">
        <w:trPr>
          <w:trHeight w:val="300"/>
          <w:jc w:val="center"/>
        </w:trPr>
        <w:tc>
          <w:tcPr>
            <w:tcW w:w="1700" w:type="dxa"/>
            <w:noWrap/>
            <w:hideMark/>
          </w:tcPr>
          <w:p w14:paraId="1ACC062C" w14:textId="77777777" w:rsidR="00365E11" w:rsidRPr="00C978B0" w:rsidRDefault="00365E11" w:rsidP="00365E11">
            <w:pPr>
              <w:jc w:val="both"/>
              <w:rPr>
                <w:bCs/>
                <w:color w:val="000000" w:themeColor="text1"/>
              </w:rPr>
            </w:pPr>
            <w:r w:rsidRPr="00C978B0">
              <w:rPr>
                <w:bCs/>
                <w:color w:val="000000" w:themeColor="text1"/>
              </w:rPr>
              <w:t>GU053656</w:t>
            </w:r>
          </w:p>
        </w:tc>
        <w:tc>
          <w:tcPr>
            <w:tcW w:w="1981" w:type="dxa"/>
            <w:noWrap/>
            <w:hideMark/>
          </w:tcPr>
          <w:p w14:paraId="2015792A" w14:textId="69F646A8" w:rsidR="00365E11" w:rsidRPr="00C978B0" w:rsidRDefault="00365E11" w:rsidP="00365E11">
            <w:pPr>
              <w:jc w:val="both"/>
              <w:rPr>
                <w:bCs/>
                <w:color w:val="000000" w:themeColor="text1"/>
              </w:rPr>
            </w:pPr>
            <w:r w:rsidRPr="00C978B0">
              <w:rPr>
                <w:bCs/>
                <w:color w:val="000000" w:themeColor="text1"/>
              </w:rPr>
              <w:t>01/05/2013</w:t>
            </w:r>
          </w:p>
        </w:tc>
        <w:tc>
          <w:tcPr>
            <w:tcW w:w="1977" w:type="dxa"/>
            <w:noWrap/>
            <w:hideMark/>
          </w:tcPr>
          <w:p w14:paraId="72D5F60E" w14:textId="77777777" w:rsidR="00365E11" w:rsidRPr="00C978B0" w:rsidRDefault="00365E11" w:rsidP="00365E11">
            <w:pPr>
              <w:jc w:val="both"/>
              <w:rPr>
                <w:bCs/>
                <w:color w:val="000000" w:themeColor="text1"/>
              </w:rPr>
            </w:pPr>
            <w:r w:rsidRPr="00C978B0">
              <w:rPr>
                <w:bCs/>
                <w:color w:val="000000" w:themeColor="text1"/>
              </w:rPr>
              <w:t>31/05/2013</w:t>
            </w:r>
          </w:p>
        </w:tc>
      </w:tr>
      <w:tr w:rsidR="00365E11" w:rsidRPr="00C978B0" w14:paraId="79E3145A" w14:textId="77777777" w:rsidTr="00365E11">
        <w:trPr>
          <w:trHeight w:val="300"/>
          <w:jc w:val="center"/>
        </w:trPr>
        <w:tc>
          <w:tcPr>
            <w:tcW w:w="1700" w:type="dxa"/>
            <w:noWrap/>
            <w:hideMark/>
          </w:tcPr>
          <w:p w14:paraId="548D8A2B" w14:textId="77777777" w:rsidR="00365E11" w:rsidRPr="00C978B0" w:rsidRDefault="00365E11" w:rsidP="00365E11">
            <w:pPr>
              <w:jc w:val="both"/>
              <w:rPr>
                <w:bCs/>
                <w:color w:val="000000" w:themeColor="text1"/>
              </w:rPr>
            </w:pPr>
            <w:r w:rsidRPr="00C978B0">
              <w:rPr>
                <w:bCs/>
                <w:color w:val="000000" w:themeColor="text1"/>
              </w:rPr>
              <w:t>GU053936</w:t>
            </w:r>
          </w:p>
        </w:tc>
        <w:tc>
          <w:tcPr>
            <w:tcW w:w="1981" w:type="dxa"/>
            <w:noWrap/>
            <w:hideMark/>
          </w:tcPr>
          <w:p w14:paraId="54FA746D" w14:textId="22996A3E" w:rsidR="00365E11" w:rsidRPr="00C978B0" w:rsidRDefault="00365E11" w:rsidP="00365E11">
            <w:pPr>
              <w:jc w:val="both"/>
              <w:rPr>
                <w:bCs/>
                <w:color w:val="000000" w:themeColor="text1"/>
              </w:rPr>
            </w:pPr>
            <w:r w:rsidRPr="00C978B0">
              <w:rPr>
                <w:bCs/>
                <w:color w:val="000000" w:themeColor="text1"/>
              </w:rPr>
              <w:t>01/06/2013</w:t>
            </w:r>
          </w:p>
        </w:tc>
        <w:tc>
          <w:tcPr>
            <w:tcW w:w="1977" w:type="dxa"/>
            <w:noWrap/>
            <w:hideMark/>
          </w:tcPr>
          <w:p w14:paraId="27516D83" w14:textId="77777777" w:rsidR="00365E11" w:rsidRPr="00C978B0" w:rsidRDefault="00365E11" w:rsidP="00365E11">
            <w:pPr>
              <w:jc w:val="both"/>
              <w:rPr>
                <w:bCs/>
                <w:color w:val="000000" w:themeColor="text1"/>
              </w:rPr>
            </w:pPr>
            <w:r w:rsidRPr="00C978B0">
              <w:rPr>
                <w:bCs/>
                <w:color w:val="000000" w:themeColor="text1"/>
              </w:rPr>
              <w:t>30/06/2013</w:t>
            </w:r>
          </w:p>
        </w:tc>
      </w:tr>
      <w:tr w:rsidR="00365E11" w:rsidRPr="00C978B0" w14:paraId="7C55D105" w14:textId="77777777" w:rsidTr="00365E11">
        <w:trPr>
          <w:trHeight w:val="300"/>
          <w:jc w:val="center"/>
        </w:trPr>
        <w:tc>
          <w:tcPr>
            <w:tcW w:w="1700" w:type="dxa"/>
            <w:noWrap/>
            <w:hideMark/>
          </w:tcPr>
          <w:p w14:paraId="1790B1C4" w14:textId="6D60B803" w:rsidR="00365E11" w:rsidRPr="00C978B0" w:rsidRDefault="00DD6D22" w:rsidP="00365E11">
            <w:pPr>
              <w:jc w:val="both"/>
              <w:rPr>
                <w:bCs/>
                <w:color w:val="000000" w:themeColor="text1"/>
              </w:rPr>
            </w:pPr>
            <w:r w:rsidRPr="00C978B0">
              <w:rPr>
                <w:bCs/>
                <w:color w:val="000000" w:themeColor="text1"/>
              </w:rPr>
              <w:t>GU054232</w:t>
            </w:r>
          </w:p>
        </w:tc>
        <w:tc>
          <w:tcPr>
            <w:tcW w:w="1981" w:type="dxa"/>
            <w:noWrap/>
            <w:hideMark/>
          </w:tcPr>
          <w:p w14:paraId="2500636D" w14:textId="17C95361" w:rsidR="00365E11" w:rsidRPr="00C978B0" w:rsidRDefault="00365E11" w:rsidP="00365E11">
            <w:pPr>
              <w:jc w:val="both"/>
              <w:rPr>
                <w:bCs/>
                <w:color w:val="000000" w:themeColor="text1"/>
              </w:rPr>
            </w:pPr>
            <w:r w:rsidRPr="00C978B0">
              <w:rPr>
                <w:bCs/>
                <w:color w:val="000000" w:themeColor="text1"/>
              </w:rPr>
              <w:t>01/07/2013</w:t>
            </w:r>
          </w:p>
        </w:tc>
        <w:tc>
          <w:tcPr>
            <w:tcW w:w="1977" w:type="dxa"/>
            <w:noWrap/>
            <w:hideMark/>
          </w:tcPr>
          <w:p w14:paraId="1AF3216B" w14:textId="77777777" w:rsidR="00365E11" w:rsidRPr="00C978B0" w:rsidRDefault="00365E11" w:rsidP="00365E11">
            <w:pPr>
              <w:jc w:val="both"/>
              <w:rPr>
                <w:bCs/>
                <w:color w:val="000000" w:themeColor="text1"/>
              </w:rPr>
            </w:pPr>
            <w:r w:rsidRPr="00C978B0">
              <w:rPr>
                <w:bCs/>
                <w:color w:val="000000" w:themeColor="text1"/>
              </w:rPr>
              <w:t>31/07/2013</w:t>
            </w:r>
          </w:p>
        </w:tc>
      </w:tr>
      <w:tr w:rsidR="00365E11" w:rsidRPr="00C978B0" w14:paraId="5A9A32BE" w14:textId="77777777" w:rsidTr="00365E11">
        <w:trPr>
          <w:trHeight w:val="300"/>
          <w:jc w:val="center"/>
        </w:trPr>
        <w:tc>
          <w:tcPr>
            <w:tcW w:w="1700" w:type="dxa"/>
            <w:noWrap/>
            <w:hideMark/>
          </w:tcPr>
          <w:p w14:paraId="0340B424" w14:textId="77777777" w:rsidR="00365E11" w:rsidRPr="00C978B0" w:rsidRDefault="00365E11" w:rsidP="00365E11">
            <w:pPr>
              <w:jc w:val="both"/>
              <w:rPr>
                <w:bCs/>
                <w:color w:val="000000" w:themeColor="text1"/>
              </w:rPr>
            </w:pPr>
            <w:r w:rsidRPr="00C978B0">
              <w:rPr>
                <w:bCs/>
                <w:color w:val="000000" w:themeColor="text1"/>
              </w:rPr>
              <w:t>GU054430</w:t>
            </w:r>
          </w:p>
        </w:tc>
        <w:tc>
          <w:tcPr>
            <w:tcW w:w="1981" w:type="dxa"/>
            <w:noWrap/>
            <w:hideMark/>
          </w:tcPr>
          <w:p w14:paraId="644B7E5A" w14:textId="175EAEFE" w:rsidR="00365E11" w:rsidRPr="00C978B0" w:rsidRDefault="00365E11" w:rsidP="00365E11">
            <w:pPr>
              <w:jc w:val="both"/>
              <w:rPr>
                <w:bCs/>
                <w:color w:val="000000" w:themeColor="text1"/>
              </w:rPr>
            </w:pPr>
            <w:r w:rsidRPr="00C978B0">
              <w:rPr>
                <w:bCs/>
                <w:color w:val="000000" w:themeColor="text1"/>
              </w:rPr>
              <w:t>01/08/2013</w:t>
            </w:r>
          </w:p>
        </w:tc>
        <w:tc>
          <w:tcPr>
            <w:tcW w:w="1977" w:type="dxa"/>
            <w:noWrap/>
            <w:hideMark/>
          </w:tcPr>
          <w:p w14:paraId="3F3B2228" w14:textId="77777777" w:rsidR="00365E11" w:rsidRPr="00C978B0" w:rsidRDefault="00365E11" w:rsidP="00365E11">
            <w:pPr>
              <w:jc w:val="both"/>
              <w:rPr>
                <w:bCs/>
                <w:color w:val="000000" w:themeColor="text1"/>
              </w:rPr>
            </w:pPr>
            <w:r w:rsidRPr="00C978B0">
              <w:rPr>
                <w:bCs/>
                <w:color w:val="000000" w:themeColor="text1"/>
              </w:rPr>
              <w:t>31/08/2013</w:t>
            </w:r>
          </w:p>
        </w:tc>
      </w:tr>
      <w:tr w:rsidR="00365E11" w:rsidRPr="00C978B0" w14:paraId="26FFDC1A" w14:textId="77777777" w:rsidTr="00365E11">
        <w:trPr>
          <w:trHeight w:val="300"/>
          <w:jc w:val="center"/>
        </w:trPr>
        <w:tc>
          <w:tcPr>
            <w:tcW w:w="1700" w:type="dxa"/>
            <w:noWrap/>
            <w:hideMark/>
          </w:tcPr>
          <w:p w14:paraId="68999789" w14:textId="77777777" w:rsidR="00365E11" w:rsidRPr="00C978B0" w:rsidRDefault="00365E11" w:rsidP="00365E11">
            <w:pPr>
              <w:jc w:val="both"/>
              <w:rPr>
                <w:bCs/>
                <w:color w:val="000000" w:themeColor="text1"/>
              </w:rPr>
            </w:pPr>
            <w:r w:rsidRPr="00C978B0">
              <w:rPr>
                <w:bCs/>
                <w:color w:val="000000" w:themeColor="text1"/>
              </w:rPr>
              <w:t>GU054720</w:t>
            </w:r>
          </w:p>
        </w:tc>
        <w:tc>
          <w:tcPr>
            <w:tcW w:w="1981" w:type="dxa"/>
            <w:noWrap/>
            <w:hideMark/>
          </w:tcPr>
          <w:p w14:paraId="67574DEA" w14:textId="3CF37A5E" w:rsidR="00365E11" w:rsidRPr="00C978B0" w:rsidRDefault="00365E11" w:rsidP="00365E11">
            <w:pPr>
              <w:jc w:val="both"/>
              <w:rPr>
                <w:bCs/>
                <w:color w:val="000000" w:themeColor="text1"/>
              </w:rPr>
            </w:pPr>
            <w:r w:rsidRPr="00C978B0">
              <w:rPr>
                <w:bCs/>
                <w:color w:val="000000" w:themeColor="text1"/>
              </w:rPr>
              <w:t>01/09/2013</w:t>
            </w:r>
          </w:p>
        </w:tc>
        <w:tc>
          <w:tcPr>
            <w:tcW w:w="1977" w:type="dxa"/>
            <w:noWrap/>
            <w:hideMark/>
          </w:tcPr>
          <w:p w14:paraId="1B550079" w14:textId="77777777" w:rsidR="00365E11" w:rsidRPr="00C978B0" w:rsidRDefault="00365E11" w:rsidP="00365E11">
            <w:pPr>
              <w:jc w:val="both"/>
              <w:rPr>
                <w:bCs/>
                <w:color w:val="000000" w:themeColor="text1"/>
              </w:rPr>
            </w:pPr>
            <w:r w:rsidRPr="00C978B0">
              <w:rPr>
                <w:bCs/>
                <w:color w:val="000000" w:themeColor="text1"/>
              </w:rPr>
              <w:t>30/09/2013</w:t>
            </w:r>
          </w:p>
        </w:tc>
      </w:tr>
      <w:tr w:rsidR="00365E11" w:rsidRPr="00C978B0" w14:paraId="015C172A" w14:textId="77777777" w:rsidTr="00365E11">
        <w:trPr>
          <w:trHeight w:val="300"/>
          <w:jc w:val="center"/>
        </w:trPr>
        <w:tc>
          <w:tcPr>
            <w:tcW w:w="1700" w:type="dxa"/>
            <w:noWrap/>
            <w:hideMark/>
          </w:tcPr>
          <w:p w14:paraId="40ABA97D" w14:textId="77777777" w:rsidR="00365E11" w:rsidRPr="00C978B0" w:rsidRDefault="00365E11" w:rsidP="00365E11">
            <w:pPr>
              <w:jc w:val="both"/>
              <w:rPr>
                <w:bCs/>
                <w:color w:val="000000" w:themeColor="text1"/>
              </w:rPr>
            </w:pPr>
            <w:r w:rsidRPr="00C978B0">
              <w:rPr>
                <w:bCs/>
                <w:color w:val="000000" w:themeColor="text1"/>
              </w:rPr>
              <w:t>GU055098</w:t>
            </w:r>
          </w:p>
        </w:tc>
        <w:tc>
          <w:tcPr>
            <w:tcW w:w="1981" w:type="dxa"/>
            <w:noWrap/>
            <w:hideMark/>
          </w:tcPr>
          <w:p w14:paraId="1491E44C" w14:textId="342C2FD7" w:rsidR="00365E11" w:rsidRPr="00C978B0" w:rsidRDefault="00365E11" w:rsidP="00365E11">
            <w:pPr>
              <w:jc w:val="both"/>
              <w:rPr>
                <w:bCs/>
                <w:color w:val="000000" w:themeColor="text1"/>
              </w:rPr>
            </w:pPr>
            <w:r w:rsidRPr="00C978B0">
              <w:rPr>
                <w:bCs/>
                <w:color w:val="000000" w:themeColor="text1"/>
              </w:rPr>
              <w:t>01/10/2013</w:t>
            </w:r>
          </w:p>
        </w:tc>
        <w:tc>
          <w:tcPr>
            <w:tcW w:w="1977" w:type="dxa"/>
            <w:noWrap/>
            <w:hideMark/>
          </w:tcPr>
          <w:p w14:paraId="3BF000D1" w14:textId="77777777" w:rsidR="00365E11" w:rsidRPr="00C978B0" w:rsidRDefault="00365E11" w:rsidP="00365E11">
            <w:pPr>
              <w:jc w:val="both"/>
              <w:rPr>
                <w:bCs/>
                <w:color w:val="000000" w:themeColor="text1"/>
              </w:rPr>
            </w:pPr>
            <w:r w:rsidRPr="00C978B0">
              <w:rPr>
                <w:bCs/>
                <w:color w:val="000000" w:themeColor="text1"/>
              </w:rPr>
              <w:t>30/10/2013</w:t>
            </w:r>
          </w:p>
        </w:tc>
      </w:tr>
      <w:tr w:rsidR="00365E11" w:rsidRPr="00C978B0" w14:paraId="6FA0579A" w14:textId="77777777" w:rsidTr="00365E11">
        <w:trPr>
          <w:trHeight w:val="300"/>
          <w:jc w:val="center"/>
        </w:trPr>
        <w:tc>
          <w:tcPr>
            <w:tcW w:w="1700" w:type="dxa"/>
            <w:noWrap/>
            <w:hideMark/>
          </w:tcPr>
          <w:p w14:paraId="44F15371" w14:textId="77777777" w:rsidR="00365E11" w:rsidRPr="00C978B0" w:rsidRDefault="00365E11" w:rsidP="00365E11">
            <w:pPr>
              <w:jc w:val="both"/>
              <w:rPr>
                <w:bCs/>
                <w:color w:val="000000" w:themeColor="text1"/>
              </w:rPr>
            </w:pPr>
            <w:r w:rsidRPr="00C978B0">
              <w:rPr>
                <w:bCs/>
                <w:color w:val="000000" w:themeColor="text1"/>
              </w:rPr>
              <w:t>GU055559</w:t>
            </w:r>
          </w:p>
        </w:tc>
        <w:tc>
          <w:tcPr>
            <w:tcW w:w="1981" w:type="dxa"/>
            <w:noWrap/>
            <w:hideMark/>
          </w:tcPr>
          <w:p w14:paraId="791ADDD5" w14:textId="05F7AE0A" w:rsidR="00365E11" w:rsidRPr="00C978B0" w:rsidRDefault="00365E11" w:rsidP="00365E11">
            <w:pPr>
              <w:jc w:val="both"/>
              <w:rPr>
                <w:bCs/>
                <w:color w:val="000000" w:themeColor="text1"/>
              </w:rPr>
            </w:pPr>
            <w:r w:rsidRPr="00C978B0">
              <w:rPr>
                <w:bCs/>
                <w:color w:val="000000" w:themeColor="text1"/>
              </w:rPr>
              <w:t>01/11/2013</w:t>
            </w:r>
          </w:p>
        </w:tc>
        <w:tc>
          <w:tcPr>
            <w:tcW w:w="1977" w:type="dxa"/>
            <w:noWrap/>
            <w:hideMark/>
          </w:tcPr>
          <w:p w14:paraId="16BD1A22" w14:textId="77777777" w:rsidR="00365E11" w:rsidRPr="00C978B0" w:rsidRDefault="00365E11" w:rsidP="00365E11">
            <w:pPr>
              <w:jc w:val="both"/>
              <w:rPr>
                <w:bCs/>
                <w:color w:val="000000" w:themeColor="text1"/>
              </w:rPr>
            </w:pPr>
            <w:r w:rsidRPr="00C978B0">
              <w:rPr>
                <w:bCs/>
                <w:color w:val="000000" w:themeColor="text1"/>
              </w:rPr>
              <w:t>30/11/2013</w:t>
            </w:r>
          </w:p>
        </w:tc>
      </w:tr>
      <w:tr w:rsidR="00365E11" w:rsidRPr="00C978B0" w14:paraId="04382F5E" w14:textId="77777777" w:rsidTr="00365E11">
        <w:trPr>
          <w:trHeight w:val="300"/>
          <w:jc w:val="center"/>
        </w:trPr>
        <w:tc>
          <w:tcPr>
            <w:tcW w:w="1700" w:type="dxa"/>
            <w:noWrap/>
            <w:hideMark/>
          </w:tcPr>
          <w:p w14:paraId="754D9332" w14:textId="77777777" w:rsidR="00365E11" w:rsidRPr="00C978B0" w:rsidRDefault="00365E11" w:rsidP="00365E11">
            <w:pPr>
              <w:jc w:val="both"/>
              <w:rPr>
                <w:bCs/>
                <w:color w:val="000000" w:themeColor="text1"/>
              </w:rPr>
            </w:pPr>
            <w:r w:rsidRPr="00C978B0">
              <w:rPr>
                <w:bCs/>
                <w:color w:val="000000" w:themeColor="text1"/>
              </w:rPr>
              <w:t>GU055920</w:t>
            </w:r>
          </w:p>
        </w:tc>
        <w:tc>
          <w:tcPr>
            <w:tcW w:w="1981" w:type="dxa"/>
            <w:noWrap/>
            <w:hideMark/>
          </w:tcPr>
          <w:p w14:paraId="3C14E6DE" w14:textId="22F67A56" w:rsidR="00365E11" w:rsidRPr="00C978B0" w:rsidRDefault="00365E11" w:rsidP="00365E11">
            <w:pPr>
              <w:jc w:val="both"/>
              <w:rPr>
                <w:bCs/>
                <w:color w:val="000000" w:themeColor="text1"/>
              </w:rPr>
            </w:pPr>
            <w:r w:rsidRPr="00C978B0">
              <w:rPr>
                <w:bCs/>
                <w:color w:val="000000" w:themeColor="text1"/>
              </w:rPr>
              <w:t>01/12/2013</w:t>
            </w:r>
          </w:p>
        </w:tc>
        <w:tc>
          <w:tcPr>
            <w:tcW w:w="1977" w:type="dxa"/>
            <w:noWrap/>
            <w:hideMark/>
          </w:tcPr>
          <w:p w14:paraId="08E99650" w14:textId="77777777" w:rsidR="00365E11" w:rsidRPr="00C978B0" w:rsidRDefault="00365E11" w:rsidP="00365E11">
            <w:pPr>
              <w:jc w:val="both"/>
              <w:rPr>
                <w:bCs/>
                <w:color w:val="000000" w:themeColor="text1"/>
              </w:rPr>
            </w:pPr>
            <w:r w:rsidRPr="00C978B0">
              <w:rPr>
                <w:bCs/>
                <w:color w:val="000000" w:themeColor="text1"/>
              </w:rPr>
              <w:t>31/12/2013</w:t>
            </w:r>
          </w:p>
        </w:tc>
      </w:tr>
      <w:tr w:rsidR="00365E11" w:rsidRPr="00C978B0" w14:paraId="7C15146B" w14:textId="77777777" w:rsidTr="00365E11">
        <w:trPr>
          <w:trHeight w:val="300"/>
          <w:jc w:val="center"/>
        </w:trPr>
        <w:tc>
          <w:tcPr>
            <w:tcW w:w="1700" w:type="dxa"/>
            <w:noWrap/>
            <w:hideMark/>
          </w:tcPr>
          <w:p w14:paraId="7A7DD461" w14:textId="77777777" w:rsidR="00365E11" w:rsidRPr="00C978B0" w:rsidRDefault="00365E11" w:rsidP="00365E11">
            <w:pPr>
              <w:jc w:val="both"/>
              <w:rPr>
                <w:bCs/>
                <w:color w:val="000000" w:themeColor="text1"/>
              </w:rPr>
            </w:pPr>
            <w:r w:rsidRPr="00C978B0">
              <w:rPr>
                <w:bCs/>
                <w:color w:val="000000" w:themeColor="text1"/>
              </w:rPr>
              <w:t>GU056118</w:t>
            </w:r>
          </w:p>
        </w:tc>
        <w:tc>
          <w:tcPr>
            <w:tcW w:w="1981" w:type="dxa"/>
            <w:noWrap/>
            <w:hideMark/>
          </w:tcPr>
          <w:p w14:paraId="48498606" w14:textId="1CFFDCDD" w:rsidR="00365E11" w:rsidRPr="00C978B0" w:rsidRDefault="00365E11" w:rsidP="00365E11">
            <w:pPr>
              <w:jc w:val="both"/>
              <w:rPr>
                <w:bCs/>
                <w:color w:val="000000" w:themeColor="text1"/>
              </w:rPr>
            </w:pPr>
            <w:r w:rsidRPr="00C978B0">
              <w:rPr>
                <w:bCs/>
                <w:color w:val="000000" w:themeColor="text1"/>
              </w:rPr>
              <w:t>01/01/2014</w:t>
            </w:r>
          </w:p>
        </w:tc>
        <w:tc>
          <w:tcPr>
            <w:tcW w:w="1977" w:type="dxa"/>
            <w:noWrap/>
            <w:hideMark/>
          </w:tcPr>
          <w:p w14:paraId="47A76687" w14:textId="77777777" w:rsidR="00365E11" w:rsidRPr="00C978B0" w:rsidRDefault="00365E11" w:rsidP="00365E11">
            <w:pPr>
              <w:jc w:val="both"/>
              <w:rPr>
                <w:bCs/>
                <w:color w:val="000000" w:themeColor="text1"/>
              </w:rPr>
            </w:pPr>
            <w:r w:rsidRPr="00C978B0">
              <w:rPr>
                <w:bCs/>
                <w:color w:val="000000" w:themeColor="text1"/>
              </w:rPr>
              <w:t>31/01/2014</w:t>
            </w:r>
          </w:p>
        </w:tc>
      </w:tr>
      <w:tr w:rsidR="00365E11" w:rsidRPr="00C978B0" w14:paraId="5AE2C2E1" w14:textId="77777777" w:rsidTr="00365E11">
        <w:trPr>
          <w:trHeight w:val="300"/>
          <w:jc w:val="center"/>
        </w:trPr>
        <w:tc>
          <w:tcPr>
            <w:tcW w:w="1700" w:type="dxa"/>
            <w:noWrap/>
            <w:hideMark/>
          </w:tcPr>
          <w:p w14:paraId="4FBD42BC" w14:textId="77777777" w:rsidR="00365E11" w:rsidRPr="00C978B0" w:rsidRDefault="00365E11" w:rsidP="00365E11">
            <w:pPr>
              <w:jc w:val="both"/>
              <w:rPr>
                <w:bCs/>
                <w:color w:val="000000" w:themeColor="text1"/>
              </w:rPr>
            </w:pPr>
            <w:r w:rsidRPr="00C978B0">
              <w:rPr>
                <w:bCs/>
                <w:color w:val="000000" w:themeColor="text1"/>
              </w:rPr>
              <w:t>GU057269</w:t>
            </w:r>
          </w:p>
        </w:tc>
        <w:tc>
          <w:tcPr>
            <w:tcW w:w="1981" w:type="dxa"/>
            <w:noWrap/>
            <w:hideMark/>
          </w:tcPr>
          <w:p w14:paraId="2AB5F57F" w14:textId="5DE70DB4" w:rsidR="00365E11" w:rsidRPr="00C978B0" w:rsidRDefault="00365E11" w:rsidP="00365E11">
            <w:pPr>
              <w:jc w:val="both"/>
              <w:rPr>
                <w:bCs/>
                <w:color w:val="000000" w:themeColor="text1"/>
              </w:rPr>
            </w:pPr>
            <w:r w:rsidRPr="00C978B0">
              <w:rPr>
                <w:bCs/>
                <w:color w:val="000000" w:themeColor="text1"/>
              </w:rPr>
              <w:t>01/03/2014</w:t>
            </w:r>
          </w:p>
        </w:tc>
        <w:tc>
          <w:tcPr>
            <w:tcW w:w="1977" w:type="dxa"/>
            <w:noWrap/>
            <w:hideMark/>
          </w:tcPr>
          <w:p w14:paraId="2197E2C1" w14:textId="77777777" w:rsidR="00365E11" w:rsidRPr="00C978B0" w:rsidRDefault="00365E11" w:rsidP="00365E11">
            <w:pPr>
              <w:jc w:val="both"/>
              <w:rPr>
                <w:bCs/>
                <w:color w:val="000000" w:themeColor="text1"/>
              </w:rPr>
            </w:pPr>
            <w:r w:rsidRPr="00C978B0">
              <w:rPr>
                <w:bCs/>
                <w:color w:val="000000" w:themeColor="text1"/>
              </w:rPr>
              <w:t>31/03/2014</w:t>
            </w:r>
          </w:p>
        </w:tc>
      </w:tr>
      <w:tr w:rsidR="00365E11" w:rsidRPr="00C978B0" w14:paraId="6861E5BA" w14:textId="77777777" w:rsidTr="00365E11">
        <w:trPr>
          <w:trHeight w:val="300"/>
          <w:jc w:val="center"/>
        </w:trPr>
        <w:tc>
          <w:tcPr>
            <w:tcW w:w="1700" w:type="dxa"/>
            <w:noWrap/>
            <w:hideMark/>
          </w:tcPr>
          <w:p w14:paraId="485B177E" w14:textId="77777777" w:rsidR="00365E11" w:rsidRPr="00C978B0" w:rsidRDefault="00365E11" w:rsidP="00365E11">
            <w:pPr>
              <w:jc w:val="both"/>
              <w:rPr>
                <w:bCs/>
                <w:color w:val="000000" w:themeColor="text1"/>
              </w:rPr>
            </w:pPr>
            <w:r w:rsidRPr="00C978B0">
              <w:rPr>
                <w:bCs/>
                <w:color w:val="000000" w:themeColor="text1"/>
              </w:rPr>
              <w:t>GU057585</w:t>
            </w:r>
          </w:p>
        </w:tc>
        <w:tc>
          <w:tcPr>
            <w:tcW w:w="1981" w:type="dxa"/>
            <w:noWrap/>
            <w:hideMark/>
          </w:tcPr>
          <w:p w14:paraId="69A109DF" w14:textId="797FD2A9" w:rsidR="00365E11" w:rsidRPr="00C978B0" w:rsidRDefault="00365E11" w:rsidP="00365E11">
            <w:pPr>
              <w:jc w:val="both"/>
              <w:rPr>
                <w:bCs/>
                <w:color w:val="000000" w:themeColor="text1"/>
              </w:rPr>
            </w:pPr>
            <w:r w:rsidRPr="00C978B0">
              <w:rPr>
                <w:bCs/>
                <w:color w:val="000000" w:themeColor="text1"/>
              </w:rPr>
              <w:t>01/04/2014</w:t>
            </w:r>
          </w:p>
        </w:tc>
        <w:tc>
          <w:tcPr>
            <w:tcW w:w="1977" w:type="dxa"/>
            <w:noWrap/>
            <w:hideMark/>
          </w:tcPr>
          <w:p w14:paraId="6204ACB1" w14:textId="77777777" w:rsidR="00365E11" w:rsidRPr="00C978B0" w:rsidRDefault="00365E11" w:rsidP="00365E11">
            <w:pPr>
              <w:jc w:val="both"/>
              <w:rPr>
                <w:bCs/>
                <w:color w:val="000000" w:themeColor="text1"/>
              </w:rPr>
            </w:pPr>
            <w:r w:rsidRPr="00C978B0">
              <w:rPr>
                <w:bCs/>
                <w:color w:val="000000" w:themeColor="text1"/>
              </w:rPr>
              <w:t>30/04/2014</w:t>
            </w:r>
          </w:p>
        </w:tc>
      </w:tr>
      <w:tr w:rsidR="00365E11" w:rsidRPr="00C978B0" w14:paraId="7EB73351" w14:textId="77777777" w:rsidTr="00365E11">
        <w:trPr>
          <w:trHeight w:val="300"/>
          <w:jc w:val="center"/>
        </w:trPr>
        <w:tc>
          <w:tcPr>
            <w:tcW w:w="1700" w:type="dxa"/>
            <w:noWrap/>
            <w:hideMark/>
          </w:tcPr>
          <w:p w14:paraId="0EB71233" w14:textId="77777777" w:rsidR="00365E11" w:rsidRPr="00C978B0" w:rsidRDefault="00365E11" w:rsidP="00365E11">
            <w:pPr>
              <w:jc w:val="both"/>
              <w:rPr>
                <w:bCs/>
                <w:color w:val="000000" w:themeColor="text1"/>
              </w:rPr>
            </w:pPr>
            <w:r w:rsidRPr="00C978B0">
              <w:rPr>
                <w:bCs/>
                <w:color w:val="000000" w:themeColor="text1"/>
              </w:rPr>
              <w:t>GU057997</w:t>
            </w:r>
          </w:p>
        </w:tc>
        <w:tc>
          <w:tcPr>
            <w:tcW w:w="1981" w:type="dxa"/>
            <w:noWrap/>
            <w:hideMark/>
          </w:tcPr>
          <w:p w14:paraId="2041EB26" w14:textId="1F3D2461" w:rsidR="00365E11" w:rsidRPr="00C978B0" w:rsidRDefault="00365E11" w:rsidP="00365E11">
            <w:pPr>
              <w:jc w:val="both"/>
              <w:rPr>
                <w:bCs/>
                <w:color w:val="000000" w:themeColor="text1"/>
              </w:rPr>
            </w:pPr>
            <w:r w:rsidRPr="00C978B0">
              <w:rPr>
                <w:bCs/>
                <w:color w:val="000000" w:themeColor="text1"/>
              </w:rPr>
              <w:t>01/05/2014</w:t>
            </w:r>
          </w:p>
        </w:tc>
        <w:tc>
          <w:tcPr>
            <w:tcW w:w="1977" w:type="dxa"/>
            <w:noWrap/>
            <w:hideMark/>
          </w:tcPr>
          <w:p w14:paraId="1BE6C243" w14:textId="77777777" w:rsidR="00365E11" w:rsidRPr="00C978B0" w:rsidRDefault="00365E11" w:rsidP="00365E11">
            <w:pPr>
              <w:jc w:val="both"/>
              <w:rPr>
                <w:bCs/>
                <w:color w:val="000000" w:themeColor="text1"/>
              </w:rPr>
            </w:pPr>
            <w:r w:rsidRPr="00C978B0">
              <w:rPr>
                <w:bCs/>
                <w:color w:val="000000" w:themeColor="text1"/>
              </w:rPr>
              <w:t>31/05/2014</w:t>
            </w:r>
          </w:p>
        </w:tc>
      </w:tr>
      <w:tr w:rsidR="00365E11" w:rsidRPr="00C978B0" w14:paraId="14D8511F" w14:textId="77777777" w:rsidTr="00365E11">
        <w:trPr>
          <w:trHeight w:val="300"/>
          <w:jc w:val="center"/>
        </w:trPr>
        <w:tc>
          <w:tcPr>
            <w:tcW w:w="1700" w:type="dxa"/>
            <w:noWrap/>
            <w:hideMark/>
          </w:tcPr>
          <w:p w14:paraId="5538A65B" w14:textId="77777777" w:rsidR="00365E11" w:rsidRPr="00C978B0" w:rsidRDefault="00365E11" w:rsidP="00365E11">
            <w:pPr>
              <w:jc w:val="both"/>
              <w:rPr>
                <w:bCs/>
                <w:color w:val="000000" w:themeColor="text1"/>
              </w:rPr>
            </w:pPr>
            <w:r w:rsidRPr="00C978B0">
              <w:rPr>
                <w:bCs/>
                <w:color w:val="000000" w:themeColor="text1"/>
              </w:rPr>
              <w:t>GU058077</w:t>
            </w:r>
          </w:p>
        </w:tc>
        <w:tc>
          <w:tcPr>
            <w:tcW w:w="1981" w:type="dxa"/>
            <w:noWrap/>
            <w:hideMark/>
          </w:tcPr>
          <w:p w14:paraId="7952DBAE" w14:textId="3634AB90" w:rsidR="00365E11" w:rsidRPr="00C978B0" w:rsidRDefault="00365E11" w:rsidP="00365E11">
            <w:pPr>
              <w:jc w:val="both"/>
              <w:rPr>
                <w:bCs/>
                <w:color w:val="000000" w:themeColor="text1"/>
              </w:rPr>
            </w:pPr>
            <w:r w:rsidRPr="00C978B0">
              <w:rPr>
                <w:bCs/>
                <w:color w:val="000000" w:themeColor="text1"/>
              </w:rPr>
              <w:t>01/06/2014</w:t>
            </w:r>
          </w:p>
        </w:tc>
        <w:tc>
          <w:tcPr>
            <w:tcW w:w="1977" w:type="dxa"/>
            <w:noWrap/>
            <w:hideMark/>
          </w:tcPr>
          <w:p w14:paraId="7AC28E41" w14:textId="5A8CBBED" w:rsidR="00365E11" w:rsidRPr="00C978B0" w:rsidRDefault="00DD6D22" w:rsidP="00365E11">
            <w:pPr>
              <w:jc w:val="both"/>
              <w:rPr>
                <w:bCs/>
                <w:color w:val="000000" w:themeColor="text1"/>
              </w:rPr>
            </w:pPr>
            <w:r w:rsidRPr="00C978B0">
              <w:rPr>
                <w:bCs/>
                <w:color w:val="000000" w:themeColor="text1"/>
              </w:rPr>
              <w:t>31/12</w:t>
            </w:r>
            <w:r w:rsidR="00365E11" w:rsidRPr="00C978B0">
              <w:rPr>
                <w:bCs/>
                <w:color w:val="000000" w:themeColor="text1"/>
              </w:rPr>
              <w:t>/2014</w:t>
            </w:r>
          </w:p>
        </w:tc>
      </w:tr>
      <w:tr w:rsidR="00365E11" w:rsidRPr="00C978B0" w14:paraId="3DF7DA3F" w14:textId="77777777" w:rsidTr="00365E11">
        <w:trPr>
          <w:trHeight w:val="300"/>
          <w:jc w:val="center"/>
        </w:trPr>
        <w:tc>
          <w:tcPr>
            <w:tcW w:w="1700" w:type="dxa"/>
            <w:noWrap/>
            <w:hideMark/>
          </w:tcPr>
          <w:p w14:paraId="49ACCF54" w14:textId="77777777" w:rsidR="00365E11" w:rsidRPr="00C978B0" w:rsidRDefault="00365E11" w:rsidP="00365E11">
            <w:pPr>
              <w:jc w:val="both"/>
              <w:rPr>
                <w:bCs/>
                <w:color w:val="000000" w:themeColor="text1"/>
              </w:rPr>
            </w:pPr>
            <w:r w:rsidRPr="00C978B0">
              <w:rPr>
                <w:bCs/>
                <w:color w:val="000000" w:themeColor="text1"/>
              </w:rPr>
              <w:t>GU060185</w:t>
            </w:r>
          </w:p>
        </w:tc>
        <w:tc>
          <w:tcPr>
            <w:tcW w:w="1981" w:type="dxa"/>
            <w:noWrap/>
            <w:hideMark/>
          </w:tcPr>
          <w:p w14:paraId="059AA4C8" w14:textId="16195D26" w:rsidR="00365E11" w:rsidRPr="00C978B0" w:rsidRDefault="00365E11" w:rsidP="00365E11">
            <w:pPr>
              <w:jc w:val="both"/>
              <w:rPr>
                <w:bCs/>
                <w:color w:val="000000" w:themeColor="text1"/>
              </w:rPr>
            </w:pPr>
            <w:r w:rsidRPr="00C978B0">
              <w:rPr>
                <w:bCs/>
                <w:color w:val="000000" w:themeColor="text1"/>
              </w:rPr>
              <w:t>01/01/2015</w:t>
            </w:r>
          </w:p>
        </w:tc>
        <w:tc>
          <w:tcPr>
            <w:tcW w:w="1977" w:type="dxa"/>
            <w:noWrap/>
            <w:hideMark/>
          </w:tcPr>
          <w:p w14:paraId="18B04947" w14:textId="77777777" w:rsidR="00365E11" w:rsidRPr="00C978B0" w:rsidRDefault="00365E11" w:rsidP="00365E11">
            <w:pPr>
              <w:jc w:val="both"/>
              <w:rPr>
                <w:bCs/>
                <w:color w:val="000000" w:themeColor="text1"/>
              </w:rPr>
            </w:pPr>
            <w:r w:rsidRPr="00C978B0">
              <w:rPr>
                <w:bCs/>
                <w:color w:val="000000" w:themeColor="text1"/>
              </w:rPr>
              <w:t>31/12/2015</w:t>
            </w:r>
          </w:p>
        </w:tc>
      </w:tr>
      <w:tr w:rsidR="00365E11" w:rsidRPr="00C978B0" w14:paraId="61782F11" w14:textId="77777777" w:rsidTr="00365E11">
        <w:trPr>
          <w:trHeight w:val="300"/>
          <w:jc w:val="center"/>
        </w:trPr>
        <w:tc>
          <w:tcPr>
            <w:tcW w:w="1700" w:type="dxa"/>
            <w:noWrap/>
            <w:hideMark/>
          </w:tcPr>
          <w:p w14:paraId="687C783A" w14:textId="77777777" w:rsidR="00365E11" w:rsidRPr="00C978B0" w:rsidRDefault="00365E11" w:rsidP="00365E11">
            <w:pPr>
              <w:jc w:val="both"/>
              <w:rPr>
                <w:bCs/>
                <w:color w:val="000000" w:themeColor="text1"/>
              </w:rPr>
            </w:pPr>
            <w:r w:rsidRPr="00C978B0">
              <w:rPr>
                <w:bCs/>
                <w:color w:val="000000" w:themeColor="text1"/>
              </w:rPr>
              <w:t>GU064802</w:t>
            </w:r>
          </w:p>
        </w:tc>
        <w:tc>
          <w:tcPr>
            <w:tcW w:w="1981" w:type="dxa"/>
            <w:noWrap/>
            <w:hideMark/>
          </w:tcPr>
          <w:p w14:paraId="0A1D4501" w14:textId="287DDD50" w:rsidR="00365E11" w:rsidRPr="00C978B0" w:rsidRDefault="00365E11" w:rsidP="00365E11">
            <w:pPr>
              <w:jc w:val="both"/>
              <w:rPr>
                <w:bCs/>
                <w:color w:val="000000" w:themeColor="text1"/>
              </w:rPr>
            </w:pPr>
            <w:r w:rsidRPr="00C978B0">
              <w:rPr>
                <w:bCs/>
                <w:color w:val="000000" w:themeColor="text1"/>
              </w:rPr>
              <w:t>01/01/2016</w:t>
            </w:r>
          </w:p>
        </w:tc>
        <w:tc>
          <w:tcPr>
            <w:tcW w:w="1977" w:type="dxa"/>
            <w:noWrap/>
            <w:hideMark/>
          </w:tcPr>
          <w:p w14:paraId="1FECFB7A" w14:textId="77777777" w:rsidR="00365E11" w:rsidRPr="00C978B0" w:rsidRDefault="00365E11" w:rsidP="00365E11">
            <w:pPr>
              <w:jc w:val="both"/>
              <w:rPr>
                <w:bCs/>
                <w:color w:val="000000" w:themeColor="text1"/>
              </w:rPr>
            </w:pPr>
            <w:r w:rsidRPr="00C978B0">
              <w:rPr>
                <w:bCs/>
                <w:color w:val="000000" w:themeColor="text1"/>
              </w:rPr>
              <w:t>31/01/2016</w:t>
            </w:r>
          </w:p>
        </w:tc>
      </w:tr>
      <w:tr w:rsidR="00365E11" w:rsidRPr="00C978B0" w14:paraId="65F74747" w14:textId="77777777" w:rsidTr="00365E11">
        <w:trPr>
          <w:trHeight w:val="300"/>
          <w:jc w:val="center"/>
        </w:trPr>
        <w:tc>
          <w:tcPr>
            <w:tcW w:w="1700" w:type="dxa"/>
            <w:noWrap/>
            <w:hideMark/>
          </w:tcPr>
          <w:p w14:paraId="5AB27E69" w14:textId="77777777" w:rsidR="00365E11" w:rsidRPr="00C978B0" w:rsidRDefault="00365E11" w:rsidP="00365E11">
            <w:pPr>
              <w:jc w:val="both"/>
              <w:rPr>
                <w:bCs/>
                <w:color w:val="000000" w:themeColor="text1"/>
              </w:rPr>
            </w:pPr>
            <w:r w:rsidRPr="00C978B0">
              <w:rPr>
                <w:bCs/>
                <w:color w:val="000000" w:themeColor="text1"/>
              </w:rPr>
              <w:t>GU065369</w:t>
            </w:r>
          </w:p>
        </w:tc>
        <w:tc>
          <w:tcPr>
            <w:tcW w:w="1981" w:type="dxa"/>
            <w:noWrap/>
            <w:hideMark/>
          </w:tcPr>
          <w:p w14:paraId="0CA856D1" w14:textId="011267CA" w:rsidR="00365E11" w:rsidRPr="00C978B0" w:rsidRDefault="00365E11" w:rsidP="00365E11">
            <w:pPr>
              <w:jc w:val="both"/>
              <w:rPr>
                <w:bCs/>
                <w:color w:val="000000" w:themeColor="text1"/>
              </w:rPr>
            </w:pPr>
            <w:r w:rsidRPr="00C978B0">
              <w:rPr>
                <w:bCs/>
                <w:color w:val="000000" w:themeColor="text1"/>
              </w:rPr>
              <w:t>01/02/2016</w:t>
            </w:r>
          </w:p>
        </w:tc>
        <w:tc>
          <w:tcPr>
            <w:tcW w:w="1977" w:type="dxa"/>
            <w:noWrap/>
            <w:hideMark/>
          </w:tcPr>
          <w:p w14:paraId="31174D25" w14:textId="4130637A" w:rsidR="00365E11" w:rsidRPr="00C978B0" w:rsidRDefault="00365E11" w:rsidP="00365E11">
            <w:pPr>
              <w:jc w:val="both"/>
              <w:rPr>
                <w:bCs/>
                <w:color w:val="000000" w:themeColor="text1"/>
              </w:rPr>
            </w:pPr>
            <w:r w:rsidRPr="00C978B0">
              <w:rPr>
                <w:bCs/>
                <w:color w:val="000000" w:themeColor="text1"/>
              </w:rPr>
              <w:t>01/03/2016</w:t>
            </w:r>
          </w:p>
        </w:tc>
      </w:tr>
      <w:tr w:rsidR="00365E11" w:rsidRPr="00C978B0" w14:paraId="2054F933" w14:textId="77777777" w:rsidTr="00365E11">
        <w:trPr>
          <w:trHeight w:val="300"/>
          <w:jc w:val="center"/>
        </w:trPr>
        <w:tc>
          <w:tcPr>
            <w:tcW w:w="1700" w:type="dxa"/>
            <w:noWrap/>
            <w:hideMark/>
          </w:tcPr>
          <w:p w14:paraId="5A764988" w14:textId="77777777" w:rsidR="00365E11" w:rsidRPr="00C978B0" w:rsidRDefault="00365E11" w:rsidP="00365E11">
            <w:pPr>
              <w:jc w:val="both"/>
              <w:rPr>
                <w:bCs/>
                <w:color w:val="000000" w:themeColor="text1"/>
              </w:rPr>
            </w:pPr>
            <w:r w:rsidRPr="00C978B0">
              <w:rPr>
                <w:bCs/>
                <w:color w:val="000000" w:themeColor="text1"/>
              </w:rPr>
              <w:t>GU065574</w:t>
            </w:r>
          </w:p>
        </w:tc>
        <w:tc>
          <w:tcPr>
            <w:tcW w:w="1981" w:type="dxa"/>
            <w:noWrap/>
            <w:hideMark/>
          </w:tcPr>
          <w:p w14:paraId="06EFBEFA" w14:textId="1632A71A" w:rsidR="00365E11" w:rsidRPr="00C978B0" w:rsidRDefault="00365E11" w:rsidP="00365E11">
            <w:pPr>
              <w:jc w:val="both"/>
              <w:rPr>
                <w:bCs/>
                <w:color w:val="000000" w:themeColor="text1"/>
              </w:rPr>
            </w:pPr>
            <w:r w:rsidRPr="00C978B0">
              <w:rPr>
                <w:bCs/>
                <w:color w:val="000000" w:themeColor="text1"/>
              </w:rPr>
              <w:t>01/03/2016</w:t>
            </w:r>
          </w:p>
        </w:tc>
        <w:tc>
          <w:tcPr>
            <w:tcW w:w="1977" w:type="dxa"/>
            <w:noWrap/>
            <w:hideMark/>
          </w:tcPr>
          <w:p w14:paraId="367E24C2" w14:textId="469DCF10" w:rsidR="00365E11" w:rsidRPr="00C978B0" w:rsidRDefault="00DD6D22" w:rsidP="00365E11">
            <w:pPr>
              <w:jc w:val="both"/>
              <w:rPr>
                <w:bCs/>
                <w:color w:val="000000" w:themeColor="text1"/>
              </w:rPr>
            </w:pPr>
            <w:r w:rsidRPr="00C978B0">
              <w:rPr>
                <w:bCs/>
                <w:color w:val="000000" w:themeColor="text1"/>
              </w:rPr>
              <w:t>3</w:t>
            </w:r>
            <w:r w:rsidR="00365E11" w:rsidRPr="00C978B0">
              <w:rPr>
                <w:bCs/>
                <w:color w:val="000000" w:themeColor="text1"/>
              </w:rPr>
              <w:t>1/03/2016</w:t>
            </w:r>
          </w:p>
        </w:tc>
      </w:tr>
      <w:tr w:rsidR="00365E11" w:rsidRPr="00C978B0" w14:paraId="0DCFFB84" w14:textId="77777777" w:rsidTr="00365E11">
        <w:trPr>
          <w:trHeight w:val="300"/>
          <w:jc w:val="center"/>
        </w:trPr>
        <w:tc>
          <w:tcPr>
            <w:tcW w:w="1700" w:type="dxa"/>
            <w:noWrap/>
            <w:hideMark/>
          </w:tcPr>
          <w:p w14:paraId="76E8E161" w14:textId="77777777" w:rsidR="00365E11" w:rsidRPr="00C978B0" w:rsidRDefault="00365E11" w:rsidP="00365E11">
            <w:pPr>
              <w:jc w:val="both"/>
              <w:rPr>
                <w:bCs/>
                <w:color w:val="000000" w:themeColor="text1"/>
              </w:rPr>
            </w:pPr>
            <w:r w:rsidRPr="00C978B0">
              <w:rPr>
                <w:bCs/>
                <w:color w:val="000000" w:themeColor="text1"/>
              </w:rPr>
              <w:t>GU065894</w:t>
            </w:r>
          </w:p>
        </w:tc>
        <w:tc>
          <w:tcPr>
            <w:tcW w:w="1981" w:type="dxa"/>
            <w:noWrap/>
            <w:hideMark/>
          </w:tcPr>
          <w:p w14:paraId="5F1B4DDB" w14:textId="068D4E29" w:rsidR="00365E11" w:rsidRPr="00C978B0" w:rsidRDefault="00365E11" w:rsidP="00365E11">
            <w:pPr>
              <w:jc w:val="both"/>
              <w:rPr>
                <w:bCs/>
                <w:color w:val="000000" w:themeColor="text1"/>
              </w:rPr>
            </w:pPr>
            <w:r w:rsidRPr="00C978B0">
              <w:rPr>
                <w:bCs/>
                <w:color w:val="000000" w:themeColor="text1"/>
              </w:rPr>
              <w:t>01/04/2016</w:t>
            </w:r>
          </w:p>
        </w:tc>
        <w:tc>
          <w:tcPr>
            <w:tcW w:w="1977" w:type="dxa"/>
            <w:noWrap/>
            <w:hideMark/>
          </w:tcPr>
          <w:p w14:paraId="3586C212" w14:textId="78FA99A6" w:rsidR="00365E11" w:rsidRPr="00C978B0" w:rsidRDefault="00DD6D22" w:rsidP="00365E11">
            <w:pPr>
              <w:jc w:val="both"/>
              <w:rPr>
                <w:bCs/>
                <w:color w:val="000000" w:themeColor="text1"/>
              </w:rPr>
            </w:pPr>
            <w:r w:rsidRPr="00C978B0">
              <w:rPr>
                <w:bCs/>
                <w:color w:val="000000" w:themeColor="text1"/>
              </w:rPr>
              <w:t>30</w:t>
            </w:r>
            <w:r w:rsidR="00365E11" w:rsidRPr="00C978B0">
              <w:rPr>
                <w:bCs/>
                <w:color w:val="000000" w:themeColor="text1"/>
              </w:rPr>
              <w:t>/04/2016</w:t>
            </w:r>
          </w:p>
        </w:tc>
      </w:tr>
      <w:tr w:rsidR="00365E11" w:rsidRPr="00C978B0" w14:paraId="6D408E75" w14:textId="77777777" w:rsidTr="00365E11">
        <w:trPr>
          <w:trHeight w:val="300"/>
          <w:jc w:val="center"/>
        </w:trPr>
        <w:tc>
          <w:tcPr>
            <w:tcW w:w="1700" w:type="dxa"/>
            <w:noWrap/>
            <w:hideMark/>
          </w:tcPr>
          <w:p w14:paraId="7EF0BBA9" w14:textId="77777777" w:rsidR="00365E11" w:rsidRPr="00C978B0" w:rsidRDefault="00365E11" w:rsidP="00365E11">
            <w:pPr>
              <w:jc w:val="both"/>
              <w:rPr>
                <w:bCs/>
                <w:color w:val="000000" w:themeColor="text1"/>
              </w:rPr>
            </w:pPr>
            <w:r w:rsidRPr="00C978B0">
              <w:rPr>
                <w:bCs/>
                <w:color w:val="000000" w:themeColor="text1"/>
              </w:rPr>
              <w:t>GU066637</w:t>
            </w:r>
          </w:p>
        </w:tc>
        <w:tc>
          <w:tcPr>
            <w:tcW w:w="1981" w:type="dxa"/>
            <w:noWrap/>
            <w:hideMark/>
          </w:tcPr>
          <w:p w14:paraId="745C31E3" w14:textId="719DB8C4" w:rsidR="00365E11" w:rsidRPr="00C978B0" w:rsidRDefault="00365E11" w:rsidP="00365E11">
            <w:pPr>
              <w:jc w:val="both"/>
              <w:rPr>
                <w:bCs/>
                <w:color w:val="000000" w:themeColor="text1"/>
              </w:rPr>
            </w:pPr>
            <w:r w:rsidRPr="00C978B0">
              <w:rPr>
                <w:bCs/>
                <w:color w:val="000000" w:themeColor="text1"/>
              </w:rPr>
              <w:t>01/06/2016</w:t>
            </w:r>
          </w:p>
        </w:tc>
        <w:tc>
          <w:tcPr>
            <w:tcW w:w="1977" w:type="dxa"/>
            <w:noWrap/>
            <w:hideMark/>
          </w:tcPr>
          <w:p w14:paraId="0FF2B619" w14:textId="77777777" w:rsidR="00365E11" w:rsidRPr="00C978B0" w:rsidRDefault="00365E11" w:rsidP="00365E11">
            <w:pPr>
              <w:jc w:val="both"/>
              <w:rPr>
                <w:bCs/>
                <w:color w:val="000000" w:themeColor="text1"/>
              </w:rPr>
            </w:pPr>
            <w:r w:rsidRPr="00C978B0">
              <w:rPr>
                <w:bCs/>
                <w:color w:val="000000" w:themeColor="text1"/>
              </w:rPr>
              <w:t>30/06/2016</w:t>
            </w:r>
          </w:p>
        </w:tc>
      </w:tr>
      <w:tr w:rsidR="00365E11" w:rsidRPr="00C978B0" w14:paraId="308921E5" w14:textId="77777777" w:rsidTr="00365E11">
        <w:trPr>
          <w:trHeight w:val="300"/>
          <w:jc w:val="center"/>
        </w:trPr>
        <w:tc>
          <w:tcPr>
            <w:tcW w:w="1700" w:type="dxa"/>
            <w:noWrap/>
            <w:hideMark/>
          </w:tcPr>
          <w:p w14:paraId="60A6133E" w14:textId="77777777" w:rsidR="00365E11" w:rsidRPr="00C978B0" w:rsidRDefault="00365E11" w:rsidP="00365E11">
            <w:pPr>
              <w:jc w:val="both"/>
              <w:rPr>
                <w:bCs/>
                <w:color w:val="000000" w:themeColor="text1"/>
              </w:rPr>
            </w:pPr>
            <w:r w:rsidRPr="00C978B0">
              <w:rPr>
                <w:bCs/>
                <w:color w:val="000000" w:themeColor="text1"/>
              </w:rPr>
              <w:t>GU066995</w:t>
            </w:r>
          </w:p>
        </w:tc>
        <w:tc>
          <w:tcPr>
            <w:tcW w:w="1981" w:type="dxa"/>
            <w:noWrap/>
            <w:hideMark/>
          </w:tcPr>
          <w:p w14:paraId="5E3D0B5C" w14:textId="0295FA10" w:rsidR="00365E11" w:rsidRPr="00C978B0" w:rsidRDefault="00365E11" w:rsidP="00365E11">
            <w:pPr>
              <w:jc w:val="both"/>
              <w:rPr>
                <w:bCs/>
                <w:color w:val="000000" w:themeColor="text1"/>
              </w:rPr>
            </w:pPr>
            <w:r w:rsidRPr="00C978B0">
              <w:rPr>
                <w:bCs/>
                <w:color w:val="000000" w:themeColor="text1"/>
              </w:rPr>
              <w:t>01/07/2016</w:t>
            </w:r>
          </w:p>
        </w:tc>
        <w:tc>
          <w:tcPr>
            <w:tcW w:w="1977" w:type="dxa"/>
            <w:noWrap/>
            <w:hideMark/>
          </w:tcPr>
          <w:p w14:paraId="66E9C074" w14:textId="77777777" w:rsidR="00365E11" w:rsidRPr="00C978B0" w:rsidRDefault="00365E11" w:rsidP="00365E11">
            <w:pPr>
              <w:jc w:val="both"/>
              <w:rPr>
                <w:bCs/>
                <w:color w:val="000000" w:themeColor="text1"/>
              </w:rPr>
            </w:pPr>
            <w:r w:rsidRPr="00C978B0">
              <w:rPr>
                <w:bCs/>
                <w:color w:val="000000" w:themeColor="text1"/>
              </w:rPr>
              <w:t>31/07/2016</w:t>
            </w:r>
          </w:p>
        </w:tc>
      </w:tr>
      <w:tr w:rsidR="00365E11" w:rsidRPr="00C978B0" w14:paraId="7C55B479" w14:textId="77777777" w:rsidTr="00365E11">
        <w:trPr>
          <w:trHeight w:val="300"/>
          <w:jc w:val="center"/>
        </w:trPr>
        <w:tc>
          <w:tcPr>
            <w:tcW w:w="1700" w:type="dxa"/>
            <w:noWrap/>
            <w:hideMark/>
          </w:tcPr>
          <w:p w14:paraId="17E61C6B" w14:textId="77777777" w:rsidR="00365E11" w:rsidRPr="00C978B0" w:rsidRDefault="00365E11" w:rsidP="00365E11">
            <w:pPr>
              <w:jc w:val="both"/>
              <w:rPr>
                <w:bCs/>
                <w:color w:val="000000" w:themeColor="text1"/>
              </w:rPr>
            </w:pPr>
            <w:r w:rsidRPr="00C978B0">
              <w:rPr>
                <w:bCs/>
                <w:color w:val="000000" w:themeColor="text1"/>
              </w:rPr>
              <w:lastRenderedPageBreak/>
              <w:t>GU067463</w:t>
            </w:r>
          </w:p>
        </w:tc>
        <w:tc>
          <w:tcPr>
            <w:tcW w:w="1981" w:type="dxa"/>
            <w:noWrap/>
            <w:hideMark/>
          </w:tcPr>
          <w:p w14:paraId="71DD009F" w14:textId="7DB7C6EC" w:rsidR="00365E11" w:rsidRPr="00C978B0" w:rsidRDefault="00365E11" w:rsidP="00365E11">
            <w:pPr>
              <w:jc w:val="both"/>
              <w:rPr>
                <w:bCs/>
                <w:color w:val="000000" w:themeColor="text1"/>
              </w:rPr>
            </w:pPr>
            <w:r w:rsidRPr="00C978B0">
              <w:rPr>
                <w:bCs/>
                <w:color w:val="000000" w:themeColor="text1"/>
              </w:rPr>
              <w:t>01/09/2016</w:t>
            </w:r>
          </w:p>
        </w:tc>
        <w:tc>
          <w:tcPr>
            <w:tcW w:w="1977" w:type="dxa"/>
            <w:noWrap/>
            <w:hideMark/>
          </w:tcPr>
          <w:p w14:paraId="466DC61A" w14:textId="77777777" w:rsidR="00365E11" w:rsidRPr="00C978B0" w:rsidRDefault="00365E11" w:rsidP="00365E11">
            <w:pPr>
              <w:jc w:val="both"/>
              <w:rPr>
                <w:bCs/>
                <w:color w:val="000000" w:themeColor="text1"/>
              </w:rPr>
            </w:pPr>
            <w:r w:rsidRPr="00C978B0">
              <w:rPr>
                <w:bCs/>
                <w:color w:val="000000" w:themeColor="text1"/>
              </w:rPr>
              <w:t>30/09/2016</w:t>
            </w:r>
          </w:p>
        </w:tc>
      </w:tr>
      <w:tr w:rsidR="00365E11" w:rsidRPr="00C978B0" w14:paraId="197F9D60" w14:textId="77777777" w:rsidTr="00365E11">
        <w:trPr>
          <w:trHeight w:val="300"/>
          <w:jc w:val="center"/>
        </w:trPr>
        <w:tc>
          <w:tcPr>
            <w:tcW w:w="1700" w:type="dxa"/>
            <w:noWrap/>
            <w:hideMark/>
          </w:tcPr>
          <w:p w14:paraId="7EF98EC6" w14:textId="77777777" w:rsidR="00365E11" w:rsidRPr="00C978B0" w:rsidRDefault="00365E11" w:rsidP="00365E11">
            <w:pPr>
              <w:jc w:val="both"/>
              <w:rPr>
                <w:bCs/>
                <w:color w:val="000000" w:themeColor="text1"/>
              </w:rPr>
            </w:pPr>
            <w:r w:rsidRPr="00C978B0">
              <w:rPr>
                <w:bCs/>
                <w:color w:val="000000" w:themeColor="text1"/>
              </w:rPr>
              <w:t>GU067854</w:t>
            </w:r>
          </w:p>
        </w:tc>
        <w:tc>
          <w:tcPr>
            <w:tcW w:w="1981" w:type="dxa"/>
            <w:noWrap/>
            <w:hideMark/>
          </w:tcPr>
          <w:p w14:paraId="46E735D8" w14:textId="6BAC43DF" w:rsidR="00365E11" w:rsidRPr="00C978B0" w:rsidRDefault="00365E11" w:rsidP="00365E11">
            <w:pPr>
              <w:jc w:val="both"/>
              <w:rPr>
                <w:bCs/>
                <w:color w:val="000000" w:themeColor="text1"/>
              </w:rPr>
            </w:pPr>
            <w:r w:rsidRPr="00C978B0">
              <w:rPr>
                <w:bCs/>
                <w:color w:val="000000" w:themeColor="text1"/>
              </w:rPr>
              <w:t>01/10/2016</w:t>
            </w:r>
          </w:p>
        </w:tc>
        <w:tc>
          <w:tcPr>
            <w:tcW w:w="1977" w:type="dxa"/>
            <w:noWrap/>
            <w:hideMark/>
          </w:tcPr>
          <w:p w14:paraId="2F09794F" w14:textId="77777777" w:rsidR="00365E11" w:rsidRPr="00C978B0" w:rsidRDefault="00365E11" w:rsidP="00365E11">
            <w:pPr>
              <w:jc w:val="both"/>
              <w:rPr>
                <w:bCs/>
                <w:color w:val="000000" w:themeColor="text1"/>
              </w:rPr>
            </w:pPr>
            <w:r w:rsidRPr="00C978B0">
              <w:rPr>
                <w:bCs/>
                <w:color w:val="000000" w:themeColor="text1"/>
              </w:rPr>
              <w:t>30/11/2016</w:t>
            </w:r>
          </w:p>
        </w:tc>
      </w:tr>
      <w:tr w:rsidR="00365E11" w:rsidRPr="00C978B0" w14:paraId="60E94724" w14:textId="77777777" w:rsidTr="00365E11">
        <w:trPr>
          <w:trHeight w:val="300"/>
          <w:jc w:val="center"/>
        </w:trPr>
        <w:tc>
          <w:tcPr>
            <w:tcW w:w="1700" w:type="dxa"/>
            <w:noWrap/>
            <w:hideMark/>
          </w:tcPr>
          <w:p w14:paraId="4FC51EE7" w14:textId="77777777" w:rsidR="00365E11" w:rsidRPr="00C978B0" w:rsidRDefault="00365E11" w:rsidP="00365E11">
            <w:pPr>
              <w:jc w:val="both"/>
              <w:rPr>
                <w:bCs/>
                <w:color w:val="000000" w:themeColor="text1"/>
              </w:rPr>
            </w:pPr>
            <w:r w:rsidRPr="00C978B0">
              <w:rPr>
                <w:bCs/>
                <w:color w:val="000000" w:themeColor="text1"/>
              </w:rPr>
              <w:t>GU068500</w:t>
            </w:r>
          </w:p>
        </w:tc>
        <w:tc>
          <w:tcPr>
            <w:tcW w:w="1981" w:type="dxa"/>
            <w:noWrap/>
            <w:hideMark/>
          </w:tcPr>
          <w:p w14:paraId="583F5224" w14:textId="41CCA410" w:rsidR="00365E11" w:rsidRPr="00C978B0" w:rsidRDefault="00365E11" w:rsidP="00365E11">
            <w:pPr>
              <w:jc w:val="both"/>
              <w:rPr>
                <w:bCs/>
                <w:color w:val="000000" w:themeColor="text1"/>
              </w:rPr>
            </w:pPr>
            <w:r w:rsidRPr="00C978B0">
              <w:rPr>
                <w:bCs/>
                <w:color w:val="000000" w:themeColor="text1"/>
              </w:rPr>
              <w:t>01/12/2016</w:t>
            </w:r>
          </w:p>
        </w:tc>
        <w:tc>
          <w:tcPr>
            <w:tcW w:w="1977" w:type="dxa"/>
            <w:noWrap/>
            <w:hideMark/>
          </w:tcPr>
          <w:p w14:paraId="103F2132" w14:textId="77777777" w:rsidR="00365E11" w:rsidRPr="00C978B0" w:rsidRDefault="00365E11" w:rsidP="00365E11">
            <w:pPr>
              <w:jc w:val="both"/>
              <w:rPr>
                <w:bCs/>
                <w:color w:val="000000" w:themeColor="text1"/>
              </w:rPr>
            </w:pPr>
            <w:r w:rsidRPr="00C978B0">
              <w:rPr>
                <w:bCs/>
                <w:color w:val="000000" w:themeColor="text1"/>
              </w:rPr>
              <w:t>31/12/2016</w:t>
            </w:r>
          </w:p>
        </w:tc>
      </w:tr>
      <w:tr w:rsidR="00365E11" w:rsidRPr="00C978B0" w14:paraId="0E6A7854" w14:textId="77777777" w:rsidTr="00365E11">
        <w:trPr>
          <w:trHeight w:val="300"/>
          <w:jc w:val="center"/>
        </w:trPr>
        <w:tc>
          <w:tcPr>
            <w:tcW w:w="1700" w:type="dxa"/>
            <w:noWrap/>
            <w:hideMark/>
          </w:tcPr>
          <w:p w14:paraId="705B10F5" w14:textId="77777777" w:rsidR="00365E11" w:rsidRPr="00C978B0" w:rsidRDefault="00365E11" w:rsidP="00365E11">
            <w:pPr>
              <w:jc w:val="both"/>
              <w:rPr>
                <w:bCs/>
                <w:color w:val="000000" w:themeColor="text1"/>
              </w:rPr>
            </w:pPr>
            <w:r w:rsidRPr="00C978B0">
              <w:rPr>
                <w:bCs/>
                <w:color w:val="000000" w:themeColor="text1"/>
              </w:rPr>
              <w:t>GU068662</w:t>
            </w:r>
          </w:p>
        </w:tc>
        <w:tc>
          <w:tcPr>
            <w:tcW w:w="1981" w:type="dxa"/>
            <w:noWrap/>
            <w:hideMark/>
          </w:tcPr>
          <w:p w14:paraId="70A681E2" w14:textId="744AADAC" w:rsidR="00365E11" w:rsidRPr="00C978B0" w:rsidRDefault="00365E11" w:rsidP="00365E11">
            <w:pPr>
              <w:jc w:val="both"/>
              <w:rPr>
                <w:bCs/>
                <w:color w:val="000000" w:themeColor="text1"/>
              </w:rPr>
            </w:pPr>
            <w:r w:rsidRPr="00C978B0">
              <w:rPr>
                <w:bCs/>
                <w:color w:val="000000" w:themeColor="text1"/>
              </w:rPr>
              <w:t>01/01/2017</w:t>
            </w:r>
          </w:p>
        </w:tc>
        <w:tc>
          <w:tcPr>
            <w:tcW w:w="1977" w:type="dxa"/>
            <w:noWrap/>
            <w:hideMark/>
          </w:tcPr>
          <w:p w14:paraId="3ED1B71C" w14:textId="77777777" w:rsidR="00365E11" w:rsidRPr="00C978B0" w:rsidRDefault="00365E11" w:rsidP="00365E11">
            <w:pPr>
              <w:jc w:val="both"/>
              <w:rPr>
                <w:bCs/>
                <w:color w:val="000000" w:themeColor="text1"/>
              </w:rPr>
            </w:pPr>
            <w:r w:rsidRPr="00C978B0">
              <w:rPr>
                <w:bCs/>
                <w:color w:val="000000" w:themeColor="text1"/>
              </w:rPr>
              <w:t>31/01/2017</w:t>
            </w:r>
          </w:p>
        </w:tc>
      </w:tr>
      <w:tr w:rsidR="00365E11" w:rsidRPr="00C978B0" w14:paraId="5859D8D3" w14:textId="77777777" w:rsidTr="00365E11">
        <w:trPr>
          <w:trHeight w:val="300"/>
          <w:jc w:val="center"/>
        </w:trPr>
        <w:tc>
          <w:tcPr>
            <w:tcW w:w="1700" w:type="dxa"/>
            <w:noWrap/>
            <w:hideMark/>
          </w:tcPr>
          <w:p w14:paraId="2596E91D" w14:textId="77777777" w:rsidR="00365E11" w:rsidRPr="00C978B0" w:rsidRDefault="00365E11" w:rsidP="00365E11">
            <w:pPr>
              <w:jc w:val="both"/>
              <w:rPr>
                <w:bCs/>
                <w:color w:val="000000" w:themeColor="text1"/>
              </w:rPr>
            </w:pPr>
            <w:r w:rsidRPr="00C978B0">
              <w:rPr>
                <w:bCs/>
                <w:color w:val="000000" w:themeColor="text1"/>
              </w:rPr>
              <w:t>GU069973</w:t>
            </w:r>
          </w:p>
        </w:tc>
        <w:tc>
          <w:tcPr>
            <w:tcW w:w="1981" w:type="dxa"/>
            <w:noWrap/>
            <w:hideMark/>
          </w:tcPr>
          <w:p w14:paraId="2979B2A9" w14:textId="0132327C" w:rsidR="00365E11" w:rsidRPr="00C978B0" w:rsidRDefault="00365E11" w:rsidP="00365E11">
            <w:pPr>
              <w:jc w:val="both"/>
              <w:rPr>
                <w:bCs/>
                <w:color w:val="000000" w:themeColor="text1"/>
              </w:rPr>
            </w:pPr>
            <w:r w:rsidRPr="00C978B0">
              <w:rPr>
                <w:bCs/>
                <w:color w:val="000000" w:themeColor="text1"/>
              </w:rPr>
              <w:t>01/03/2017</w:t>
            </w:r>
          </w:p>
        </w:tc>
        <w:tc>
          <w:tcPr>
            <w:tcW w:w="1977" w:type="dxa"/>
            <w:noWrap/>
            <w:hideMark/>
          </w:tcPr>
          <w:p w14:paraId="3CC7CEEB" w14:textId="77777777" w:rsidR="00365E11" w:rsidRPr="00C978B0" w:rsidRDefault="00365E11" w:rsidP="00365E11">
            <w:pPr>
              <w:jc w:val="both"/>
              <w:rPr>
                <w:bCs/>
                <w:color w:val="000000" w:themeColor="text1"/>
              </w:rPr>
            </w:pPr>
            <w:r w:rsidRPr="00C978B0">
              <w:rPr>
                <w:bCs/>
                <w:color w:val="000000" w:themeColor="text1"/>
              </w:rPr>
              <w:t>31/03/2017</w:t>
            </w:r>
          </w:p>
        </w:tc>
      </w:tr>
      <w:tr w:rsidR="00365E11" w:rsidRPr="00C978B0" w14:paraId="06DF44F1" w14:textId="77777777" w:rsidTr="00365E11">
        <w:trPr>
          <w:trHeight w:val="300"/>
          <w:jc w:val="center"/>
        </w:trPr>
        <w:tc>
          <w:tcPr>
            <w:tcW w:w="1700" w:type="dxa"/>
            <w:noWrap/>
            <w:hideMark/>
          </w:tcPr>
          <w:p w14:paraId="09DFED20" w14:textId="77777777" w:rsidR="00365E11" w:rsidRPr="00C978B0" w:rsidRDefault="00365E11" w:rsidP="00365E11">
            <w:pPr>
              <w:jc w:val="both"/>
              <w:rPr>
                <w:bCs/>
                <w:color w:val="000000" w:themeColor="text1"/>
              </w:rPr>
            </w:pPr>
            <w:r w:rsidRPr="00C978B0">
              <w:rPr>
                <w:bCs/>
                <w:color w:val="000000" w:themeColor="text1"/>
              </w:rPr>
              <w:t>GU070332</w:t>
            </w:r>
          </w:p>
        </w:tc>
        <w:tc>
          <w:tcPr>
            <w:tcW w:w="1981" w:type="dxa"/>
            <w:noWrap/>
            <w:hideMark/>
          </w:tcPr>
          <w:p w14:paraId="6E988943" w14:textId="30AFC7A1" w:rsidR="00365E11" w:rsidRPr="00C978B0" w:rsidRDefault="00365E11" w:rsidP="00365E11">
            <w:pPr>
              <w:jc w:val="both"/>
              <w:rPr>
                <w:bCs/>
                <w:color w:val="000000" w:themeColor="text1"/>
              </w:rPr>
            </w:pPr>
            <w:r w:rsidRPr="00C978B0">
              <w:rPr>
                <w:bCs/>
                <w:color w:val="000000" w:themeColor="text1"/>
              </w:rPr>
              <w:t>01/04/2017</w:t>
            </w:r>
          </w:p>
        </w:tc>
        <w:tc>
          <w:tcPr>
            <w:tcW w:w="1977" w:type="dxa"/>
            <w:noWrap/>
            <w:hideMark/>
          </w:tcPr>
          <w:p w14:paraId="6CD6C8B9" w14:textId="77777777" w:rsidR="00365E11" w:rsidRPr="00C978B0" w:rsidRDefault="00365E11" w:rsidP="00365E11">
            <w:pPr>
              <w:jc w:val="both"/>
              <w:rPr>
                <w:bCs/>
                <w:color w:val="000000" w:themeColor="text1"/>
              </w:rPr>
            </w:pPr>
            <w:r w:rsidRPr="00C978B0">
              <w:rPr>
                <w:bCs/>
                <w:color w:val="000000" w:themeColor="text1"/>
              </w:rPr>
              <w:t>30/04/2017</w:t>
            </w:r>
          </w:p>
        </w:tc>
      </w:tr>
      <w:tr w:rsidR="00365E11" w:rsidRPr="00C978B0" w14:paraId="0310B469" w14:textId="77777777" w:rsidTr="00365E11">
        <w:trPr>
          <w:trHeight w:val="300"/>
          <w:jc w:val="center"/>
        </w:trPr>
        <w:tc>
          <w:tcPr>
            <w:tcW w:w="1700" w:type="dxa"/>
            <w:noWrap/>
            <w:hideMark/>
          </w:tcPr>
          <w:p w14:paraId="3E647C09" w14:textId="77777777" w:rsidR="00365E11" w:rsidRPr="00C978B0" w:rsidRDefault="00365E11" w:rsidP="00365E11">
            <w:pPr>
              <w:jc w:val="both"/>
              <w:rPr>
                <w:bCs/>
                <w:color w:val="000000" w:themeColor="text1"/>
              </w:rPr>
            </w:pPr>
            <w:r w:rsidRPr="00C978B0">
              <w:rPr>
                <w:bCs/>
                <w:color w:val="000000" w:themeColor="text1"/>
              </w:rPr>
              <w:t>GU070726</w:t>
            </w:r>
          </w:p>
        </w:tc>
        <w:tc>
          <w:tcPr>
            <w:tcW w:w="1981" w:type="dxa"/>
            <w:noWrap/>
            <w:hideMark/>
          </w:tcPr>
          <w:p w14:paraId="2FF73EBC" w14:textId="25CA6CF4" w:rsidR="00365E11" w:rsidRPr="00C978B0" w:rsidRDefault="00365E11" w:rsidP="00365E11">
            <w:pPr>
              <w:jc w:val="both"/>
              <w:rPr>
                <w:bCs/>
                <w:color w:val="000000" w:themeColor="text1"/>
              </w:rPr>
            </w:pPr>
            <w:r w:rsidRPr="00C978B0">
              <w:rPr>
                <w:bCs/>
                <w:color w:val="000000" w:themeColor="text1"/>
              </w:rPr>
              <w:t>01/05/2017</w:t>
            </w:r>
          </w:p>
        </w:tc>
        <w:tc>
          <w:tcPr>
            <w:tcW w:w="1977" w:type="dxa"/>
            <w:noWrap/>
            <w:hideMark/>
          </w:tcPr>
          <w:p w14:paraId="3B2E877E" w14:textId="77777777" w:rsidR="00365E11" w:rsidRPr="00C978B0" w:rsidRDefault="00365E11" w:rsidP="00365E11">
            <w:pPr>
              <w:jc w:val="both"/>
              <w:rPr>
                <w:bCs/>
                <w:color w:val="000000" w:themeColor="text1"/>
              </w:rPr>
            </w:pPr>
            <w:r w:rsidRPr="00C978B0">
              <w:rPr>
                <w:bCs/>
                <w:color w:val="000000" w:themeColor="text1"/>
              </w:rPr>
              <w:t>31/05/2017</w:t>
            </w:r>
          </w:p>
        </w:tc>
      </w:tr>
      <w:tr w:rsidR="00365E11" w:rsidRPr="00C978B0" w14:paraId="73D5A980" w14:textId="77777777" w:rsidTr="00365E11">
        <w:trPr>
          <w:trHeight w:val="300"/>
          <w:jc w:val="center"/>
        </w:trPr>
        <w:tc>
          <w:tcPr>
            <w:tcW w:w="1700" w:type="dxa"/>
            <w:noWrap/>
            <w:hideMark/>
          </w:tcPr>
          <w:p w14:paraId="32E5C622" w14:textId="77777777" w:rsidR="00365E11" w:rsidRPr="00C978B0" w:rsidRDefault="00365E11" w:rsidP="00365E11">
            <w:pPr>
              <w:jc w:val="both"/>
              <w:rPr>
                <w:bCs/>
                <w:color w:val="000000" w:themeColor="text1"/>
              </w:rPr>
            </w:pPr>
            <w:r w:rsidRPr="00C978B0">
              <w:rPr>
                <w:bCs/>
                <w:color w:val="000000" w:themeColor="text1"/>
              </w:rPr>
              <w:t>GU071123</w:t>
            </w:r>
          </w:p>
        </w:tc>
        <w:tc>
          <w:tcPr>
            <w:tcW w:w="1981" w:type="dxa"/>
            <w:noWrap/>
            <w:hideMark/>
          </w:tcPr>
          <w:p w14:paraId="33EEE3B7" w14:textId="7272C5DD" w:rsidR="00365E11" w:rsidRPr="00C978B0" w:rsidRDefault="00365E11" w:rsidP="00365E11">
            <w:pPr>
              <w:jc w:val="both"/>
              <w:rPr>
                <w:bCs/>
                <w:color w:val="000000" w:themeColor="text1"/>
              </w:rPr>
            </w:pPr>
            <w:r w:rsidRPr="00C978B0">
              <w:rPr>
                <w:bCs/>
                <w:color w:val="000000" w:themeColor="text1"/>
              </w:rPr>
              <w:t>01/06/2017</w:t>
            </w:r>
          </w:p>
        </w:tc>
        <w:tc>
          <w:tcPr>
            <w:tcW w:w="1977" w:type="dxa"/>
            <w:noWrap/>
            <w:hideMark/>
          </w:tcPr>
          <w:p w14:paraId="6EA2BA65" w14:textId="77777777" w:rsidR="00365E11" w:rsidRPr="00C978B0" w:rsidRDefault="00365E11" w:rsidP="00365E11">
            <w:pPr>
              <w:jc w:val="both"/>
              <w:rPr>
                <w:bCs/>
                <w:color w:val="000000" w:themeColor="text1"/>
              </w:rPr>
            </w:pPr>
            <w:r w:rsidRPr="00C978B0">
              <w:rPr>
                <w:bCs/>
                <w:color w:val="000000" w:themeColor="text1"/>
              </w:rPr>
              <w:t>30/06/2017</w:t>
            </w:r>
          </w:p>
        </w:tc>
      </w:tr>
      <w:tr w:rsidR="00365E11" w:rsidRPr="00C978B0" w14:paraId="36C7FAA9" w14:textId="77777777" w:rsidTr="00365E11">
        <w:trPr>
          <w:trHeight w:val="300"/>
          <w:jc w:val="center"/>
        </w:trPr>
        <w:tc>
          <w:tcPr>
            <w:tcW w:w="1700" w:type="dxa"/>
            <w:noWrap/>
            <w:hideMark/>
          </w:tcPr>
          <w:p w14:paraId="66D49A98" w14:textId="77777777" w:rsidR="00365E11" w:rsidRPr="00C978B0" w:rsidRDefault="00365E11" w:rsidP="00365E11">
            <w:pPr>
              <w:jc w:val="both"/>
              <w:rPr>
                <w:bCs/>
                <w:color w:val="000000" w:themeColor="text1"/>
              </w:rPr>
            </w:pPr>
            <w:r w:rsidRPr="00C978B0">
              <w:rPr>
                <w:bCs/>
                <w:color w:val="000000" w:themeColor="text1"/>
              </w:rPr>
              <w:t>GU071296</w:t>
            </w:r>
          </w:p>
        </w:tc>
        <w:tc>
          <w:tcPr>
            <w:tcW w:w="1981" w:type="dxa"/>
            <w:noWrap/>
            <w:hideMark/>
          </w:tcPr>
          <w:p w14:paraId="053BA63E" w14:textId="43E75C92" w:rsidR="00365E11" w:rsidRPr="00C978B0" w:rsidRDefault="00365E11" w:rsidP="00365E11">
            <w:pPr>
              <w:jc w:val="both"/>
              <w:rPr>
                <w:bCs/>
                <w:color w:val="000000" w:themeColor="text1"/>
              </w:rPr>
            </w:pPr>
            <w:r w:rsidRPr="00C978B0">
              <w:rPr>
                <w:bCs/>
                <w:color w:val="000000" w:themeColor="text1"/>
              </w:rPr>
              <w:t>01/07/2017</w:t>
            </w:r>
          </w:p>
        </w:tc>
        <w:tc>
          <w:tcPr>
            <w:tcW w:w="1977" w:type="dxa"/>
            <w:noWrap/>
            <w:hideMark/>
          </w:tcPr>
          <w:p w14:paraId="5C655703" w14:textId="77777777" w:rsidR="00365E11" w:rsidRPr="00C978B0" w:rsidRDefault="00365E11" w:rsidP="00365E11">
            <w:pPr>
              <w:jc w:val="both"/>
              <w:rPr>
                <w:bCs/>
                <w:color w:val="000000" w:themeColor="text1"/>
              </w:rPr>
            </w:pPr>
            <w:r w:rsidRPr="00C978B0">
              <w:rPr>
                <w:bCs/>
                <w:color w:val="000000" w:themeColor="text1"/>
              </w:rPr>
              <w:t>31/08/2017</w:t>
            </w:r>
          </w:p>
        </w:tc>
      </w:tr>
      <w:tr w:rsidR="00365E11" w:rsidRPr="00C978B0" w14:paraId="05ABBC41" w14:textId="77777777" w:rsidTr="00365E11">
        <w:trPr>
          <w:trHeight w:val="300"/>
          <w:jc w:val="center"/>
        </w:trPr>
        <w:tc>
          <w:tcPr>
            <w:tcW w:w="1700" w:type="dxa"/>
            <w:noWrap/>
            <w:hideMark/>
          </w:tcPr>
          <w:p w14:paraId="30E806CD" w14:textId="77777777" w:rsidR="00365E11" w:rsidRPr="00C978B0" w:rsidRDefault="00365E11" w:rsidP="00365E11">
            <w:pPr>
              <w:jc w:val="both"/>
              <w:rPr>
                <w:bCs/>
                <w:color w:val="000000" w:themeColor="text1"/>
              </w:rPr>
            </w:pPr>
            <w:r w:rsidRPr="00C978B0">
              <w:rPr>
                <w:bCs/>
                <w:color w:val="000000" w:themeColor="text1"/>
              </w:rPr>
              <w:t>GU071659</w:t>
            </w:r>
          </w:p>
        </w:tc>
        <w:tc>
          <w:tcPr>
            <w:tcW w:w="1981" w:type="dxa"/>
            <w:noWrap/>
            <w:hideMark/>
          </w:tcPr>
          <w:p w14:paraId="5059C568" w14:textId="0DCE91C6" w:rsidR="00365E11" w:rsidRPr="00C978B0" w:rsidRDefault="00365E11" w:rsidP="00365E11">
            <w:pPr>
              <w:jc w:val="both"/>
              <w:rPr>
                <w:bCs/>
                <w:color w:val="000000" w:themeColor="text1"/>
              </w:rPr>
            </w:pPr>
            <w:r w:rsidRPr="00C978B0">
              <w:rPr>
                <w:bCs/>
                <w:color w:val="000000" w:themeColor="text1"/>
              </w:rPr>
              <w:t>01/09/2017</w:t>
            </w:r>
          </w:p>
        </w:tc>
        <w:tc>
          <w:tcPr>
            <w:tcW w:w="1977" w:type="dxa"/>
            <w:noWrap/>
            <w:hideMark/>
          </w:tcPr>
          <w:p w14:paraId="1EF705F1" w14:textId="77777777" w:rsidR="00365E11" w:rsidRPr="00C978B0" w:rsidRDefault="00365E11" w:rsidP="00365E11">
            <w:pPr>
              <w:jc w:val="both"/>
              <w:rPr>
                <w:bCs/>
                <w:color w:val="000000" w:themeColor="text1"/>
              </w:rPr>
            </w:pPr>
            <w:r w:rsidRPr="00C978B0">
              <w:rPr>
                <w:bCs/>
                <w:color w:val="000000" w:themeColor="text1"/>
              </w:rPr>
              <w:t>31/10/2017</w:t>
            </w:r>
          </w:p>
        </w:tc>
      </w:tr>
      <w:tr w:rsidR="00365E11" w:rsidRPr="00C978B0" w14:paraId="4BEADA90" w14:textId="77777777" w:rsidTr="00365E11">
        <w:trPr>
          <w:trHeight w:val="300"/>
          <w:jc w:val="center"/>
        </w:trPr>
        <w:tc>
          <w:tcPr>
            <w:tcW w:w="1700" w:type="dxa"/>
            <w:noWrap/>
            <w:hideMark/>
          </w:tcPr>
          <w:p w14:paraId="2861CAF4" w14:textId="77777777" w:rsidR="00365E11" w:rsidRPr="00C978B0" w:rsidRDefault="00365E11" w:rsidP="00365E11">
            <w:pPr>
              <w:jc w:val="both"/>
              <w:rPr>
                <w:bCs/>
                <w:color w:val="000000" w:themeColor="text1"/>
              </w:rPr>
            </w:pPr>
            <w:r w:rsidRPr="00C978B0">
              <w:rPr>
                <w:bCs/>
                <w:color w:val="000000" w:themeColor="text1"/>
              </w:rPr>
              <w:t>GU072211</w:t>
            </w:r>
          </w:p>
        </w:tc>
        <w:tc>
          <w:tcPr>
            <w:tcW w:w="1981" w:type="dxa"/>
            <w:noWrap/>
            <w:hideMark/>
          </w:tcPr>
          <w:p w14:paraId="4AB3B51A" w14:textId="2BF2D96A" w:rsidR="00365E11" w:rsidRPr="00C978B0" w:rsidRDefault="00365E11" w:rsidP="00365E11">
            <w:pPr>
              <w:jc w:val="both"/>
              <w:rPr>
                <w:bCs/>
                <w:color w:val="000000" w:themeColor="text1"/>
              </w:rPr>
            </w:pPr>
            <w:r w:rsidRPr="00C978B0">
              <w:rPr>
                <w:bCs/>
                <w:color w:val="000000" w:themeColor="text1"/>
              </w:rPr>
              <w:t>01/11/2017</w:t>
            </w:r>
          </w:p>
        </w:tc>
        <w:tc>
          <w:tcPr>
            <w:tcW w:w="1977" w:type="dxa"/>
            <w:noWrap/>
            <w:hideMark/>
          </w:tcPr>
          <w:p w14:paraId="6B3784B4" w14:textId="77777777" w:rsidR="00365E11" w:rsidRPr="00C978B0" w:rsidRDefault="00365E11" w:rsidP="00365E11">
            <w:pPr>
              <w:jc w:val="both"/>
              <w:rPr>
                <w:bCs/>
                <w:color w:val="000000" w:themeColor="text1"/>
              </w:rPr>
            </w:pPr>
            <w:r w:rsidRPr="00C978B0">
              <w:rPr>
                <w:bCs/>
                <w:color w:val="000000" w:themeColor="text1"/>
              </w:rPr>
              <w:t>31/12/2017</w:t>
            </w:r>
          </w:p>
        </w:tc>
      </w:tr>
      <w:tr w:rsidR="00365E11" w:rsidRPr="00C978B0" w14:paraId="4F6F1045" w14:textId="77777777" w:rsidTr="00365E11">
        <w:trPr>
          <w:trHeight w:val="300"/>
          <w:jc w:val="center"/>
        </w:trPr>
        <w:tc>
          <w:tcPr>
            <w:tcW w:w="1700" w:type="dxa"/>
            <w:noWrap/>
            <w:hideMark/>
          </w:tcPr>
          <w:p w14:paraId="0BCF92D1" w14:textId="77777777" w:rsidR="00365E11" w:rsidRPr="00C978B0" w:rsidRDefault="00365E11" w:rsidP="00365E11">
            <w:pPr>
              <w:jc w:val="both"/>
              <w:rPr>
                <w:bCs/>
                <w:color w:val="000000" w:themeColor="text1"/>
              </w:rPr>
            </w:pPr>
            <w:r w:rsidRPr="00C978B0">
              <w:rPr>
                <w:bCs/>
                <w:color w:val="000000" w:themeColor="text1"/>
              </w:rPr>
              <w:t>GU075034</w:t>
            </w:r>
          </w:p>
        </w:tc>
        <w:tc>
          <w:tcPr>
            <w:tcW w:w="1981" w:type="dxa"/>
            <w:noWrap/>
            <w:hideMark/>
          </w:tcPr>
          <w:p w14:paraId="354020DC" w14:textId="02778A23" w:rsidR="00365E11" w:rsidRPr="00C978B0" w:rsidRDefault="00365E11" w:rsidP="00365E11">
            <w:pPr>
              <w:jc w:val="both"/>
              <w:rPr>
                <w:bCs/>
                <w:color w:val="000000" w:themeColor="text1"/>
              </w:rPr>
            </w:pPr>
            <w:r w:rsidRPr="00C978B0">
              <w:rPr>
                <w:bCs/>
                <w:color w:val="000000" w:themeColor="text1"/>
              </w:rPr>
              <w:t>01/01/2019</w:t>
            </w:r>
          </w:p>
        </w:tc>
        <w:tc>
          <w:tcPr>
            <w:tcW w:w="1977" w:type="dxa"/>
            <w:noWrap/>
            <w:hideMark/>
          </w:tcPr>
          <w:p w14:paraId="783975F4" w14:textId="77777777" w:rsidR="00365E11" w:rsidRPr="00C978B0" w:rsidRDefault="00365E11" w:rsidP="00365E11">
            <w:pPr>
              <w:jc w:val="both"/>
              <w:rPr>
                <w:bCs/>
                <w:color w:val="000000" w:themeColor="text1"/>
              </w:rPr>
            </w:pPr>
            <w:r w:rsidRPr="00C978B0">
              <w:rPr>
                <w:bCs/>
                <w:color w:val="000000" w:themeColor="text1"/>
              </w:rPr>
              <w:t>28/02/2019</w:t>
            </w:r>
          </w:p>
        </w:tc>
      </w:tr>
      <w:tr w:rsidR="00365E11" w:rsidRPr="00C978B0" w14:paraId="0C9C7D71" w14:textId="77777777" w:rsidTr="00365E11">
        <w:trPr>
          <w:trHeight w:val="300"/>
          <w:jc w:val="center"/>
        </w:trPr>
        <w:tc>
          <w:tcPr>
            <w:tcW w:w="1700" w:type="dxa"/>
            <w:noWrap/>
            <w:hideMark/>
          </w:tcPr>
          <w:p w14:paraId="72D00001" w14:textId="77777777" w:rsidR="00365E11" w:rsidRPr="00C978B0" w:rsidRDefault="00365E11" w:rsidP="00365E11">
            <w:pPr>
              <w:jc w:val="both"/>
              <w:rPr>
                <w:bCs/>
                <w:color w:val="000000" w:themeColor="text1"/>
              </w:rPr>
            </w:pPr>
            <w:r w:rsidRPr="00C978B0">
              <w:rPr>
                <w:bCs/>
                <w:color w:val="000000" w:themeColor="text1"/>
              </w:rPr>
              <w:t>GU075397</w:t>
            </w:r>
          </w:p>
        </w:tc>
        <w:tc>
          <w:tcPr>
            <w:tcW w:w="1981" w:type="dxa"/>
            <w:noWrap/>
            <w:hideMark/>
          </w:tcPr>
          <w:p w14:paraId="309D1782" w14:textId="202DF153" w:rsidR="00365E11" w:rsidRPr="00C978B0" w:rsidRDefault="00365E11" w:rsidP="00365E11">
            <w:pPr>
              <w:jc w:val="both"/>
              <w:rPr>
                <w:bCs/>
                <w:color w:val="000000" w:themeColor="text1"/>
              </w:rPr>
            </w:pPr>
            <w:r w:rsidRPr="00C978B0">
              <w:rPr>
                <w:bCs/>
                <w:color w:val="000000" w:themeColor="text1"/>
              </w:rPr>
              <w:t>01/03/2019</w:t>
            </w:r>
          </w:p>
        </w:tc>
        <w:tc>
          <w:tcPr>
            <w:tcW w:w="1977" w:type="dxa"/>
            <w:noWrap/>
            <w:hideMark/>
          </w:tcPr>
          <w:p w14:paraId="159B947F" w14:textId="77777777" w:rsidR="00365E11" w:rsidRPr="00C978B0" w:rsidRDefault="00365E11" w:rsidP="00365E11">
            <w:pPr>
              <w:jc w:val="both"/>
              <w:rPr>
                <w:bCs/>
                <w:color w:val="000000" w:themeColor="text1"/>
              </w:rPr>
            </w:pPr>
            <w:r w:rsidRPr="00C978B0">
              <w:rPr>
                <w:bCs/>
                <w:color w:val="000000" w:themeColor="text1"/>
              </w:rPr>
              <w:t>31/12/2019</w:t>
            </w:r>
          </w:p>
        </w:tc>
      </w:tr>
    </w:tbl>
    <w:p w14:paraId="55ECCB1B" w14:textId="77777777" w:rsidR="005F68B8" w:rsidRPr="00C978B0" w:rsidRDefault="005F68B8" w:rsidP="0088785C">
      <w:pPr>
        <w:jc w:val="both"/>
        <w:rPr>
          <w:bCs/>
          <w:color w:val="000000" w:themeColor="text1"/>
        </w:rPr>
      </w:pPr>
    </w:p>
    <w:p w14:paraId="24DF30C1" w14:textId="16CDBA39" w:rsidR="00DD6D22" w:rsidRPr="00C978B0" w:rsidRDefault="00DF1D79" w:rsidP="00DD6D22">
      <w:pPr>
        <w:pStyle w:val="Sinespaciado"/>
        <w:jc w:val="both"/>
        <w:rPr>
          <w:rFonts w:ascii="Arial" w:hAnsi="Arial" w:cs="Arial"/>
          <w:bCs/>
          <w:color w:val="000000" w:themeColor="text1"/>
        </w:rPr>
      </w:pPr>
      <w:r w:rsidRPr="00C978B0">
        <w:rPr>
          <w:rFonts w:ascii="Arial" w:hAnsi="Arial" w:cs="Arial"/>
          <w:bCs/>
          <w:color w:val="000000" w:themeColor="text1"/>
        </w:rPr>
        <w:t xml:space="preserve">Al respecto, debe indicarse que, </w:t>
      </w:r>
      <w:r w:rsidR="0088785C" w:rsidRPr="00C978B0">
        <w:rPr>
          <w:rFonts w:ascii="Arial" w:hAnsi="Arial" w:cs="Arial"/>
          <w:color w:val="000000" w:themeColor="text1"/>
        </w:rPr>
        <w:t xml:space="preserve">para el amparo de pago de </w:t>
      </w:r>
      <w:r w:rsidRPr="00C978B0">
        <w:rPr>
          <w:rStyle w:val="normaltextrun"/>
          <w:rFonts w:ascii="Arial" w:hAnsi="Arial" w:cs="Arial"/>
          <w:color w:val="000000" w:themeColor="text1"/>
        </w:rPr>
        <w:t>salarios, prestaciones sociales, indemnizaciones y similares (compensaciones, auxilios y beneficios)</w:t>
      </w:r>
      <w:r w:rsidR="0088785C" w:rsidRPr="00C978B0">
        <w:rPr>
          <w:rFonts w:ascii="Arial" w:hAnsi="Arial" w:cs="Arial"/>
          <w:color w:val="000000" w:themeColor="text1"/>
        </w:rPr>
        <w:t xml:space="preserve">, </w:t>
      </w:r>
      <w:r w:rsidR="00DD6D22" w:rsidRPr="00C978B0">
        <w:rPr>
          <w:rFonts w:ascii="Arial" w:hAnsi="Arial" w:cs="Arial"/>
          <w:bCs/>
          <w:color w:val="000000" w:themeColor="text1"/>
        </w:rPr>
        <w:t xml:space="preserve">último concepto que solamente es amparado bajo las pólizas No. GU069973, GU070332, GU070726, GU071123, GU071296, GU071659, GU072211, </w:t>
      </w:r>
      <w:r w:rsidR="0088785C" w:rsidRPr="00C978B0">
        <w:rPr>
          <w:rFonts w:ascii="Arial" w:hAnsi="Arial" w:cs="Arial"/>
          <w:color w:val="000000" w:themeColor="text1"/>
        </w:rPr>
        <w:t xml:space="preserve">se otorgan tres años más con relación a la fecha de finalización del vínculo laboral por la prescripción trienal, razón por la cual solo quedan cubiertos los hechos acaecidos </w:t>
      </w:r>
      <w:r w:rsidRPr="00C978B0">
        <w:rPr>
          <w:rFonts w:ascii="Arial" w:hAnsi="Arial" w:cs="Arial"/>
          <w:color w:val="000000" w:themeColor="text1"/>
        </w:rPr>
        <w:t>los</w:t>
      </w:r>
      <w:r w:rsidR="0088785C" w:rsidRPr="00C978B0">
        <w:rPr>
          <w:rFonts w:ascii="Arial" w:hAnsi="Arial" w:cs="Arial"/>
          <w:color w:val="000000" w:themeColor="text1"/>
        </w:rPr>
        <w:t xml:space="preserve"> lapso</w:t>
      </w:r>
      <w:r w:rsidRPr="00C978B0">
        <w:rPr>
          <w:rFonts w:ascii="Arial" w:hAnsi="Arial" w:cs="Arial"/>
          <w:color w:val="000000" w:themeColor="text1"/>
        </w:rPr>
        <w:t>s</w:t>
      </w:r>
      <w:r w:rsidR="0088785C" w:rsidRPr="00C978B0">
        <w:rPr>
          <w:rFonts w:ascii="Arial" w:hAnsi="Arial" w:cs="Arial"/>
          <w:color w:val="000000" w:themeColor="text1"/>
        </w:rPr>
        <w:t xml:space="preserve"> temporal</w:t>
      </w:r>
      <w:r w:rsidRPr="00C978B0">
        <w:rPr>
          <w:rFonts w:ascii="Arial" w:hAnsi="Arial" w:cs="Arial"/>
          <w:color w:val="000000" w:themeColor="text1"/>
        </w:rPr>
        <w:t>es indicados</w:t>
      </w:r>
      <w:r w:rsidR="0088785C" w:rsidRPr="00C978B0">
        <w:rPr>
          <w:rFonts w:ascii="Arial" w:hAnsi="Arial" w:cs="Arial"/>
          <w:bCs/>
          <w:color w:val="000000" w:themeColor="text1"/>
        </w:rPr>
        <w:t>.</w:t>
      </w:r>
      <w:r w:rsidR="00DD6D22" w:rsidRPr="00C978B0">
        <w:rPr>
          <w:rFonts w:ascii="Arial" w:hAnsi="Arial" w:cs="Arial"/>
          <w:bCs/>
          <w:color w:val="000000" w:themeColor="text1"/>
        </w:rPr>
        <w:t xml:space="preserve"> Adicionalmente, </w:t>
      </w:r>
      <w:r w:rsidR="00DD6D22" w:rsidRPr="00C978B0">
        <w:rPr>
          <w:rFonts w:ascii="Arial" w:hAnsi="Arial" w:cs="Arial"/>
          <w:bCs/>
          <w:color w:val="000000" w:themeColor="text1"/>
          <w:lang w:val="es-CO"/>
        </w:rPr>
        <w:t>debe de indicarse que la cobertura de las pólizas no fue de manera continua durante el 16/05/2012 al 31/12/2019, debiéndose entonces resaltar que los siguientes periodos no fueron objeto de cobertura por ninguna de las pólizas referenciadas: Del 16/06/2012 al 31/12/2012, del 01/03/</w:t>
      </w:r>
      <w:r w:rsidR="00B56068" w:rsidRPr="00C978B0">
        <w:rPr>
          <w:rFonts w:ascii="Arial" w:hAnsi="Arial" w:cs="Arial"/>
          <w:bCs/>
          <w:color w:val="000000" w:themeColor="text1"/>
          <w:lang w:val="es-CO"/>
        </w:rPr>
        <w:t>2013 al 30/04/2013, del 01/02/2014 al 28/02/2014, del 01/05/2016 al 31/05/2016, del 01/08/2016 al 31/08/2016, del 01/02/2017 al 28/02/2017, y finalmente, del 01/01/2018 al 31/12/2018.</w:t>
      </w:r>
    </w:p>
    <w:p w14:paraId="7B4085FB" w14:textId="76B6970F" w:rsidR="00565328" w:rsidRPr="00C978B0" w:rsidRDefault="00565328" w:rsidP="0088785C">
      <w:pPr>
        <w:jc w:val="both"/>
        <w:rPr>
          <w:bCs/>
          <w:color w:val="000000" w:themeColor="text1"/>
        </w:rPr>
      </w:pPr>
    </w:p>
    <w:p w14:paraId="4372CC30" w14:textId="74CC38CA" w:rsidR="0088785C" w:rsidRPr="00C978B0" w:rsidRDefault="0088785C" w:rsidP="0088785C">
      <w:pPr>
        <w:jc w:val="both"/>
        <w:rPr>
          <w:bCs/>
          <w:color w:val="000000" w:themeColor="text1"/>
        </w:rPr>
      </w:pPr>
      <w:r w:rsidRPr="00C978B0">
        <w:rPr>
          <w:bCs/>
          <w:color w:val="000000" w:themeColor="text1"/>
        </w:rPr>
        <w:t xml:space="preserve">Por lo cual, desde ya debe tener en cuenta el Despacho, que las acreencias laborales causadas con anterioridad y posterioridad a dicho lapso, no se encuentran cubiertos temporalmente por las pólizas expedidas por mi prohijada, así como, aquellos </w:t>
      </w:r>
      <w:r w:rsidRPr="00C978B0">
        <w:rPr>
          <w:color w:val="000000" w:themeColor="text1"/>
          <w:lang w:val="es-CO"/>
        </w:rPr>
        <w:t>siniestros ocurridos con anterioridad a la fecha de inicio de vigencia de las pólizas así el hecho se haya consumado en vigencia de estas.</w:t>
      </w:r>
      <w:r w:rsidR="008A3EB5" w:rsidRPr="00C978B0">
        <w:rPr>
          <w:color w:val="000000" w:themeColor="text1"/>
          <w:lang w:val="es-CO"/>
        </w:rPr>
        <w:t xml:space="preserve"> Así entonces, teniendo en cuenta que la parte actora pretende el reconocimiento de derechos laborales</w:t>
      </w:r>
      <w:r w:rsidR="00F97AC8" w:rsidRPr="00C978B0">
        <w:rPr>
          <w:color w:val="000000" w:themeColor="text1"/>
          <w:lang w:val="es-CO"/>
        </w:rPr>
        <w:t xml:space="preserve"> </w:t>
      </w:r>
      <w:r w:rsidR="00F97AC8" w:rsidRPr="00C978B0">
        <w:rPr>
          <w:color w:val="000000" w:themeColor="text1"/>
          <w:u w:val="single"/>
          <w:lang w:val="es-CO"/>
        </w:rPr>
        <w:t xml:space="preserve">desde el </w:t>
      </w:r>
      <w:r w:rsidR="00365E11" w:rsidRPr="00C978B0">
        <w:rPr>
          <w:color w:val="000000" w:themeColor="text1"/>
          <w:u w:val="single"/>
        </w:rPr>
        <w:t>01/09/2007 hasta el 15/05/2019</w:t>
      </w:r>
      <w:r w:rsidR="008A3EB5" w:rsidRPr="00C978B0">
        <w:rPr>
          <w:color w:val="000000" w:themeColor="text1"/>
          <w:lang w:val="es-CO"/>
        </w:rPr>
        <w:t xml:space="preserve">, desde ya debe advertirse que </w:t>
      </w:r>
      <w:r w:rsidR="0098310B" w:rsidRPr="00C978B0">
        <w:rPr>
          <w:color w:val="000000" w:themeColor="text1"/>
          <w:lang w:val="es-CO"/>
        </w:rPr>
        <w:t xml:space="preserve">las pólizas no tienen vigencia corrida, </w:t>
      </w:r>
      <w:r w:rsidR="00B56068" w:rsidRPr="00C978B0">
        <w:rPr>
          <w:bCs/>
          <w:color w:val="000000" w:themeColor="text1"/>
          <w:lang w:val="es-CO"/>
        </w:rPr>
        <w:t>debiéndose entonces resaltar que los periodos del 01/09/2007 al 15/05/2012, del 16/06/2012 al 31/12/2012, del 01/03/2013 al 30/04/2013, del 01/02/2014 al 28/02/2014, del 01/05/2016 al 31/05/2016, del 01/08/2016 al 31/08/2016, del 01/02/2017 al 28/02/2017, y finalmente, del 01/01/2018 al 31/12/2018</w:t>
      </w:r>
      <w:r w:rsidR="00042E83" w:rsidRPr="00C978B0">
        <w:rPr>
          <w:color w:val="000000" w:themeColor="text1"/>
          <w:lang w:val="es-CO"/>
        </w:rPr>
        <w:t xml:space="preserve">, </w:t>
      </w:r>
      <w:r w:rsidR="008A3EB5" w:rsidRPr="00C978B0">
        <w:rPr>
          <w:color w:val="000000" w:themeColor="text1"/>
          <w:lang w:val="es-CO"/>
        </w:rPr>
        <w:t>carecen de cobertura temporal</w:t>
      </w:r>
      <w:r w:rsidR="0072279C" w:rsidRPr="00C978B0">
        <w:rPr>
          <w:color w:val="000000" w:themeColor="text1"/>
          <w:lang w:val="es-CO"/>
        </w:rPr>
        <w:t>.</w:t>
      </w:r>
    </w:p>
    <w:p w14:paraId="26102388" w14:textId="77777777" w:rsidR="0088785C" w:rsidRPr="00C978B0" w:rsidRDefault="0088785C" w:rsidP="0088785C">
      <w:pPr>
        <w:jc w:val="both"/>
        <w:rPr>
          <w:bCs/>
          <w:color w:val="000000" w:themeColor="text1"/>
        </w:rPr>
      </w:pPr>
    </w:p>
    <w:p w14:paraId="542FE6EE" w14:textId="7169CCD1" w:rsidR="0088785C" w:rsidRPr="00C978B0" w:rsidRDefault="0088785C" w:rsidP="0088785C">
      <w:pPr>
        <w:jc w:val="both"/>
        <w:rPr>
          <w:rFonts w:eastAsia="Times New Roman"/>
          <w:bCs/>
          <w:iCs/>
          <w:color w:val="000000" w:themeColor="text1"/>
          <w:lang w:val="es-CO" w:eastAsia="es-ES_tradnl"/>
        </w:rPr>
      </w:pPr>
      <w:r w:rsidRPr="00C978B0">
        <w:rPr>
          <w:rFonts w:eastAsia="Times New Roman"/>
          <w:bCs/>
          <w:iCs/>
          <w:color w:val="000000" w:themeColor="text1"/>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w:t>
      </w:r>
      <w:r w:rsidR="004A290D" w:rsidRPr="00C978B0">
        <w:rPr>
          <w:rFonts w:eastAsia="Times New Roman"/>
          <w:bCs/>
          <w:iCs/>
          <w:color w:val="000000" w:themeColor="text1"/>
          <w:lang w:val="es-CO" w:eastAsia="es-ES_tradnl"/>
        </w:rPr>
        <w:t>mismas</w:t>
      </w:r>
      <w:r w:rsidRPr="00C978B0">
        <w:rPr>
          <w:rFonts w:eastAsia="Times New Roman"/>
          <w:bCs/>
          <w:iCs/>
          <w:color w:val="000000" w:themeColor="text1"/>
          <w:lang w:val="es-CO" w:eastAsia="es-ES_tradnl"/>
        </w:rPr>
        <w:t xml:space="preserve">: </w:t>
      </w:r>
    </w:p>
    <w:p w14:paraId="4CBB2016" w14:textId="77777777" w:rsidR="0088785C" w:rsidRPr="00C978B0" w:rsidRDefault="0088785C" w:rsidP="0088785C">
      <w:pPr>
        <w:jc w:val="both"/>
        <w:rPr>
          <w:rFonts w:eastAsia="Times New Roman"/>
          <w:bCs/>
          <w:iCs/>
          <w:color w:val="000000" w:themeColor="text1"/>
          <w:lang w:val="es-CO" w:eastAsia="es-ES_tradnl"/>
        </w:rPr>
      </w:pPr>
    </w:p>
    <w:p w14:paraId="41CACDD9" w14:textId="77777777" w:rsidR="0088785C" w:rsidRPr="00C978B0" w:rsidRDefault="0088785C" w:rsidP="004A290D">
      <w:pPr>
        <w:ind w:left="567" w:right="397"/>
        <w:jc w:val="both"/>
        <w:rPr>
          <w:rFonts w:eastAsia="Times New Roman"/>
          <w:bCs/>
          <w:iCs/>
          <w:color w:val="000000" w:themeColor="text1"/>
          <w:lang w:val="es-CO" w:eastAsia="es-ES_tradnl"/>
        </w:rPr>
      </w:pPr>
      <w:r w:rsidRPr="00C978B0">
        <w:rPr>
          <w:rFonts w:eastAsia="Times New Roman"/>
          <w:bCs/>
          <w:i/>
          <w:color w:val="000000" w:themeColor="text1"/>
          <w:lang w:val="es-CO" w:eastAsia="es-ES_tradnl"/>
        </w:rPr>
        <w:t xml:space="preserve">“(...) </w:t>
      </w:r>
      <w:r w:rsidRPr="00C978B0">
        <w:rPr>
          <w:rFonts w:eastAsia="Times New Roman"/>
          <w:bCs/>
          <w:i/>
          <w:color w:val="000000" w:themeColor="text1"/>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C978B0">
        <w:rPr>
          <w:rFonts w:eastAsia="Times New Roman"/>
          <w:bCs/>
          <w:i/>
          <w:color w:val="000000" w:themeColor="text1"/>
          <w:lang w:val="es-CO" w:eastAsia="es-ES_tradnl"/>
        </w:rPr>
        <w:t xml:space="preserve">. Como lo sostuvo la Sala, </w:t>
      </w:r>
      <w:r w:rsidRPr="00C978B0">
        <w:rPr>
          <w:rFonts w:eastAsia="Times New Roman"/>
          <w:bCs/>
          <w:i/>
          <w:color w:val="000000" w:themeColor="text1"/>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C978B0">
        <w:rPr>
          <w:rFonts w:eastAsia="Times New Roman"/>
          <w:bCs/>
          <w:i/>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C978B0">
        <w:rPr>
          <w:rFonts w:eastAsia="Times New Roman"/>
          <w:bCs/>
          <w:i/>
          <w:color w:val="000000" w:themeColor="text1"/>
          <w:vertAlign w:val="superscript"/>
          <w:lang w:val="es-CO" w:eastAsia="es-ES_tradnl"/>
        </w:rPr>
        <w:footnoteReference w:id="4"/>
      </w:r>
      <w:r w:rsidRPr="00C978B0">
        <w:rPr>
          <w:rFonts w:eastAsia="Times New Roman"/>
          <w:bCs/>
          <w:i/>
          <w:color w:val="000000" w:themeColor="text1"/>
          <w:lang w:val="es-CO" w:eastAsia="es-ES_tradnl"/>
        </w:rPr>
        <w:t xml:space="preserve"> </w:t>
      </w:r>
      <w:r w:rsidRPr="00C978B0">
        <w:rPr>
          <w:rFonts w:eastAsia="Times New Roman"/>
          <w:bCs/>
          <w:iCs/>
          <w:color w:val="000000" w:themeColor="text1"/>
          <w:lang w:val="es-CO" w:eastAsia="es-ES_tradnl"/>
        </w:rPr>
        <w:t xml:space="preserve">(Subrayado y Negrilla fuera del texto original) </w:t>
      </w:r>
    </w:p>
    <w:p w14:paraId="1C47E037" w14:textId="77777777" w:rsidR="0088785C" w:rsidRPr="00C978B0" w:rsidRDefault="0088785C" w:rsidP="0088785C">
      <w:pPr>
        <w:ind w:left="851" w:right="902"/>
        <w:jc w:val="both"/>
        <w:rPr>
          <w:rFonts w:eastAsia="Times New Roman"/>
          <w:bCs/>
          <w:iCs/>
          <w:color w:val="000000" w:themeColor="text1"/>
          <w:lang w:val="es-CO" w:eastAsia="es-ES_tradnl"/>
        </w:rPr>
      </w:pPr>
    </w:p>
    <w:p w14:paraId="0C71646B" w14:textId="4A8D9432" w:rsidR="0088785C" w:rsidRPr="00C978B0" w:rsidRDefault="0088785C" w:rsidP="0088785C">
      <w:pPr>
        <w:jc w:val="both"/>
        <w:rPr>
          <w:noProof/>
          <w:color w:val="000000" w:themeColor="text1"/>
        </w:rPr>
      </w:pPr>
      <w:r w:rsidRPr="00C978B0">
        <w:rPr>
          <w:bCs/>
          <w:color w:val="000000" w:themeColor="text1"/>
          <w:lang w:val="es-CO" w:eastAsia="es-ES_tradnl"/>
        </w:rPr>
        <w:t xml:space="preserve">Al respecto, se observa que el artículo 1047 del Código de Comercio, establece cuales son los requisitos que debe contener las pólizas, entre los cuales se encuentran (i) la determinación de la </w:t>
      </w:r>
      <w:r w:rsidRPr="00C978B0">
        <w:rPr>
          <w:bCs/>
          <w:color w:val="000000" w:themeColor="text1"/>
          <w:lang w:val="es-CO" w:eastAsia="es-ES_tradnl"/>
        </w:rPr>
        <w:lastRenderedPageBreak/>
        <w:t xml:space="preserve">fecha en que se extiende la misma y </w:t>
      </w:r>
      <w:r w:rsidRPr="00C978B0">
        <w:rPr>
          <w:bCs/>
          <w:color w:val="000000" w:themeColor="text1"/>
          <w:u w:val="single"/>
          <w:lang w:val="es-CO" w:eastAsia="es-ES_tradnl"/>
        </w:rPr>
        <w:t>(ii) la vigencia del contrato, con indicación de las fechas y horas de iniciación y vencimiento</w:t>
      </w:r>
      <w:r w:rsidRPr="00C978B0">
        <w:rPr>
          <w:bCs/>
          <w:color w:val="000000" w:themeColor="text1"/>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r w:rsidR="004A290D" w:rsidRPr="00C978B0">
        <w:rPr>
          <w:rStyle w:val="normaltextrun"/>
          <w:color w:val="000000" w:themeColor="text1"/>
        </w:rPr>
        <w:t xml:space="preserve">Se concluye entonces que, al haberse determinado un ámbito temporal de cobertura, puntualmente el de ocurrencia, para que pueda predicarse el amparo, es necesario que el hecho </w:t>
      </w:r>
      <w:r w:rsidR="004A290D" w:rsidRPr="00C978B0">
        <w:rPr>
          <w:rStyle w:val="normaltextrun"/>
          <w:color w:val="000000" w:themeColor="text1"/>
          <w:u w:val="single"/>
        </w:rPr>
        <w:t xml:space="preserve">ocurra </w:t>
      </w:r>
      <w:r w:rsidR="004A290D" w:rsidRPr="00C978B0">
        <w:rPr>
          <w:rStyle w:val="normaltextrun"/>
          <w:color w:val="000000" w:themeColor="text1"/>
        </w:rPr>
        <w:t>dentro de la vigencia de las pólizas.</w:t>
      </w:r>
      <w:r w:rsidR="004A290D" w:rsidRPr="00C978B0">
        <w:rPr>
          <w:rStyle w:val="eop"/>
          <w:color w:val="000000" w:themeColor="text1"/>
        </w:rPr>
        <w:t> </w:t>
      </w:r>
    </w:p>
    <w:p w14:paraId="75260674" w14:textId="77777777" w:rsidR="0088785C" w:rsidRPr="00C978B0" w:rsidRDefault="0088785C" w:rsidP="0088785C">
      <w:pPr>
        <w:jc w:val="both"/>
        <w:rPr>
          <w:noProof/>
          <w:color w:val="000000" w:themeColor="text1"/>
        </w:rPr>
      </w:pPr>
    </w:p>
    <w:p w14:paraId="4ED28913" w14:textId="77777777" w:rsidR="0088785C" w:rsidRPr="00C978B0" w:rsidRDefault="0088785C" w:rsidP="0088785C">
      <w:pPr>
        <w:jc w:val="both"/>
        <w:rPr>
          <w:rFonts w:eastAsia="Times New Roman"/>
          <w:bCs/>
          <w:color w:val="000000" w:themeColor="text1"/>
          <w:lang w:val="es-CO" w:eastAsia="es-ES_tradnl"/>
        </w:rPr>
      </w:pPr>
      <w:r w:rsidRPr="00C978B0">
        <w:rPr>
          <w:rFonts w:eastAsia="Times New Roman"/>
          <w:bCs/>
          <w:color w:val="000000" w:themeColor="text1"/>
          <w:lang w:eastAsia="es-ES_tradnl"/>
        </w:rPr>
        <w:t xml:space="preserve">De esta forma, </w:t>
      </w:r>
      <w:r w:rsidRPr="00C978B0">
        <w:rPr>
          <w:rFonts w:eastAsia="Times New Roman"/>
          <w:bCs/>
          <w:color w:val="000000" w:themeColor="text1"/>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7DE17E55" w14:textId="77777777" w:rsidR="0088785C" w:rsidRPr="00C978B0" w:rsidRDefault="0088785C" w:rsidP="0088785C">
      <w:pPr>
        <w:jc w:val="both"/>
        <w:rPr>
          <w:rFonts w:eastAsia="Times New Roman"/>
          <w:bCs/>
          <w:color w:val="000000" w:themeColor="text1"/>
          <w:lang w:val="es-CO" w:eastAsia="es-ES_tradnl"/>
        </w:rPr>
      </w:pPr>
    </w:p>
    <w:p w14:paraId="4EB87A50" w14:textId="77777777" w:rsidR="0088785C" w:rsidRPr="00C978B0" w:rsidRDefault="0088785C" w:rsidP="004A290D">
      <w:pPr>
        <w:ind w:left="567" w:right="397"/>
        <w:jc w:val="both"/>
        <w:rPr>
          <w:rFonts w:eastAsia="Times New Roman"/>
          <w:bCs/>
          <w:i/>
          <w:iCs/>
          <w:color w:val="000000" w:themeColor="text1"/>
          <w:lang w:val="es-CO" w:eastAsia="es-ES_tradnl"/>
        </w:rPr>
      </w:pPr>
      <w:r w:rsidRPr="00C978B0">
        <w:rPr>
          <w:rFonts w:eastAsia="Times New Roman"/>
          <w:bCs/>
          <w:i/>
          <w:iCs/>
          <w:color w:val="000000" w:themeColor="text1"/>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C978B0">
        <w:rPr>
          <w:rFonts w:eastAsia="Times New Roman"/>
          <w:bCs/>
          <w:i/>
          <w:iCs/>
          <w:color w:val="000000" w:themeColor="text1"/>
          <w:u w:val="single"/>
          <w:lang w:val="es-CO" w:eastAsia="es-ES_tradnl"/>
        </w:rPr>
        <w:t>únicamente estará obligado a ejecutar la prestación a su cargo cuando el riesgo se realice dentro de ese lapso</w:t>
      </w:r>
      <w:r w:rsidRPr="00C978B0">
        <w:rPr>
          <w:rFonts w:eastAsia="Times New Roman"/>
          <w:bCs/>
          <w:i/>
          <w:iCs/>
          <w:color w:val="000000" w:themeColor="text1"/>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16393D96" w14:textId="77777777" w:rsidR="0088785C" w:rsidRPr="00C978B0" w:rsidRDefault="0088785C" w:rsidP="0088785C">
      <w:pPr>
        <w:ind w:left="567" w:right="902"/>
        <w:jc w:val="both"/>
        <w:rPr>
          <w:rFonts w:eastAsia="Times New Roman"/>
          <w:bCs/>
          <w:i/>
          <w:iCs/>
          <w:color w:val="000000" w:themeColor="text1"/>
          <w:lang w:val="es-CO" w:eastAsia="es-ES_tradnl"/>
        </w:rPr>
      </w:pPr>
    </w:p>
    <w:p w14:paraId="2CFC53E6" w14:textId="77777777" w:rsidR="0088785C" w:rsidRPr="00C978B0" w:rsidRDefault="0088785C" w:rsidP="0088785C">
      <w:pPr>
        <w:ind w:left="567" w:right="902"/>
        <w:jc w:val="both"/>
        <w:rPr>
          <w:rFonts w:eastAsia="Times New Roman"/>
          <w:bCs/>
          <w:i/>
          <w:iCs/>
          <w:color w:val="000000" w:themeColor="text1"/>
          <w:lang w:val="es-CO" w:eastAsia="es-ES_tradnl"/>
        </w:rPr>
      </w:pPr>
      <w:r w:rsidRPr="00C978B0">
        <w:rPr>
          <w:rFonts w:eastAsia="Times New Roman"/>
          <w:bCs/>
          <w:i/>
          <w:iCs/>
          <w:color w:val="000000" w:themeColor="text1"/>
          <w:lang w:val="es-CO" w:eastAsia="es-ES_tradnl"/>
        </w:rPr>
        <w:t>33. De acuerdo con lo anterior, el legislador sólo concede el derecho a la</w:t>
      </w:r>
    </w:p>
    <w:p w14:paraId="672B5F11" w14:textId="6ECC0B97" w:rsidR="0088785C" w:rsidRPr="00C978B0" w:rsidRDefault="0088785C" w:rsidP="004A290D">
      <w:pPr>
        <w:ind w:left="567" w:right="397"/>
        <w:jc w:val="both"/>
        <w:rPr>
          <w:rFonts w:eastAsia="Times New Roman"/>
          <w:bCs/>
          <w:color w:val="000000" w:themeColor="text1"/>
          <w:lang w:val="es-CO" w:eastAsia="es-ES_tradnl"/>
        </w:rPr>
      </w:pPr>
      <w:r w:rsidRPr="00C978B0">
        <w:rPr>
          <w:rFonts w:eastAsia="Times New Roman"/>
          <w:bCs/>
          <w:i/>
          <w:iCs/>
          <w:color w:val="000000" w:themeColor="text1"/>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C978B0">
        <w:rPr>
          <w:rFonts w:eastAsia="Times New Roman"/>
          <w:bCs/>
          <w:i/>
          <w:iCs/>
          <w:color w:val="000000" w:themeColor="text1"/>
          <w:u w:val="single"/>
          <w:lang w:val="es-CO" w:eastAsia="es-ES_tradnl"/>
        </w:rPr>
        <w:t>que el riesgo efectivamente se materialice durante el periodo de vigencia de las pólizas</w:t>
      </w:r>
      <w:r w:rsidRPr="00C978B0">
        <w:rPr>
          <w:rFonts w:eastAsia="Times New Roman"/>
          <w:bCs/>
          <w:i/>
          <w:iCs/>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C978B0">
        <w:rPr>
          <w:rFonts w:eastAsia="Times New Roman"/>
          <w:bCs/>
          <w:i/>
          <w:iCs/>
          <w:color w:val="000000" w:themeColor="text1"/>
          <w:vertAlign w:val="superscript"/>
          <w:lang w:val="es-CO" w:eastAsia="es-ES_tradnl"/>
        </w:rPr>
        <w:footnoteReference w:id="5"/>
      </w:r>
      <w:r w:rsidRPr="00C978B0">
        <w:rPr>
          <w:rFonts w:eastAsia="Times New Roman"/>
          <w:bCs/>
          <w:i/>
          <w:iCs/>
          <w:color w:val="000000" w:themeColor="text1"/>
          <w:lang w:val="es-CO" w:eastAsia="es-ES_tradnl"/>
        </w:rPr>
        <w:t xml:space="preserve"> </w:t>
      </w:r>
      <w:r w:rsidRPr="00C978B0">
        <w:rPr>
          <w:rFonts w:eastAsia="Times New Roman"/>
          <w:bCs/>
          <w:color w:val="000000" w:themeColor="text1"/>
          <w:lang w:val="es-CO" w:eastAsia="es-ES_tradnl"/>
        </w:rPr>
        <w:t>(Subrayado fuera del texto original)</w:t>
      </w:r>
    </w:p>
    <w:p w14:paraId="05EAF814" w14:textId="77777777" w:rsidR="0088785C" w:rsidRPr="00C978B0" w:rsidRDefault="0088785C" w:rsidP="0088785C">
      <w:pPr>
        <w:ind w:left="851" w:right="902"/>
        <w:jc w:val="both"/>
        <w:rPr>
          <w:rFonts w:eastAsia="Times New Roman"/>
          <w:bCs/>
          <w:color w:val="000000" w:themeColor="text1"/>
          <w:lang w:val="es-CO" w:eastAsia="es-ES_tradnl"/>
        </w:rPr>
      </w:pPr>
    </w:p>
    <w:p w14:paraId="223BD622" w14:textId="77777777" w:rsidR="0088785C" w:rsidRPr="00C978B0" w:rsidRDefault="0088785C" w:rsidP="0088785C">
      <w:pPr>
        <w:ind w:right="51"/>
        <w:jc w:val="both"/>
        <w:rPr>
          <w:color w:val="000000" w:themeColor="text1"/>
        </w:rPr>
      </w:pPr>
      <w:r w:rsidRPr="00C978B0">
        <w:rPr>
          <w:color w:val="000000" w:themeColor="text1"/>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6C929909" w14:textId="77777777" w:rsidR="0088785C" w:rsidRPr="00C978B0" w:rsidRDefault="0088785C" w:rsidP="0088785C">
      <w:pPr>
        <w:ind w:right="51"/>
        <w:jc w:val="both"/>
        <w:rPr>
          <w:rFonts w:eastAsiaTheme="minorEastAsia"/>
          <w:color w:val="000000" w:themeColor="text1"/>
          <w:lang w:val="es-ES_tradnl"/>
        </w:rPr>
      </w:pPr>
    </w:p>
    <w:p w14:paraId="4F05E16F" w14:textId="77777777" w:rsidR="0088785C" w:rsidRPr="00C978B0" w:rsidRDefault="0088785C" w:rsidP="00AB71C1">
      <w:pPr>
        <w:ind w:left="567" w:right="397"/>
        <w:jc w:val="both"/>
        <w:rPr>
          <w:color w:val="000000" w:themeColor="text1"/>
        </w:rPr>
      </w:pPr>
      <w:r w:rsidRPr="00C978B0">
        <w:rPr>
          <w:color w:val="000000" w:themeColor="text1"/>
        </w:rPr>
        <w:t>“</w:t>
      </w:r>
      <w:r w:rsidRPr="00C978B0">
        <w:rPr>
          <w:i/>
          <w:iCs/>
          <w:color w:val="000000" w:themeColor="text1"/>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C978B0">
        <w:rPr>
          <w:i/>
          <w:iCs/>
          <w:color w:val="000000" w:themeColor="text1"/>
          <w:u w:val="single"/>
        </w:rPr>
        <w:t>sin límites temporales</w:t>
      </w:r>
      <w:r w:rsidRPr="00C978B0">
        <w:rPr>
          <w:i/>
          <w:iCs/>
          <w:color w:val="000000" w:themeColor="text1"/>
        </w:rPr>
        <w:t>, o en cualquier lugar que se halle o ubique. Por el contrario, se hace necesario delimitar el riesgo causal,</w:t>
      </w:r>
      <w:r w:rsidRPr="00C978B0">
        <w:rPr>
          <w:i/>
          <w:iCs/>
          <w:color w:val="000000" w:themeColor="text1"/>
          <w:u w:val="single"/>
        </w:rPr>
        <w:t xml:space="preserve"> temporal</w:t>
      </w:r>
      <w:r w:rsidRPr="00C978B0">
        <w:rPr>
          <w:i/>
          <w:iCs/>
          <w:color w:val="000000" w:themeColor="text1"/>
        </w:rPr>
        <w:t xml:space="preserve"> y espacialmente</w:t>
      </w:r>
      <w:r w:rsidRPr="00C978B0">
        <w:rPr>
          <w:color w:val="000000" w:themeColor="text1"/>
        </w:rPr>
        <w:t>.”</w:t>
      </w:r>
      <w:r w:rsidRPr="00C978B0">
        <w:rPr>
          <w:rStyle w:val="Refdenotaalpie"/>
          <w:color w:val="000000" w:themeColor="text1"/>
        </w:rPr>
        <w:footnoteReference w:id="6"/>
      </w:r>
      <w:r w:rsidRPr="00C978B0">
        <w:rPr>
          <w:color w:val="000000" w:themeColor="text1"/>
        </w:rPr>
        <w:t xml:space="preserve"> (Subrayado fuera del texto original) </w:t>
      </w:r>
    </w:p>
    <w:p w14:paraId="2FA64035" w14:textId="77777777" w:rsidR="0088785C" w:rsidRPr="00C978B0" w:rsidRDefault="0088785C" w:rsidP="0088785C">
      <w:pPr>
        <w:ind w:left="851" w:right="902"/>
        <w:jc w:val="both"/>
        <w:rPr>
          <w:color w:val="000000" w:themeColor="text1"/>
        </w:rPr>
      </w:pPr>
    </w:p>
    <w:p w14:paraId="17FA05C7" w14:textId="77777777" w:rsidR="0088785C" w:rsidRPr="00C978B0" w:rsidRDefault="0088785C" w:rsidP="0088785C">
      <w:pPr>
        <w:ind w:right="51"/>
        <w:jc w:val="both"/>
        <w:rPr>
          <w:color w:val="000000" w:themeColor="text1"/>
        </w:rPr>
      </w:pPr>
      <w:r w:rsidRPr="00C978B0">
        <w:rPr>
          <w:color w:val="000000" w:themeColor="text1"/>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6DBC5292" w14:textId="77777777" w:rsidR="0088785C" w:rsidRPr="00C978B0" w:rsidRDefault="0088785C" w:rsidP="0088785C">
      <w:pPr>
        <w:ind w:right="51"/>
        <w:jc w:val="both"/>
        <w:rPr>
          <w:color w:val="000000" w:themeColor="text1"/>
        </w:rPr>
      </w:pPr>
    </w:p>
    <w:p w14:paraId="6CB89C7A" w14:textId="77777777" w:rsidR="0088785C" w:rsidRPr="00C978B0" w:rsidRDefault="0088785C" w:rsidP="00AB71C1">
      <w:pPr>
        <w:ind w:left="567" w:right="397"/>
        <w:jc w:val="both"/>
        <w:rPr>
          <w:rFonts w:eastAsia="Times New Roman"/>
          <w:bCs/>
          <w:i/>
          <w:iCs/>
          <w:color w:val="000000" w:themeColor="text1"/>
          <w:lang w:val="es-CO" w:eastAsia="es-ES_tradnl"/>
        </w:rPr>
      </w:pPr>
      <w:r w:rsidRPr="00C978B0">
        <w:rPr>
          <w:rFonts w:eastAsia="Times New Roman"/>
          <w:bCs/>
          <w:i/>
          <w:iCs/>
          <w:color w:val="000000" w:themeColor="text1"/>
          <w:lang w:val="es-CO" w:eastAsia="es-ES_tradnl"/>
        </w:rPr>
        <w:t xml:space="preserve">“ARTÍCULO 1057. TÉRMINO DESDE EL CUAL SE ASUMEN LOS RIESGOS. En defecto </w:t>
      </w:r>
      <w:r w:rsidRPr="00C978B0">
        <w:rPr>
          <w:rFonts w:eastAsia="Times New Roman"/>
          <w:bCs/>
          <w:i/>
          <w:iCs/>
          <w:color w:val="000000" w:themeColor="text1"/>
          <w:lang w:val="es-CO" w:eastAsia="es-ES_tradnl"/>
        </w:rPr>
        <w:lastRenderedPageBreak/>
        <w:t xml:space="preserve">de estipulación o de norma legal, </w:t>
      </w:r>
      <w:bookmarkStart w:id="16" w:name="_Hlk64583111"/>
      <w:r w:rsidRPr="00C978B0">
        <w:rPr>
          <w:rFonts w:eastAsia="Times New Roman"/>
          <w:bCs/>
          <w:i/>
          <w:iCs/>
          <w:color w:val="000000" w:themeColor="text1"/>
          <w:lang w:val="es-CO" w:eastAsia="es-ES_tradnl"/>
        </w:rPr>
        <w:t>los riesgos principiarán a correr por cuenta del asegurador a la hora veinticuatro del día en que se perfeccione el contrato.”</w:t>
      </w:r>
    </w:p>
    <w:p w14:paraId="0157F4D4" w14:textId="77777777" w:rsidR="0088785C" w:rsidRPr="00C978B0" w:rsidRDefault="0088785C" w:rsidP="0088785C">
      <w:pPr>
        <w:ind w:right="51"/>
        <w:jc w:val="both"/>
        <w:rPr>
          <w:rFonts w:eastAsia="Times New Roman"/>
          <w:bCs/>
          <w:i/>
          <w:iCs/>
          <w:color w:val="000000" w:themeColor="text1"/>
          <w:lang w:val="es-CO" w:eastAsia="es-ES_tradnl"/>
        </w:rPr>
      </w:pPr>
    </w:p>
    <w:p w14:paraId="265809E9" w14:textId="77777777" w:rsidR="0088785C" w:rsidRPr="00C978B0" w:rsidRDefault="0088785C" w:rsidP="0088785C">
      <w:pPr>
        <w:ind w:right="51"/>
        <w:jc w:val="both"/>
        <w:rPr>
          <w:rFonts w:eastAsia="Times New Roman"/>
          <w:color w:val="000000" w:themeColor="text1"/>
          <w:lang w:val="es-CO" w:eastAsia="es-ES_tradnl"/>
        </w:rPr>
      </w:pPr>
      <w:r w:rsidRPr="00C978B0">
        <w:rPr>
          <w:rFonts w:eastAsia="Times New Roman"/>
          <w:color w:val="000000" w:themeColor="text1"/>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1A80FF86" w14:textId="77777777" w:rsidR="0088785C" w:rsidRPr="00C978B0" w:rsidRDefault="0088785C" w:rsidP="0088785C">
      <w:pPr>
        <w:ind w:right="51"/>
        <w:jc w:val="both"/>
        <w:rPr>
          <w:rFonts w:eastAsia="Times New Roman"/>
          <w:bCs/>
          <w:i/>
          <w:iCs/>
          <w:color w:val="000000" w:themeColor="text1"/>
          <w:lang w:val="es-CO" w:eastAsia="es-ES_tradnl"/>
        </w:rPr>
      </w:pPr>
    </w:p>
    <w:p w14:paraId="61D7686B" w14:textId="77777777" w:rsidR="0088785C" w:rsidRPr="00C978B0" w:rsidRDefault="0088785C" w:rsidP="00AB71C1">
      <w:pPr>
        <w:ind w:left="567" w:right="397"/>
        <w:jc w:val="both"/>
        <w:rPr>
          <w:rFonts w:eastAsia="Times New Roman"/>
          <w:i/>
          <w:iCs/>
          <w:color w:val="000000" w:themeColor="text1"/>
          <w:lang w:val="es-CO" w:eastAsia="es-ES_tradnl"/>
        </w:rPr>
      </w:pPr>
      <w:r w:rsidRPr="00C978B0">
        <w:rPr>
          <w:rFonts w:eastAsia="Times New Roman"/>
          <w:i/>
          <w:iCs/>
          <w:color w:val="000000" w:themeColor="text1"/>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04AEB40D" w14:textId="076682CA" w:rsidR="0088785C" w:rsidRPr="00C978B0" w:rsidRDefault="0088785C" w:rsidP="00AB71C1">
      <w:pPr>
        <w:ind w:left="567" w:right="397"/>
        <w:jc w:val="both"/>
        <w:rPr>
          <w:rFonts w:eastAsia="Times New Roman"/>
          <w:i/>
          <w:iCs/>
          <w:color w:val="000000" w:themeColor="text1"/>
          <w:lang w:val="es-CO" w:eastAsia="es-ES_tradnl"/>
        </w:rPr>
      </w:pPr>
      <w:r w:rsidRPr="00C978B0">
        <w:rPr>
          <w:rFonts w:eastAsia="Times New Roman"/>
          <w:i/>
          <w:iCs/>
          <w:color w:val="000000" w:themeColor="text1"/>
          <w:u w:val="single"/>
          <w:lang w:val="es-CO" w:eastAsia="es-ES_tradnl"/>
        </w:rPr>
        <w:t>Pero si se inicia antes y continúa después que los riesgos hayan principiado a correr por cuenta del asegurador, éste no será responsable por el siniestro</w:t>
      </w:r>
      <w:r w:rsidRPr="00C978B0">
        <w:rPr>
          <w:rFonts w:eastAsia="Times New Roman"/>
          <w:i/>
          <w:iCs/>
          <w:color w:val="000000" w:themeColor="text1"/>
          <w:lang w:val="es-CO" w:eastAsia="es-ES_tradnl"/>
        </w:rPr>
        <w:t>.” (subrayado fuera del texto original).</w:t>
      </w:r>
    </w:p>
    <w:bookmarkEnd w:id="16"/>
    <w:p w14:paraId="3CEF2DD5" w14:textId="77777777" w:rsidR="0088785C" w:rsidRPr="00C978B0" w:rsidRDefault="0088785C" w:rsidP="0088785C">
      <w:pPr>
        <w:tabs>
          <w:tab w:val="left" w:pos="1140"/>
        </w:tabs>
        <w:jc w:val="both"/>
        <w:rPr>
          <w:bCs/>
          <w:iCs/>
          <w:color w:val="000000" w:themeColor="text1"/>
        </w:rPr>
      </w:pPr>
    </w:p>
    <w:p w14:paraId="3EBE068A" w14:textId="77CACA8D" w:rsidR="0088785C" w:rsidRPr="00C978B0" w:rsidRDefault="0088785C" w:rsidP="00042E83">
      <w:pPr>
        <w:jc w:val="both"/>
        <w:rPr>
          <w:bCs/>
          <w:color w:val="000000" w:themeColor="text1"/>
        </w:rPr>
      </w:pPr>
      <w:r w:rsidRPr="00C978B0">
        <w:rPr>
          <w:color w:val="000000" w:themeColor="text1"/>
        </w:rPr>
        <w:t>De todo lo anterior, se concluye sin mayores dificultades que</w:t>
      </w:r>
      <w:r w:rsidR="0098310B" w:rsidRPr="00C978B0">
        <w:rPr>
          <w:color w:val="000000" w:themeColor="text1"/>
        </w:rPr>
        <w:t xml:space="preserve"> </w:t>
      </w:r>
      <w:r w:rsidR="0098310B" w:rsidRPr="00C978B0">
        <w:rPr>
          <w:color w:val="000000" w:themeColor="text1"/>
          <w:lang w:val="es-CO"/>
        </w:rPr>
        <w:t xml:space="preserve">las pólizas no tienen vigencia corrida, por lo tanto, </w:t>
      </w:r>
      <w:r w:rsidR="00B56068" w:rsidRPr="00C978B0">
        <w:rPr>
          <w:bCs/>
          <w:color w:val="000000" w:themeColor="text1"/>
          <w:lang w:val="es-CO"/>
        </w:rPr>
        <w:t>los periodos del 01/09/2007 al 15/05/2012, del 16/06/2012 al 31/12/2012, del 01/03/2013 al 30/04/2013, del 01/02/2014 al 28/02/2014, del 01/05/2016 al 31/05/2016, del 01/08/2016 al 31/08/2016, del 01/02/2017 al 28/02/2017, y finalmente, del 01/01/2018 al 31/12/2018</w:t>
      </w:r>
      <w:r w:rsidR="00B56068" w:rsidRPr="00C978B0">
        <w:rPr>
          <w:color w:val="000000" w:themeColor="text1"/>
          <w:lang w:val="es-CO"/>
        </w:rPr>
        <w:t xml:space="preserve">, </w:t>
      </w:r>
      <w:r w:rsidRPr="00C978B0">
        <w:rPr>
          <w:color w:val="000000" w:themeColor="text1"/>
        </w:rPr>
        <w:t>(se otorgan tres años más con relación a la fecha de finalización del vínculo laboral por la prescripción trienal), no se encuentran cubiertas temporalmente en las pólizas,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1B0DC4E3" w14:textId="77777777" w:rsidR="0088785C" w:rsidRPr="00C978B0" w:rsidRDefault="0088785C" w:rsidP="0088785C">
      <w:pPr>
        <w:tabs>
          <w:tab w:val="left" w:pos="1140"/>
        </w:tabs>
        <w:jc w:val="both"/>
        <w:rPr>
          <w:bCs/>
          <w:iCs/>
          <w:color w:val="000000" w:themeColor="text1"/>
        </w:rPr>
      </w:pPr>
    </w:p>
    <w:p w14:paraId="6F43DD40" w14:textId="5F6E6333" w:rsidR="0088785C" w:rsidRPr="00C978B0" w:rsidRDefault="0088785C" w:rsidP="00042E83">
      <w:pPr>
        <w:jc w:val="both"/>
        <w:rPr>
          <w:color w:val="000000" w:themeColor="text1"/>
          <w:lang w:val="es-CO"/>
        </w:rPr>
      </w:pPr>
      <w:r w:rsidRPr="00C978B0">
        <w:rPr>
          <w:color w:val="000000" w:themeColor="text1"/>
        </w:rPr>
        <w:t xml:space="preserve">En conclusión, </w:t>
      </w:r>
      <w:bookmarkStart w:id="17" w:name="_Hlk143019491"/>
      <w:r w:rsidRPr="00C978B0">
        <w:rPr>
          <w:color w:val="000000" w:themeColor="text1"/>
        </w:rPr>
        <w:t xml:space="preserve">en el improbable y remoto evento en que el Despacho decida desatender las excepciones precedentes a ésta, de todas maneras tendría que analizar que las Pólizas de Seguro expedidas por SEGUROS CONFIANZA S.A. NO cubren temporalmente el pago de </w:t>
      </w:r>
      <w:r w:rsidR="00337114" w:rsidRPr="00C978B0">
        <w:rPr>
          <w:rStyle w:val="normaltextrun"/>
          <w:color w:val="000000" w:themeColor="text1"/>
        </w:rPr>
        <w:t>salarios, prestaciones sociales, indemnizaciones y similares (compensaciones, auxilios y beneficios</w:t>
      </w:r>
      <w:proofErr w:type="gramStart"/>
      <w:r w:rsidR="00337114" w:rsidRPr="00C978B0">
        <w:rPr>
          <w:rStyle w:val="normaltextrun"/>
          <w:color w:val="000000" w:themeColor="text1"/>
        </w:rPr>
        <w:t>),</w:t>
      </w:r>
      <w:r w:rsidR="00B56068" w:rsidRPr="00C978B0">
        <w:rPr>
          <w:rStyle w:val="normaltextrun"/>
          <w:color w:val="000000" w:themeColor="text1"/>
        </w:rPr>
        <w:t>(</w:t>
      </w:r>
      <w:proofErr w:type="gramEnd"/>
      <w:r w:rsidR="00B56068" w:rsidRPr="00C978B0">
        <w:rPr>
          <w:bCs/>
          <w:color w:val="000000" w:themeColor="text1"/>
        </w:rPr>
        <w:t xml:space="preserve"> último concepto que solamente es amparado bajo las pólizas No. GU069973, GU070332, GU070726, GU071123, GU071296, GU071659, GU072211)</w:t>
      </w:r>
      <w:r w:rsidR="00966B8D" w:rsidRPr="00C978B0">
        <w:rPr>
          <w:rStyle w:val="normaltextrun"/>
          <w:color w:val="000000" w:themeColor="text1"/>
        </w:rPr>
        <w:t xml:space="preserve"> y debe decirse que, </w:t>
      </w:r>
      <w:r w:rsidR="00966B8D" w:rsidRPr="00C978B0">
        <w:rPr>
          <w:color w:val="000000" w:themeColor="text1"/>
          <w:lang w:val="es-CO"/>
        </w:rPr>
        <w:t xml:space="preserve">las pólizas no tienen vigencia corrida, por lo tanto, las acreencias causadas </w:t>
      </w:r>
      <w:r w:rsidR="00B56068" w:rsidRPr="00C978B0">
        <w:rPr>
          <w:bCs/>
          <w:color w:val="000000" w:themeColor="text1"/>
          <w:lang w:val="es-CO"/>
        </w:rPr>
        <w:t>del 01/09/2007 al 15/05/2012, del 16/06/2012 al 31/12/2012, del 01/03/2013 al 30/04/2013, del 01/02/2014 al 28/02/2014, del 01/05/2016 al 31/05/2016, del 01/08/2016 al 31/08/2016, del 01/02/2017 al 28/02/2017, y finalmente, del 01/01/2018 al 31/12/2018</w:t>
      </w:r>
      <w:r w:rsidR="00B56068" w:rsidRPr="00C978B0">
        <w:rPr>
          <w:color w:val="000000" w:themeColor="text1"/>
        </w:rPr>
        <w:t xml:space="preserve"> </w:t>
      </w:r>
      <w:r w:rsidR="00042E83" w:rsidRPr="00C978B0">
        <w:rPr>
          <w:color w:val="000000" w:themeColor="text1"/>
        </w:rPr>
        <w:t>(se otorgan tres años más con relación a la fecha de finalización del vínculo laboral por la prescripción trienal)</w:t>
      </w:r>
      <w:r w:rsidR="00042E83" w:rsidRPr="00C978B0">
        <w:rPr>
          <w:color w:val="000000" w:themeColor="text1"/>
          <w:lang w:val="es-CO"/>
        </w:rPr>
        <w:t xml:space="preserve"> carecen de cobertura temporal, </w:t>
      </w:r>
      <w:r w:rsidRPr="00C978B0">
        <w:rPr>
          <w:color w:val="000000" w:themeColor="text1"/>
        </w:rPr>
        <w:t>razón por la cual solo quedan cubiertos los hechos acaecidos en este lapso así como tampoco los siniestros ocurridos con anterioridad a la fecha de inicio de vigencia de la</w:t>
      </w:r>
      <w:r w:rsidR="00337114" w:rsidRPr="00C978B0">
        <w:rPr>
          <w:color w:val="000000" w:themeColor="text1"/>
        </w:rPr>
        <w:t>s</w:t>
      </w:r>
      <w:r w:rsidRPr="00C978B0">
        <w:rPr>
          <w:color w:val="000000" w:themeColor="text1"/>
        </w:rPr>
        <w:t xml:space="preserve"> póliza</w:t>
      </w:r>
      <w:r w:rsidR="00337114" w:rsidRPr="00C978B0">
        <w:rPr>
          <w:color w:val="000000" w:themeColor="text1"/>
        </w:rPr>
        <w:t>s</w:t>
      </w:r>
      <w:r w:rsidRPr="00C978B0">
        <w:rPr>
          <w:color w:val="000000" w:themeColor="text1"/>
        </w:rPr>
        <w:t xml:space="preserve">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bookmarkEnd w:id="17"/>
      <w:r w:rsidR="007223BB" w:rsidRPr="00C978B0">
        <w:rPr>
          <w:color w:val="000000" w:themeColor="text1"/>
        </w:rPr>
        <w:t xml:space="preserve"> </w:t>
      </w:r>
    </w:p>
    <w:p w14:paraId="4C5F24FB" w14:textId="77777777" w:rsidR="00123F8A" w:rsidRPr="00C978B0" w:rsidRDefault="00123F8A" w:rsidP="000201FB">
      <w:pPr>
        <w:jc w:val="both"/>
        <w:rPr>
          <w:b/>
          <w:color w:val="000000" w:themeColor="text1"/>
          <w:u w:val="single"/>
        </w:rPr>
      </w:pPr>
    </w:p>
    <w:bookmarkEnd w:id="15"/>
    <w:p w14:paraId="791A9163" w14:textId="68CDDBAE" w:rsidR="00123F8A" w:rsidRPr="00C978B0" w:rsidRDefault="00123F8A" w:rsidP="000201FB">
      <w:pPr>
        <w:pStyle w:val="Prrafodelista"/>
        <w:numPr>
          <w:ilvl w:val="0"/>
          <w:numId w:val="14"/>
        </w:numPr>
        <w:jc w:val="both"/>
        <w:rPr>
          <w:b/>
          <w:color w:val="000000" w:themeColor="text1"/>
          <w:u w:val="single"/>
        </w:rPr>
      </w:pPr>
      <w:r w:rsidRPr="00C978B0">
        <w:rPr>
          <w:b/>
          <w:color w:val="000000" w:themeColor="text1"/>
          <w:u w:val="single"/>
        </w:rPr>
        <w:t>RIESGO CIERTO NO ASEGURABLE RESPECTO DE LA</w:t>
      </w:r>
      <w:r w:rsidR="00AF538C" w:rsidRPr="00C978B0">
        <w:rPr>
          <w:b/>
          <w:color w:val="000000" w:themeColor="text1"/>
          <w:u w:val="single"/>
        </w:rPr>
        <w:t>S</w:t>
      </w:r>
      <w:r w:rsidRPr="00C978B0">
        <w:rPr>
          <w:b/>
          <w:color w:val="000000" w:themeColor="text1"/>
          <w:u w:val="single"/>
        </w:rPr>
        <w:t xml:space="preserve"> PÓLIZA</w:t>
      </w:r>
      <w:r w:rsidR="00AF538C" w:rsidRPr="00C978B0">
        <w:rPr>
          <w:b/>
          <w:color w:val="000000" w:themeColor="text1"/>
          <w:u w:val="single"/>
        </w:rPr>
        <w:t>S</w:t>
      </w:r>
      <w:r w:rsidRPr="00C978B0">
        <w:rPr>
          <w:b/>
          <w:color w:val="000000" w:themeColor="text1"/>
          <w:u w:val="single"/>
        </w:rPr>
        <w:t xml:space="preserve"> DE CUMPLIMIENTO EXPEDIDA</w:t>
      </w:r>
      <w:r w:rsidR="00AF538C" w:rsidRPr="00C978B0">
        <w:rPr>
          <w:b/>
          <w:color w:val="000000" w:themeColor="text1"/>
          <w:u w:val="single"/>
        </w:rPr>
        <w:t>S</w:t>
      </w:r>
      <w:r w:rsidRPr="00C978B0">
        <w:rPr>
          <w:b/>
          <w:color w:val="000000" w:themeColor="text1"/>
          <w:u w:val="single"/>
        </w:rPr>
        <w:t xml:space="preserve"> POR SEGUROS CONFIANZA S.A. </w:t>
      </w:r>
    </w:p>
    <w:p w14:paraId="0B488BDD" w14:textId="77777777" w:rsidR="00123F8A" w:rsidRPr="00C978B0" w:rsidRDefault="00123F8A" w:rsidP="000201FB">
      <w:pPr>
        <w:pStyle w:val="Prrafodelista"/>
        <w:ind w:left="720" w:firstLine="0"/>
        <w:jc w:val="both"/>
        <w:rPr>
          <w:b/>
          <w:color w:val="000000" w:themeColor="text1"/>
          <w:u w:val="single"/>
        </w:rPr>
      </w:pPr>
    </w:p>
    <w:p w14:paraId="792A4B5D" w14:textId="5BEDEA71" w:rsidR="00123F8A" w:rsidRPr="00C978B0" w:rsidRDefault="00123F8A" w:rsidP="000201FB">
      <w:pPr>
        <w:shd w:val="clear" w:color="auto" w:fill="FFFFFF"/>
        <w:contextualSpacing/>
        <w:jc w:val="both"/>
        <w:rPr>
          <w:color w:val="000000" w:themeColor="text1"/>
          <w:lang w:eastAsia="es-CO"/>
        </w:rPr>
      </w:pPr>
      <w:r w:rsidRPr="00C978B0">
        <w:rPr>
          <w:color w:val="000000" w:themeColor="text1"/>
          <w:lang w:eastAsia="es-CO"/>
        </w:rPr>
        <w:t>De llegar a considerarse que hubo por parte de la entidad afianzada el supuesto incumplimiento en el</w:t>
      </w:r>
      <w:r w:rsidR="00AF538C" w:rsidRPr="00C978B0">
        <w:rPr>
          <w:color w:val="000000" w:themeColor="text1"/>
          <w:lang w:eastAsia="es-CO"/>
        </w:rPr>
        <w:t xml:space="preserve"> pago de s</w:t>
      </w:r>
      <w:r w:rsidR="00AF538C" w:rsidRPr="00C978B0">
        <w:rPr>
          <w:rStyle w:val="normaltextrun"/>
          <w:color w:val="000000" w:themeColor="text1"/>
        </w:rPr>
        <w:t>alarios, prestaciones sociales, indemnizaciones y similares (compensaciones, auxilios y beneficios)</w:t>
      </w:r>
      <w:r w:rsidR="00B56068" w:rsidRPr="00C978B0">
        <w:rPr>
          <w:rStyle w:val="normaltextrun"/>
          <w:color w:val="000000" w:themeColor="text1"/>
        </w:rPr>
        <w:t xml:space="preserve">, </w:t>
      </w:r>
      <w:r w:rsidR="00B56068" w:rsidRPr="00C978B0">
        <w:rPr>
          <w:bCs/>
          <w:color w:val="000000" w:themeColor="text1"/>
        </w:rPr>
        <w:t>último concepto que solamente es amparado bajo las pólizas No. GU069973, GU070332, GU070726, GU071123, GU071296, GU071659, GU072211,</w:t>
      </w:r>
      <w:r w:rsidR="00AF538C" w:rsidRPr="00C978B0">
        <w:rPr>
          <w:rStyle w:val="normaltextrun"/>
          <w:color w:val="000000" w:themeColor="text1"/>
        </w:rPr>
        <w:t xml:space="preserve"> </w:t>
      </w:r>
      <w:r w:rsidRPr="00C978B0">
        <w:rPr>
          <w:color w:val="000000" w:themeColor="text1"/>
          <w:lang w:eastAsia="es-CO"/>
        </w:rPr>
        <w:t xml:space="preserve">de cara a las obligaciones que le asisten como empleador, no puede perderse de vista que se trata de un riesgo </w:t>
      </w:r>
      <w:proofErr w:type="spellStart"/>
      <w:r w:rsidRPr="00C978B0">
        <w:rPr>
          <w:color w:val="000000" w:themeColor="text1"/>
          <w:lang w:eastAsia="es-CO"/>
        </w:rPr>
        <w:t>inasegurable</w:t>
      </w:r>
      <w:proofErr w:type="spellEnd"/>
      <w:r w:rsidRPr="00C978B0">
        <w:rPr>
          <w:color w:val="000000" w:themeColor="text1"/>
          <w:lang w:eastAsia="es-CO"/>
        </w:rPr>
        <w:t xml:space="preserve">, como quiera que, si este presunto incumplimiento se produjo con anterioridad a la fecha de la vigencia de las pólizas, se trata de un hecho cierto, por lo tanto, </w:t>
      </w:r>
      <w:proofErr w:type="spellStart"/>
      <w:r w:rsidRPr="00C978B0">
        <w:rPr>
          <w:color w:val="000000" w:themeColor="text1"/>
          <w:lang w:eastAsia="es-CO"/>
        </w:rPr>
        <w:t>inasegurable</w:t>
      </w:r>
      <w:proofErr w:type="spellEnd"/>
      <w:r w:rsidRPr="00C978B0">
        <w:rPr>
          <w:color w:val="000000" w:themeColor="text1"/>
          <w:lang w:eastAsia="es-CO"/>
        </w:rPr>
        <w:t xml:space="preserve">. Así lo dispone el Código de Comercio en el artículo 1054, al consagrar:  </w:t>
      </w:r>
    </w:p>
    <w:p w14:paraId="669A23D2" w14:textId="77777777" w:rsidR="00123F8A" w:rsidRPr="00C978B0" w:rsidRDefault="00123F8A" w:rsidP="000201FB">
      <w:pPr>
        <w:jc w:val="both"/>
        <w:rPr>
          <w:color w:val="000000" w:themeColor="text1"/>
        </w:rPr>
      </w:pPr>
    </w:p>
    <w:p w14:paraId="425D2500" w14:textId="66862538" w:rsidR="00123F8A" w:rsidRPr="00C978B0" w:rsidRDefault="00123F8A" w:rsidP="00AF538C">
      <w:pPr>
        <w:ind w:left="567" w:right="397"/>
        <w:contextualSpacing/>
        <w:jc w:val="both"/>
        <w:rPr>
          <w:color w:val="000000" w:themeColor="text1"/>
          <w:lang w:eastAsia="es-CO"/>
        </w:rPr>
      </w:pPr>
      <w:r w:rsidRPr="00C978B0">
        <w:rPr>
          <w:i/>
          <w:iCs/>
          <w:color w:val="000000" w:themeColor="text1"/>
          <w:lang w:eastAsia="es-CO"/>
        </w:rPr>
        <w:t xml:space="preserve">“Denominase riesgo el suceso incierto que no depende exclusivamente de la voluntad del tomador, del asegurado o del beneficiario, y cuya realización da origen a la obligación del asegurador. </w:t>
      </w:r>
      <w:r w:rsidRPr="00C978B0">
        <w:rPr>
          <w:b/>
          <w:bCs/>
          <w:i/>
          <w:iCs/>
          <w:color w:val="000000" w:themeColor="text1"/>
          <w:u w:val="single"/>
          <w:lang w:eastAsia="es-CO"/>
        </w:rPr>
        <w:t>Los hechos ciertos</w:t>
      </w:r>
      <w:r w:rsidRPr="00C978B0">
        <w:rPr>
          <w:i/>
          <w:iCs/>
          <w:color w:val="000000" w:themeColor="text1"/>
          <w:lang w:eastAsia="es-CO"/>
        </w:rPr>
        <w:t xml:space="preserve">, salvo la muerte, y los físicamente imposibles, </w:t>
      </w:r>
      <w:r w:rsidRPr="00C978B0">
        <w:rPr>
          <w:b/>
          <w:bCs/>
          <w:i/>
          <w:iCs/>
          <w:color w:val="000000" w:themeColor="text1"/>
          <w:u w:val="single"/>
          <w:lang w:eastAsia="es-CO"/>
        </w:rPr>
        <w:t>no constituyen riesgos y son, por lo tanto, extraños a los contratos</w:t>
      </w:r>
      <w:r w:rsidR="006A6725" w:rsidRPr="00C978B0">
        <w:rPr>
          <w:b/>
          <w:bCs/>
          <w:i/>
          <w:iCs/>
          <w:color w:val="000000" w:themeColor="text1"/>
          <w:u w:val="single"/>
          <w:lang w:eastAsia="es-CO"/>
        </w:rPr>
        <w:t xml:space="preserve"> </w:t>
      </w:r>
      <w:r w:rsidRPr="00C978B0">
        <w:rPr>
          <w:b/>
          <w:bCs/>
          <w:i/>
          <w:iCs/>
          <w:color w:val="000000" w:themeColor="text1"/>
          <w:u w:val="single"/>
          <w:lang w:eastAsia="es-CO"/>
        </w:rPr>
        <w:t>de seguro</w:t>
      </w:r>
      <w:r w:rsidRPr="00C978B0">
        <w:rPr>
          <w:b/>
          <w:bCs/>
          <w:i/>
          <w:iCs/>
          <w:color w:val="000000" w:themeColor="text1"/>
          <w:lang w:eastAsia="es-CO"/>
        </w:rPr>
        <w:t>.</w:t>
      </w:r>
      <w:r w:rsidRPr="00C978B0">
        <w:rPr>
          <w:i/>
          <w:iCs/>
          <w:color w:val="000000" w:themeColor="text1"/>
          <w:lang w:eastAsia="es-CO"/>
        </w:rPr>
        <w:t xml:space="preserve"> Tampoco constituye riesgo la incertidumbre subjetiva respecto de determinado hecho que haya tenido o no cumplimiento” </w:t>
      </w:r>
      <w:r w:rsidRPr="00C978B0">
        <w:rPr>
          <w:color w:val="000000" w:themeColor="text1"/>
          <w:lang w:eastAsia="es-CO"/>
        </w:rPr>
        <w:t>(Subrayado y negrilla fuera del texto original).</w:t>
      </w:r>
    </w:p>
    <w:p w14:paraId="0A61588E" w14:textId="77777777" w:rsidR="00123F8A" w:rsidRPr="00C978B0" w:rsidRDefault="00123F8A" w:rsidP="000201FB">
      <w:pPr>
        <w:ind w:left="851" w:right="851"/>
        <w:contextualSpacing/>
        <w:jc w:val="both"/>
        <w:rPr>
          <w:color w:val="000000" w:themeColor="text1"/>
          <w:lang w:eastAsia="es-CO"/>
        </w:rPr>
      </w:pPr>
    </w:p>
    <w:p w14:paraId="538EF41C" w14:textId="76B6D20E" w:rsidR="00123F8A" w:rsidRPr="00C978B0" w:rsidRDefault="00123F8A" w:rsidP="00335BC5">
      <w:pPr>
        <w:pStyle w:val="Sinespaciado"/>
        <w:jc w:val="both"/>
        <w:rPr>
          <w:rFonts w:ascii="Arial" w:hAnsi="Arial" w:cs="Arial"/>
          <w:bCs/>
        </w:rPr>
      </w:pPr>
      <w:r w:rsidRPr="00C978B0">
        <w:rPr>
          <w:rFonts w:ascii="Arial" w:hAnsi="Arial" w:cs="Arial"/>
          <w:color w:val="000000" w:themeColor="text1"/>
          <w:bdr w:val="none" w:sz="0" w:space="0" w:color="auto" w:frame="1"/>
          <w:lang w:eastAsia="es-CO"/>
        </w:rPr>
        <w:t xml:space="preserve">En línea con lo expuesto en el acápite que antecede, es indiscutible que la fecha del supuesto siniestro, el incumplimiento en el pago de </w:t>
      </w:r>
      <w:r w:rsidR="00AF538C" w:rsidRPr="00C978B0">
        <w:rPr>
          <w:rFonts w:ascii="Arial" w:hAnsi="Arial" w:cs="Arial"/>
          <w:color w:val="000000" w:themeColor="text1"/>
          <w:lang w:eastAsia="es-CO"/>
        </w:rPr>
        <w:t>s</w:t>
      </w:r>
      <w:r w:rsidR="00AF538C" w:rsidRPr="00C978B0">
        <w:rPr>
          <w:rStyle w:val="normaltextrun"/>
          <w:rFonts w:ascii="Arial" w:hAnsi="Arial" w:cs="Arial"/>
          <w:color w:val="000000" w:themeColor="text1"/>
        </w:rPr>
        <w:t>alarios, prestaciones sociales, indemnizaciones y similares (compens</w:t>
      </w:r>
      <w:r w:rsidR="00335BC5" w:rsidRPr="00C978B0">
        <w:rPr>
          <w:rStyle w:val="normaltextrun"/>
          <w:rFonts w:ascii="Arial" w:hAnsi="Arial" w:cs="Arial"/>
          <w:color w:val="000000" w:themeColor="text1"/>
        </w:rPr>
        <w:t xml:space="preserve">aciones, auxilios y beneficios), </w:t>
      </w:r>
      <w:r w:rsidR="00335BC5" w:rsidRPr="00C978B0">
        <w:rPr>
          <w:rFonts w:ascii="Arial" w:hAnsi="Arial" w:cs="Arial"/>
          <w:bCs/>
          <w:color w:val="000000" w:themeColor="text1"/>
        </w:rPr>
        <w:t xml:space="preserve">último concepto que solamente es amparado bajo las pólizas No. GU069973, GU070332, GU070726, GU071123, GU071296, GU071659, GU072211, </w:t>
      </w:r>
      <w:r w:rsidRPr="00C978B0">
        <w:rPr>
          <w:rFonts w:ascii="Arial" w:hAnsi="Arial" w:cs="Arial"/>
          <w:color w:val="000000" w:themeColor="text1"/>
          <w:bdr w:val="none" w:sz="0" w:space="0" w:color="auto" w:frame="1"/>
          <w:lang w:eastAsia="es-CO"/>
        </w:rPr>
        <w:t>solo pudo haber tenido lugar en vigencia del anexo 0 de la</w:t>
      </w:r>
      <w:r w:rsidR="00AF538C" w:rsidRPr="00C978B0">
        <w:rPr>
          <w:rFonts w:ascii="Arial" w:hAnsi="Arial" w:cs="Arial"/>
          <w:color w:val="000000" w:themeColor="text1"/>
          <w:bdr w:val="none" w:sz="0" w:space="0" w:color="auto" w:frame="1"/>
          <w:lang w:eastAsia="es-CO"/>
        </w:rPr>
        <w:t>s</w:t>
      </w:r>
      <w:r w:rsidRPr="00C978B0">
        <w:rPr>
          <w:rFonts w:ascii="Arial" w:hAnsi="Arial" w:cs="Arial"/>
          <w:color w:val="000000" w:themeColor="text1"/>
          <w:bdr w:val="none" w:sz="0" w:space="0" w:color="auto" w:frame="1"/>
          <w:lang w:eastAsia="es-CO"/>
        </w:rPr>
        <w:t xml:space="preserve"> póliza</w:t>
      </w:r>
      <w:r w:rsidR="00AF538C" w:rsidRPr="00C978B0">
        <w:rPr>
          <w:rFonts w:ascii="Arial" w:hAnsi="Arial" w:cs="Arial"/>
          <w:color w:val="000000" w:themeColor="text1"/>
          <w:bdr w:val="none" w:sz="0" w:space="0" w:color="auto" w:frame="1"/>
          <w:lang w:eastAsia="es-CO"/>
        </w:rPr>
        <w:t>s</w:t>
      </w:r>
      <w:r w:rsidRPr="00C978B0">
        <w:rPr>
          <w:rFonts w:ascii="Arial" w:hAnsi="Arial" w:cs="Arial"/>
          <w:color w:val="000000" w:themeColor="text1"/>
          <w:bdr w:val="none" w:sz="0" w:space="0" w:color="auto" w:frame="1"/>
          <w:lang w:eastAsia="es-CO"/>
        </w:rPr>
        <w:t xml:space="preserve"> que arbitrariamente se pretende afectar. </w:t>
      </w:r>
    </w:p>
    <w:p w14:paraId="2E37BCAD" w14:textId="77777777" w:rsidR="00123F8A" w:rsidRPr="00C978B0" w:rsidRDefault="00123F8A" w:rsidP="000201FB">
      <w:pPr>
        <w:contextualSpacing/>
        <w:jc w:val="both"/>
        <w:rPr>
          <w:color w:val="000000" w:themeColor="text1"/>
          <w:bdr w:val="none" w:sz="0" w:space="0" w:color="auto" w:frame="1"/>
          <w:lang w:eastAsia="es-CO"/>
        </w:rPr>
      </w:pPr>
    </w:p>
    <w:p w14:paraId="2B4DFEE8" w14:textId="30BE8BD0" w:rsidR="00123F8A" w:rsidRPr="00C978B0" w:rsidRDefault="00123F8A" w:rsidP="000201FB">
      <w:pPr>
        <w:contextualSpacing/>
        <w:jc w:val="both"/>
        <w:rPr>
          <w:color w:val="000000" w:themeColor="text1"/>
        </w:rPr>
      </w:pPr>
      <w:r w:rsidRPr="00C978B0">
        <w:rPr>
          <w:color w:val="000000" w:themeColor="text1"/>
        </w:rPr>
        <w:t xml:space="preserve">En efecto, es indiscutible que </w:t>
      </w:r>
      <w:r w:rsidR="00AF538C" w:rsidRPr="00C978B0">
        <w:rPr>
          <w:color w:val="000000" w:themeColor="text1"/>
        </w:rPr>
        <w:t>e</w:t>
      </w:r>
      <w:r w:rsidRPr="00C978B0">
        <w:rPr>
          <w:color w:val="000000" w:themeColor="text1"/>
        </w:rPr>
        <w:t>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C978B0">
        <w:rPr>
          <w:color w:val="000000" w:themeColor="text1"/>
        </w:rPr>
        <w:t xml:space="preserve"> </w:t>
      </w:r>
      <w:r w:rsidRPr="00C978B0">
        <w:rPr>
          <w:color w:val="000000" w:themeColor="text1"/>
        </w:rPr>
        <w:t>de seguro, y de esa manera constituye un riesgo no asegurable.</w:t>
      </w:r>
    </w:p>
    <w:p w14:paraId="6A38DDC0" w14:textId="77777777" w:rsidR="00123F8A" w:rsidRPr="00C978B0" w:rsidRDefault="00123F8A" w:rsidP="000201FB">
      <w:pPr>
        <w:contextualSpacing/>
        <w:jc w:val="both"/>
        <w:rPr>
          <w:color w:val="000000" w:themeColor="text1"/>
          <w:bdr w:val="none" w:sz="0" w:space="0" w:color="auto" w:frame="1"/>
          <w:lang w:eastAsia="es-CO"/>
        </w:rPr>
      </w:pPr>
    </w:p>
    <w:p w14:paraId="229FF5EE" w14:textId="77777777" w:rsidR="00123F8A" w:rsidRPr="00C978B0" w:rsidRDefault="00123F8A" w:rsidP="000201FB">
      <w:pPr>
        <w:contextualSpacing/>
        <w:jc w:val="both"/>
        <w:rPr>
          <w:color w:val="000000" w:themeColor="text1"/>
          <w:lang w:eastAsia="es-CO"/>
        </w:rPr>
      </w:pPr>
      <w:r w:rsidRPr="00C978B0">
        <w:rPr>
          <w:color w:val="000000" w:themeColor="text1"/>
          <w:lang w:eastAsia="es-CO"/>
        </w:rPr>
        <w:t xml:space="preserve">Retómese acá lo expuesto con total claridad por Consejo de Estado en el año 2011: </w:t>
      </w:r>
      <w:r w:rsidRPr="00C978B0">
        <w:rPr>
          <w:i/>
          <w:color w:val="000000" w:themeColor="text1"/>
          <w:lang w:eastAsia="es-CO"/>
        </w:rPr>
        <w:t xml:space="preserve">“En otras palabras, </w:t>
      </w:r>
      <w:r w:rsidRPr="00C978B0">
        <w:rPr>
          <w:b/>
          <w:i/>
          <w:color w:val="000000" w:themeColor="text1"/>
          <w:u w:val="single"/>
          <w:lang w:eastAsia="es-CO"/>
        </w:rPr>
        <w:t xml:space="preserve">la ocurrencia del siniestro en los seguros de cumplimiento de disposiciones </w:t>
      </w:r>
      <w:proofErr w:type="gramStart"/>
      <w:r w:rsidRPr="00C978B0">
        <w:rPr>
          <w:b/>
          <w:i/>
          <w:color w:val="000000" w:themeColor="text1"/>
          <w:u w:val="single"/>
          <w:lang w:eastAsia="es-CO"/>
        </w:rPr>
        <w:t>legales,</w:t>
      </w:r>
      <w:proofErr w:type="gramEnd"/>
      <w:r w:rsidRPr="00C978B0">
        <w:rPr>
          <w:b/>
          <w:i/>
          <w:color w:val="000000" w:themeColor="text1"/>
          <w:u w:val="single"/>
          <w:lang w:eastAsia="es-CO"/>
        </w:rPr>
        <w:t xml:space="preserve"> es el hecho en sí de incumplimiento y no el acto administrativo que lo declara</w:t>
      </w:r>
      <w:r w:rsidRPr="00C978B0">
        <w:rPr>
          <w:i/>
          <w:color w:val="000000" w:themeColor="text1"/>
          <w:lang w:eastAsia="es-CO"/>
        </w:rPr>
        <w:t>”</w:t>
      </w:r>
      <w:r w:rsidRPr="00C978B0">
        <w:rPr>
          <w:rStyle w:val="Refdenotaalpie"/>
          <w:i/>
          <w:color w:val="000000" w:themeColor="text1"/>
          <w:lang w:eastAsia="es-CO"/>
        </w:rPr>
        <w:footnoteReference w:id="7"/>
      </w:r>
      <w:r w:rsidRPr="00C978B0">
        <w:rPr>
          <w:i/>
          <w:color w:val="000000" w:themeColor="text1"/>
          <w:lang w:eastAsia="es-CO"/>
        </w:rPr>
        <w:t xml:space="preserve">. </w:t>
      </w:r>
      <w:r w:rsidRPr="00C978B0">
        <w:rPr>
          <w:color w:val="000000" w:themeColor="text1"/>
        </w:rPr>
        <w:t>(Subrayado y negrilla fuera del texto original)</w:t>
      </w:r>
    </w:p>
    <w:p w14:paraId="6DAA6381" w14:textId="77777777" w:rsidR="00123F8A" w:rsidRPr="00C978B0" w:rsidRDefault="00123F8A" w:rsidP="000201FB">
      <w:pPr>
        <w:contextualSpacing/>
        <w:jc w:val="both"/>
        <w:rPr>
          <w:color w:val="000000" w:themeColor="text1"/>
          <w:lang w:eastAsia="es-CO"/>
        </w:rPr>
      </w:pPr>
      <w:r w:rsidRPr="00C978B0">
        <w:rPr>
          <w:color w:val="000000" w:themeColor="text1"/>
          <w:lang w:eastAsia="es-CO"/>
        </w:rPr>
        <w:t xml:space="preserve"> </w:t>
      </w:r>
    </w:p>
    <w:p w14:paraId="3CB846F9" w14:textId="77777777" w:rsidR="00123F8A" w:rsidRPr="00C978B0" w:rsidRDefault="00123F8A" w:rsidP="000201FB">
      <w:pPr>
        <w:contextualSpacing/>
        <w:jc w:val="both"/>
        <w:rPr>
          <w:color w:val="000000" w:themeColor="text1"/>
          <w:lang w:eastAsia="es-CO"/>
        </w:rPr>
      </w:pPr>
      <w:r w:rsidRPr="00C978B0">
        <w:rPr>
          <w:color w:val="000000" w:themeColor="text1"/>
          <w:lang w:val="es-ES_tradnl" w:eastAsia="es-CO"/>
        </w:rPr>
        <w:t>La Corte Suprema de Justicia ha definido efectivamente el riesgo en materia de seguros de la siguiente manera:</w:t>
      </w:r>
    </w:p>
    <w:p w14:paraId="048782B8" w14:textId="77777777" w:rsidR="00123F8A" w:rsidRPr="00C978B0" w:rsidRDefault="00123F8A" w:rsidP="000201FB">
      <w:pPr>
        <w:ind w:left="851" w:right="851"/>
        <w:contextualSpacing/>
        <w:jc w:val="both"/>
        <w:rPr>
          <w:color w:val="000000" w:themeColor="text1"/>
          <w:lang w:eastAsia="es-CO"/>
        </w:rPr>
      </w:pPr>
      <w:r w:rsidRPr="00C978B0">
        <w:rPr>
          <w:color w:val="000000" w:themeColor="text1"/>
          <w:lang w:val="es-ES_tradnl" w:eastAsia="es-CO"/>
        </w:rPr>
        <w:t> </w:t>
      </w:r>
    </w:p>
    <w:p w14:paraId="5DAE9287" w14:textId="77777777" w:rsidR="00123F8A" w:rsidRPr="00C978B0" w:rsidRDefault="00123F8A" w:rsidP="00AF538C">
      <w:pPr>
        <w:ind w:left="567" w:right="397"/>
        <w:contextualSpacing/>
        <w:jc w:val="both"/>
        <w:rPr>
          <w:color w:val="000000" w:themeColor="text1"/>
          <w:lang w:eastAsia="es-CO"/>
        </w:rPr>
      </w:pPr>
      <w:r w:rsidRPr="00C978B0">
        <w:rPr>
          <w:i/>
          <w:iCs/>
          <w:color w:val="000000" w:themeColor="text1"/>
          <w:lang w:val="es-ES_tradnl" w:eastAsia="es-CO"/>
        </w:rPr>
        <w:t>“El riesgo, elemento esencial del contrato de seguro, justamente es un</w:t>
      </w:r>
      <w:r w:rsidRPr="00C978B0">
        <w:rPr>
          <w:b/>
          <w:bCs/>
          <w:i/>
          <w:iCs/>
          <w:color w:val="000000" w:themeColor="text1"/>
          <w:lang w:val="es-ES_tradnl" w:eastAsia="es-CO"/>
        </w:rPr>
        <w:t> </w:t>
      </w:r>
      <w:r w:rsidRPr="00C978B0">
        <w:rPr>
          <w:b/>
          <w:bCs/>
          <w:i/>
          <w:iCs/>
          <w:color w:val="000000" w:themeColor="text1"/>
          <w:u w:val="single"/>
          <w:lang w:val="es-ES_tradnl" w:eastAsia="es-CO"/>
        </w:rPr>
        <w:t>acontecimiento futuro e incierto temido por el acreedor, por el contratante o por el tomador</w:t>
      </w:r>
      <w:r w:rsidRPr="00C978B0">
        <w:rPr>
          <w:b/>
          <w:bCs/>
          <w:i/>
          <w:iCs/>
          <w:color w:val="000000" w:themeColor="text1"/>
          <w:lang w:val="es-ES_tradnl" w:eastAsia="es-CO"/>
        </w:rPr>
        <w:t xml:space="preserve">; </w:t>
      </w:r>
      <w:r w:rsidRPr="00C978B0">
        <w:rPr>
          <w:i/>
          <w:iCs/>
          <w:color w:val="000000" w:themeColor="text1"/>
          <w:lang w:val="es-ES_tradnl" w:eastAsia="es-CO"/>
        </w:rPr>
        <w:t>llámese terremoto, incendio, inundación, enfermedad, inclusive la propia muerte (artículos 1054 y 1137 del Código de Comercio), etc.; esta última, entendida como “(…)</w:t>
      </w:r>
      <w:r w:rsidRPr="00C978B0">
        <w:rPr>
          <w:b/>
          <w:bCs/>
          <w:i/>
          <w:iCs/>
          <w:color w:val="000000" w:themeColor="text1"/>
          <w:lang w:val="es-ES_tradnl" w:eastAsia="es-CO"/>
        </w:rPr>
        <w:t> </w:t>
      </w:r>
      <w:r w:rsidRPr="00C978B0">
        <w:rPr>
          <w:b/>
          <w:bCs/>
          <w:i/>
          <w:iCs/>
          <w:color w:val="000000" w:themeColor="text1"/>
          <w:u w:val="single"/>
          <w:lang w:val="es-ES_tradnl" w:eastAsia="es-CO"/>
        </w:rPr>
        <w:t>la incertidumbre del acontecimiento de una contingencia desfavorable</w:t>
      </w:r>
      <w:r w:rsidRPr="00C978B0">
        <w:rPr>
          <w:b/>
          <w:bCs/>
          <w:i/>
          <w:iCs/>
          <w:color w:val="000000" w:themeColor="text1"/>
          <w:lang w:val="es-ES_tradnl" w:eastAsia="es-CO"/>
        </w:rPr>
        <w:t xml:space="preserve">”. </w:t>
      </w:r>
      <w:r w:rsidRPr="00C978B0">
        <w:rPr>
          <w:i/>
          <w:iCs/>
          <w:color w:val="000000" w:themeColor="text1"/>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C978B0">
        <w:rPr>
          <w:b/>
          <w:bCs/>
          <w:i/>
          <w:iCs/>
          <w:color w:val="000000" w:themeColor="text1"/>
          <w:lang w:val="es-ES_tradnl" w:eastAsia="es-CO"/>
        </w:rPr>
        <w:t> </w:t>
      </w:r>
      <w:r w:rsidRPr="00C978B0">
        <w:rPr>
          <w:b/>
          <w:bCs/>
          <w:i/>
          <w:iCs/>
          <w:color w:val="000000" w:themeColor="text1"/>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C978B0">
        <w:rPr>
          <w:i/>
          <w:iCs/>
          <w:color w:val="000000" w:themeColor="text1"/>
          <w:lang w:val="es-ES_tradnl" w:eastAsia="es-CO"/>
        </w:rPr>
        <w:t>”</w:t>
      </w:r>
      <w:r w:rsidRPr="00C978B0">
        <w:rPr>
          <w:rStyle w:val="Refdenotaalpie"/>
          <w:i/>
          <w:iCs/>
          <w:color w:val="000000" w:themeColor="text1"/>
          <w:lang w:val="es-ES_tradnl" w:eastAsia="es-CO"/>
        </w:rPr>
        <w:footnoteReference w:id="8"/>
      </w:r>
      <w:r w:rsidRPr="00C978B0">
        <w:rPr>
          <w:i/>
          <w:iCs/>
          <w:color w:val="000000" w:themeColor="text1"/>
          <w:lang w:val="es-ES_tradnl" w:eastAsia="es-CO"/>
        </w:rPr>
        <w:t> </w:t>
      </w:r>
      <w:r w:rsidRPr="00C978B0">
        <w:rPr>
          <w:color w:val="000000" w:themeColor="text1"/>
          <w:lang w:val="es-ES_tradnl" w:eastAsia="es-CO"/>
        </w:rPr>
        <w:t>(Negrilla y subrayado fuera del texto original)</w:t>
      </w:r>
    </w:p>
    <w:p w14:paraId="0D381C0A" w14:textId="77777777" w:rsidR="00123F8A" w:rsidRPr="00C978B0" w:rsidRDefault="00123F8A" w:rsidP="000201FB">
      <w:pPr>
        <w:contextualSpacing/>
        <w:jc w:val="both"/>
        <w:rPr>
          <w:color w:val="000000" w:themeColor="text1"/>
          <w:lang w:eastAsia="es-CO"/>
        </w:rPr>
      </w:pPr>
    </w:p>
    <w:p w14:paraId="3C985AB0" w14:textId="77777777" w:rsidR="00123F8A" w:rsidRPr="00C978B0" w:rsidRDefault="00123F8A" w:rsidP="000201FB">
      <w:pPr>
        <w:contextualSpacing/>
        <w:jc w:val="both"/>
        <w:rPr>
          <w:color w:val="000000" w:themeColor="text1"/>
          <w:lang w:eastAsia="es-CO"/>
        </w:rPr>
      </w:pPr>
      <w:r w:rsidRPr="00C978B0">
        <w:rPr>
          <w:color w:val="000000" w:themeColor="text1"/>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C978B0" w:rsidRDefault="00123F8A" w:rsidP="000201FB">
      <w:pPr>
        <w:contextualSpacing/>
        <w:jc w:val="both"/>
        <w:rPr>
          <w:color w:val="000000" w:themeColor="text1"/>
          <w:lang w:eastAsia="es-CO"/>
        </w:rPr>
      </w:pPr>
    </w:p>
    <w:p w14:paraId="7F587E4E" w14:textId="276A0728" w:rsidR="00123F8A" w:rsidRPr="00C978B0" w:rsidRDefault="00123F8A" w:rsidP="00335BC5">
      <w:pPr>
        <w:pStyle w:val="Sinespaciado"/>
        <w:jc w:val="both"/>
        <w:rPr>
          <w:rFonts w:ascii="Arial" w:hAnsi="Arial" w:cs="Arial"/>
          <w:bCs/>
        </w:rPr>
      </w:pPr>
      <w:r w:rsidRPr="00C978B0">
        <w:rPr>
          <w:rFonts w:ascii="Arial" w:hAnsi="Arial" w:cs="Arial"/>
          <w:color w:val="000000" w:themeColor="text1"/>
          <w:bdr w:val="none" w:sz="0" w:space="0" w:color="auto" w:frame="1"/>
          <w:lang w:eastAsia="es-CO"/>
        </w:rPr>
        <w:t xml:space="preserve">En conclusión, </w:t>
      </w:r>
      <w:bookmarkStart w:id="18" w:name="_Hlk143019450"/>
      <w:r w:rsidRPr="00C978B0">
        <w:rPr>
          <w:rFonts w:ascii="Arial" w:hAnsi="Arial" w:cs="Arial"/>
          <w:color w:val="000000" w:themeColor="text1"/>
          <w:lang w:eastAsia="es-CO"/>
        </w:rPr>
        <w:t xml:space="preserve">no hay lugar a dudas que el pago de </w:t>
      </w:r>
      <w:r w:rsidR="002B0650" w:rsidRPr="00C978B0">
        <w:rPr>
          <w:rFonts w:ascii="Arial" w:hAnsi="Arial" w:cs="Arial"/>
          <w:color w:val="000000" w:themeColor="text1"/>
          <w:lang w:eastAsia="es-CO"/>
        </w:rPr>
        <w:t>s</w:t>
      </w:r>
      <w:r w:rsidR="002B0650" w:rsidRPr="00C978B0">
        <w:rPr>
          <w:rStyle w:val="normaltextrun"/>
          <w:rFonts w:ascii="Arial" w:hAnsi="Arial" w:cs="Arial"/>
          <w:color w:val="000000" w:themeColor="text1"/>
        </w:rPr>
        <w:t>alarios, prestaciones sociales, indemnizaciones y similares (compensaciones, auxilios y beneficios)</w:t>
      </w:r>
      <w:r w:rsidR="00335BC5" w:rsidRPr="00C978B0">
        <w:rPr>
          <w:rStyle w:val="normaltextrun"/>
          <w:rFonts w:ascii="Arial" w:hAnsi="Arial" w:cs="Arial"/>
          <w:color w:val="000000" w:themeColor="text1"/>
        </w:rPr>
        <w:t>, (</w:t>
      </w:r>
      <w:r w:rsidR="00335BC5" w:rsidRPr="00C978B0">
        <w:rPr>
          <w:rFonts w:ascii="Arial" w:hAnsi="Arial" w:cs="Arial"/>
          <w:bCs/>
          <w:color w:val="000000" w:themeColor="text1"/>
        </w:rPr>
        <w:t>último concepto que solamente es amparado bajo las pólizas No. GU069973, GU070332, GU070726, GU071123, GU071296, GU071659, GU072211)</w:t>
      </w:r>
      <w:r w:rsidR="002B0650" w:rsidRPr="00C978B0">
        <w:rPr>
          <w:rStyle w:val="normaltextrun"/>
          <w:rFonts w:ascii="Arial" w:hAnsi="Arial" w:cs="Arial"/>
          <w:color w:val="000000" w:themeColor="text1"/>
        </w:rPr>
        <w:t xml:space="preserve"> </w:t>
      </w:r>
      <w:r w:rsidRPr="00C978B0">
        <w:rPr>
          <w:rFonts w:ascii="Arial" w:hAnsi="Arial" w:cs="Arial"/>
          <w:color w:val="000000" w:themeColor="text1"/>
          <w:lang w:eastAsia="es-CO"/>
        </w:rPr>
        <w:t xml:space="preserve">por parte de </w:t>
      </w:r>
      <w:r w:rsidR="006B69A4" w:rsidRPr="00C978B0">
        <w:rPr>
          <w:rFonts w:ascii="Arial" w:hAnsi="Arial" w:cs="Arial"/>
          <w:color w:val="000000" w:themeColor="text1"/>
          <w:lang w:eastAsia="es-CO"/>
        </w:rPr>
        <w:t>AGESOC</w:t>
      </w:r>
      <w:r w:rsidRPr="00C978B0">
        <w:rPr>
          <w:rFonts w:ascii="Arial" w:hAnsi="Arial" w:cs="Arial"/>
          <w:color w:val="000000" w:themeColor="text1"/>
          <w:lang w:eastAsia="es-CO"/>
        </w:rPr>
        <w:t xml:space="preserve"> a sus trabajadores, por fuera de la vigencia que presta</w:t>
      </w:r>
      <w:r w:rsidR="002B0650" w:rsidRPr="00C978B0">
        <w:rPr>
          <w:rFonts w:ascii="Arial" w:hAnsi="Arial" w:cs="Arial"/>
          <w:color w:val="000000" w:themeColor="text1"/>
          <w:lang w:eastAsia="es-CO"/>
        </w:rPr>
        <w:t>n</w:t>
      </w:r>
      <w:r w:rsidRPr="00C978B0">
        <w:rPr>
          <w:rFonts w:ascii="Arial" w:hAnsi="Arial" w:cs="Arial"/>
          <w:color w:val="000000" w:themeColor="text1"/>
          <w:lang w:eastAsia="es-CO"/>
        </w:rPr>
        <w:t xml:space="preserve"> la</w:t>
      </w:r>
      <w:r w:rsidR="002B0650" w:rsidRPr="00C978B0">
        <w:rPr>
          <w:rFonts w:ascii="Arial" w:hAnsi="Arial" w:cs="Arial"/>
          <w:color w:val="000000" w:themeColor="text1"/>
          <w:lang w:eastAsia="es-CO"/>
        </w:rPr>
        <w:t>s</w:t>
      </w:r>
      <w:r w:rsidRPr="00C978B0">
        <w:rPr>
          <w:rFonts w:ascii="Arial" w:hAnsi="Arial" w:cs="Arial"/>
          <w:color w:val="000000" w:themeColor="text1"/>
          <w:lang w:eastAsia="es-CO"/>
        </w:rPr>
        <w:t xml:space="preserve"> póliza</w:t>
      </w:r>
      <w:r w:rsidR="002B0650" w:rsidRPr="00C978B0">
        <w:rPr>
          <w:rFonts w:ascii="Arial" w:hAnsi="Arial" w:cs="Arial"/>
          <w:color w:val="000000" w:themeColor="text1"/>
          <w:lang w:eastAsia="es-CO"/>
        </w:rPr>
        <w:t>s</w:t>
      </w:r>
      <w:r w:rsidR="002A00A3" w:rsidRPr="00C978B0">
        <w:rPr>
          <w:rFonts w:ascii="Arial" w:hAnsi="Arial" w:cs="Arial"/>
          <w:color w:val="000000" w:themeColor="text1"/>
        </w:rPr>
        <w:t xml:space="preserve"> </w:t>
      </w:r>
      <w:r w:rsidRPr="00C978B0">
        <w:rPr>
          <w:rFonts w:ascii="Arial" w:hAnsi="Arial" w:cs="Arial"/>
          <w:bCs/>
          <w:color w:val="000000" w:themeColor="text1"/>
        </w:rPr>
        <w:t xml:space="preserve">no constituye un hecho incierto y </w:t>
      </w:r>
      <w:r w:rsidRPr="00C978B0">
        <w:rPr>
          <w:rFonts w:ascii="Arial" w:hAnsi="Arial" w:cs="Arial"/>
          <w:color w:val="000000" w:themeColor="text1"/>
          <w:lang w:eastAsia="es-CO"/>
        </w:rPr>
        <w:t xml:space="preserve">en tal virtud, es </w:t>
      </w:r>
      <w:proofErr w:type="spellStart"/>
      <w:r w:rsidRPr="00C978B0">
        <w:rPr>
          <w:rFonts w:ascii="Arial" w:hAnsi="Arial" w:cs="Arial"/>
          <w:color w:val="000000" w:themeColor="text1"/>
          <w:lang w:eastAsia="es-CO"/>
        </w:rPr>
        <w:t>inasegurable</w:t>
      </w:r>
      <w:proofErr w:type="spellEnd"/>
      <w:r w:rsidRPr="00C978B0">
        <w:rPr>
          <w:rFonts w:ascii="Arial" w:hAnsi="Arial" w:cs="Arial"/>
          <w:color w:val="000000" w:themeColor="text1"/>
          <w:lang w:eastAsia="es-CO"/>
        </w:rPr>
        <w:t xml:space="preserve"> por mandato legal. </w:t>
      </w:r>
    </w:p>
    <w:bookmarkEnd w:id="18"/>
    <w:p w14:paraId="00F27B30" w14:textId="77777777" w:rsidR="00123F8A" w:rsidRPr="00C978B0" w:rsidRDefault="00123F8A" w:rsidP="000201FB">
      <w:pPr>
        <w:contextualSpacing/>
        <w:jc w:val="both"/>
        <w:rPr>
          <w:color w:val="000000" w:themeColor="text1"/>
          <w:lang w:eastAsia="es-CO"/>
        </w:rPr>
      </w:pPr>
    </w:p>
    <w:p w14:paraId="716C95DC" w14:textId="41D191A1" w:rsidR="00123F8A" w:rsidRPr="00C978B0" w:rsidRDefault="00123F8A" w:rsidP="000201FB">
      <w:pPr>
        <w:pStyle w:val="Prrafodelista"/>
        <w:numPr>
          <w:ilvl w:val="0"/>
          <w:numId w:val="14"/>
        </w:numPr>
        <w:contextualSpacing/>
        <w:jc w:val="both"/>
        <w:rPr>
          <w:b/>
          <w:iCs/>
          <w:color w:val="000000" w:themeColor="text1"/>
          <w:u w:val="single"/>
        </w:rPr>
      </w:pPr>
      <w:r w:rsidRPr="00C978B0">
        <w:rPr>
          <w:b/>
          <w:bCs/>
          <w:color w:val="000000" w:themeColor="text1"/>
          <w:u w:val="single"/>
        </w:rPr>
        <w:t>I</w:t>
      </w:r>
      <w:r w:rsidRPr="00C978B0">
        <w:rPr>
          <w:b/>
          <w:color w:val="000000" w:themeColor="text1"/>
          <w:u w:val="single"/>
          <w:lang w:val="es-ES_tradnl"/>
        </w:rPr>
        <w:t>MPROCEDENCIA DE AFECTACIÓN DE</w:t>
      </w:r>
      <w:r w:rsidR="007025C0" w:rsidRPr="00C978B0">
        <w:rPr>
          <w:b/>
          <w:color w:val="000000" w:themeColor="text1"/>
          <w:u w:val="single"/>
          <w:lang w:val="es-ES_tradnl"/>
        </w:rPr>
        <w:t xml:space="preserve"> </w:t>
      </w:r>
      <w:r w:rsidR="006A6725" w:rsidRPr="00C978B0">
        <w:rPr>
          <w:b/>
          <w:color w:val="000000" w:themeColor="text1"/>
          <w:u w:val="single"/>
          <w:lang w:val="es-ES_tradnl"/>
        </w:rPr>
        <w:t>L</w:t>
      </w:r>
      <w:r w:rsidR="007025C0" w:rsidRPr="00C978B0">
        <w:rPr>
          <w:b/>
          <w:color w:val="000000" w:themeColor="text1"/>
          <w:u w:val="single"/>
          <w:lang w:val="es-ES_tradnl"/>
        </w:rPr>
        <w:t>OS</w:t>
      </w:r>
      <w:r w:rsidRPr="00C978B0">
        <w:rPr>
          <w:b/>
          <w:color w:val="000000" w:themeColor="text1"/>
          <w:u w:val="single"/>
          <w:lang w:val="es-ES_tradnl"/>
        </w:rPr>
        <w:t xml:space="preserve"> </w:t>
      </w:r>
      <w:r w:rsidRPr="00C978B0">
        <w:rPr>
          <w:b/>
          <w:bCs/>
          <w:color w:val="000000" w:themeColor="text1"/>
          <w:u w:val="single"/>
        </w:rPr>
        <w:t>SEGURO</w:t>
      </w:r>
      <w:r w:rsidR="007025C0" w:rsidRPr="00C978B0">
        <w:rPr>
          <w:b/>
          <w:bCs/>
          <w:color w:val="000000" w:themeColor="text1"/>
          <w:u w:val="single"/>
        </w:rPr>
        <w:t>S</w:t>
      </w:r>
      <w:r w:rsidRPr="00C978B0">
        <w:rPr>
          <w:b/>
          <w:bCs/>
          <w:color w:val="000000" w:themeColor="text1"/>
          <w:u w:val="single"/>
        </w:rPr>
        <w:t xml:space="preserve"> DE CUMPLIMIENTO A FAVOR DE ENTIDADES </w:t>
      </w:r>
      <w:r w:rsidR="007025C0" w:rsidRPr="00C978B0">
        <w:rPr>
          <w:b/>
          <w:bCs/>
          <w:color w:val="000000" w:themeColor="text1"/>
          <w:u w:val="single"/>
        </w:rPr>
        <w:t xml:space="preserve">ESTATALES </w:t>
      </w:r>
      <w:r w:rsidRPr="00C978B0">
        <w:rPr>
          <w:b/>
          <w:color w:val="000000" w:themeColor="text1"/>
          <w:u w:val="single"/>
          <w:lang w:val="es-ES_tradnl"/>
        </w:rPr>
        <w:t>EXPEDIDA</w:t>
      </w:r>
      <w:r w:rsidR="007025C0" w:rsidRPr="00C978B0">
        <w:rPr>
          <w:b/>
          <w:color w:val="000000" w:themeColor="text1"/>
          <w:u w:val="single"/>
          <w:lang w:val="es-ES_tradnl"/>
        </w:rPr>
        <w:t>S</w:t>
      </w:r>
      <w:r w:rsidRPr="00C978B0">
        <w:rPr>
          <w:b/>
          <w:color w:val="000000" w:themeColor="text1"/>
          <w:u w:val="single"/>
          <w:lang w:val="es-ES_tradnl"/>
        </w:rPr>
        <w:t xml:space="preserve"> POR </w:t>
      </w:r>
      <w:r w:rsidRPr="00C978B0">
        <w:rPr>
          <w:b/>
          <w:color w:val="000000" w:themeColor="text1"/>
          <w:u w:val="single"/>
        </w:rPr>
        <w:t xml:space="preserve">SEGUROS CONFIANZA S.A., </w:t>
      </w:r>
      <w:r w:rsidRPr="00C978B0">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C978B0" w:rsidRDefault="00123F8A" w:rsidP="000201FB">
      <w:pPr>
        <w:contextualSpacing/>
        <w:jc w:val="both"/>
        <w:rPr>
          <w:rFonts w:eastAsiaTheme="minorHAnsi"/>
          <w:b/>
          <w:iCs/>
          <w:color w:val="000000" w:themeColor="text1"/>
          <w:u w:val="single"/>
          <w:lang w:val="es-CO"/>
        </w:rPr>
      </w:pPr>
    </w:p>
    <w:p w14:paraId="2E053E4C" w14:textId="3414E356" w:rsidR="00123F8A" w:rsidRPr="00C978B0" w:rsidRDefault="00123F8A" w:rsidP="000201FB">
      <w:pPr>
        <w:pStyle w:val="pf0"/>
        <w:spacing w:before="0" w:beforeAutospacing="0" w:after="0" w:afterAutospacing="0"/>
        <w:jc w:val="both"/>
        <w:rPr>
          <w:rFonts w:ascii="Arial" w:eastAsia="Calibri" w:hAnsi="Arial" w:cs="Arial"/>
          <w:color w:val="000000" w:themeColor="text1"/>
          <w:sz w:val="22"/>
          <w:szCs w:val="22"/>
        </w:rPr>
      </w:pPr>
      <w:r w:rsidRPr="00C978B0">
        <w:rPr>
          <w:rFonts w:ascii="Arial" w:hAnsi="Arial" w:cs="Arial"/>
          <w:color w:val="000000" w:themeColor="text1"/>
          <w:sz w:val="22"/>
          <w:szCs w:val="22"/>
          <w:lang w:val="es-ES_tradnl"/>
        </w:rPr>
        <w:lastRenderedPageBreak/>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w:t>
      </w:r>
      <w:r w:rsidRPr="00C978B0">
        <w:rPr>
          <w:rStyle w:val="cf01"/>
          <w:rFonts w:ascii="Arial" w:eastAsia="Calibri" w:hAnsi="Arial" w:cs="Arial"/>
          <w:color w:val="000000" w:themeColor="text1"/>
          <w:sz w:val="22"/>
          <w:szCs w:val="22"/>
          <w:lang w:val="es-ES_tradnl"/>
        </w:rPr>
        <w:t xml:space="preserve"> </w:t>
      </w:r>
      <w:r w:rsidRPr="00C978B0">
        <w:rPr>
          <w:rStyle w:val="cf01"/>
          <w:rFonts w:ascii="Arial" w:eastAsia="Calibri" w:hAnsi="Arial" w:cs="Arial"/>
          <w:color w:val="000000" w:themeColor="text1"/>
          <w:sz w:val="22"/>
          <w:szCs w:val="22"/>
        </w:rPr>
        <w:t xml:space="preserve">se ha realizado el riesgo asegurado, en tanto, (i) NO hay incumplimiento de </w:t>
      </w:r>
      <w:r w:rsidR="009675D0" w:rsidRPr="00C978B0">
        <w:rPr>
          <w:rStyle w:val="normaltextrun"/>
          <w:rFonts w:ascii="Arial" w:hAnsi="Arial" w:cs="Arial"/>
          <w:color w:val="000000" w:themeColor="text1"/>
          <w:sz w:val="22"/>
          <w:szCs w:val="22"/>
          <w:lang w:val="es-ES"/>
        </w:rPr>
        <w:t>AGESOC</w:t>
      </w:r>
      <w:r w:rsidRPr="00C978B0">
        <w:rPr>
          <w:rFonts w:ascii="Arial" w:hAnsi="Arial" w:cs="Arial"/>
          <w:color w:val="000000" w:themeColor="text1"/>
          <w:sz w:val="22"/>
          <w:szCs w:val="22"/>
        </w:rPr>
        <w:t xml:space="preserve"> en el pago de</w:t>
      </w:r>
      <w:r w:rsidR="00BA2993" w:rsidRPr="00C978B0">
        <w:rPr>
          <w:rFonts w:ascii="Arial" w:hAnsi="Arial" w:cs="Arial"/>
          <w:color w:val="000000" w:themeColor="text1"/>
          <w:sz w:val="22"/>
          <w:szCs w:val="22"/>
        </w:rPr>
        <w:t xml:space="preserve"> salarios</w:t>
      </w:r>
      <w:r w:rsidR="00BA2993" w:rsidRPr="00C978B0">
        <w:rPr>
          <w:rStyle w:val="normaltextrun"/>
          <w:rFonts w:ascii="Arial" w:hAnsi="Arial" w:cs="Arial"/>
          <w:color w:val="000000" w:themeColor="text1"/>
          <w:sz w:val="22"/>
          <w:szCs w:val="22"/>
          <w:lang w:val="es-ES"/>
        </w:rPr>
        <w:t>, prestaciones sociales, indemnizaciones y similares (compensaciones, auxilios y beneficios)</w:t>
      </w:r>
      <w:r w:rsidRPr="00C978B0">
        <w:rPr>
          <w:rStyle w:val="cf01"/>
          <w:rFonts w:ascii="Arial" w:eastAsia="Calibri" w:hAnsi="Arial" w:cs="Arial"/>
          <w:color w:val="000000" w:themeColor="text1"/>
          <w:sz w:val="22"/>
          <w:szCs w:val="22"/>
        </w:rPr>
        <w:t>;</w:t>
      </w:r>
      <w:r w:rsidR="00B56068" w:rsidRPr="00C978B0">
        <w:rPr>
          <w:rStyle w:val="cf01"/>
          <w:rFonts w:ascii="Arial" w:eastAsia="Calibri" w:hAnsi="Arial" w:cs="Arial"/>
          <w:color w:val="000000" w:themeColor="text1"/>
          <w:sz w:val="22"/>
          <w:szCs w:val="22"/>
        </w:rPr>
        <w:t xml:space="preserve"> </w:t>
      </w:r>
      <w:r w:rsidR="00B56068" w:rsidRPr="00C978B0">
        <w:rPr>
          <w:rFonts w:ascii="Arial" w:eastAsia="Calibri" w:hAnsi="Arial" w:cs="Arial"/>
          <w:bCs/>
          <w:color w:val="000000" w:themeColor="text1"/>
          <w:sz w:val="22"/>
          <w:szCs w:val="22"/>
          <w:lang w:val="es-ES"/>
        </w:rPr>
        <w:t>último concepto que solamente es amparado bajo las pólizas No. GU069973, GU070332, GU070726, GU071123, GU071296, GU071659, GU072211</w:t>
      </w:r>
      <w:r w:rsidRPr="00C978B0">
        <w:rPr>
          <w:rStyle w:val="cf01"/>
          <w:rFonts w:ascii="Arial" w:eastAsia="Calibri" w:hAnsi="Arial" w:cs="Arial"/>
          <w:color w:val="000000" w:themeColor="text1"/>
          <w:sz w:val="22"/>
          <w:szCs w:val="22"/>
        </w:rPr>
        <w:t xml:space="preserve"> y, (ii) NO se ha acreditado la cuantía de la pérdida, toda vez que, no se demostró que la terminación de</w:t>
      </w:r>
      <w:r w:rsidR="009675D0" w:rsidRPr="00C978B0">
        <w:rPr>
          <w:rStyle w:val="cf01"/>
          <w:rFonts w:ascii="Arial" w:eastAsia="Calibri" w:hAnsi="Arial" w:cs="Arial"/>
          <w:color w:val="000000" w:themeColor="text1"/>
          <w:sz w:val="22"/>
          <w:szCs w:val="22"/>
        </w:rPr>
        <w:t xml:space="preserve"> la vinculación </w:t>
      </w:r>
      <w:r w:rsidRPr="00C978B0">
        <w:rPr>
          <w:rStyle w:val="cf01"/>
          <w:rFonts w:ascii="Arial" w:eastAsia="Calibri" w:hAnsi="Arial" w:cs="Arial"/>
          <w:color w:val="000000" w:themeColor="text1"/>
          <w:sz w:val="22"/>
          <w:szCs w:val="22"/>
        </w:rPr>
        <w:t>obedeció a una injusta causa; resulta consecuente entonces indicar que, la</w:t>
      </w:r>
      <w:r w:rsidR="00BA2993" w:rsidRPr="00C978B0">
        <w:rPr>
          <w:rStyle w:val="cf01"/>
          <w:rFonts w:ascii="Arial" w:eastAsia="Calibri" w:hAnsi="Arial" w:cs="Arial"/>
          <w:color w:val="000000" w:themeColor="text1"/>
          <w:sz w:val="22"/>
          <w:szCs w:val="22"/>
        </w:rPr>
        <w:t>s</w:t>
      </w:r>
      <w:r w:rsidRPr="00C978B0">
        <w:rPr>
          <w:rStyle w:val="cf01"/>
          <w:rFonts w:ascii="Arial" w:eastAsia="Calibri" w:hAnsi="Arial" w:cs="Arial"/>
          <w:color w:val="000000" w:themeColor="text1"/>
          <w:sz w:val="22"/>
          <w:szCs w:val="22"/>
        </w:rPr>
        <w:t xml:space="preserve"> póliza</w:t>
      </w:r>
      <w:r w:rsidR="00BA2993" w:rsidRPr="00C978B0">
        <w:rPr>
          <w:rStyle w:val="cf01"/>
          <w:rFonts w:ascii="Arial" w:eastAsia="Calibri" w:hAnsi="Arial" w:cs="Arial"/>
          <w:color w:val="000000" w:themeColor="text1"/>
          <w:sz w:val="22"/>
          <w:szCs w:val="22"/>
        </w:rPr>
        <w:t>s</w:t>
      </w:r>
      <w:r w:rsidRPr="00C978B0">
        <w:rPr>
          <w:rStyle w:val="cf01"/>
          <w:rFonts w:ascii="Arial" w:eastAsia="Calibri" w:hAnsi="Arial" w:cs="Arial"/>
          <w:color w:val="000000" w:themeColor="text1"/>
          <w:sz w:val="22"/>
          <w:szCs w:val="22"/>
        </w:rPr>
        <w:t xml:space="preserve"> </w:t>
      </w:r>
      <w:r w:rsidRPr="00C978B0">
        <w:rPr>
          <w:rFonts w:ascii="Arial" w:hAnsi="Arial" w:cs="Arial"/>
          <w:color w:val="000000" w:themeColor="text1"/>
          <w:sz w:val="22"/>
          <w:szCs w:val="22"/>
        </w:rPr>
        <w:t>en virtud de la</w:t>
      </w:r>
      <w:r w:rsidR="00BA2993" w:rsidRPr="00C978B0">
        <w:rPr>
          <w:rFonts w:ascii="Arial" w:hAnsi="Arial" w:cs="Arial"/>
          <w:color w:val="000000" w:themeColor="text1"/>
          <w:sz w:val="22"/>
          <w:szCs w:val="22"/>
        </w:rPr>
        <w:t>s</w:t>
      </w:r>
      <w:r w:rsidRPr="00C978B0">
        <w:rPr>
          <w:rFonts w:ascii="Arial" w:hAnsi="Arial" w:cs="Arial"/>
          <w:color w:val="000000" w:themeColor="text1"/>
          <w:sz w:val="22"/>
          <w:szCs w:val="22"/>
        </w:rPr>
        <w:t xml:space="preserve"> cual</w:t>
      </w:r>
      <w:r w:rsidR="00BA2993" w:rsidRPr="00C978B0">
        <w:rPr>
          <w:rFonts w:ascii="Arial" w:hAnsi="Arial" w:cs="Arial"/>
          <w:color w:val="000000" w:themeColor="text1"/>
          <w:sz w:val="22"/>
          <w:szCs w:val="22"/>
        </w:rPr>
        <w:t>es</w:t>
      </w:r>
      <w:r w:rsidRPr="00C978B0">
        <w:rPr>
          <w:rFonts w:ascii="Arial" w:hAnsi="Arial" w:cs="Arial"/>
          <w:color w:val="000000" w:themeColor="text1"/>
          <w:sz w:val="22"/>
          <w:szCs w:val="22"/>
        </w:rPr>
        <w:t xml:space="preserve"> se vincula a SEGUROS CONFIANZA S.A., no puede hacerse efectiva para este caso.</w:t>
      </w:r>
    </w:p>
    <w:p w14:paraId="1A33C09B" w14:textId="77777777" w:rsidR="00123F8A" w:rsidRPr="00C978B0" w:rsidRDefault="00123F8A" w:rsidP="000201FB">
      <w:pPr>
        <w:contextualSpacing/>
        <w:jc w:val="both"/>
        <w:rPr>
          <w:color w:val="000000" w:themeColor="text1"/>
          <w:lang w:val="es-ES_tradnl"/>
        </w:rPr>
      </w:pPr>
    </w:p>
    <w:p w14:paraId="4E70A95D" w14:textId="77777777" w:rsidR="00123F8A" w:rsidRPr="00C978B0" w:rsidRDefault="00123F8A" w:rsidP="000201FB">
      <w:pPr>
        <w:contextualSpacing/>
        <w:jc w:val="both"/>
        <w:rPr>
          <w:color w:val="000000" w:themeColor="text1"/>
          <w:lang w:val="es-ES_tradnl"/>
        </w:rPr>
      </w:pPr>
      <w:r w:rsidRPr="00C978B0">
        <w:rPr>
          <w:color w:val="000000" w:themeColor="text1"/>
          <w:lang w:val="es-ES_tradnl"/>
        </w:rPr>
        <w:t>En ese sentido, el artículo 1077 del Código de Comercio, estableció:</w:t>
      </w:r>
    </w:p>
    <w:p w14:paraId="531E3152" w14:textId="77777777" w:rsidR="00123F8A" w:rsidRPr="00C978B0" w:rsidRDefault="00123F8A" w:rsidP="000201FB">
      <w:pPr>
        <w:jc w:val="both"/>
        <w:rPr>
          <w:color w:val="000000" w:themeColor="text1"/>
          <w:lang w:val="es-ES_tradnl"/>
        </w:rPr>
      </w:pPr>
    </w:p>
    <w:p w14:paraId="4856FD24" w14:textId="77777777" w:rsidR="00123F8A" w:rsidRPr="00C978B0" w:rsidRDefault="00123F8A" w:rsidP="00BA2993">
      <w:pPr>
        <w:ind w:left="567" w:right="397"/>
        <w:jc w:val="both"/>
        <w:rPr>
          <w:b/>
          <w:i/>
          <w:color w:val="000000" w:themeColor="text1"/>
          <w:u w:val="single"/>
        </w:rPr>
      </w:pPr>
      <w:r w:rsidRPr="00C978B0">
        <w:rPr>
          <w:bCs/>
          <w:iCs/>
          <w:color w:val="000000" w:themeColor="text1"/>
        </w:rPr>
        <w:t>“</w:t>
      </w:r>
      <w:r w:rsidRPr="00C978B0">
        <w:rPr>
          <w:b/>
          <w:i/>
          <w:color w:val="000000" w:themeColor="text1"/>
        </w:rPr>
        <w:t>ARTÍCULO 1077. CARGA DE LA PRUEBA.</w:t>
      </w:r>
      <w:r w:rsidRPr="00C978B0">
        <w:rPr>
          <w:b/>
          <w:i/>
          <w:color w:val="000000" w:themeColor="text1"/>
          <w:u w:val="single"/>
        </w:rPr>
        <w:t> Corresponderá al asegurado demostrar la ocurrencia del siniestro, así como la cuantía de la pérdida, si fuere el caso.</w:t>
      </w:r>
    </w:p>
    <w:p w14:paraId="4C3A2C90" w14:textId="77777777" w:rsidR="00123F8A" w:rsidRPr="00C978B0" w:rsidRDefault="00123F8A" w:rsidP="00BA2993">
      <w:pPr>
        <w:ind w:left="567" w:right="397"/>
        <w:jc w:val="both"/>
        <w:rPr>
          <w:b/>
          <w:i/>
          <w:color w:val="000000" w:themeColor="text1"/>
          <w:lang w:val="es-CO"/>
        </w:rPr>
      </w:pPr>
    </w:p>
    <w:p w14:paraId="6ECC6C06" w14:textId="77777777" w:rsidR="00123F8A" w:rsidRPr="00C978B0" w:rsidRDefault="00123F8A" w:rsidP="00BA2993">
      <w:pPr>
        <w:ind w:left="567" w:right="397"/>
        <w:jc w:val="both"/>
        <w:rPr>
          <w:bCs/>
          <w:iCs/>
          <w:color w:val="000000" w:themeColor="text1"/>
        </w:rPr>
      </w:pPr>
      <w:r w:rsidRPr="00C978B0">
        <w:rPr>
          <w:bCs/>
          <w:i/>
          <w:color w:val="000000" w:themeColor="text1"/>
        </w:rPr>
        <w:t>El asegurador deberá demostrar los hechos o circunstancias excluyentes de su responsabilidad</w:t>
      </w:r>
      <w:r w:rsidRPr="00C978B0">
        <w:rPr>
          <w:bCs/>
          <w:iCs/>
          <w:color w:val="000000" w:themeColor="text1"/>
        </w:rPr>
        <w:t>.” (subrayado y negrilla fuera del texto original)</w:t>
      </w:r>
    </w:p>
    <w:p w14:paraId="3359089C" w14:textId="77777777" w:rsidR="00123F8A" w:rsidRPr="00C978B0" w:rsidRDefault="00123F8A" w:rsidP="000201FB">
      <w:pPr>
        <w:jc w:val="both"/>
        <w:rPr>
          <w:bCs/>
          <w:iCs/>
          <w:color w:val="000000" w:themeColor="text1"/>
        </w:rPr>
      </w:pPr>
    </w:p>
    <w:p w14:paraId="79AC07D5" w14:textId="77777777" w:rsidR="00123F8A" w:rsidRPr="00C978B0" w:rsidRDefault="00123F8A" w:rsidP="000201FB">
      <w:pPr>
        <w:jc w:val="both"/>
        <w:rPr>
          <w:bCs/>
          <w:iCs/>
          <w:color w:val="000000" w:themeColor="text1"/>
        </w:rPr>
      </w:pPr>
      <w:r w:rsidRPr="00C978B0">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C978B0" w:rsidRDefault="00123F8A" w:rsidP="000201FB">
      <w:pPr>
        <w:jc w:val="both"/>
        <w:rPr>
          <w:bCs/>
          <w:iCs/>
          <w:color w:val="000000" w:themeColor="text1"/>
        </w:rPr>
      </w:pPr>
    </w:p>
    <w:p w14:paraId="68481BCD" w14:textId="77777777" w:rsidR="00123F8A" w:rsidRPr="00C978B0" w:rsidRDefault="00123F8A" w:rsidP="00BA2993">
      <w:pPr>
        <w:ind w:left="567" w:right="397"/>
        <w:jc w:val="both"/>
        <w:rPr>
          <w:bCs/>
          <w:i/>
          <w:color w:val="000000" w:themeColor="text1"/>
        </w:rPr>
      </w:pPr>
      <w:r w:rsidRPr="00C978B0">
        <w:rPr>
          <w:bCs/>
          <w:iCs/>
          <w:color w:val="000000" w:themeColor="text1"/>
        </w:rPr>
        <w:t>“</w:t>
      </w:r>
      <w:r w:rsidRPr="00C978B0">
        <w:rPr>
          <w:bCs/>
          <w:i/>
          <w:color w:val="000000" w:themeColor="text1"/>
        </w:rPr>
        <w:t xml:space="preserve">Es asunto averiguado que en virtud del negocio </w:t>
      </w:r>
      <w:proofErr w:type="spellStart"/>
      <w:r w:rsidRPr="00C978B0">
        <w:rPr>
          <w:bCs/>
          <w:i/>
          <w:color w:val="000000" w:themeColor="text1"/>
        </w:rPr>
        <w:t>aseguraticio</w:t>
      </w:r>
      <w:proofErr w:type="spellEnd"/>
      <w:r w:rsidRPr="00C978B0">
        <w:rPr>
          <w:bCs/>
          <w:i/>
          <w:color w:val="000000" w:themeColor="text1"/>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C978B0" w:rsidRDefault="00123F8A" w:rsidP="00BA2993">
      <w:pPr>
        <w:ind w:left="567" w:right="397"/>
        <w:jc w:val="both"/>
        <w:rPr>
          <w:bCs/>
          <w:i/>
          <w:color w:val="000000" w:themeColor="text1"/>
        </w:rPr>
      </w:pPr>
    </w:p>
    <w:p w14:paraId="36808511" w14:textId="77777777" w:rsidR="00123F8A" w:rsidRPr="00C978B0" w:rsidRDefault="00123F8A" w:rsidP="00BA2993">
      <w:pPr>
        <w:ind w:left="567" w:right="397"/>
        <w:jc w:val="both"/>
        <w:rPr>
          <w:bCs/>
          <w:i/>
          <w:color w:val="000000" w:themeColor="text1"/>
        </w:rPr>
      </w:pPr>
      <w:r w:rsidRPr="00C978B0">
        <w:rPr>
          <w:bCs/>
          <w:i/>
          <w:color w:val="000000" w:themeColor="text1"/>
        </w:rPr>
        <w:t xml:space="preserve">“(…) Luego la obligación del asegurador nace cuando el riesgo asegurado se materializa, y </w:t>
      </w:r>
      <w:proofErr w:type="gramStart"/>
      <w:r w:rsidRPr="00C978B0">
        <w:rPr>
          <w:bCs/>
          <w:i/>
          <w:color w:val="000000" w:themeColor="text1"/>
        </w:rPr>
        <w:t>cual</w:t>
      </w:r>
      <w:proofErr w:type="gramEnd"/>
      <w:r w:rsidRPr="00C978B0">
        <w:rPr>
          <w:bCs/>
          <w:i/>
          <w:color w:val="000000" w:themeColor="text1"/>
        </w:rPr>
        <w:t xml:space="preserve"> si fuera poco, emerge pura y simple. </w:t>
      </w:r>
    </w:p>
    <w:p w14:paraId="7B7DB1FE" w14:textId="77777777" w:rsidR="00123F8A" w:rsidRPr="00C978B0" w:rsidRDefault="00123F8A" w:rsidP="000201FB">
      <w:pPr>
        <w:ind w:left="851" w:right="49"/>
        <w:jc w:val="both"/>
        <w:rPr>
          <w:bCs/>
          <w:i/>
          <w:color w:val="000000" w:themeColor="text1"/>
        </w:rPr>
      </w:pPr>
    </w:p>
    <w:p w14:paraId="20224ECB" w14:textId="77777777" w:rsidR="00123F8A" w:rsidRPr="00C978B0" w:rsidRDefault="00123F8A" w:rsidP="00BA2993">
      <w:pPr>
        <w:ind w:left="567" w:right="397"/>
        <w:jc w:val="both"/>
        <w:rPr>
          <w:bCs/>
          <w:i/>
          <w:color w:val="000000" w:themeColor="text1"/>
        </w:rPr>
      </w:pPr>
      <w:r w:rsidRPr="00C978B0">
        <w:rPr>
          <w:bCs/>
          <w:i/>
          <w:color w:val="000000" w:themeColor="text1"/>
        </w:rPr>
        <w:t xml:space="preserve">Pero hay más. Aunque dicha obligación es exigible desde el momento en que ocurrió el siniestro, </w:t>
      </w:r>
      <w:r w:rsidRPr="00C978B0">
        <w:rPr>
          <w:b/>
          <w:i/>
          <w:color w:val="000000" w:themeColor="text1"/>
          <w:u w:val="single"/>
        </w:rPr>
        <w:t>el asegurador, ello es medular, no está obligado a efectuar el pago hasta tanto el asegurado o beneficiario le demuestre que el riesgo se realizó y cuál fue la cuantía de su perdida.</w:t>
      </w:r>
      <w:r w:rsidRPr="00C978B0">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C978B0" w:rsidRDefault="00123F8A" w:rsidP="00BA2993">
      <w:pPr>
        <w:ind w:left="567" w:right="397"/>
        <w:jc w:val="both"/>
        <w:rPr>
          <w:bCs/>
          <w:i/>
          <w:color w:val="000000" w:themeColor="text1"/>
        </w:rPr>
      </w:pPr>
    </w:p>
    <w:p w14:paraId="21F2D0F7" w14:textId="77777777" w:rsidR="00123F8A" w:rsidRPr="00C978B0" w:rsidRDefault="00123F8A" w:rsidP="00BA2993">
      <w:pPr>
        <w:ind w:left="567" w:right="397"/>
        <w:jc w:val="both"/>
        <w:rPr>
          <w:bCs/>
          <w:iCs/>
          <w:color w:val="000000" w:themeColor="text1"/>
        </w:rPr>
      </w:pPr>
      <w:r w:rsidRPr="00C978B0">
        <w:rPr>
          <w:bCs/>
          <w:i/>
          <w:color w:val="000000" w:themeColor="text1"/>
        </w:rPr>
        <w:t xml:space="preserve">“(…) Se dirá que el asegurado puede acudir al proceso declarativo, y es cierto; </w:t>
      </w:r>
      <w:proofErr w:type="gramStart"/>
      <w:r w:rsidRPr="00C978B0">
        <w:rPr>
          <w:bCs/>
          <w:i/>
          <w:color w:val="000000" w:themeColor="text1"/>
        </w:rPr>
        <w:t>pero</w:t>
      </w:r>
      <w:proofErr w:type="gramEnd"/>
      <w:r w:rsidRPr="00C978B0">
        <w:rPr>
          <w:bCs/>
          <w:i/>
          <w:color w:val="000000" w:themeColor="text1"/>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C978B0">
        <w:rPr>
          <w:bCs/>
          <w:iCs/>
          <w:color w:val="000000" w:themeColor="text1"/>
          <w:vertAlign w:val="superscript"/>
        </w:rPr>
        <w:footnoteReference w:id="9"/>
      </w:r>
      <w:r w:rsidRPr="00C978B0">
        <w:rPr>
          <w:bCs/>
          <w:iCs/>
          <w:color w:val="000000" w:themeColor="text1"/>
        </w:rPr>
        <w:t xml:space="preserve"> ” (Subrayado y negrilla fuera del texto original)</w:t>
      </w:r>
    </w:p>
    <w:p w14:paraId="7B476121" w14:textId="77777777" w:rsidR="00123F8A" w:rsidRPr="00C978B0" w:rsidRDefault="00123F8A" w:rsidP="000201FB">
      <w:pPr>
        <w:ind w:left="851" w:right="49"/>
        <w:jc w:val="both"/>
        <w:rPr>
          <w:bCs/>
          <w:iCs/>
          <w:color w:val="000000" w:themeColor="text1"/>
        </w:rPr>
      </w:pPr>
    </w:p>
    <w:p w14:paraId="7C66212D" w14:textId="77777777" w:rsidR="00123F8A" w:rsidRPr="00C978B0" w:rsidRDefault="00123F8A" w:rsidP="000201FB">
      <w:pPr>
        <w:jc w:val="both"/>
        <w:rPr>
          <w:bCs/>
          <w:iCs/>
          <w:color w:val="000000" w:themeColor="text1"/>
        </w:rPr>
      </w:pPr>
      <w:r w:rsidRPr="00C978B0">
        <w:rPr>
          <w:bCs/>
          <w:iCs/>
          <w:color w:val="000000" w:themeColor="text1"/>
        </w:rPr>
        <w:t xml:space="preserve">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w:t>
      </w:r>
      <w:r w:rsidRPr="00C978B0">
        <w:rPr>
          <w:bCs/>
          <w:iCs/>
          <w:color w:val="000000" w:themeColor="text1"/>
        </w:rPr>
        <w:lastRenderedPageBreak/>
        <w:t>Suprema de Justicia:</w:t>
      </w:r>
    </w:p>
    <w:p w14:paraId="7513B4A7" w14:textId="77777777" w:rsidR="00123F8A" w:rsidRPr="00C978B0" w:rsidRDefault="00123F8A" w:rsidP="000201FB">
      <w:pPr>
        <w:ind w:right="51"/>
        <w:jc w:val="both"/>
        <w:rPr>
          <w:bCs/>
          <w:iCs/>
          <w:color w:val="000000" w:themeColor="text1"/>
        </w:rPr>
      </w:pPr>
    </w:p>
    <w:p w14:paraId="10066DDF" w14:textId="77777777" w:rsidR="00123F8A" w:rsidRPr="00C978B0" w:rsidRDefault="00123F8A" w:rsidP="0021171D">
      <w:pPr>
        <w:ind w:left="567" w:right="397"/>
        <w:jc w:val="both"/>
        <w:rPr>
          <w:bCs/>
          <w:i/>
          <w:color w:val="000000" w:themeColor="text1"/>
        </w:rPr>
      </w:pPr>
      <w:r w:rsidRPr="00C978B0">
        <w:rPr>
          <w:bCs/>
          <w:iCs/>
          <w:color w:val="000000" w:themeColor="text1"/>
        </w:rPr>
        <w:t>“</w:t>
      </w:r>
      <w:r w:rsidRPr="00C978B0">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C978B0" w:rsidRDefault="00123F8A" w:rsidP="0021171D">
      <w:pPr>
        <w:ind w:left="567" w:right="397"/>
        <w:jc w:val="both"/>
        <w:rPr>
          <w:bCs/>
          <w:i/>
          <w:color w:val="000000" w:themeColor="text1"/>
        </w:rPr>
      </w:pPr>
    </w:p>
    <w:p w14:paraId="7A298475" w14:textId="77777777" w:rsidR="00123F8A" w:rsidRPr="00C978B0" w:rsidRDefault="00123F8A" w:rsidP="0021171D">
      <w:pPr>
        <w:ind w:left="567" w:right="397"/>
        <w:jc w:val="both"/>
        <w:rPr>
          <w:bCs/>
          <w:i/>
          <w:color w:val="000000" w:themeColor="text1"/>
        </w:rPr>
      </w:pPr>
      <w:r w:rsidRPr="00C978B0">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C978B0" w:rsidRDefault="00123F8A" w:rsidP="0021171D">
      <w:pPr>
        <w:ind w:left="567" w:right="397"/>
        <w:jc w:val="both"/>
        <w:rPr>
          <w:bCs/>
          <w:i/>
          <w:color w:val="000000" w:themeColor="text1"/>
        </w:rPr>
      </w:pPr>
    </w:p>
    <w:p w14:paraId="0A5F3ECC" w14:textId="77777777" w:rsidR="00123F8A" w:rsidRPr="00C978B0" w:rsidRDefault="00123F8A" w:rsidP="0021171D">
      <w:pPr>
        <w:ind w:left="567" w:right="397"/>
        <w:jc w:val="both"/>
        <w:rPr>
          <w:bCs/>
          <w:i/>
          <w:color w:val="000000" w:themeColor="text1"/>
        </w:rPr>
      </w:pPr>
      <w:r w:rsidRPr="00C978B0">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C978B0" w:rsidRDefault="00123F8A" w:rsidP="0021171D">
      <w:pPr>
        <w:ind w:left="567" w:right="397"/>
        <w:jc w:val="both"/>
        <w:rPr>
          <w:bCs/>
          <w:i/>
          <w:color w:val="000000" w:themeColor="text1"/>
        </w:rPr>
      </w:pPr>
    </w:p>
    <w:p w14:paraId="1F0E5B00" w14:textId="77777777" w:rsidR="00123F8A" w:rsidRPr="00C978B0" w:rsidRDefault="00123F8A" w:rsidP="0021171D">
      <w:pPr>
        <w:ind w:left="567" w:right="397"/>
        <w:jc w:val="both"/>
        <w:rPr>
          <w:bCs/>
          <w:iCs/>
          <w:color w:val="000000" w:themeColor="text1"/>
        </w:rPr>
      </w:pPr>
      <w:r w:rsidRPr="00C978B0">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978B0">
        <w:rPr>
          <w:bCs/>
          <w:iCs/>
          <w:color w:val="000000" w:themeColor="text1"/>
        </w:rPr>
        <w:t>” (art. 1089, ib.)</w:t>
      </w:r>
      <w:r w:rsidRPr="00C978B0">
        <w:rPr>
          <w:bCs/>
          <w:iCs/>
          <w:color w:val="000000" w:themeColor="text1"/>
          <w:vertAlign w:val="superscript"/>
        </w:rPr>
        <w:footnoteReference w:id="10"/>
      </w:r>
      <w:r w:rsidRPr="00C978B0">
        <w:rPr>
          <w:bCs/>
          <w:iCs/>
          <w:color w:val="000000" w:themeColor="text1"/>
        </w:rPr>
        <w:t xml:space="preserve">”. </w:t>
      </w:r>
    </w:p>
    <w:p w14:paraId="04C5D7FD" w14:textId="77777777" w:rsidR="00123F8A" w:rsidRPr="00C978B0" w:rsidRDefault="00123F8A" w:rsidP="000201FB">
      <w:pPr>
        <w:ind w:left="851" w:right="49"/>
        <w:jc w:val="both"/>
        <w:rPr>
          <w:bCs/>
          <w:iCs/>
          <w:color w:val="000000" w:themeColor="text1"/>
        </w:rPr>
      </w:pPr>
    </w:p>
    <w:p w14:paraId="34FBA5E1" w14:textId="77777777" w:rsidR="00123F8A" w:rsidRPr="00C978B0" w:rsidRDefault="00123F8A" w:rsidP="000201FB">
      <w:pPr>
        <w:jc w:val="both"/>
        <w:rPr>
          <w:color w:val="000000" w:themeColor="text1"/>
          <w:lang w:val="es-ES_tradnl"/>
        </w:rPr>
      </w:pPr>
      <w:r w:rsidRPr="00C978B0">
        <w:rPr>
          <w:color w:val="000000" w:themeColor="text1"/>
          <w:lang w:val="es-ES_tradnl"/>
        </w:rPr>
        <w:t>La Corte Suprema de Justicia, ha establecido la obligación del asegurado en demostrar la cuantía de la pérdida:</w:t>
      </w:r>
    </w:p>
    <w:p w14:paraId="35177F95" w14:textId="77777777" w:rsidR="00123F8A" w:rsidRPr="00C978B0" w:rsidRDefault="00123F8A" w:rsidP="000201FB">
      <w:pPr>
        <w:jc w:val="both"/>
        <w:rPr>
          <w:color w:val="000000" w:themeColor="text1"/>
          <w:lang w:val="es-ES_tradnl"/>
        </w:rPr>
      </w:pPr>
    </w:p>
    <w:p w14:paraId="61863E9C" w14:textId="112C937B" w:rsidR="00123F8A" w:rsidRPr="00C978B0" w:rsidRDefault="00123F8A" w:rsidP="0021171D">
      <w:pPr>
        <w:ind w:left="567" w:right="397"/>
        <w:jc w:val="both"/>
        <w:rPr>
          <w:bCs/>
          <w:iCs/>
          <w:color w:val="000000" w:themeColor="text1"/>
          <w:lang w:val="es-CO"/>
        </w:rPr>
      </w:pPr>
      <w:r w:rsidRPr="00C978B0">
        <w:rPr>
          <w:bCs/>
          <w:iCs/>
          <w:color w:val="000000" w:themeColor="text1"/>
        </w:rPr>
        <w:t xml:space="preserve">“(…) </w:t>
      </w:r>
      <w:r w:rsidRPr="00C978B0">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10713D" w:rsidRPr="00C978B0">
        <w:rPr>
          <w:b/>
          <w:i/>
          <w:color w:val="000000" w:themeColor="text1"/>
          <w:u w:val="single"/>
        </w:rPr>
        <w:t>el demandante</w:t>
      </w:r>
      <w:r w:rsidRPr="00C978B0">
        <w:rPr>
          <w:b/>
          <w:i/>
          <w:color w:val="000000" w:themeColor="text1"/>
          <w:u w:val="single"/>
        </w:rPr>
        <w:t xml:space="preserve"> no ha cumplido con la carga de demostrar la ocurrencia del siniestro y su cuantía que le imponen los artículos 1053 y 1077 del C. de Comercio.</w:t>
      </w:r>
      <w:r w:rsidRPr="00C978B0">
        <w:rPr>
          <w:bCs/>
          <w:i/>
          <w:color w:val="000000" w:themeColor="text1"/>
        </w:rPr>
        <w:t xml:space="preserve"> En consecuencia y en el hipotético evento en que el siniestro encontrare cobertura bajo los términos del contrato de seguros, </w:t>
      </w:r>
      <w:r w:rsidR="0010713D" w:rsidRPr="00C978B0">
        <w:rPr>
          <w:bCs/>
          <w:i/>
          <w:color w:val="000000" w:themeColor="text1"/>
        </w:rPr>
        <w:t>el demandante</w:t>
      </w:r>
      <w:r w:rsidRPr="00C978B0">
        <w:rPr>
          <w:bCs/>
          <w:i/>
          <w:color w:val="000000" w:themeColor="text1"/>
        </w:rPr>
        <w:t xml:space="preserve"> carece de derecho a demandar el pago de los intereses moratorios</w:t>
      </w:r>
      <w:r w:rsidRPr="00C978B0">
        <w:rPr>
          <w:bCs/>
          <w:iCs/>
          <w:color w:val="000000" w:themeColor="text1"/>
          <w:vertAlign w:val="superscript"/>
        </w:rPr>
        <w:footnoteReference w:id="11"/>
      </w:r>
      <w:r w:rsidRPr="00C978B0">
        <w:rPr>
          <w:bCs/>
          <w:iCs/>
          <w:color w:val="000000" w:themeColor="text1"/>
        </w:rPr>
        <w:t>” (Negrilla y subrayado fuera del texto original)</w:t>
      </w:r>
    </w:p>
    <w:p w14:paraId="761CCB73" w14:textId="77777777" w:rsidR="00123F8A" w:rsidRPr="00C978B0" w:rsidRDefault="00123F8A" w:rsidP="000201FB">
      <w:pPr>
        <w:ind w:left="851" w:right="49"/>
        <w:jc w:val="both"/>
        <w:rPr>
          <w:bCs/>
          <w:iCs/>
          <w:color w:val="000000" w:themeColor="text1"/>
        </w:rPr>
      </w:pPr>
    </w:p>
    <w:p w14:paraId="49B5E061" w14:textId="77777777" w:rsidR="00123F8A" w:rsidRPr="00C978B0" w:rsidRDefault="00123F8A" w:rsidP="000201FB">
      <w:pPr>
        <w:jc w:val="both"/>
        <w:rPr>
          <w:bCs/>
          <w:iCs/>
          <w:color w:val="000000" w:themeColor="text1"/>
        </w:rPr>
      </w:pPr>
      <w:r w:rsidRPr="00C978B0">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C978B0" w:rsidRDefault="00123F8A" w:rsidP="000201FB">
      <w:pPr>
        <w:jc w:val="both"/>
        <w:rPr>
          <w:bCs/>
          <w:iCs/>
          <w:color w:val="000000" w:themeColor="text1"/>
        </w:rPr>
      </w:pPr>
    </w:p>
    <w:p w14:paraId="4CA213C3" w14:textId="77777777" w:rsidR="00123F8A" w:rsidRPr="00C978B0" w:rsidRDefault="00123F8A" w:rsidP="000201FB">
      <w:pPr>
        <w:pStyle w:val="Prrafodelista"/>
        <w:widowControl/>
        <w:numPr>
          <w:ilvl w:val="0"/>
          <w:numId w:val="6"/>
        </w:numPr>
        <w:autoSpaceDE/>
        <w:autoSpaceDN/>
        <w:contextualSpacing/>
        <w:jc w:val="both"/>
        <w:rPr>
          <w:bCs/>
          <w:iCs/>
          <w:color w:val="000000" w:themeColor="text1"/>
          <w:u w:val="single"/>
        </w:rPr>
      </w:pPr>
      <w:r w:rsidRPr="00C978B0">
        <w:rPr>
          <w:bCs/>
          <w:iCs/>
          <w:color w:val="000000" w:themeColor="text1"/>
          <w:u w:val="single"/>
        </w:rPr>
        <w:t xml:space="preserve">La no realización del Riesgo Asegurado </w:t>
      </w:r>
    </w:p>
    <w:p w14:paraId="00DD0286" w14:textId="42AFC9E9" w:rsidR="00123F8A" w:rsidRPr="00C978B0" w:rsidRDefault="00123F8A" w:rsidP="007E595B">
      <w:pPr>
        <w:jc w:val="both"/>
        <w:rPr>
          <w:color w:val="000000" w:themeColor="text1"/>
          <w:lang w:eastAsia="es-ES" w:bidi="es-ES"/>
        </w:rPr>
      </w:pPr>
      <w:r w:rsidRPr="00C978B0">
        <w:rPr>
          <w:bCs/>
          <w:iCs/>
          <w:color w:val="000000" w:themeColor="text1"/>
        </w:rPr>
        <w:br/>
      </w:r>
      <w:r w:rsidRPr="00C978B0">
        <w:rPr>
          <w:color w:val="000000" w:themeColor="text1"/>
          <w:lang w:eastAsia="es-ES" w:bidi="es-ES"/>
        </w:rPr>
        <w:t>De</w:t>
      </w:r>
      <w:r w:rsidRPr="00C978B0">
        <w:rPr>
          <w:color w:val="000000" w:themeColor="text1"/>
          <w:spacing w:val="-18"/>
          <w:lang w:eastAsia="es-ES" w:bidi="es-ES"/>
        </w:rPr>
        <w:t xml:space="preserve"> </w:t>
      </w:r>
      <w:r w:rsidRPr="00C978B0">
        <w:rPr>
          <w:color w:val="000000" w:themeColor="text1"/>
          <w:lang w:eastAsia="es-ES" w:bidi="es-ES"/>
        </w:rPr>
        <w:t>conformidad</w:t>
      </w:r>
      <w:r w:rsidRPr="00C978B0">
        <w:rPr>
          <w:color w:val="000000" w:themeColor="text1"/>
          <w:spacing w:val="-15"/>
          <w:lang w:eastAsia="es-ES" w:bidi="es-ES"/>
        </w:rPr>
        <w:t xml:space="preserve"> </w:t>
      </w:r>
      <w:r w:rsidRPr="00C978B0">
        <w:rPr>
          <w:color w:val="000000" w:themeColor="text1"/>
          <w:lang w:eastAsia="es-ES" w:bidi="es-ES"/>
        </w:rPr>
        <w:t>con</w:t>
      </w:r>
      <w:r w:rsidRPr="00C978B0">
        <w:rPr>
          <w:color w:val="000000" w:themeColor="text1"/>
          <w:spacing w:val="-19"/>
          <w:lang w:eastAsia="es-ES" w:bidi="es-ES"/>
        </w:rPr>
        <w:t xml:space="preserve"> </w:t>
      </w:r>
      <w:r w:rsidRPr="00C978B0">
        <w:rPr>
          <w:color w:val="000000" w:themeColor="text1"/>
          <w:lang w:eastAsia="es-ES" w:bidi="es-ES"/>
        </w:rPr>
        <w:t>lo</w:t>
      </w:r>
      <w:r w:rsidRPr="00C978B0">
        <w:rPr>
          <w:color w:val="000000" w:themeColor="text1"/>
          <w:spacing w:val="-17"/>
          <w:lang w:eastAsia="es-ES" w:bidi="es-ES"/>
        </w:rPr>
        <w:t xml:space="preserve"> </w:t>
      </w:r>
      <w:r w:rsidRPr="00C978B0">
        <w:rPr>
          <w:color w:val="000000" w:themeColor="text1"/>
          <w:lang w:eastAsia="es-ES" w:bidi="es-ES"/>
        </w:rPr>
        <w:t>estipulado en</w:t>
      </w:r>
      <w:r w:rsidRPr="00C978B0">
        <w:rPr>
          <w:color w:val="000000" w:themeColor="text1"/>
          <w:spacing w:val="-8"/>
          <w:lang w:eastAsia="es-ES" w:bidi="es-ES"/>
        </w:rPr>
        <w:t xml:space="preserve"> </w:t>
      </w:r>
      <w:r w:rsidRPr="00C978B0">
        <w:rPr>
          <w:color w:val="000000" w:themeColor="text1"/>
          <w:lang w:eastAsia="es-ES" w:bidi="es-ES"/>
        </w:rPr>
        <w:t>las</w:t>
      </w:r>
      <w:r w:rsidRPr="00C978B0">
        <w:rPr>
          <w:color w:val="000000" w:themeColor="text1"/>
          <w:spacing w:val="-8"/>
          <w:lang w:eastAsia="es-ES" w:bidi="es-ES"/>
        </w:rPr>
        <w:t xml:space="preserve"> </w:t>
      </w:r>
      <w:r w:rsidRPr="00C978B0">
        <w:rPr>
          <w:color w:val="000000" w:themeColor="text1"/>
          <w:lang w:eastAsia="es-ES" w:bidi="es-ES"/>
        </w:rPr>
        <w:t>condiciones</w:t>
      </w:r>
      <w:r w:rsidRPr="00C978B0">
        <w:rPr>
          <w:color w:val="000000" w:themeColor="text1"/>
          <w:spacing w:val="-8"/>
          <w:lang w:eastAsia="es-ES" w:bidi="es-ES"/>
        </w:rPr>
        <w:t xml:space="preserve"> </w:t>
      </w:r>
      <w:r w:rsidRPr="00C978B0">
        <w:rPr>
          <w:color w:val="000000" w:themeColor="text1"/>
          <w:lang w:eastAsia="es-ES" w:bidi="es-ES"/>
        </w:rPr>
        <w:t xml:space="preserve">particulares SEGURO DE CUMPLIMIENTO A FAVOR DE ENTIDADES </w:t>
      </w:r>
      <w:r w:rsidR="00B81960" w:rsidRPr="00C978B0">
        <w:rPr>
          <w:color w:val="000000" w:themeColor="text1"/>
          <w:lang w:eastAsia="es-ES" w:bidi="es-ES"/>
        </w:rPr>
        <w:t>ESTATALES</w:t>
      </w:r>
      <w:r w:rsidRPr="00C978B0">
        <w:rPr>
          <w:color w:val="000000" w:themeColor="text1"/>
        </w:rPr>
        <w:t xml:space="preserve"> </w:t>
      </w:r>
      <w:r w:rsidRPr="00C978B0">
        <w:rPr>
          <w:color w:val="000000" w:themeColor="text1"/>
          <w:lang w:eastAsia="es-ES" w:bidi="es-ES"/>
        </w:rPr>
        <w:t>de la mera lectura podemos concluir que el riesgo asegurado no se realizó. Mediante la</w:t>
      </w:r>
      <w:r w:rsidR="00B81960" w:rsidRPr="00C978B0">
        <w:rPr>
          <w:color w:val="000000" w:themeColor="text1"/>
          <w:lang w:eastAsia="es-ES" w:bidi="es-ES"/>
        </w:rPr>
        <w:t>s</w:t>
      </w:r>
      <w:r w:rsidRPr="00C978B0">
        <w:rPr>
          <w:color w:val="000000" w:themeColor="text1"/>
          <w:lang w:eastAsia="es-ES" w:bidi="es-ES"/>
        </w:rPr>
        <w:t xml:space="preserve"> póliza</w:t>
      </w:r>
      <w:r w:rsidR="00B81960" w:rsidRPr="00C978B0">
        <w:rPr>
          <w:color w:val="000000" w:themeColor="text1"/>
          <w:lang w:eastAsia="es-ES" w:bidi="es-ES"/>
        </w:rPr>
        <w:t>s</w:t>
      </w:r>
      <w:r w:rsidRPr="00C978B0">
        <w:rPr>
          <w:color w:val="000000" w:themeColor="text1"/>
          <w:lang w:eastAsia="es-ES" w:bidi="es-ES"/>
        </w:rPr>
        <w:t xml:space="preserve"> en virtud de la</w:t>
      </w:r>
      <w:r w:rsidR="00B81960" w:rsidRPr="00C978B0">
        <w:rPr>
          <w:color w:val="000000" w:themeColor="text1"/>
          <w:lang w:eastAsia="es-ES" w:bidi="es-ES"/>
        </w:rPr>
        <w:t>s</w:t>
      </w:r>
      <w:r w:rsidRPr="00C978B0">
        <w:rPr>
          <w:color w:val="000000" w:themeColor="text1"/>
          <w:lang w:eastAsia="es-ES" w:bidi="es-ES"/>
        </w:rPr>
        <w:t xml:space="preserve"> cual</w:t>
      </w:r>
      <w:r w:rsidR="00B81960" w:rsidRPr="00C978B0">
        <w:rPr>
          <w:color w:val="000000" w:themeColor="text1"/>
          <w:lang w:eastAsia="es-ES" w:bidi="es-ES"/>
        </w:rPr>
        <w:t>es</w:t>
      </w:r>
      <w:r w:rsidRPr="00C978B0">
        <w:rPr>
          <w:color w:val="000000" w:themeColor="text1"/>
          <w:lang w:eastAsia="es-ES" w:bidi="es-ES"/>
        </w:rPr>
        <w:t xml:space="preserve"> se vinculó a mi procurada al presente litigio, se concertó el siguiente amparo: “</w:t>
      </w:r>
      <w:r w:rsidR="007E595B" w:rsidRPr="00C978B0">
        <w:rPr>
          <w:i/>
          <w:iCs/>
          <w:color w:val="000000" w:themeColor="text1"/>
          <w:lang w:eastAsia="es-ES" w:bidi="es-ES"/>
        </w:rPr>
        <w:t>PAGO DE SALARIOS, PRESTACIONES SOCIALES, INDEMNIZACIONES Y SIMILARES, ENTENDIENDOSE SIMILARES COMPENSACIONES, AUXILIOS Y BENEFICIOS SUSCRITOS POR ENTRE LAS PARTES</w:t>
      </w:r>
      <w:r w:rsidR="007E595B" w:rsidRPr="00C978B0">
        <w:rPr>
          <w:color w:val="000000" w:themeColor="text1"/>
          <w:lang w:eastAsia="es-ES" w:bidi="es-ES"/>
        </w:rPr>
        <w:t>.”</w:t>
      </w:r>
    </w:p>
    <w:p w14:paraId="75250F63" w14:textId="77777777" w:rsidR="00123F8A" w:rsidRPr="00C978B0" w:rsidRDefault="00123F8A" w:rsidP="000201FB">
      <w:pPr>
        <w:rPr>
          <w:noProof/>
          <w:color w:val="000000" w:themeColor="text1"/>
        </w:rPr>
      </w:pPr>
    </w:p>
    <w:p w14:paraId="29CC3982" w14:textId="24D75D5B" w:rsidR="00123F8A" w:rsidRPr="00C978B0" w:rsidRDefault="00123F8A" w:rsidP="000201FB">
      <w:pPr>
        <w:jc w:val="both"/>
        <w:rPr>
          <w:color w:val="000000" w:themeColor="text1"/>
          <w:lang w:eastAsia="es-ES" w:bidi="es-ES"/>
        </w:rPr>
      </w:pPr>
      <w:r w:rsidRPr="00C978B0">
        <w:rPr>
          <w:color w:val="000000" w:themeColor="text1"/>
          <w:lang w:bidi="es-ES"/>
        </w:rPr>
        <w:t>Ahora bien</w:t>
      </w:r>
      <w:r w:rsidRPr="00C978B0">
        <w:rPr>
          <w:color w:val="000000" w:themeColor="text1"/>
          <w:lang w:eastAsia="es-ES" w:bidi="es-ES"/>
        </w:rPr>
        <w:t xml:space="preserve">, en este caso encontramos que el amparo de </w:t>
      </w:r>
      <w:r w:rsidR="005F6475" w:rsidRPr="00C978B0">
        <w:rPr>
          <w:color w:val="000000" w:themeColor="text1"/>
        </w:rPr>
        <w:t xml:space="preserve">pago de </w:t>
      </w:r>
      <w:r w:rsidR="007E595B" w:rsidRPr="00C978B0">
        <w:rPr>
          <w:color w:val="000000" w:themeColor="text1"/>
        </w:rPr>
        <w:t>salarios</w:t>
      </w:r>
      <w:r w:rsidR="007E595B" w:rsidRPr="00C978B0">
        <w:rPr>
          <w:rStyle w:val="normaltextrun"/>
          <w:color w:val="000000" w:themeColor="text1"/>
        </w:rPr>
        <w:t>, prestaciones sociales, indemnizaciones y similares (compensaciones, auxilios y beneficios)</w:t>
      </w:r>
      <w:r w:rsidR="00B56068" w:rsidRPr="00C978B0">
        <w:rPr>
          <w:rStyle w:val="normaltextrun"/>
          <w:color w:val="000000" w:themeColor="text1"/>
        </w:rPr>
        <w:t xml:space="preserve">, </w:t>
      </w:r>
      <w:r w:rsidR="00B56068" w:rsidRPr="00C978B0">
        <w:rPr>
          <w:bCs/>
          <w:color w:val="000000" w:themeColor="text1"/>
        </w:rPr>
        <w:t xml:space="preserve">último concepto que solamente </w:t>
      </w:r>
      <w:r w:rsidR="00B56068" w:rsidRPr="00C978B0">
        <w:rPr>
          <w:bCs/>
          <w:color w:val="000000" w:themeColor="text1"/>
        </w:rPr>
        <w:lastRenderedPageBreak/>
        <w:t>es amparado bajo las pólizas No. GU069973, GU070332, GU070726, GU071123, GU071296, GU071659, GU072211,</w:t>
      </w:r>
      <w:r w:rsidR="007E595B" w:rsidRPr="00C978B0">
        <w:rPr>
          <w:rStyle w:val="cf01"/>
          <w:rFonts w:ascii="Arial" w:eastAsia="Calibri" w:hAnsi="Arial" w:cs="Arial"/>
          <w:color w:val="000000" w:themeColor="text1"/>
          <w:sz w:val="22"/>
          <w:szCs w:val="22"/>
        </w:rPr>
        <w:t xml:space="preserve"> </w:t>
      </w:r>
      <w:r w:rsidRPr="00C978B0">
        <w:rPr>
          <w:color w:val="000000" w:themeColor="text1"/>
          <w:lang w:eastAsia="es-ES" w:bidi="es-ES"/>
        </w:rPr>
        <w:t xml:space="preserve">no puede afectarse en atención a que resulta claro que en ningún momento la entidad afianzada </w:t>
      </w:r>
      <w:r w:rsidR="00E155FE" w:rsidRPr="00C978B0">
        <w:rPr>
          <w:color w:val="000000" w:themeColor="text1"/>
          <w:lang w:eastAsia="es-ES" w:bidi="es-ES"/>
        </w:rPr>
        <w:t>AGESOC</w:t>
      </w:r>
      <w:r w:rsidRPr="00C978B0">
        <w:rPr>
          <w:color w:val="000000" w:themeColor="text1"/>
          <w:lang w:eastAsia="es-ES" w:bidi="es-ES"/>
        </w:rPr>
        <w:t xml:space="preserve"> incumpli</w:t>
      </w:r>
      <w:r w:rsidR="00E155FE" w:rsidRPr="00C978B0">
        <w:rPr>
          <w:color w:val="000000" w:themeColor="text1"/>
          <w:lang w:eastAsia="es-ES" w:bidi="es-ES"/>
        </w:rPr>
        <w:t>ó</w:t>
      </w:r>
      <w:r w:rsidRPr="00C978B0">
        <w:rPr>
          <w:color w:val="000000" w:themeColor="text1"/>
          <w:lang w:eastAsia="es-ES" w:bidi="es-ES"/>
        </w:rPr>
        <w:t xml:space="preserve"> con el pago de dichos conceptos a</w:t>
      </w:r>
      <w:r w:rsidR="007E595B" w:rsidRPr="00C978B0">
        <w:rPr>
          <w:color w:val="000000" w:themeColor="text1"/>
          <w:lang w:eastAsia="es-ES" w:bidi="es-ES"/>
        </w:rPr>
        <w:t>l</w:t>
      </w:r>
      <w:r w:rsidR="00DD3856" w:rsidRPr="00C978B0">
        <w:rPr>
          <w:color w:val="000000" w:themeColor="text1"/>
          <w:lang w:eastAsia="es-ES" w:bidi="es-ES"/>
        </w:rPr>
        <w:t xml:space="preserve"> </w:t>
      </w:r>
      <w:r w:rsidRPr="00C978B0">
        <w:rPr>
          <w:color w:val="000000" w:themeColor="text1"/>
          <w:lang w:eastAsia="es-ES" w:bidi="es-ES"/>
        </w:rPr>
        <w:t xml:space="preserve">señor </w:t>
      </w:r>
      <w:r w:rsidR="003E1A59" w:rsidRPr="00C978B0">
        <w:rPr>
          <w:color w:val="000000" w:themeColor="text1"/>
          <w:lang w:eastAsia="es-ES" w:bidi="es-ES"/>
        </w:rPr>
        <w:t>EDWIN FABIAN VALENCIA GÓMEZ</w:t>
      </w:r>
      <w:r w:rsidR="002A00A3" w:rsidRPr="00C978B0">
        <w:rPr>
          <w:color w:val="000000" w:themeColor="text1"/>
          <w:lang w:eastAsia="es-ES" w:bidi="es-ES"/>
        </w:rPr>
        <w:t xml:space="preserve"> </w:t>
      </w:r>
      <w:r w:rsidRPr="00C978B0">
        <w:rPr>
          <w:color w:val="000000" w:themeColor="text1"/>
          <w:lang w:eastAsia="es-ES" w:bidi="es-ES"/>
        </w:rPr>
        <w:t xml:space="preserve">en calidad de </w:t>
      </w:r>
      <w:r w:rsidR="00E155FE" w:rsidRPr="00C978B0">
        <w:rPr>
          <w:color w:val="000000" w:themeColor="text1"/>
          <w:lang w:eastAsia="es-ES" w:bidi="es-ES"/>
        </w:rPr>
        <w:t>afiliad</w:t>
      </w:r>
      <w:r w:rsidR="007E595B" w:rsidRPr="00C978B0">
        <w:rPr>
          <w:color w:val="000000" w:themeColor="text1"/>
          <w:lang w:eastAsia="es-ES" w:bidi="es-ES"/>
        </w:rPr>
        <w:t>o</w:t>
      </w:r>
      <w:r w:rsidRPr="00C978B0">
        <w:rPr>
          <w:color w:val="000000" w:themeColor="text1"/>
          <w:lang w:eastAsia="es-ES" w:bidi="es-ES"/>
        </w:rPr>
        <w:t xml:space="preserve"> de est</w:t>
      </w:r>
      <w:r w:rsidR="002A00A3" w:rsidRPr="00C978B0">
        <w:rPr>
          <w:color w:val="000000" w:themeColor="text1"/>
          <w:lang w:eastAsia="es-ES" w:bidi="es-ES"/>
        </w:rPr>
        <w:t>a</w:t>
      </w:r>
      <w:r w:rsidRPr="00C978B0">
        <w:rPr>
          <w:color w:val="000000" w:themeColor="text1"/>
          <w:lang w:eastAsia="es-ES" w:bidi="es-ES"/>
        </w:rPr>
        <w:t xml:space="preserve">, durante la vigencia </w:t>
      </w:r>
      <w:r w:rsidR="00E155FE" w:rsidRPr="00C978B0">
        <w:rPr>
          <w:color w:val="000000" w:themeColor="text1"/>
          <w:lang w:eastAsia="es-ES" w:bidi="es-ES"/>
        </w:rPr>
        <w:t>del convenio</w:t>
      </w:r>
      <w:r w:rsidRPr="00C978B0">
        <w:rPr>
          <w:color w:val="000000" w:themeColor="text1"/>
          <w:lang w:eastAsia="es-ES" w:bidi="es-ES"/>
        </w:rPr>
        <w:t xml:space="preserve"> que ambas partes suscribieron</w:t>
      </w:r>
      <w:r w:rsidR="00E155FE" w:rsidRPr="00C978B0">
        <w:rPr>
          <w:color w:val="000000" w:themeColor="text1"/>
          <w:lang w:eastAsia="es-ES" w:bidi="es-ES"/>
        </w:rPr>
        <w:t>.</w:t>
      </w:r>
    </w:p>
    <w:p w14:paraId="1AC70379" w14:textId="77777777" w:rsidR="00123F8A" w:rsidRPr="00C978B0" w:rsidRDefault="00123F8A" w:rsidP="000201FB">
      <w:pPr>
        <w:jc w:val="both"/>
        <w:rPr>
          <w:color w:val="000000" w:themeColor="text1"/>
          <w:lang w:eastAsia="es-ES" w:bidi="es-ES"/>
        </w:rPr>
      </w:pPr>
    </w:p>
    <w:p w14:paraId="5FDD0B3A" w14:textId="25B29E8B" w:rsidR="00123F8A" w:rsidRPr="00C978B0" w:rsidRDefault="00123F8A" w:rsidP="000201FB">
      <w:pPr>
        <w:jc w:val="both"/>
        <w:rPr>
          <w:color w:val="000000" w:themeColor="text1"/>
          <w:lang w:eastAsia="es-ES" w:bidi="es-ES"/>
        </w:rPr>
      </w:pPr>
      <w:r w:rsidRPr="00C978B0">
        <w:rPr>
          <w:color w:val="000000" w:themeColor="text1"/>
          <w:lang w:eastAsia="es-ES" w:bidi="es-ES"/>
        </w:rPr>
        <w:t xml:space="preserve">Dicho lo anterior y en virtud de la clara inexistencia de </w:t>
      </w:r>
      <w:r w:rsidRPr="00C978B0">
        <w:rPr>
          <w:color w:val="000000" w:themeColor="text1"/>
          <w:lang w:bidi="es-ES"/>
        </w:rPr>
        <w:t>incumplimiento por parte de la entidad afianzada,</w:t>
      </w:r>
      <w:r w:rsidRPr="00C978B0">
        <w:rPr>
          <w:color w:val="000000" w:themeColor="text1"/>
          <w:lang w:eastAsia="es-ES" w:bidi="es-ES"/>
        </w:rPr>
        <w:t xml:space="preserve"> la Aseguradora deberá ser absuelta de cualquier responsabilidad indemnizatoria. </w:t>
      </w:r>
      <w:r w:rsidR="0010713D" w:rsidRPr="00C978B0">
        <w:rPr>
          <w:color w:val="000000" w:themeColor="text1"/>
          <w:lang w:bidi="es-ES"/>
        </w:rPr>
        <w:t>El demandante</w:t>
      </w:r>
      <w:r w:rsidRPr="00C978B0">
        <w:rPr>
          <w:color w:val="000000" w:themeColor="text1"/>
          <w:lang w:eastAsia="es-ES" w:bidi="es-ES"/>
        </w:rPr>
        <w:t xml:space="preserve"> no logró estructurar los elementos constitutivos para que se predique </w:t>
      </w:r>
      <w:r w:rsidRPr="00C978B0">
        <w:rPr>
          <w:color w:val="000000" w:themeColor="text1"/>
          <w:lang w:bidi="es-ES"/>
        </w:rPr>
        <w:t>el incumplimiento a cargo del demandado</w:t>
      </w:r>
      <w:r w:rsidRPr="00C978B0">
        <w:rPr>
          <w:color w:val="000000" w:themeColor="text1"/>
          <w:lang w:eastAsia="es-ES" w:bidi="es-ES"/>
        </w:rPr>
        <w:t xml:space="preserve"> y con eso se torna imposible acceder a reconocimientos</w:t>
      </w:r>
      <w:r w:rsidRPr="00C978B0">
        <w:rPr>
          <w:color w:val="000000" w:themeColor="text1"/>
          <w:spacing w:val="-11"/>
          <w:lang w:eastAsia="es-ES" w:bidi="es-ES"/>
        </w:rPr>
        <w:t xml:space="preserve"> </w:t>
      </w:r>
      <w:r w:rsidRPr="00C978B0">
        <w:rPr>
          <w:color w:val="000000" w:themeColor="text1"/>
          <w:lang w:eastAsia="es-ES" w:bidi="es-ES"/>
        </w:rPr>
        <w:t>económicos</w:t>
      </w:r>
      <w:r w:rsidRPr="00C978B0">
        <w:rPr>
          <w:color w:val="000000" w:themeColor="text1"/>
          <w:spacing w:val="-8"/>
          <w:lang w:eastAsia="es-ES" w:bidi="es-ES"/>
        </w:rPr>
        <w:t xml:space="preserve"> </w:t>
      </w:r>
      <w:r w:rsidRPr="00C978B0">
        <w:rPr>
          <w:color w:val="000000" w:themeColor="text1"/>
          <w:lang w:eastAsia="es-ES" w:bidi="es-ES"/>
        </w:rPr>
        <w:t>que</w:t>
      </w:r>
      <w:r w:rsidRPr="00C978B0">
        <w:rPr>
          <w:color w:val="000000" w:themeColor="text1"/>
          <w:spacing w:val="-8"/>
          <w:lang w:eastAsia="es-ES" w:bidi="es-ES"/>
        </w:rPr>
        <w:t xml:space="preserve"> </w:t>
      </w:r>
      <w:r w:rsidRPr="00C978B0">
        <w:rPr>
          <w:color w:val="000000" w:themeColor="text1"/>
          <w:lang w:eastAsia="es-ES" w:bidi="es-ES"/>
        </w:rPr>
        <w:t>deba</w:t>
      </w:r>
      <w:r w:rsidRPr="00C978B0">
        <w:rPr>
          <w:color w:val="000000" w:themeColor="text1"/>
          <w:spacing w:val="-11"/>
          <w:lang w:eastAsia="es-ES" w:bidi="es-ES"/>
        </w:rPr>
        <w:t xml:space="preserve"> </w:t>
      </w:r>
      <w:r w:rsidRPr="00C978B0">
        <w:rPr>
          <w:color w:val="000000" w:themeColor="text1"/>
          <w:lang w:eastAsia="es-ES" w:bidi="es-ES"/>
        </w:rPr>
        <w:t>asumir</w:t>
      </w:r>
      <w:r w:rsidRPr="00C978B0">
        <w:rPr>
          <w:color w:val="000000" w:themeColor="text1"/>
          <w:spacing w:val="-7"/>
          <w:lang w:eastAsia="es-ES" w:bidi="es-ES"/>
        </w:rPr>
        <w:t xml:space="preserve"> </w:t>
      </w:r>
      <w:r w:rsidRPr="00C978B0">
        <w:rPr>
          <w:color w:val="000000" w:themeColor="text1"/>
          <w:lang w:eastAsia="es-ES" w:bidi="es-ES"/>
        </w:rPr>
        <w:t>la</w:t>
      </w:r>
      <w:r w:rsidRPr="00C978B0">
        <w:rPr>
          <w:color w:val="000000" w:themeColor="text1"/>
          <w:spacing w:val="-13"/>
          <w:lang w:eastAsia="es-ES" w:bidi="es-ES"/>
        </w:rPr>
        <w:t xml:space="preserve"> </w:t>
      </w:r>
      <w:r w:rsidRPr="00C978B0">
        <w:rPr>
          <w:color w:val="000000" w:themeColor="text1"/>
          <w:lang w:eastAsia="es-ES" w:bidi="es-ES"/>
        </w:rPr>
        <w:t>aseguradora,</w:t>
      </w:r>
      <w:r w:rsidRPr="00C978B0">
        <w:rPr>
          <w:color w:val="000000" w:themeColor="text1"/>
          <w:spacing w:val="-7"/>
          <w:lang w:eastAsia="es-ES" w:bidi="es-ES"/>
        </w:rPr>
        <w:t xml:space="preserve"> </w:t>
      </w:r>
      <w:r w:rsidRPr="00C978B0">
        <w:rPr>
          <w:color w:val="000000" w:themeColor="text1"/>
          <w:lang w:eastAsia="es-ES" w:bidi="es-ES"/>
        </w:rPr>
        <w:t>pues</w:t>
      </w:r>
      <w:r w:rsidRPr="00C978B0">
        <w:rPr>
          <w:color w:val="000000" w:themeColor="text1"/>
          <w:spacing w:val="-7"/>
          <w:lang w:eastAsia="es-ES" w:bidi="es-ES"/>
        </w:rPr>
        <w:t xml:space="preserve"> </w:t>
      </w:r>
      <w:r w:rsidRPr="00C978B0">
        <w:rPr>
          <w:color w:val="000000" w:themeColor="text1"/>
          <w:lang w:eastAsia="es-ES" w:bidi="es-ES"/>
        </w:rPr>
        <w:t>el</w:t>
      </w:r>
      <w:r w:rsidRPr="00C978B0">
        <w:rPr>
          <w:color w:val="000000" w:themeColor="text1"/>
          <w:spacing w:val="-9"/>
          <w:lang w:eastAsia="es-ES" w:bidi="es-ES"/>
        </w:rPr>
        <w:t xml:space="preserve"> </w:t>
      </w:r>
      <w:r w:rsidRPr="00C978B0">
        <w:rPr>
          <w:color w:val="000000" w:themeColor="text1"/>
          <w:lang w:eastAsia="es-ES" w:bidi="es-ES"/>
        </w:rPr>
        <w:t>riesgo</w:t>
      </w:r>
      <w:r w:rsidRPr="00C978B0">
        <w:rPr>
          <w:color w:val="000000" w:themeColor="text1"/>
          <w:spacing w:val="-9"/>
          <w:lang w:eastAsia="es-ES" w:bidi="es-ES"/>
        </w:rPr>
        <w:t xml:space="preserve"> </w:t>
      </w:r>
      <w:r w:rsidRPr="00C978B0">
        <w:rPr>
          <w:color w:val="000000" w:themeColor="text1"/>
          <w:lang w:eastAsia="es-ES" w:bidi="es-ES"/>
        </w:rPr>
        <w:t>amparado</w:t>
      </w:r>
      <w:r w:rsidRPr="00C978B0">
        <w:rPr>
          <w:color w:val="000000" w:themeColor="text1"/>
          <w:spacing w:val="-10"/>
          <w:lang w:eastAsia="es-ES" w:bidi="es-ES"/>
        </w:rPr>
        <w:t xml:space="preserve"> </w:t>
      </w:r>
      <w:r w:rsidRPr="00C978B0">
        <w:rPr>
          <w:color w:val="000000" w:themeColor="text1"/>
          <w:lang w:eastAsia="es-ES" w:bidi="es-ES"/>
        </w:rPr>
        <w:t>no</w:t>
      </w:r>
      <w:r w:rsidRPr="00C978B0">
        <w:rPr>
          <w:color w:val="000000" w:themeColor="text1"/>
          <w:spacing w:val="-8"/>
          <w:lang w:eastAsia="es-ES" w:bidi="es-ES"/>
        </w:rPr>
        <w:t xml:space="preserve"> </w:t>
      </w:r>
      <w:r w:rsidRPr="00C978B0">
        <w:rPr>
          <w:color w:val="000000" w:themeColor="text1"/>
          <w:lang w:eastAsia="es-ES" w:bidi="es-ES"/>
        </w:rPr>
        <w:t>se configuró. El riesgo fue descrito dentro de las condiciones del contrato de seguros, de la siguiente manera:</w:t>
      </w:r>
    </w:p>
    <w:p w14:paraId="2D36551B" w14:textId="602938FD" w:rsidR="00123F8A" w:rsidRPr="00C978B0" w:rsidRDefault="00123F8A" w:rsidP="00CF563B">
      <w:pPr>
        <w:ind w:right="51"/>
        <w:rPr>
          <w:noProof/>
          <w:color w:val="000000" w:themeColor="text1"/>
          <w:lang w:val="es-ES_tradnl"/>
        </w:rPr>
      </w:pPr>
    </w:p>
    <w:p w14:paraId="3CDE0F56" w14:textId="58581D3A" w:rsidR="007E595B" w:rsidRPr="00C978B0" w:rsidRDefault="00CF563B" w:rsidP="000201FB">
      <w:pPr>
        <w:ind w:right="51"/>
        <w:jc w:val="center"/>
        <w:rPr>
          <w:noProof/>
          <w:color w:val="000000" w:themeColor="text1"/>
          <w:lang w:val="es-ES_tradnl"/>
        </w:rPr>
      </w:pPr>
      <w:r w:rsidRPr="00C978B0">
        <w:rPr>
          <w:noProof/>
          <w:lang w:val="es-CO" w:eastAsia="es-CO"/>
        </w:rPr>
        <w:drawing>
          <wp:inline distT="0" distB="0" distL="0" distR="0" wp14:anchorId="5FC5201B" wp14:editId="110DC556">
            <wp:extent cx="3181350" cy="1285875"/>
            <wp:effectExtent l="0" t="0" r="0" b="9525"/>
            <wp:docPr id="912483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1285875"/>
                    </a:xfrm>
                    <a:prstGeom prst="rect">
                      <a:avLst/>
                    </a:prstGeom>
                    <a:noFill/>
                    <a:ln>
                      <a:noFill/>
                    </a:ln>
                  </pic:spPr>
                </pic:pic>
              </a:graphicData>
            </a:graphic>
          </wp:inline>
        </w:drawing>
      </w:r>
    </w:p>
    <w:p w14:paraId="4B842DA4" w14:textId="77777777" w:rsidR="007E595B" w:rsidRPr="00C978B0" w:rsidRDefault="007E595B" w:rsidP="00CF563B">
      <w:pPr>
        <w:ind w:right="51"/>
        <w:rPr>
          <w:noProof/>
          <w:color w:val="000000" w:themeColor="text1"/>
          <w:lang w:val="es-ES_tradnl"/>
        </w:rPr>
      </w:pPr>
    </w:p>
    <w:p w14:paraId="186BC2FB" w14:textId="4CF49C9C" w:rsidR="00123F8A" w:rsidRPr="00C978B0" w:rsidRDefault="00123F8A" w:rsidP="000201FB">
      <w:pPr>
        <w:jc w:val="both"/>
        <w:rPr>
          <w:color w:val="000000" w:themeColor="text1"/>
          <w:lang w:val="es-ES_tradnl"/>
        </w:rPr>
      </w:pPr>
      <w:r w:rsidRPr="00C978B0">
        <w:rPr>
          <w:color w:val="000000" w:themeColor="text1"/>
          <w:lang w:val="es-ES_tradnl"/>
        </w:rPr>
        <w:t>Dicho lo anterior, es claro que en el presente caso no se ha realizado el riesgo asegurado, toda vez que</w:t>
      </w:r>
      <w:r w:rsidR="00E155FE" w:rsidRPr="00C978B0">
        <w:rPr>
          <w:color w:val="000000" w:themeColor="text1"/>
          <w:lang w:val="es-ES_tradnl"/>
        </w:rPr>
        <w:t xml:space="preserve">, como se puede apreciar los amparos NO operan respecto de modalidades diferentes al contrato de trabajo, y debe indicarse que, </w:t>
      </w:r>
      <w:r w:rsidR="0010713D" w:rsidRPr="00C978B0">
        <w:rPr>
          <w:color w:val="000000" w:themeColor="text1"/>
          <w:lang w:val="es-ES_tradnl"/>
        </w:rPr>
        <w:t>el demandante</w:t>
      </w:r>
      <w:r w:rsidR="00E155FE" w:rsidRPr="00C978B0">
        <w:rPr>
          <w:color w:val="000000" w:themeColor="text1"/>
          <w:lang w:val="es-ES_tradnl"/>
        </w:rPr>
        <w:t xml:space="preserve"> no suscribió un contrato de trabajo bajo ninguna modalidad con AGESOC. </w:t>
      </w:r>
      <w:r w:rsidRPr="00C978B0">
        <w:rPr>
          <w:color w:val="000000" w:themeColor="text1"/>
        </w:rPr>
        <w:t xml:space="preserve">Como consecuencia de ello, no hay obligación condicional por parte de la aseguradora. </w:t>
      </w:r>
    </w:p>
    <w:p w14:paraId="7923C64F" w14:textId="77777777" w:rsidR="00123F8A" w:rsidRPr="00C978B0" w:rsidRDefault="00123F8A" w:rsidP="000201FB">
      <w:pPr>
        <w:jc w:val="both"/>
        <w:rPr>
          <w:color w:val="000000" w:themeColor="text1"/>
          <w:lang w:val="es-ES_tradnl"/>
        </w:rPr>
      </w:pPr>
    </w:p>
    <w:p w14:paraId="6C7BCE91" w14:textId="77777777" w:rsidR="00123F8A" w:rsidRPr="00C978B0" w:rsidRDefault="00123F8A" w:rsidP="000201FB">
      <w:pPr>
        <w:pStyle w:val="Prrafodelista"/>
        <w:widowControl/>
        <w:numPr>
          <w:ilvl w:val="0"/>
          <w:numId w:val="6"/>
        </w:numPr>
        <w:autoSpaceDE/>
        <w:autoSpaceDN/>
        <w:contextualSpacing/>
        <w:jc w:val="both"/>
        <w:rPr>
          <w:color w:val="000000" w:themeColor="text1"/>
          <w:u w:val="single"/>
          <w:lang w:val="es-ES_tradnl"/>
        </w:rPr>
      </w:pPr>
      <w:r w:rsidRPr="00C978B0">
        <w:rPr>
          <w:color w:val="000000" w:themeColor="text1"/>
          <w:u w:val="single"/>
          <w:lang w:val="es-ES_tradnl"/>
        </w:rPr>
        <w:t>Acreditación de la cuantía de la pérdida</w:t>
      </w:r>
    </w:p>
    <w:p w14:paraId="64B072E8" w14:textId="77777777" w:rsidR="00123F8A" w:rsidRPr="00C978B0" w:rsidRDefault="00123F8A" w:rsidP="000201FB">
      <w:pPr>
        <w:pStyle w:val="Prrafodelista"/>
        <w:ind w:left="1080"/>
        <w:jc w:val="both"/>
        <w:rPr>
          <w:color w:val="000000" w:themeColor="text1"/>
          <w:u w:val="single"/>
          <w:lang w:val="es-ES_tradnl"/>
        </w:rPr>
      </w:pPr>
    </w:p>
    <w:p w14:paraId="60350D37" w14:textId="5BD321A2" w:rsidR="00123F8A" w:rsidRPr="00C978B0" w:rsidRDefault="00123F8A" w:rsidP="00335BC5">
      <w:pPr>
        <w:pStyle w:val="Sinespaciado"/>
        <w:jc w:val="both"/>
        <w:rPr>
          <w:rFonts w:ascii="Arial" w:hAnsi="Arial" w:cs="Arial"/>
          <w:bCs/>
        </w:rPr>
      </w:pPr>
      <w:r w:rsidRPr="00C978B0">
        <w:rPr>
          <w:rFonts w:ascii="Arial" w:hAnsi="Arial" w:cs="Arial"/>
          <w:color w:val="000000" w:themeColor="text1"/>
          <w:lang w:val="es-ES_tradnl"/>
        </w:rPr>
        <w:t xml:space="preserve">Es claro que en el presente caso no procede el reconocimiento de pago alguno por concepto de salarios, prestaciones sociales e indemnizaciones, toda vez que, primero, lo que cubre el contrato de seguro es </w:t>
      </w:r>
      <w:r w:rsidRPr="00C978B0">
        <w:rPr>
          <w:rFonts w:ascii="Arial" w:hAnsi="Arial" w:cs="Arial"/>
          <w:color w:val="000000" w:themeColor="text1"/>
        </w:rPr>
        <w:t xml:space="preserve">el pago de </w:t>
      </w:r>
      <w:r w:rsidR="00A70CF1" w:rsidRPr="00C978B0">
        <w:rPr>
          <w:rFonts w:ascii="Arial" w:hAnsi="Arial" w:cs="Arial"/>
          <w:color w:val="000000" w:themeColor="text1"/>
        </w:rPr>
        <w:t>salarios</w:t>
      </w:r>
      <w:r w:rsidR="00A70CF1" w:rsidRPr="00C978B0">
        <w:rPr>
          <w:rStyle w:val="normaltextrun"/>
          <w:rFonts w:ascii="Arial" w:hAnsi="Arial" w:cs="Arial"/>
          <w:color w:val="000000" w:themeColor="text1"/>
        </w:rPr>
        <w:t>, prestaciones sociales, indemnizaciones y similares (compensaciones, auxilios y beneficios)</w:t>
      </w:r>
      <w:r w:rsidR="00335BC5" w:rsidRPr="00C978B0">
        <w:rPr>
          <w:rStyle w:val="cf01"/>
          <w:rFonts w:ascii="Arial" w:hAnsi="Arial" w:cs="Arial"/>
          <w:color w:val="000000" w:themeColor="text1"/>
          <w:sz w:val="22"/>
          <w:szCs w:val="22"/>
        </w:rPr>
        <w:t>, (</w:t>
      </w:r>
      <w:r w:rsidR="00335BC5" w:rsidRPr="00C978B0">
        <w:rPr>
          <w:rFonts w:ascii="Arial" w:hAnsi="Arial" w:cs="Arial"/>
          <w:bCs/>
          <w:color w:val="000000" w:themeColor="text1"/>
        </w:rPr>
        <w:t xml:space="preserve">último concepto que solamente es amparado bajo las pólizas No. GU069973, GU070332, GU070726, GU071123, GU071296, GU071659, GU072211) </w:t>
      </w:r>
      <w:r w:rsidRPr="00C978B0">
        <w:rPr>
          <w:rFonts w:ascii="Arial" w:hAnsi="Arial" w:cs="Arial"/>
          <w:color w:val="000000" w:themeColor="text1"/>
        </w:rPr>
        <w:t xml:space="preserve">derivadas del incumplimiento imputable al contratista garantizado y, segundo, como consecuencia de las anteriores precisiones, resulta necesario </w:t>
      </w:r>
      <w:proofErr w:type="gramStart"/>
      <w:r w:rsidRPr="00C978B0">
        <w:rPr>
          <w:rFonts w:ascii="Arial" w:hAnsi="Arial" w:cs="Arial"/>
          <w:color w:val="000000" w:themeColor="text1"/>
        </w:rPr>
        <w:t>que</w:t>
      </w:r>
      <w:proofErr w:type="gramEnd"/>
      <w:r w:rsidRPr="00C978B0">
        <w:rPr>
          <w:rFonts w:ascii="Arial" w:hAnsi="Arial" w:cs="Arial"/>
          <w:color w:val="000000" w:themeColor="text1"/>
        </w:rPr>
        <w:t xml:space="preserve"> para afectar el amparo pretendido por </w:t>
      </w:r>
      <w:r w:rsidR="0010713D" w:rsidRPr="00C978B0">
        <w:rPr>
          <w:rFonts w:ascii="Arial" w:hAnsi="Arial" w:cs="Arial"/>
          <w:color w:val="000000" w:themeColor="text1"/>
        </w:rPr>
        <w:t>el demandante</w:t>
      </w:r>
      <w:r w:rsidRPr="00C978B0">
        <w:rPr>
          <w:rFonts w:ascii="Arial" w:hAnsi="Arial" w:cs="Arial"/>
          <w:color w:val="000000" w:themeColor="text1"/>
        </w:rPr>
        <w:t xml:space="preserve">, se acredite la cuantía de la pérdida, esto significa, acreditar que ese incumplimiento por parte de la sociedad afianzada le generó un daño perjuicio </w:t>
      </w:r>
      <w:r w:rsidR="00042E83" w:rsidRPr="00C978B0">
        <w:rPr>
          <w:rFonts w:ascii="Arial" w:hAnsi="Arial" w:cs="Arial"/>
          <w:color w:val="000000" w:themeColor="text1"/>
        </w:rPr>
        <w:t>al</w:t>
      </w:r>
      <w:r w:rsidR="0010713D" w:rsidRPr="00C978B0">
        <w:rPr>
          <w:rFonts w:ascii="Arial" w:hAnsi="Arial" w:cs="Arial"/>
          <w:color w:val="000000" w:themeColor="text1"/>
        </w:rPr>
        <w:t xml:space="preserve"> demandante</w:t>
      </w:r>
      <w:r w:rsidRPr="00C978B0">
        <w:rPr>
          <w:rFonts w:ascii="Arial" w:hAnsi="Arial" w:cs="Arial"/>
          <w:color w:val="000000" w:themeColor="text1"/>
        </w:rPr>
        <w:t xml:space="preserve">. Situación que, al NO haberla acreditado por parte </w:t>
      </w:r>
      <w:r w:rsidR="00DD3856" w:rsidRPr="00C978B0">
        <w:rPr>
          <w:rFonts w:ascii="Arial" w:hAnsi="Arial" w:cs="Arial"/>
          <w:color w:val="000000" w:themeColor="text1"/>
        </w:rPr>
        <w:t>de</w:t>
      </w:r>
      <w:r w:rsidR="00A70CF1" w:rsidRPr="00C978B0">
        <w:rPr>
          <w:rFonts w:ascii="Arial" w:hAnsi="Arial" w:cs="Arial"/>
          <w:color w:val="000000" w:themeColor="text1"/>
        </w:rPr>
        <w:t>l</w:t>
      </w:r>
      <w:r w:rsidR="00DD3856" w:rsidRPr="00C978B0">
        <w:rPr>
          <w:rFonts w:ascii="Arial" w:hAnsi="Arial" w:cs="Arial"/>
          <w:color w:val="000000" w:themeColor="text1"/>
        </w:rPr>
        <w:t xml:space="preserve"> </w:t>
      </w:r>
      <w:r w:rsidR="00DD3856" w:rsidRPr="00C978B0">
        <w:rPr>
          <w:rFonts w:ascii="Arial" w:hAnsi="Arial" w:cs="Arial"/>
          <w:color w:val="000000" w:themeColor="text1"/>
          <w:lang w:eastAsia="es-ES" w:bidi="es-ES"/>
        </w:rPr>
        <w:t xml:space="preserve">señor </w:t>
      </w:r>
      <w:r w:rsidR="003E1A59" w:rsidRPr="00C978B0">
        <w:rPr>
          <w:rFonts w:ascii="Arial" w:hAnsi="Arial" w:cs="Arial"/>
          <w:color w:val="000000" w:themeColor="text1"/>
          <w:lang w:eastAsia="es-ES" w:bidi="es-ES"/>
        </w:rPr>
        <w:t>EDWIN FABIAN VALENCIA GÓMEZ</w:t>
      </w:r>
      <w:r w:rsidRPr="00C978B0">
        <w:rPr>
          <w:rFonts w:ascii="Arial" w:hAnsi="Arial" w:cs="Arial"/>
          <w:color w:val="000000" w:themeColor="text1"/>
        </w:rPr>
        <w:t>, claramente NO puede afectarse el seguro.</w:t>
      </w:r>
    </w:p>
    <w:p w14:paraId="6E48D623" w14:textId="77777777" w:rsidR="00123F8A" w:rsidRPr="00C978B0" w:rsidRDefault="00123F8A" w:rsidP="000201FB">
      <w:pPr>
        <w:jc w:val="both"/>
        <w:rPr>
          <w:color w:val="000000" w:themeColor="text1"/>
          <w:lang w:val="es-CO"/>
        </w:rPr>
      </w:pPr>
    </w:p>
    <w:p w14:paraId="7B4BF0C7" w14:textId="7E625EDF" w:rsidR="00123F8A" w:rsidRPr="00C978B0" w:rsidRDefault="00123F8A" w:rsidP="00335BC5">
      <w:pPr>
        <w:pStyle w:val="Sinespaciado"/>
        <w:jc w:val="both"/>
        <w:rPr>
          <w:rFonts w:ascii="Arial" w:hAnsi="Arial" w:cs="Arial"/>
          <w:bCs/>
        </w:rPr>
      </w:pPr>
      <w:r w:rsidRPr="00C978B0">
        <w:rPr>
          <w:rFonts w:ascii="Arial" w:eastAsia="Arial" w:hAnsi="Arial" w:cs="Arial"/>
          <w:color w:val="000000" w:themeColor="text1"/>
        </w:rPr>
        <w:t xml:space="preserve">En conclusión, </w:t>
      </w:r>
      <w:bookmarkStart w:id="19" w:name="_Hlk143019460"/>
      <w:r w:rsidRPr="00C978B0">
        <w:rPr>
          <w:rFonts w:ascii="Arial" w:eastAsia="Arial" w:hAnsi="Arial" w:cs="Arial"/>
          <w:color w:val="000000" w:themeColor="text1"/>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CD35BF" w:rsidRPr="00C978B0">
        <w:rPr>
          <w:rFonts w:ascii="Arial" w:hAnsi="Arial" w:cs="Arial"/>
          <w:color w:val="000000" w:themeColor="text1"/>
        </w:rPr>
        <w:t>salarios</w:t>
      </w:r>
      <w:r w:rsidR="00CD35BF" w:rsidRPr="00C978B0">
        <w:rPr>
          <w:rStyle w:val="normaltextrun"/>
          <w:rFonts w:ascii="Arial" w:hAnsi="Arial" w:cs="Arial"/>
          <w:color w:val="000000" w:themeColor="text1"/>
        </w:rPr>
        <w:t>, prestaciones sociales, indemnizaciones y similares (compensaciones, auxilios y beneficios)</w:t>
      </w:r>
      <w:r w:rsidR="00335BC5" w:rsidRPr="00C978B0">
        <w:rPr>
          <w:rStyle w:val="normaltextrun"/>
          <w:rFonts w:ascii="Arial" w:hAnsi="Arial" w:cs="Arial"/>
          <w:color w:val="000000" w:themeColor="text1"/>
        </w:rPr>
        <w:t>, (</w:t>
      </w:r>
      <w:r w:rsidR="00335BC5" w:rsidRPr="00C978B0">
        <w:rPr>
          <w:rFonts w:ascii="Arial" w:hAnsi="Arial" w:cs="Arial"/>
          <w:bCs/>
          <w:color w:val="000000" w:themeColor="text1"/>
        </w:rPr>
        <w:t>último concepto que solamente es amparado bajo las pólizas No. GU069973, GU070332, GU070726, GU071123, GU071296, GU071659, GU072211),</w:t>
      </w:r>
      <w:r w:rsidR="00CD35BF" w:rsidRPr="00C978B0">
        <w:rPr>
          <w:rStyle w:val="cf01"/>
          <w:rFonts w:ascii="Arial" w:hAnsi="Arial" w:cs="Arial"/>
          <w:color w:val="000000" w:themeColor="text1"/>
          <w:sz w:val="22"/>
          <w:szCs w:val="22"/>
        </w:rPr>
        <w:t xml:space="preserve"> </w:t>
      </w:r>
      <w:r w:rsidR="00CD35BF" w:rsidRPr="00C978B0">
        <w:rPr>
          <w:rFonts w:ascii="Arial" w:eastAsia="Arial" w:hAnsi="Arial" w:cs="Arial"/>
          <w:color w:val="000000" w:themeColor="text1"/>
        </w:rPr>
        <w:t>y,</w:t>
      </w:r>
      <w:r w:rsidR="00393C61" w:rsidRPr="00C978B0">
        <w:rPr>
          <w:rFonts w:ascii="Arial" w:eastAsia="Arial" w:hAnsi="Arial" w:cs="Arial"/>
          <w:color w:val="000000" w:themeColor="text1"/>
        </w:rPr>
        <w:t xml:space="preserve"> además que los amparos solo se predican de las relaciones derivadas de un contrato de trabajo</w:t>
      </w:r>
      <w:r w:rsidRPr="00C978B0">
        <w:rPr>
          <w:rFonts w:ascii="Arial" w:eastAsia="Arial" w:hAnsi="Arial" w:cs="Arial"/>
          <w:color w:val="000000" w:themeColor="text1"/>
        </w:rPr>
        <w:t xml:space="preserve">. Por otro lado, respecto a la acreditación de la cuantía del valor reclamado, es necesario indicar que: </w:t>
      </w:r>
      <w:r w:rsidRPr="00C978B0">
        <w:rPr>
          <w:rStyle w:val="cf01"/>
          <w:rFonts w:ascii="Arial" w:hAnsi="Arial" w:cs="Arial"/>
          <w:color w:val="000000" w:themeColor="text1"/>
          <w:sz w:val="22"/>
          <w:szCs w:val="22"/>
        </w:rPr>
        <w:t xml:space="preserve">1. Los contratos de seguro cubren el </w:t>
      </w:r>
      <w:r w:rsidR="005F6475" w:rsidRPr="00C978B0">
        <w:rPr>
          <w:rFonts w:ascii="Arial" w:hAnsi="Arial" w:cs="Arial"/>
          <w:color w:val="000000" w:themeColor="text1"/>
        </w:rPr>
        <w:t xml:space="preserve">pago de </w:t>
      </w:r>
      <w:r w:rsidR="00CD35BF" w:rsidRPr="00C978B0">
        <w:rPr>
          <w:rFonts w:ascii="Arial" w:hAnsi="Arial" w:cs="Arial"/>
          <w:color w:val="000000" w:themeColor="text1"/>
        </w:rPr>
        <w:t>salarios</w:t>
      </w:r>
      <w:r w:rsidR="00CD35BF" w:rsidRPr="00C978B0">
        <w:rPr>
          <w:rStyle w:val="normaltextrun"/>
          <w:rFonts w:ascii="Arial" w:hAnsi="Arial" w:cs="Arial"/>
          <w:color w:val="000000" w:themeColor="text1"/>
        </w:rPr>
        <w:t>, prestaciones sociales, indemnizaciones y similares (compensaciones, auxilios y beneficios)</w:t>
      </w:r>
      <w:r w:rsidR="00CD35BF" w:rsidRPr="00C978B0">
        <w:rPr>
          <w:rStyle w:val="cf01"/>
          <w:rFonts w:ascii="Arial" w:hAnsi="Arial" w:cs="Arial"/>
          <w:color w:val="000000" w:themeColor="text1"/>
          <w:sz w:val="22"/>
          <w:szCs w:val="22"/>
        </w:rPr>
        <w:t xml:space="preserve"> </w:t>
      </w:r>
      <w:r w:rsidRPr="00C978B0">
        <w:rPr>
          <w:rStyle w:val="cf01"/>
          <w:rFonts w:ascii="Arial"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C978B0">
        <w:rPr>
          <w:rFonts w:ascii="Arial" w:eastAsia="Arial" w:hAnsi="Arial" w:cs="Arial"/>
          <w:color w:val="000000" w:themeColor="text1"/>
        </w:rPr>
        <w:t>De esa forma, como se incumplieron las cargas de que trata el artículo 1077 del código de comercio es claro que no ha nacido la obligación condicional del Asegurador.</w:t>
      </w:r>
    </w:p>
    <w:bookmarkEnd w:id="19"/>
    <w:p w14:paraId="2B60EA12" w14:textId="77777777" w:rsidR="00123F8A" w:rsidRPr="00C978B0" w:rsidRDefault="00123F8A" w:rsidP="000201FB">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C978B0" w:rsidRDefault="00123F8A" w:rsidP="000201FB">
      <w:pPr>
        <w:contextualSpacing/>
        <w:jc w:val="both"/>
        <w:rPr>
          <w:color w:val="000000" w:themeColor="text1"/>
          <w:lang w:eastAsia="es-CO"/>
        </w:rPr>
      </w:pPr>
      <w:r w:rsidRPr="00C978B0">
        <w:rPr>
          <w:bCs/>
          <w:iCs/>
          <w:color w:val="000000" w:themeColor="text1"/>
        </w:rPr>
        <w:t>Por las razones expuestas, solicito respetuosamente declarar probada esta excepción.</w:t>
      </w:r>
    </w:p>
    <w:p w14:paraId="6DF04D1A" w14:textId="77777777" w:rsidR="00123F8A" w:rsidRPr="00C978B0" w:rsidRDefault="00123F8A" w:rsidP="000201FB">
      <w:pPr>
        <w:contextualSpacing/>
        <w:jc w:val="both"/>
        <w:rPr>
          <w:color w:val="000000" w:themeColor="text1"/>
          <w:lang w:eastAsia="es-CO"/>
        </w:rPr>
      </w:pPr>
    </w:p>
    <w:p w14:paraId="36CAC7DF" w14:textId="77777777" w:rsidR="00123F8A" w:rsidRPr="00C978B0" w:rsidRDefault="00123F8A" w:rsidP="000201FB">
      <w:pPr>
        <w:pStyle w:val="Textoindependiente"/>
        <w:numPr>
          <w:ilvl w:val="0"/>
          <w:numId w:val="14"/>
        </w:numPr>
        <w:jc w:val="both"/>
        <w:rPr>
          <w:b/>
          <w:iCs/>
          <w:color w:val="000000" w:themeColor="text1"/>
          <w:sz w:val="22"/>
          <w:szCs w:val="22"/>
          <w:u w:val="single"/>
        </w:rPr>
      </w:pPr>
      <w:r w:rsidRPr="00C978B0">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C978B0" w:rsidRDefault="00123F8A" w:rsidP="000201FB">
      <w:pPr>
        <w:contextualSpacing/>
        <w:jc w:val="both"/>
        <w:rPr>
          <w:rFonts w:eastAsia="Times New Roman"/>
          <w:bCs/>
          <w:color w:val="000000" w:themeColor="text1"/>
          <w:shd w:val="clear" w:color="auto" w:fill="FFFFFF"/>
        </w:rPr>
      </w:pPr>
    </w:p>
    <w:p w14:paraId="09BD0C53" w14:textId="47C73A8D" w:rsidR="00123F8A" w:rsidRPr="00C978B0" w:rsidRDefault="00123F8A" w:rsidP="00B56068">
      <w:pPr>
        <w:pStyle w:val="Sinespaciado"/>
        <w:jc w:val="both"/>
        <w:rPr>
          <w:rFonts w:ascii="Arial" w:hAnsi="Arial" w:cs="Arial"/>
          <w:bCs/>
        </w:rPr>
      </w:pPr>
      <w:r w:rsidRPr="00C978B0">
        <w:rPr>
          <w:rFonts w:ascii="Arial" w:eastAsia="Times New Roman" w:hAnsi="Arial" w:cs="Arial"/>
          <w:bCs/>
          <w:color w:val="000000" w:themeColor="text1"/>
          <w:shd w:val="clear" w:color="auto" w:fill="FFFFFF"/>
        </w:rPr>
        <w:t xml:space="preserve">En este caso en particular, resulta plausible formular la presente excepción, bajo el entendido que, de encontrarse probado que </w:t>
      </w:r>
      <w:r w:rsidR="006B69A4" w:rsidRPr="00C978B0">
        <w:rPr>
          <w:rFonts w:ascii="Arial" w:eastAsia="Times New Roman" w:hAnsi="Arial" w:cs="Arial"/>
          <w:bCs/>
          <w:color w:val="000000" w:themeColor="text1"/>
          <w:shd w:val="clear" w:color="auto" w:fill="FFFFFF"/>
        </w:rPr>
        <w:t>AGESOC</w:t>
      </w:r>
      <w:r w:rsidR="002A00A3" w:rsidRPr="00C978B0">
        <w:rPr>
          <w:rFonts w:ascii="Arial" w:eastAsia="Times New Roman" w:hAnsi="Arial" w:cs="Arial"/>
          <w:bCs/>
          <w:color w:val="000000" w:themeColor="text1"/>
          <w:shd w:val="clear" w:color="auto" w:fill="FFFFFF"/>
        </w:rPr>
        <w:t xml:space="preserve"> </w:t>
      </w:r>
      <w:r w:rsidRPr="00C978B0">
        <w:rPr>
          <w:rFonts w:ascii="Arial" w:eastAsia="Times New Roman" w:hAnsi="Arial" w:cs="Arial"/>
          <w:bCs/>
          <w:color w:val="000000" w:themeColor="text1"/>
          <w:shd w:val="clear" w:color="auto" w:fill="FFFFFF"/>
        </w:rPr>
        <w:t>no declar</w:t>
      </w:r>
      <w:r w:rsidR="00CB067A" w:rsidRPr="00C978B0">
        <w:rPr>
          <w:rFonts w:ascii="Arial" w:eastAsia="Times New Roman" w:hAnsi="Arial" w:cs="Arial"/>
          <w:bCs/>
          <w:color w:val="000000" w:themeColor="text1"/>
          <w:shd w:val="clear" w:color="auto" w:fill="FFFFFF"/>
        </w:rPr>
        <w:t>ó</w:t>
      </w:r>
      <w:r w:rsidRPr="00C978B0">
        <w:rPr>
          <w:rFonts w:ascii="Arial" w:eastAsia="Times New Roman" w:hAnsi="Arial" w:cs="Arial"/>
          <w:bCs/>
          <w:color w:val="000000" w:themeColor="text1"/>
          <w:shd w:val="clear" w:color="auto" w:fill="FFFFFF"/>
        </w:rPr>
        <w:t xml:space="preserve"> sinceramente los hechos o circunstancias que determinaban el estado del riesgo al pretender que mí representada asegurara – conforme a lo pactado en l</w:t>
      </w:r>
      <w:r w:rsidR="00CB067A" w:rsidRPr="00C978B0">
        <w:rPr>
          <w:rFonts w:ascii="Arial" w:eastAsia="Times New Roman" w:hAnsi="Arial" w:cs="Arial"/>
          <w:bCs/>
          <w:color w:val="000000" w:themeColor="text1"/>
          <w:shd w:val="clear" w:color="auto" w:fill="FFFFFF"/>
        </w:rPr>
        <w:t>a</w:t>
      </w:r>
      <w:r w:rsidR="00E84082" w:rsidRPr="00C978B0">
        <w:rPr>
          <w:rFonts w:ascii="Arial" w:eastAsia="Times New Roman" w:hAnsi="Arial" w:cs="Arial"/>
          <w:bCs/>
          <w:color w:val="000000" w:themeColor="text1"/>
          <w:shd w:val="clear" w:color="auto" w:fill="FFFFFF"/>
        </w:rPr>
        <w:t>s</w:t>
      </w:r>
      <w:r w:rsidRPr="00C978B0">
        <w:rPr>
          <w:rFonts w:ascii="Arial" w:eastAsia="Times New Roman" w:hAnsi="Arial" w:cs="Arial"/>
          <w:bCs/>
          <w:color w:val="000000" w:themeColor="text1"/>
          <w:shd w:val="clear" w:color="auto" w:fill="FFFFFF"/>
        </w:rPr>
        <w:t xml:space="preserve"> póliza</w:t>
      </w:r>
      <w:r w:rsidR="00E84082" w:rsidRPr="00C978B0">
        <w:rPr>
          <w:rFonts w:ascii="Arial" w:eastAsia="Times New Roman" w:hAnsi="Arial" w:cs="Arial"/>
          <w:bCs/>
          <w:color w:val="000000" w:themeColor="text1"/>
          <w:shd w:val="clear" w:color="auto" w:fill="FFFFFF"/>
        </w:rPr>
        <w:t>s</w:t>
      </w:r>
      <w:r w:rsidRPr="00C978B0">
        <w:rPr>
          <w:rFonts w:ascii="Arial" w:eastAsia="Times New Roman" w:hAnsi="Arial" w:cs="Arial"/>
          <w:bCs/>
          <w:color w:val="000000" w:themeColor="text1"/>
          <w:shd w:val="clear" w:color="auto" w:fill="FFFFFF"/>
        </w:rPr>
        <w:t xml:space="preserve"> </w:t>
      </w:r>
      <w:r w:rsidRPr="00C978B0">
        <w:rPr>
          <w:rStyle w:val="normaltextrun"/>
          <w:rFonts w:ascii="Arial" w:hAnsi="Arial" w:cs="Arial"/>
          <w:color w:val="000000" w:themeColor="text1"/>
        </w:rPr>
        <w:t xml:space="preserve">No. </w:t>
      </w:r>
      <w:r w:rsidR="00B56068" w:rsidRPr="00C978B0">
        <w:rPr>
          <w:rFonts w:ascii="Arial" w:hAnsi="Arial" w:cs="Arial"/>
          <w:bCs/>
        </w:rPr>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Pr="00C978B0">
        <w:rPr>
          <w:rFonts w:ascii="Arial" w:hAnsi="Arial" w:cs="Arial"/>
          <w:bCs/>
          <w:color w:val="000000" w:themeColor="text1"/>
        </w:rPr>
        <w:t>,</w:t>
      </w:r>
      <w:r w:rsidRPr="00C978B0">
        <w:rPr>
          <w:rFonts w:ascii="Arial" w:hAnsi="Arial" w:cs="Arial"/>
          <w:color w:val="000000" w:themeColor="text1"/>
        </w:rPr>
        <w:t xml:space="preserve"> las condiciones y obligaciones del </w:t>
      </w:r>
      <w:r w:rsidR="00CB067A" w:rsidRPr="00C978B0">
        <w:rPr>
          <w:rFonts w:ascii="Arial" w:hAnsi="Arial" w:cs="Arial"/>
          <w:color w:val="000000" w:themeColor="text1"/>
        </w:rPr>
        <w:t xml:space="preserve">convenio </w:t>
      </w:r>
      <w:r w:rsidRPr="00C978B0">
        <w:rPr>
          <w:rFonts w:ascii="Arial" w:hAnsi="Arial" w:cs="Arial"/>
          <w:color w:val="000000" w:themeColor="text1"/>
        </w:rPr>
        <w:t xml:space="preserve">suscrito entre el afianzado y </w:t>
      </w:r>
      <w:r w:rsidR="0010713D" w:rsidRPr="00C978B0">
        <w:rPr>
          <w:rFonts w:ascii="Arial" w:hAnsi="Arial" w:cs="Arial"/>
          <w:color w:val="000000" w:themeColor="text1"/>
        </w:rPr>
        <w:t>el demandante</w:t>
      </w:r>
      <w:r w:rsidRPr="00C978B0">
        <w:rPr>
          <w:rFonts w:ascii="Arial" w:hAnsi="Arial" w:cs="Arial"/>
          <w:color w:val="000000" w:themeColor="text1"/>
        </w:rPr>
        <w:t>, se configuraría la nulidad relativa del contrato de seguro con ocasión a esa reticencia por parte del afianzado.</w:t>
      </w:r>
    </w:p>
    <w:p w14:paraId="348E7118" w14:textId="77777777" w:rsidR="00123F8A" w:rsidRPr="00C978B0" w:rsidRDefault="00123F8A" w:rsidP="000201FB">
      <w:pPr>
        <w:contextualSpacing/>
        <w:jc w:val="both"/>
        <w:rPr>
          <w:rFonts w:eastAsia="Times New Roman"/>
          <w:bCs/>
          <w:color w:val="000000" w:themeColor="text1"/>
          <w:shd w:val="clear" w:color="auto" w:fill="FFFFFF"/>
        </w:rPr>
      </w:pPr>
    </w:p>
    <w:p w14:paraId="57956E40" w14:textId="77777777" w:rsidR="00123F8A" w:rsidRPr="00C978B0" w:rsidRDefault="00123F8A" w:rsidP="000201FB">
      <w:pPr>
        <w:contextualSpacing/>
        <w:jc w:val="both"/>
        <w:rPr>
          <w:rFonts w:eastAsia="Times New Roman"/>
          <w:bCs/>
          <w:color w:val="000000" w:themeColor="text1"/>
          <w:shd w:val="clear" w:color="auto" w:fill="FFFFFF"/>
        </w:rPr>
      </w:pPr>
      <w:r w:rsidRPr="00C978B0">
        <w:rPr>
          <w:rFonts w:eastAsia="Times New Roman"/>
          <w:bCs/>
          <w:color w:val="000000" w:themeColor="text1"/>
          <w:shd w:val="clear" w:color="auto" w:fill="FFFFFF"/>
        </w:rPr>
        <w:t>Al respecto, establece el artículo 1058 del código de comercio lo siguiente:</w:t>
      </w:r>
    </w:p>
    <w:p w14:paraId="1AB3607F" w14:textId="77777777" w:rsidR="00123F8A" w:rsidRPr="00C978B0" w:rsidRDefault="00123F8A" w:rsidP="000201FB">
      <w:pPr>
        <w:contextualSpacing/>
        <w:jc w:val="both"/>
        <w:rPr>
          <w:rFonts w:eastAsia="Times New Roman"/>
          <w:bCs/>
          <w:color w:val="000000" w:themeColor="text1"/>
          <w:shd w:val="clear" w:color="auto" w:fill="FFFFFF"/>
        </w:rPr>
      </w:pPr>
    </w:p>
    <w:p w14:paraId="6E89BA68" w14:textId="77777777" w:rsidR="00123F8A" w:rsidRPr="00C978B0" w:rsidRDefault="00123F8A" w:rsidP="00E84082">
      <w:pPr>
        <w:ind w:left="567" w:right="397"/>
        <w:contextualSpacing/>
        <w:jc w:val="both"/>
        <w:rPr>
          <w:i/>
          <w:iCs/>
          <w:color w:val="000000" w:themeColor="text1"/>
        </w:rPr>
      </w:pPr>
      <w:r w:rsidRPr="00C978B0">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C978B0" w:rsidRDefault="00123F8A" w:rsidP="00E84082">
      <w:pPr>
        <w:ind w:left="567" w:right="397"/>
        <w:contextualSpacing/>
        <w:jc w:val="both"/>
        <w:rPr>
          <w:i/>
          <w:iCs/>
          <w:color w:val="000000" w:themeColor="text1"/>
        </w:rPr>
      </w:pPr>
      <w:r w:rsidRPr="00C978B0">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C978B0" w:rsidRDefault="00123F8A" w:rsidP="00E84082">
      <w:pPr>
        <w:ind w:left="567" w:right="397"/>
        <w:contextualSpacing/>
        <w:jc w:val="both"/>
        <w:rPr>
          <w:i/>
          <w:iCs/>
          <w:color w:val="000000" w:themeColor="text1"/>
        </w:rPr>
      </w:pPr>
      <w:r w:rsidRPr="00C978B0">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C978B0" w:rsidRDefault="00123F8A" w:rsidP="00E84082">
      <w:pPr>
        <w:ind w:left="567" w:right="397"/>
        <w:contextualSpacing/>
        <w:jc w:val="both"/>
        <w:rPr>
          <w:bCs/>
          <w:i/>
          <w:iCs/>
          <w:color w:val="000000" w:themeColor="text1"/>
          <w:shd w:val="clear" w:color="auto" w:fill="FFFFFF"/>
        </w:rPr>
      </w:pPr>
      <w:r w:rsidRPr="00C978B0">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C978B0" w:rsidRDefault="00123F8A" w:rsidP="000201FB">
      <w:pPr>
        <w:contextualSpacing/>
        <w:jc w:val="both"/>
        <w:rPr>
          <w:b/>
          <w:color w:val="000000" w:themeColor="text1"/>
          <w:shd w:val="clear" w:color="auto" w:fill="FFFFFF"/>
        </w:rPr>
      </w:pPr>
    </w:p>
    <w:p w14:paraId="22380C1B" w14:textId="77777777" w:rsidR="00123F8A" w:rsidRPr="00C978B0" w:rsidRDefault="00123F8A" w:rsidP="7F706414">
      <w:pPr>
        <w:jc w:val="both"/>
        <w:rPr>
          <w:color w:val="000000" w:themeColor="text1"/>
        </w:rPr>
      </w:pPr>
      <w:r w:rsidRPr="00C978B0">
        <w:rPr>
          <w:color w:val="000000" w:themeColor="text1"/>
        </w:rPr>
        <w:t xml:space="preserve">En conclusión, </w:t>
      </w:r>
      <w:bookmarkStart w:id="20" w:name="_Hlk143019465"/>
      <w:r w:rsidRPr="00C978B0">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20"/>
    <w:p w14:paraId="20504697" w14:textId="77777777" w:rsidR="00123F8A" w:rsidRPr="00C978B0" w:rsidRDefault="00123F8A" w:rsidP="000201FB">
      <w:pPr>
        <w:contextualSpacing/>
        <w:jc w:val="both"/>
        <w:rPr>
          <w:color w:val="000000" w:themeColor="text1"/>
          <w:lang w:eastAsia="es-CO"/>
        </w:rPr>
      </w:pPr>
    </w:p>
    <w:p w14:paraId="42B0C93A" w14:textId="616EA99B" w:rsidR="00123F8A" w:rsidRPr="00C978B0" w:rsidRDefault="00123F8A" w:rsidP="000201FB">
      <w:pPr>
        <w:pStyle w:val="paragraph"/>
        <w:numPr>
          <w:ilvl w:val="0"/>
          <w:numId w:val="14"/>
        </w:numPr>
        <w:tabs>
          <w:tab w:val="left" w:pos="3285"/>
        </w:tabs>
        <w:spacing w:before="0" w:beforeAutospacing="0" w:after="0" w:afterAutospacing="0"/>
        <w:jc w:val="both"/>
        <w:textAlignment w:val="baseline"/>
        <w:rPr>
          <w:rFonts w:ascii="Arial" w:hAnsi="Arial" w:cs="Arial"/>
          <w:b/>
          <w:color w:val="000000" w:themeColor="text1"/>
          <w:sz w:val="22"/>
          <w:szCs w:val="22"/>
        </w:rPr>
      </w:pPr>
      <w:r w:rsidRPr="00C978B0">
        <w:rPr>
          <w:rFonts w:ascii="Arial" w:hAnsi="Arial" w:cs="Arial"/>
          <w:b/>
          <w:iCs/>
          <w:color w:val="000000" w:themeColor="text1"/>
          <w:sz w:val="22"/>
          <w:szCs w:val="22"/>
          <w:u w:val="single"/>
          <w:lang w:val="es-ES_tradnl"/>
        </w:rPr>
        <w:t>TERMINACIÓN AUTOMÁTICA DE LA</w:t>
      </w:r>
      <w:r w:rsidR="00B95E16" w:rsidRPr="00C978B0">
        <w:rPr>
          <w:rFonts w:ascii="Arial" w:hAnsi="Arial" w:cs="Arial"/>
          <w:b/>
          <w:iCs/>
          <w:color w:val="000000" w:themeColor="text1"/>
          <w:sz w:val="22"/>
          <w:szCs w:val="22"/>
          <w:u w:val="single"/>
          <w:lang w:val="es-ES_tradnl"/>
        </w:rPr>
        <w:t>S</w:t>
      </w:r>
      <w:r w:rsidRPr="00C978B0">
        <w:rPr>
          <w:rFonts w:ascii="Arial" w:hAnsi="Arial" w:cs="Arial"/>
          <w:b/>
          <w:iCs/>
          <w:color w:val="000000" w:themeColor="text1"/>
          <w:sz w:val="22"/>
          <w:szCs w:val="22"/>
          <w:u w:val="single"/>
          <w:lang w:val="es-ES_tradnl"/>
        </w:rPr>
        <w:t xml:space="preserve"> POLIZA</w:t>
      </w:r>
      <w:r w:rsidR="00B95E16" w:rsidRPr="00C978B0">
        <w:rPr>
          <w:rFonts w:ascii="Arial" w:hAnsi="Arial" w:cs="Arial"/>
          <w:b/>
          <w:iCs/>
          <w:color w:val="000000" w:themeColor="text1"/>
          <w:sz w:val="22"/>
          <w:szCs w:val="22"/>
          <w:u w:val="single"/>
          <w:lang w:val="es-ES_tradnl"/>
        </w:rPr>
        <w:t>S</w:t>
      </w:r>
      <w:r w:rsidRPr="00C978B0">
        <w:rPr>
          <w:rFonts w:ascii="Arial" w:hAnsi="Arial" w:cs="Arial"/>
          <w:b/>
          <w:iCs/>
          <w:color w:val="000000" w:themeColor="text1"/>
          <w:sz w:val="22"/>
          <w:szCs w:val="22"/>
          <w:u w:val="single"/>
          <w:lang w:val="es-ES_tradnl"/>
        </w:rPr>
        <w:t xml:space="preserve"> DE SEGURO </w:t>
      </w:r>
      <w:r w:rsidRPr="00C978B0">
        <w:rPr>
          <w:rFonts w:ascii="Arial" w:hAnsi="Arial" w:cs="Arial"/>
          <w:b/>
          <w:color w:val="000000" w:themeColor="text1"/>
          <w:sz w:val="22"/>
          <w:szCs w:val="22"/>
          <w:u w:val="single"/>
        </w:rPr>
        <w:t>COMO CONSECUENCIA DEL EVENTUAL INCUMPLIMIENTO DEL ASEGURADO DE LA GARANTÍA ESTIPULADA EN</w:t>
      </w:r>
      <w:r w:rsidR="007F2AEB" w:rsidRPr="00C978B0">
        <w:rPr>
          <w:rFonts w:ascii="Arial" w:hAnsi="Arial" w:cs="Arial"/>
          <w:b/>
          <w:color w:val="000000" w:themeColor="text1"/>
          <w:sz w:val="22"/>
          <w:szCs w:val="22"/>
          <w:u w:val="single"/>
        </w:rPr>
        <w:t xml:space="preserve"> EL </w:t>
      </w:r>
      <w:r w:rsidR="002652DE" w:rsidRPr="00C978B0">
        <w:rPr>
          <w:rFonts w:ascii="Arial" w:hAnsi="Arial" w:cs="Arial"/>
          <w:b/>
          <w:color w:val="000000" w:themeColor="text1"/>
          <w:sz w:val="22"/>
          <w:szCs w:val="22"/>
          <w:u w:val="single"/>
        </w:rPr>
        <w:t>NUMERAL 10 LITERAL C DE</w:t>
      </w:r>
      <w:r w:rsidRPr="00C978B0">
        <w:rPr>
          <w:rFonts w:ascii="Arial" w:hAnsi="Arial" w:cs="Arial"/>
          <w:b/>
          <w:color w:val="000000" w:themeColor="text1"/>
          <w:sz w:val="22"/>
          <w:szCs w:val="22"/>
          <w:u w:val="single"/>
        </w:rPr>
        <w:t xml:space="preserve"> LAS CONDICIONES GENERALES DE LAS PÓLIZAS EMITIDA POR SEGUROS CONFIANZA S.A.</w:t>
      </w:r>
    </w:p>
    <w:p w14:paraId="13247CA8" w14:textId="77777777" w:rsidR="00123F8A" w:rsidRPr="00C978B0" w:rsidRDefault="00123F8A" w:rsidP="000201FB">
      <w:pPr>
        <w:pStyle w:val="paragraph"/>
        <w:tabs>
          <w:tab w:val="left" w:pos="3285"/>
        </w:tabs>
        <w:spacing w:before="0" w:beforeAutospacing="0" w:after="0" w:afterAutospacing="0"/>
        <w:ind w:left="720"/>
        <w:jc w:val="both"/>
        <w:textAlignment w:val="baseline"/>
        <w:rPr>
          <w:rFonts w:ascii="Arial" w:hAnsi="Arial" w:cs="Arial"/>
          <w:b/>
          <w:color w:val="000000" w:themeColor="text1"/>
          <w:sz w:val="22"/>
          <w:szCs w:val="22"/>
        </w:rPr>
      </w:pPr>
    </w:p>
    <w:p w14:paraId="7B399D92" w14:textId="360800AA" w:rsidR="004C16B5" w:rsidRPr="00C978B0" w:rsidRDefault="00123F8A" w:rsidP="000201FB">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C978B0">
        <w:rPr>
          <w:rFonts w:ascii="Arial" w:hAnsi="Arial" w:cs="Arial"/>
          <w:color w:val="000000" w:themeColor="text1"/>
          <w:sz w:val="22"/>
          <w:szCs w:val="22"/>
          <w:bdr w:val="none" w:sz="0" w:space="0" w:color="auto" w:frame="1"/>
        </w:rPr>
        <w:t>En el presente caso, sin perjuicio de la inexistente responsabilidad que pretende atribuirse</w:t>
      </w:r>
      <w:r w:rsidR="00CB067A" w:rsidRPr="00C978B0">
        <w:rPr>
          <w:rFonts w:ascii="Arial" w:hAnsi="Arial" w:cs="Arial"/>
          <w:color w:val="000000" w:themeColor="text1"/>
          <w:sz w:val="22"/>
          <w:szCs w:val="22"/>
          <w:bdr w:val="none" w:sz="0" w:space="0" w:color="auto" w:frame="1"/>
        </w:rPr>
        <w:t xml:space="preserve"> a</w:t>
      </w:r>
      <w:r w:rsidRPr="00C978B0">
        <w:rPr>
          <w:rFonts w:ascii="Arial" w:hAnsi="Arial" w:cs="Arial"/>
          <w:color w:val="000000" w:themeColor="text1"/>
          <w:sz w:val="22"/>
          <w:szCs w:val="22"/>
          <w:bdr w:val="none" w:sz="0" w:space="0" w:color="auto" w:frame="1"/>
        </w:rPr>
        <w:t xml:space="preserve"> </w:t>
      </w:r>
      <w:r w:rsidR="00340C7F" w:rsidRPr="00C978B0">
        <w:rPr>
          <w:rStyle w:val="normaltextrun"/>
          <w:rFonts w:ascii="Arial" w:hAnsi="Arial" w:cs="Arial"/>
          <w:color w:val="000000" w:themeColor="text1"/>
          <w:sz w:val="22"/>
          <w:szCs w:val="22"/>
        </w:rPr>
        <w:t>EL HOSPITAL UNIVERSITARIO DEL VALLE EVARISTO GARCIA E.S.E.</w:t>
      </w:r>
      <w:r w:rsidRPr="00C978B0">
        <w:rPr>
          <w:rFonts w:ascii="Arial" w:hAnsi="Arial" w:cs="Arial"/>
          <w:color w:val="000000" w:themeColor="text1"/>
          <w:sz w:val="22"/>
          <w:szCs w:val="22"/>
          <w:bdr w:val="none" w:sz="0" w:space="0" w:color="auto" w:frame="1"/>
        </w:rPr>
        <w:t>, de todos modos, se propone esta excepción, a fin de advertir al despacho que no podrá nacer la obligación indemnizatoria de mi representada si la entidad asegurada incumplió</w:t>
      </w:r>
      <w:r w:rsidR="00527679" w:rsidRPr="00C978B0">
        <w:rPr>
          <w:rFonts w:ascii="Arial" w:hAnsi="Arial" w:cs="Arial"/>
          <w:color w:val="000000" w:themeColor="text1"/>
          <w:sz w:val="22"/>
          <w:szCs w:val="22"/>
          <w:bdr w:val="none" w:sz="0" w:space="0" w:color="auto" w:frame="1"/>
        </w:rPr>
        <w:t xml:space="preserve"> con su deber de verificar que el garantizado de la</w:t>
      </w:r>
      <w:r w:rsidR="00B95E16" w:rsidRPr="00C978B0">
        <w:rPr>
          <w:rFonts w:ascii="Arial" w:hAnsi="Arial" w:cs="Arial"/>
          <w:color w:val="000000" w:themeColor="text1"/>
          <w:sz w:val="22"/>
          <w:szCs w:val="22"/>
          <w:bdr w:val="none" w:sz="0" w:space="0" w:color="auto" w:frame="1"/>
        </w:rPr>
        <w:t>s</w:t>
      </w:r>
      <w:r w:rsidR="00527679" w:rsidRPr="00C978B0">
        <w:rPr>
          <w:rFonts w:ascii="Arial" w:hAnsi="Arial" w:cs="Arial"/>
          <w:color w:val="000000" w:themeColor="text1"/>
          <w:sz w:val="22"/>
          <w:szCs w:val="22"/>
          <w:bdr w:val="none" w:sz="0" w:space="0" w:color="auto" w:frame="1"/>
        </w:rPr>
        <w:t xml:space="preserve"> póliza</w:t>
      </w:r>
      <w:r w:rsidR="00B95E16" w:rsidRPr="00C978B0">
        <w:rPr>
          <w:rFonts w:ascii="Arial" w:hAnsi="Arial" w:cs="Arial"/>
          <w:color w:val="000000" w:themeColor="text1"/>
          <w:sz w:val="22"/>
          <w:szCs w:val="22"/>
          <w:bdr w:val="none" w:sz="0" w:space="0" w:color="auto" w:frame="1"/>
        </w:rPr>
        <w:t>s</w:t>
      </w:r>
      <w:r w:rsidR="00527679" w:rsidRPr="00C978B0">
        <w:rPr>
          <w:rFonts w:ascii="Arial" w:hAnsi="Arial" w:cs="Arial"/>
          <w:color w:val="000000" w:themeColor="text1"/>
          <w:sz w:val="22"/>
          <w:szCs w:val="22"/>
          <w:bdr w:val="none" w:sz="0" w:space="0" w:color="auto" w:frame="1"/>
        </w:rPr>
        <w:t xml:space="preserve"> AGESOC estuviera cumpliendo con sus obligaciones patronales, tal como lo</w:t>
      </w:r>
      <w:r w:rsidR="004C16B5" w:rsidRPr="00C978B0">
        <w:rPr>
          <w:rFonts w:ascii="Arial" w:hAnsi="Arial" w:cs="Arial"/>
          <w:color w:val="000000" w:themeColor="text1"/>
          <w:sz w:val="22"/>
          <w:szCs w:val="22"/>
          <w:bdr w:val="none" w:sz="0" w:space="0" w:color="auto" w:frame="1"/>
        </w:rPr>
        <w:t xml:space="preserve"> establece el numeral </w:t>
      </w:r>
      <w:r w:rsidR="002652DE" w:rsidRPr="00C978B0">
        <w:rPr>
          <w:rFonts w:ascii="Arial" w:hAnsi="Arial" w:cs="Arial"/>
          <w:color w:val="000000" w:themeColor="text1"/>
          <w:sz w:val="22"/>
          <w:szCs w:val="22"/>
          <w:bdr w:val="none" w:sz="0" w:space="0" w:color="auto" w:frame="1"/>
        </w:rPr>
        <w:t>10 literal C</w:t>
      </w:r>
      <w:r w:rsidR="004C16B5" w:rsidRPr="00C978B0">
        <w:rPr>
          <w:rFonts w:ascii="Arial" w:hAnsi="Arial" w:cs="Arial"/>
          <w:color w:val="000000" w:themeColor="text1"/>
          <w:sz w:val="22"/>
          <w:szCs w:val="22"/>
          <w:bdr w:val="none" w:sz="0" w:space="0" w:color="auto" w:frame="1"/>
        </w:rPr>
        <w:t xml:space="preserve"> del condicionado de la</w:t>
      </w:r>
      <w:r w:rsidR="002652DE" w:rsidRPr="00C978B0">
        <w:rPr>
          <w:rFonts w:ascii="Arial" w:hAnsi="Arial" w:cs="Arial"/>
          <w:color w:val="000000" w:themeColor="text1"/>
          <w:sz w:val="22"/>
          <w:szCs w:val="22"/>
          <w:bdr w:val="none" w:sz="0" w:space="0" w:color="auto" w:frame="1"/>
        </w:rPr>
        <w:t>s</w:t>
      </w:r>
      <w:r w:rsidR="004C16B5" w:rsidRPr="00C978B0">
        <w:rPr>
          <w:rFonts w:ascii="Arial" w:hAnsi="Arial" w:cs="Arial"/>
          <w:color w:val="000000" w:themeColor="text1"/>
          <w:sz w:val="22"/>
          <w:szCs w:val="22"/>
          <w:bdr w:val="none" w:sz="0" w:space="0" w:color="auto" w:frame="1"/>
        </w:rPr>
        <w:t xml:space="preserve"> póliza</w:t>
      </w:r>
      <w:r w:rsidR="002652DE" w:rsidRPr="00C978B0">
        <w:rPr>
          <w:rFonts w:ascii="Arial" w:hAnsi="Arial" w:cs="Arial"/>
          <w:color w:val="000000" w:themeColor="text1"/>
          <w:sz w:val="22"/>
          <w:szCs w:val="22"/>
          <w:bdr w:val="none" w:sz="0" w:space="0" w:color="auto" w:frame="1"/>
        </w:rPr>
        <w:t>s</w:t>
      </w:r>
      <w:r w:rsidR="004C16B5" w:rsidRPr="00C978B0">
        <w:rPr>
          <w:rFonts w:ascii="Arial" w:hAnsi="Arial" w:cs="Arial"/>
          <w:color w:val="000000" w:themeColor="text1"/>
          <w:sz w:val="22"/>
          <w:szCs w:val="22"/>
          <w:bdr w:val="none" w:sz="0" w:space="0" w:color="auto" w:frame="1"/>
        </w:rPr>
        <w:t>:</w:t>
      </w:r>
    </w:p>
    <w:p w14:paraId="6E196249" w14:textId="7A91AFB5" w:rsidR="00527679" w:rsidRPr="00C978B0" w:rsidRDefault="00527679" w:rsidP="000201FB">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p>
    <w:p w14:paraId="2D254860" w14:textId="785DFE14" w:rsidR="00F30289" w:rsidRPr="00C978B0" w:rsidRDefault="00F30289" w:rsidP="0004313C">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C978B0">
        <w:rPr>
          <w:rFonts w:ascii="Arial" w:hAnsi="Arial" w:cs="Arial"/>
          <w:noProof/>
          <w:color w:val="000000" w:themeColor="text1"/>
          <w:sz w:val="22"/>
          <w:szCs w:val="22"/>
          <w:bdr w:val="none" w:sz="0" w:space="0" w:color="auto" w:frame="1"/>
        </w:rPr>
        <w:drawing>
          <wp:inline distT="0" distB="0" distL="0" distR="0" wp14:anchorId="6AEED764" wp14:editId="67C9F8A8">
            <wp:extent cx="3896269" cy="914528"/>
            <wp:effectExtent l="0" t="0" r="0" b="0"/>
            <wp:docPr id="12753699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9966" name=""/>
                    <pic:cNvPicPr/>
                  </pic:nvPicPr>
                  <pic:blipFill>
                    <a:blip r:embed="rId9"/>
                    <a:stretch>
                      <a:fillRect/>
                    </a:stretch>
                  </pic:blipFill>
                  <pic:spPr>
                    <a:xfrm>
                      <a:off x="0" y="0"/>
                      <a:ext cx="3896269" cy="914528"/>
                    </a:xfrm>
                    <a:prstGeom prst="rect">
                      <a:avLst/>
                    </a:prstGeom>
                  </pic:spPr>
                </pic:pic>
              </a:graphicData>
            </a:graphic>
          </wp:inline>
        </w:drawing>
      </w:r>
    </w:p>
    <w:p w14:paraId="2ECA3902" w14:textId="390F0C03" w:rsidR="00F30289" w:rsidRPr="00C978B0" w:rsidRDefault="0004313C" w:rsidP="000201FB">
      <w:pPr>
        <w:pStyle w:val="xmsonormal"/>
        <w:shd w:val="clear" w:color="auto" w:fill="FFFFFF"/>
        <w:spacing w:before="0" w:beforeAutospacing="0" w:after="0" w:afterAutospacing="0"/>
        <w:jc w:val="center"/>
        <w:textAlignment w:val="baseline"/>
        <w:rPr>
          <w:rFonts w:ascii="Arial" w:hAnsi="Arial" w:cs="Arial"/>
          <w:noProof/>
          <w:color w:val="000000" w:themeColor="text1"/>
          <w:sz w:val="22"/>
          <w:szCs w:val="22"/>
          <w:bdr w:val="none" w:sz="0" w:space="0" w:color="auto" w:frame="1"/>
        </w:rPr>
      </w:pPr>
      <w:r w:rsidRPr="00C978B0">
        <w:rPr>
          <w:rFonts w:ascii="Arial" w:hAnsi="Arial" w:cs="Arial"/>
          <w:noProof/>
          <w:color w:val="000000" w:themeColor="text1"/>
          <w:sz w:val="22"/>
          <w:szCs w:val="22"/>
          <w:bdr w:val="none" w:sz="0" w:space="0" w:color="auto" w:frame="1"/>
        </w:rPr>
        <w:lastRenderedPageBreak/>
        <w:drawing>
          <wp:inline distT="0" distB="0" distL="0" distR="0" wp14:anchorId="114C94A0" wp14:editId="41EE872E">
            <wp:extent cx="3982006" cy="962159"/>
            <wp:effectExtent l="0" t="0" r="0" b="9525"/>
            <wp:docPr id="308903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03544" name=""/>
                    <pic:cNvPicPr/>
                  </pic:nvPicPr>
                  <pic:blipFill>
                    <a:blip r:embed="rId10"/>
                    <a:stretch>
                      <a:fillRect/>
                    </a:stretch>
                  </pic:blipFill>
                  <pic:spPr>
                    <a:xfrm>
                      <a:off x="0" y="0"/>
                      <a:ext cx="3982006" cy="962159"/>
                    </a:xfrm>
                    <a:prstGeom prst="rect">
                      <a:avLst/>
                    </a:prstGeom>
                  </pic:spPr>
                </pic:pic>
              </a:graphicData>
            </a:graphic>
          </wp:inline>
        </w:drawing>
      </w:r>
    </w:p>
    <w:p w14:paraId="4F83BC88" w14:textId="77777777" w:rsidR="00F30289" w:rsidRPr="00C978B0" w:rsidRDefault="00F30289" w:rsidP="0004313C">
      <w:pPr>
        <w:pStyle w:val="xmsonormal"/>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28487074" w14:textId="41EB0B95" w:rsidR="004C16B5" w:rsidRPr="00C978B0" w:rsidRDefault="004C16B5" w:rsidP="000201FB">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C978B0">
        <w:rPr>
          <w:rFonts w:ascii="Arial" w:hAnsi="Arial" w:cs="Arial"/>
          <w:color w:val="000000" w:themeColor="text1"/>
          <w:sz w:val="22"/>
          <w:szCs w:val="22"/>
          <w:bdr w:val="none" w:sz="0" w:space="0" w:color="auto" w:frame="1"/>
        </w:rPr>
        <w:t>Advertido lo anterior, se debe precisar que si alguna de las garantías estipulada en la póliza es incumplida</w:t>
      </w:r>
      <w:r w:rsidR="00123F8A" w:rsidRPr="00C978B0">
        <w:rPr>
          <w:rFonts w:ascii="Arial" w:hAnsi="Arial" w:cs="Arial"/>
          <w:color w:val="000000" w:themeColor="text1"/>
          <w:sz w:val="22"/>
          <w:szCs w:val="22"/>
          <w:bdr w:val="none" w:sz="0" w:space="0" w:color="auto" w:frame="1"/>
        </w:rPr>
        <w:t xml:space="preserve"> </w:t>
      </w:r>
      <w:r w:rsidRPr="00C978B0">
        <w:rPr>
          <w:rFonts w:ascii="Arial" w:hAnsi="Arial" w:cs="Arial"/>
          <w:color w:val="000000" w:themeColor="text1"/>
          <w:sz w:val="22"/>
          <w:szCs w:val="22"/>
          <w:bdr w:val="none" w:sz="0" w:space="0" w:color="auto" w:frame="1"/>
        </w:rPr>
        <w:t>genera</w:t>
      </w:r>
      <w:r w:rsidR="00123F8A" w:rsidRPr="00C978B0">
        <w:rPr>
          <w:rFonts w:ascii="Arial" w:hAnsi="Arial" w:cs="Arial"/>
          <w:color w:val="000000" w:themeColor="text1"/>
          <w:sz w:val="22"/>
          <w:szCs w:val="22"/>
          <w:bdr w:val="none" w:sz="0" w:space="0" w:color="auto" w:frame="1"/>
        </w:rPr>
        <w:t xml:space="preserve"> la exoneran de responsabilidad, en los términos del artículo 1061 del Código de Comercio</w:t>
      </w:r>
      <w:r w:rsidRPr="00C978B0">
        <w:rPr>
          <w:rFonts w:ascii="Arial" w:hAnsi="Arial" w:cs="Arial"/>
          <w:color w:val="000000" w:themeColor="text1"/>
          <w:sz w:val="22"/>
          <w:szCs w:val="22"/>
          <w:bdr w:val="none" w:sz="0" w:space="0" w:color="auto" w:frame="1"/>
        </w:rPr>
        <w:t xml:space="preserve">, el cual prescribe: </w:t>
      </w:r>
    </w:p>
    <w:p w14:paraId="193C5517" w14:textId="027D9EF9" w:rsidR="00123F8A" w:rsidRPr="00C978B0" w:rsidRDefault="00123F8A" w:rsidP="000201FB">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C978B0">
        <w:rPr>
          <w:rFonts w:ascii="Arial" w:hAnsi="Arial" w:cs="Arial"/>
          <w:color w:val="000000" w:themeColor="text1"/>
          <w:sz w:val="22"/>
          <w:szCs w:val="22"/>
          <w:bdr w:val="none" w:sz="0" w:space="0" w:color="auto" w:frame="1"/>
        </w:rPr>
        <w:t> </w:t>
      </w:r>
    </w:p>
    <w:p w14:paraId="3A9920E8" w14:textId="77777777" w:rsidR="00123F8A" w:rsidRPr="00C978B0" w:rsidRDefault="00123F8A" w:rsidP="00804CB4">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Artículo 1061. Definición de garantía. Se entenderá por garantía la promesa </w:t>
      </w:r>
      <w:r w:rsidRPr="00C978B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C978B0">
        <w:rPr>
          <w:rFonts w:ascii="Arial" w:hAnsi="Arial" w:cs="Arial"/>
          <w:i/>
          <w:iCs/>
          <w:color w:val="000000" w:themeColor="text1"/>
          <w:sz w:val="22"/>
          <w:szCs w:val="22"/>
          <w:bdr w:val="none" w:sz="0" w:space="0" w:color="auto" w:frame="1"/>
        </w:rPr>
        <w:t>, o mediante la cual afirma o niega la existencia de determinada situación de hecho.</w:t>
      </w:r>
    </w:p>
    <w:p w14:paraId="1F903E0C" w14:textId="77777777" w:rsidR="00123F8A" w:rsidRPr="00C978B0" w:rsidRDefault="00123F8A" w:rsidP="00804CB4">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 </w:t>
      </w:r>
    </w:p>
    <w:p w14:paraId="7BA91D0F" w14:textId="77777777" w:rsidR="00123F8A" w:rsidRPr="00C978B0" w:rsidRDefault="00123F8A" w:rsidP="00804CB4">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C978B0">
        <w:rPr>
          <w:rFonts w:ascii="Arial" w:hAnsi="Arial" w:cs="Arial"/>
          <w:i/>
          <w:iCs/>
          <w:color w:val="000000" w:themeColor="text1"/>
          <w:sz w:val="22"/>
          <w:szCs w:val="22"/>
          <w:bdr w:val="none" w:sz="0" w:space="0" w:color="auto" w:frame="1"/>
        </w:rPr>
        <w:t>. Podrá expresarse en cualquier forma que indique la intención inequívoca de otorgarla.</w:t>
      </w:r>
    </w:p>
    <w:p w14:paraId="21CCCC53" w14:textId="77777777" w:rsidR="00123F8A" w:rsidRPr="00C978B0" w:rsidRDefault="00123F8A" w:rsidP="00804CB4">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 </w:t>
      </w:r>
    </w:p>
    <w:p w14:paraId="48C75A01" w14:textId="77777777" w:rsidR="00123F8A" w:rsidRPr="00C978B0" w:rsidRDefault="00123F8A" w:rsidP="00804CB4">
      <w:pPr>
        <w:pStyle w:val="xmsonormal"/>
        <w:shd w:val="clear" w:color="auto" w:fill="FFFFFF"/>
        <w:spacing w:before="0" w:beforeAutospacing="0" w:after="0" w:afterAutospacing="0"/>
        <w:ind w:left="567" w:right="397"/>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La garantía, sea o no sustancial respecto del riesgo, </w:t>
      </w:r>
      <w:r w:rsidRPr="00C978B0">
        <w:rPr>
          <w:rFonts w:ascii="Arial" w:hAnsi="Arial" w:cs="Arial"/>
          <w:b/>
          <w:bCs/>
          <w:i/>
          <w:iCs/>
          <w:color w:val="000000" w:themeColor="text1"/>
          <w:sz w:val="22"/>
          <w:szCs w:val="22"/>
          <w:u w:val="single"/>
          <w:bdr w:val="none" w:sz="0" w:space="0" w:color="auto" w:frame="1"/>
        </w:rPr>
        <w:t>deberá cumplirse estrictamente</w:t>
      </w:r>
      <w:r w:rsidRPr="00C978B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C978B0" w:rsidRDefault="00123F8A" w:rsidP="000201FB">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C978B0">
        <w:rPr>
          <w:rFonts w:ascii="Arial" w:hAnsi="Arial" w:cs="Arial"/>
          <w:i/>
          <w:iCs/>
          <w:color w:val="000000" w:themeColor="text1"/>
          <w:sz w:val="22"/>
          <w:szCs w:val="22"/>
          <w:bdr w:val="none" w:sz="0" w:space="0" w:color="auto" w:frame="1"/>
        </w:rPr>
        <w:t> </w:t>
      </w:r>
    </w:p>
    <w:p w14:paraId="532FF8CC" w14:textId="35035D45" w:rsidR="00123F8A" w:rsidRPr="00C978B0" w:rsidRDefault="00123F8A" w:rsidP="000201FB">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C978B0">
        <w:rPr>
          <w:rFonts w:ascii="Arial" w:hAnsi="Arial" w:cs="Arial"/>
          <w:color w:val="000000" w:themeColor="text1"/>
          <w:sz w:val="22"/>
          <w:szCs w:val="22"/>
          <w:bdr w:val="none" w:sz="0" w:space="0" w:color="auto" w:frame="1"/>
        </w:rPr>
        <w:t>Ahora, sobre el cumplimiento de las garantías, el doctor Andrés Ordóñez ha señalado:</w:t>
      </w:r>
    </w:p>
    <w:p w14:paraId="7268891E" w14:textId="77777777" w:rsidR="00123F8A" w:rsidRPr="00C978B0" w:rsidRDefault="00123F8A" w:rsidP="000201FB">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C978B0">
        <w:rPr>
          <w:rFonts w:ascii="Arial" w:hAnsi="Arial" w:cs="Arial"/>
          <w:color w:val="000000" w:themeColor="text1"/>
          <w:sz w:val="22"/>
          <w:szCs w:val="22"/>
          <w:bdr w:val="none" w:sz="0" w:space="0" w:color="auto" w:frame="1"/>
        </w:rPr>
        <w:t> </w:t>
      </w:r>
    </w:p>
    <w:p w14:paraId="2F612A07" w14:textId="77777777" w:rsidR="00123F8A" w:rsidRPr="00C978B0" w:rsidRDefault="00123F8A" w:rsidP="0004313C">
      <w:pPr>
        <w:pStyle w:val="xmsonormal"/>
        <w:shd w:val="clear" w:color="auto" w:fill="FFFFFF"/>
        <w:spacing w:before="0" w:beforeAutospacing="0" w:after="0" w:afterAutospacing="0"/>
        <w:ind w:left="567" w:right="397"/>
        <w:jc w:val="both"/>
        <w:textAlignment w:val="baseline"/>
        <w:rPr>
          <w:rFonts w:ascii="Arial" w:hAnsi="Arial" w:cs="Arial"/>
          <w:i/>
          <w:iCs/>
          <w:color w:val="000000" w:themeColor="text1"/>
          <w:sz w:val="22"/>
          <w:szCs w:val="22"/>
          <w:bdr w:val="none" w:sz="0" w:space="0" w:color="auto" w:frame="1"/>
        </w:rPr>
      </w:pPr>
      <w:r w:rsidRPr="00C978B0">
        <w:rPr>
          <w:rFonts w:ascii="Arial" w:hAnsi="Arial" w:cs="Arial"/>
          <w:color w:val="000000" w:themeColor="text1"/>
          <w:sz w:val="22"/>
          <w:szCs w:val="22"/>
          <w:bdr w:val="none" w:sz="0" w:space="0" w:color="auto" w:frame="1"/>
        </w:rPr>
        <w:t>“(…) </w:t>
      </w:r>
      <w:r w:rsidRPr="00C978B0">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C978B0" w:rsidRDefault="00123F8A" w:rsidP="000201FB">
      <w:pPr>
        <w:pStyle w:val="NormalWeb"/>
        <w:spacing w:before="0" w:beforeAutospacing="0" w:after="0" w:afterAutospacing="0"/>
        <w:ind w:left="708"/>
        <w:jc w:val="both"/>
        <w:rPr>
          <w:rFonts w:ascii="Arial" w:hAnsi="Arial" w:cs="Arial"/>
          <w:i/>
          <w:iCs/>
          <w:color w:val="000000" w:themeColor="text1"/>
          <w:sz w:val="22"/>
          <w:szCs w:val="22"/>
        </w:rPr>
      </w:pPr>
    </w:p>
    <w:p w14:paraId="5A0E9372" w14:textId="77777777" w:rsidR="0004313C" w:rsidRPr="00C978B0" w:rsidRDefault="0004313C" w:rsidP="0004313C">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C978B0">
        <w:rPr>
          <w:rFonts w:ascii="Arial" w:hAnsi="Arial" w:cs="Arial"/>
          <w:color w:val="000000" w:themeColor="text1"/>
          <w:sz w:val="22"/>
          <w:szCs w:val="22"/>
        </w:rPr>
        <w:t xml:space="preserve">Sobre las obligaciones patronales relativas al sistema integral de seguridad social de que trata la Ley 100 de 1993, el artículo 22 del citado compendio normativo establece: </w:t>
      </w:r>
    </w:p>
    <w:p w14:paraId="7C3B629D" w14:textId="77777777" w:rsidR="0004313C" w:rsidRPr="00C978B0" w:rsidRDefault="0004313C" w:rsidP="0004313C">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0D4317F3" w14:textId="77777777" w:rsidR="0004313C" w:rsidRPr="00C978B0" w:rsidRDefault="0004313C" w:rsidP="0004313C">
      <w:pPr>
        <w:pStyle w:val="NormalWeb"/>
        <w:spacing w:before="0" w:beforeAutospacing="0" w:after="0" w:afterAutospacing="0"/>
        <w:ind w:left="567" w:right="397"/>
        <w:jc w:val="both"/>
        <w:rPr>
          <w:rFonts w:ascii="Arial" w:hAnsi="Arial" w:cs="Arial"/>
          <w:i/>
          <w:iCs/>
          <w:color w:val="000000" w:themeColor="text1"/>
          <w:sz w:val="22"/>
          <w:szCs w:val="22"/>
        </w:rPr>
      </w:pPr>
      <w:bookmarkStart w:id="21" w:name="22"/>
      <w:r w:rsidRPr="00C978B0">
        <w:rPr>
          <w:rFonts w:ascii="Arial" w:hAnsi="Arial" w:cs="Arial"/>
          <w:b/>
          <w:bCs/>
          <w:i/>
          <w:iCs/>
          <w:color w:val="000000" w:themeColor="text1"/>
          <w:sz w:val="22"/>
          <w:szCs w:val="22"/>
          <w:u w:val="single"/>
        </w:rPr>
        <w:t>“ARTÍCULO 22. OBLIGACIONES DEL EMPLEADOR.</w:t>
      </w:r>
      <w:bookmarkEnd w:id="21"/>
      <w:r w:rsidRPr="00C978B0">
        <w:rPr>
          <w:rFonts w:ascii="Arial" w:hAnsi="Arial" w:cs="Arial"/>
          <w:i/>
          <w:iCs/>
          <w:color w:val="000000" w:themeColor="text1"/>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 El empleador responderá por la totalidad del aporte aun en el evento de que no hubiere efectuado el descuento al trabajador.”</w:t>
      </w:r>
      <w:r w:rsidRPr="00C978B0">
        <w:rPr>
          <w:rFonts w:ascii="Arial" w:hAnsi="Arial" w:cs="Arial"/>
          <w:i/>
          <w:iCs/>
          <w:color w:val="000000" w:themeColor="text1"/>
          <w:sz w:val="22"/>
          <w:szCs w:val="22"/>
          <w:bdr w:val="none" w:sz="0" w:space="0" w:color="auto" w:frame="1"/>
        </w:rPr>
        <w:t> </w:t>
      </w:r>
    </w:p>
    <w:p w14:paraId="4F00501F" w14:textId="77777777" w:rsidR="0004313C" w:rsidRPr="00C978B0" w:rsidRDefault="0004313C" w:rsidP="000201FB">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422B2535" w14:textId="1D5DB5DE" w:rsidR="00123F8A" w:rsidRPr="00C978B0" w:rsidRDefault="00123F8A" w:rsidP="000201FB">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C978B0">
        <w:rPr>
          <w:rFonts w:ascii="Arial" w:hAnsi="Arial" w:cs="Arial"/>
          <w:color w:val="000000" w:themeColor="text1"/>
          <w:sz w:val="22"/>
          <w:szCs w:val="22"/>
          <w:bdr w:val="none" w:sz="0" w:space="0" w:color="auto" w:frame="1"/>
        </w:rPr>
        <w:t xml:space="preserve">En razón a lo anterior, y comoquiera que, se incumple </w:t>
      </w:r>
      <w:r w:rsidR="001177A1" w:rsidRPr="00C978B0">
        <w:rPr>
          <w:rFonts w:ascii="Arial" w:hAnsi="Arial" w:cs="Arial"/>
          <w:color w:val="000000" w:themeColor="text1"/>
          <w:sz w:val="22"/>
          <w:szCs w:val="22"/>
          <w:bdr w:val="none" w:sz="0" w:space="0" w:color="auto" w:frame="1"/>
        </w:rPr>
        <w:t xml:space="preserve">la </w:t>
      </w:r>
      <w:r w:rsidRPr="00C978B0">
        <w:rPr>
          <w:rFonts w:ascii="Arial" w:hAnsi="Arial" w:cs="Arial"/>
          <w:color w:val="000000" w:themeColor="text1"/>
          <w:sz w:val="22"/>
          <w:szCs w:val="22"/>
          <w:bdr w:val="none" w:sz="0" w:space="0" w:color="auto" w:frame="1"/>
        </w:rPr>
        <w:t>garantía</w:t>
      </w:r>
      <w:r w:rsidR="001177A1" w:rsidRPr="00C978B0">
        <w:rPr>
          <w:rFonts w:ascii="Arial" w:hAnsi="Arial" w:cs="Arial"/>
          <w:color w:val="000000" w:themeColor="text1"/>
          <w:sz w:val="22"/>
          <w:szCs w:val="22"/>
          <w:bdr w:val="none" w:sz="0" w:space="0" w:color="auto" w:frame="1"/>
        </w:rPr>
        <w:t xml:space="preserve"> establecida en el numeral 10 literal C del condicionado general</w:t>
      </w:r>
      <w:r w:rsidR="004C16B5" w:rsidRPr="00C978B0">
        <w:rPr>
          <w:rFonts w:ascii="Arial" w:hAnsi="Arial" w:cs="Arial"/>
          <w:color w:val="000000" w:themeColor="text1"/>
          <w:sz w:val="22"/>
          <w:szCs w:val="22"/>
          <w:bdr w:val="none" w:sz="0" w:space="0" w:color="auto" w:frame="1"/>
        </w:rPr>
        <w:t>, en este caso el deber que tenía la asegurada de verificar el cumplimiento de la AGESOC respectos de sus obligaciones patronales</w:t>
      </w:r>
      <w:r w:rsidRPr="00C978B0">
        <w:rPr>
          <w:rFonts w:ascii="Arial" w:hAnsi="Arial" w:cs="Arial"/>
          <w:color w:val="000000" w:themeColor="text1"/>
          <w:sz w:val="22"/>
          <w:szCs w:val="22"/>
          <w:bdr w:val="none" w:sz="0" w:space="0" w:color="auto" w:frame="1"/>
        </w:rPr>
        <w:t xml:space="preserve">, </w:t>
      </w:r>
      <w:r w:rsidR="004C16B5" w:rsidRPr="00C978B0">
        <w:rPr>
          <w:rFonts w:ascii="Arial" w:hAnsi="Arial" w:cs="Arial"/>
          <w:color w:val="000000" w:themeColor="text1"/>
          <w:sz w:val="22"/>
          <w:szCs w:val="22"/>
          <w:bdr w:val="none" w:sz="0" w:space="0" w:color="auto" w:frame="1"/>
        </w:rPr>
        <w:t xml:space="preserve">dicho </w:t>
      </w:r>
      <w:r w:rsidRPr="00C978B0">
        <w:rPr>
          <w:rFonts w:ascii="Arial" w:hAnsi="Arial" w:cs="Arial"/>
          <w:color w:val="000000" w:themeColor="text1"/>
          <w:sz w:val="22"/>
          <w:szCs w:val="22"/>
          <w:bdr w:val="none" w:sz="0" w:space="0" w:color="auto" w:frame="1"/>
        </w:rPr>
        <w:t>incumplimiento a la misma libera de obligación indemnizatoria a mi procurada, en los términos del artículo 1061 del Código de Comercio.</w:t>
      </w:r>
    </w:p>
    <w:p w14:paraId="0C3F4370" w14:textId="77777777" w:rsidR="00123F8A" w:rsidRPr="00C978B0" w:rsidRDefault="00123F8A" w:rsidP="000201FB">
      <w:pPr>
        <w:contextualSpacing/>
        <w:jc w:val="both"/>
        <w:rPr>
          <w:color w:val="000000" w:themeColor="text1"/>
          <w:lang w:val="es-CO" w:eastAsia="es-CO"/>
        </w:rPr>
      </w:pPr>
    </w:p>
    <w:p w14:paraId="720AE9B7" w14:textId="77777777" w:rsidR="00123F8A" w:rsidRPr="00C978B0" w:rsidRDefault="00123F8A" w:rsidP="000201FB">
      <w:pPr>
        <w:pStyle w:val="Prrafodelista"/>
        <w:numPr>
          <w:ilvl w:val="0"/>
          <w:numId w:val="14"/>
        </w:numPr>
        <w:contextualSpacing/>
        <w:jc w:val="both"/>
        <w:rPr>
          <w:b/>
          <w:bCs/>
          <w:color w:val="000000" w:themeColor="text1"/>
          <w:u w:val="single"/>
          <w:lang w:eastAsia="es-CO"/>
        </w:rPr>
      </w:pPr>
      <w:r w:rsidRPr="00C978B0">
        <w:rPr>
          <w:b/>
          <w:bCs/>
          <w:color w:val="000000" w:themeColor="text1"/>
          <w:u w:val="single"/>
        </w:rPr>
        <w:t>CARÁCTER MERAMENTE INDEMNIZATORIO QUE REVISTEN LOS CONTRATOS DE SEGUROS.</w:t>
      </w:r>
    </w:p>
    <w:p w14:paraId="27B4FD01" w14:textId="77777777" w:rsidR="00123F8A" w:rsidRPr="00C978B0" w:rsidRDefault="00123F8A" w:rsidP="000201FB">
      <w:pPr>
        <w:contextualSpacing/>
        <w:jc w:val="both"/>
        <w:rPr>
          <w:b/>
          <w:bCs/>
          <w:color w:val="000000" w:themeColor="text1"/>
          <w:u w:val="single"/>
          <w:lang w:eastAsia="es-CO"/>
        </w:rPr>
      </w:pPr>
    </w:p>
    <w:p w14:paraId="655ADC03" w14:textId="195E0290" w:rsidR="00123F8A" w:rsidRPr="00C978B0" w:rsidRDefault="00123F8A" w:rsidP="000201FB">
      <w:pPr>
        <w:contextualSpacing/>
        <w:jc w:val="both"/>
        <w:rPr>
          <w:color w:val="000000" w:themeColor="text1"/>
        </w:rPr>
      </w:pPr>
      <w:r w:rsidRPr="00C978B0">
        <w:rPr>
          <w:color w:val="000000" w:themeColor="text1"/>
        </w:rPr>
        <w:t xml:space="preserve">Es un principio que rige el contrato de cumplimiento a favor de Entidades </w:t>
      </w:r>
      <w:r w:rsidR="00643AC9" w:rsidRPr="00C978B0">
        <w:rPr>
          <w:color w:val="000000" w:themeColor="text1"/>
        </w:rPr>
        <w:t>Estatales</w:t>
      </w:r>
      <w:r w:rsidRPr="00C978B0">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C978B0" w:rsidRDefault="00123F8A" w:rsidP="000201FB">
      <w:pPr>
        <w:ind w:left="708"/>
        <w:contextualSpacing/>
        <w:jc w:val="both"/>
        <w:rPr>
          <w:i/>
          <w:iCs/>
          <w:color w:val="000000" w:themeColor="text1"/>
        </w:rPr>
      </w:pPr>
    </w:p>
    <w:p w14:paraId="39C43DF2" w14:textId="77777777" w:rsidR="00123F8A" w:rsidRPr="00C978B0" w:rsidRDefault="00123F8A" w:rsidP="001177A1">
      <w:pPr>
        <w:ind w:left="567" w:right="397"/>
        <w:contextualSpacing/>
        <w:jc w:val="both"/>
        <w:rPr>
          <w:i/>
          <w:iCs/>
          <w:color w:val="000000" w:themeColor="text1"/>
        </w:rPr>
      </w:pPr>
      <w:r w:rsidRPr="00C978B0">
        <w:rPr>
          <w:i/>
          <w:iCs/>
          <w:color w:val="000000" w:themeColor="text1"/>
        </w:rPr>
        <w:lastRenderedPageBreak/>
        <w:t xml:space="preserve">“Este contrato no puede ser fuente de ganancias y menos de riqueza, sino que se caracteriza por ser indemnizatorio. La obligación que es de el </w:t>
      </w:r>
      <w:proofErr w:type="spellStart"/>
      <w:r w:rsidRPr="00C978B0">
        <w:rPr>
          <w:i/>
          <w:iCs/>
          <w:color w:val="000000" w:themeColor="text1"/>
        </w:rPr>
        <w:t>FNAncia</w:t>
      </w:r>
      <w:proofErr w:type="spellEnd"/>
      <w:r w:rsidRPr="00C978B0">
        <w:rPr>
          <w:i/>
          <w:iCs/>
          <w:color w:val="000000" w:themeColor="text1"/>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978B0">
        <w:rPr>
          <w:rStyle w:val="Refdenotaalpie"/>
          <w:i/>
          <w:iCs/>
          <w:color w:val="000000" w:themeColor="text1"/>
        </w:rPr>
        <w:footnoteReference w:id="12"/>
      </w:r>
    </w:p>
    <w:p w14:paraId="388945EE" w14:textId="77777777" w:rsidR="00123F8A" w:rsidRPr="00C978B0" w:rsidRDefault="00123F8A" w:rsidP="000201FB">
      <w:pPr>
        <w:contextualSpacing/>
        <w:jc w:val="both"/>
        <w:rPr>
          <w:color w:val="000000" w:themeColor="text1"/>
        </w:rPr>
      </w:pPr>
    </w:p>
    <w:p w14:paraId="054C8D36" w14:textId="071ED785" w:rsidR="00123F8A" w:rsidRPr="00C978B0" w:rsidRDefault="00123F8A" w:rsidP="000201FB">
      <w:pPr>
        <w:contextualSpacing/>
        <w:jc w:val="both"/>
        <w:rPr>
          <w:i/>
          <w:iCs/>
          <w:color w:val="000000" w:themeColor="text1"/>
        </w:rPr>
      </w:pPr>
      <w:r w:rsidRPr="00C978B0">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C978B0">
        <w:rPr>
          <w:color w:val="000000" w:themeColor="text1"/>
        </w:rPr>
        <w:t>por lo que</w:t>
      </w:r>
      <w:r w:rsidRPr="00C978B0">
        <w:rPr>
          <w:color w:val="000000" w:themeColor="text1"/>
        </w:rPr>
        <w:t xml:space="preserve"> aterrizando al caso en cuestión no es de recibo indemnizar el incumplimiento tal y como fue pretendido por la parte Demandante. </w:t>
      </w:r>
    </w:p>
    <w:p w14:paraId="64D20A9C" w14:textId="77777777" w:rsidR="00123F8A" w:rsidRPr="00C978B0" w:rsidRDefault="00123F8A" w:rsidP="000201FB">
      <w:pPr>
        <w:ind w:left="360"/>
        <w:contextualSpacing/>
        <w:jc w:val="both"/>
        <w:rPr>
          <w:i/>
          <w:iCs/>
          <w:color w:val="000000" w:themeColor="text1"/>
        </w:rPr>
      </w:pPr>
    </w:p>
    <w:p w14:paraId="68EDF323" w14:textId="57D953FE" w:rsidR="00123F8A" w:rsidRPr="00C978B0" w:rsidRDefault="00123F8A" w:rsidP="000201FB">
      <w:pPr>
        <w:contextualSpacing/>
        <w:jc w:val="both"/>
        <w:rPr>
          <w:color w:val="000000" w:themeColor="text1"/>
        </w:rPr>
      </w:pPr>
      <w:r w:rsidRPr="00C978B0">
        <w:rPr>
          <w:color w:val="000000" w:themeColor="text1"/>
        </w:rPr>
        <w:t xml:space="preserve">Así las cosas, el carácter de los seguros de cumplimiento a favor de Entidades </w:t>
      </w:r>
      <w:r w:rsidR="00643AC9" w:rsidRPr="00C978B0">
        <w:rPr>
          <w:color w:val="000000" w:themeColor="text1"/>
        </w:rPr>
        <w:t>Estatales</w:t>
      </w:r>
      <w:r w:rsidRPr="00C978B0">
        <w:rPr>
          <w:color w:val="000000" w:themeColor="text1"/>
        </w:rPr>
        <w:t xml:space="preserve">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C978B0" w:rsidRDefault="00123F8A" w:rsidP="000201FB">
      <w:pPr>
        <w:contextualSpacing/>
        <w:jc w:val="both"/>
        <w:rPr>
          <w:color w:val="000000" w:themeColor="text1"/>
        </w:rPr>
      </w:pPr>
    </w:p>
    <w:p w14:paraId="003151B7" w14:textId="00062E46" w:rsidR="00123F8A" w:rsidRPr="00C978B0" w:rsidRDefault="00123F8A" w:rsidP="000201FB">
      <w:pPr>
        <w:contextualSpacing/>
        <w:jc w:val="both"/>
        <w:rPr>
          <w:color w:val="000000" w:themeColor="text1"/>
        </w:rPr>
      </w:pPr>
      <w:r w:rsidRPr="00C978B0">
        <w:rPr>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w:t>
      </w:r>
      <w:r w:rsidR="00BF3A6E" w:rsidRPr="00C978B0">
        <w:rPr>
          <w:color w:val="000000" w:themeColor="text1"/>
        </w:rPr>
        <w:t>,</w:t>
      </w:r>
      <w:r w:rsidRPr="00C978B0">
        <w:rPr>
          <w:color w:val="000000" w:themeColor="text1"/>
        </w:rPr>
        <w:t xml:space="preserve"> prestaciones sociales</w:t>
      </w:r>
      <w:r w:rsidR="00BF3A6E" w:rsidRPr="00C978B0">
        <w:rPr>
          <w:color w:val="000000" w:themeColor="text1"/>
        </w:rPr>
        <w:t xml:space="preserve"> e indemnizaciones</w:t>
      </w:r>
      <w:r w:rsidRPr="00C978B0">
        <w:rPr>
          <w:color w:val="000000" w:themeColor="text1"/>
        </w:rPr>
        <w:t xml:space="preserve"> por parte de la </w:t>
      </w:r>
      <w:r w:rsidR="00BF3A6E" w:rsidRPr="00C978B0">
        <w:rPr>
          <w:color w:val="000000" w:themeColor="text1"/>
        </w:rPr>
        <w:t>AGESOC</w:t>
      </w:r>
      <w:r w:rsidRPr="00C978B0">
        <w:rPr>
          <w:color w:val="000000" w:themeColor="text1"/>
        </w:rPr>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7F187F64" w14:textId="77777777" w:rsidR="00123F8A" w:rsidRPr="00C978B0" w:rsidRDefault="00123F8A" w:rsidP="000201FB">
      <w:pPr>
        <w:contextualSpacing/>
        <w:jc w:val="both"/>
        <w:rPr>
          <w:color w:val="000000" w:themeColor="text1"/>
        </w:rPr>
      </w:pPr>
    </w:p>
    <w:p w14:paraId="69DC1C15" w14:textId="7A89DF74" w:rsidR="00123F8A" w:rsidRPr="00C978B0" w:rsidRDefault="00123F8A" w:rsidP="000201FB">
      <w:pPr>
        <w:contextualSpacing/>
        <w:jc w:val="both"/>
        <w:rPr>
          <w:b/>
          <w:bCs/>
          <w:color w:val="000000" w:themeColor="text1"/>
          <w:u w:val="single"/>
          <w:lang w:eastAsia="es-CO"/>
        </w:rPr>
      </w:pPr>
      <w:r w:rsidRPr="00C978B0">
        <w:rPr>
          <w:color w:val="000000" w:themeColor="text1"/>
        </w:rPr>
        <w:t xml:space="preserve">Por todo lo anterior y </w:t>
      </w:r>
      <w:bookmarkStart w:id="22" w:name="_Hlk143019483"/>
      <w:r w:rsidRPr="00C978B0">
        <w:rPr>
          <w:color w:val="000000" w:themeColor="text1"/>
        </w:rPr>
        <w:t xml:space="preserve">teniendo en cuenta que </w:t>
      </w:r>
      <w:r w:rsidR="0010713D" w:rsidRPr="00C978B0">
        <w:rPr>
          <w:color w:val="000000" w:themeColor="text1"/>
        </w:rPr>
        <w:t>el demandante</w:t>
      </w:r>
      <w:r w:rsidRPr="00C978B0">
        <w:rPr>
          <w:color w:val="000000" w:themeColor="text1"/>
        </w:rPr>
        <w:t xml:space="preserve"> solicita el pago de salarios</w:t>
      </w:r>
      <w:r w:rsidR="00BF3A6E" w:rsidRPr="00C978B0">
        <w:rPr>
          <w:color w:val="000000" w:themeColor="text1"/>
        </w:rPr>
        <w:t xml:space="preserve">, </w:t>
      </w:r>
      <w:r w:rsidRPr="00C978B0">
        <w:rPr>
          <w:color w:val="000000" w:themeColor="text1"/>
        </w:rPr>
        <w:t>prestaciones sociales</w:t>
      </w:r>
      <w:r w:rsidR="00BF3A6E" w:rsidRPr="00C978B0">
        <w:rPr>
          <w:color w:val="000000" w:themeColor="text1"/>
        </w:rPr>
        <w:t xml:space="preserve"> e indemnizaciones</w:t>
      </w:r>
      <w:r w:rsidRPr="00C978B0">
        <w:rPr>
          <w:color w:val="000000" w:themeColor="text1"/>
        </w:rPr>
        <w:t xml:space="preserve"> como consecuencia de</w:t>
      </w:r>
      <w:r w:rsidR="00BF3A6E" w:rsidRPr="00C978B0">
        <w:rPr>
          <w:color w:val="000000" w:themeColor="text1"/>
        </w:rPr>
        <w:t xml:space="preserve"> la terminación del convenio</w:t>
      </w:r>
      <w:r w:rsidRPr="00C978B0">
        <w:rPr>
          <w:color w:val="000000" w:themeColor="text1"/>
        </w:rPr>
        <w:t xml:space="preserve"> realizado por </w:t>
      </w:r>
      <w:r w:rsidR="00BF3A6E" w:rsidRPr="00C978B0">
        <w:rPr>
          <w:color w:val="000000" w:themeColor="text1"/>
        </w:rPr>
        <w:t>AGESOC</w:t>
      </w:r>
      <w:r w:rsidRPr="00C978B0">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22"/>
    <w:p w14:paraId="0DEB914E" w14:textId="767BC313" w:rsidR="00123F8A" w:rsidRPr="00C978B0" w:rsidRDefault="00123F8A" w:rsidP="0088785C">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sidRPr="00C978B0">
        <w:rPr>
          <w:rStyle w:val="normaltextrun"/>
          <w:rFonts w:ascii="Arial" w:hAnsi="Arial" w:cs="Arial"/>
          <w:color w:val="000000" w:themeColor="text1"/>
          <w:sz w:val="22"/>
          <w:szCs w:val="22"/>
          <w:lang w:val="es-ES"/>
        </w:rPr>
        <w:tab/>
      </w:r>
    </w:p>
    <w:p w14:paraId="213203ED" w14:textId="77777777" w:rsidR="00123F8A" w:rsidRPr="00C978B0" w:rsidRDefault="00123F8A" w:rsidP="000201FB">
      <w:pPr>
        <w:pStyle w:val="Textoindependiente"/>
        <w:numPr>
          <w:ilvl w:val="0"/>
          <w:numId w:val="14"/>
        </w:numPr>
        <w:jc w:val="both"/>
        <w:rPr>
          <w:b/>
          <w:iCs/>
          <w:color w:val="000000" w:themeColor="text1"/>
          <w:sz w:val="22"/>
          <w:szCs w:val="22"/>
          <w:u w:val="single"/>
        </w:rPr>
      </w:pPr>
      <w:r w:rsidRPr="00C978B0">
        <w:rPr>
          <w:b/>
          <w:iCs/>
          <w:color w:val="000000" w:themeColor="text1"/>
          <w:sz w:val="22"/>
          <w:szCs w:val="22"/>
          <w:u w:val="single"/>
        </w:rPr>
        <w:t xml:space="preserve"> EN CUALQUIER CASO, DE NINGUNA FORMA SE PODRÁ EXCEDER EL LÍMITE DEL VALOR ASEGURADO.</w:t>
      </w:r>
    </w:p>
    <w:p w14:paraId="16CD637B" w14:textId="77777777" w:rsidR="00123F8A" w:rsidRPr="00C978B0" w:rsidRDefault="00123F8A" w:rsidP="000201FB">
      <w:pPr>
        <w:pStyle w:val="Textoindependiente"/>
        <w:jc w:val="both"/>
        <w:rPr>
          <w:b/>
          <w:iCs/>
          <w:color w:val="000000" w:themeColor="text1"/>
          <w:sz w:val="22"/>
          <w:szCs w:val="22"/>
          <w:u w:val="single"/>
        </w:rPr>
      </w:pPr>
    </w:p>
    <w:p w14:paraId="606E2AFE" w14:textId="3FF6B561" w:rsidR="00123F8A" w:rsidRPr="00C978B0" w:rsidRDefault="00123F8A" w:rsidP="00335BC5">
      <w:pPr>
        <w:pStyle w:val="Sinespaciado"/>
        <w:jc w:val="both"/>
        <w:rPr>
          <w:rFonts w:ascii="Arial" w:hAnsi="Arial" w:cs="Arial"/>
          <w:bCs/>
        </w:rPr>
      </w:pPr>
      <w:r w:rsidRPr="00C978B0">
        <w:rPr>
          <w:rFonts w:ascii="Arial" w:eastAsiaTheme="minorEastAsia" w:hAnsi="Arial" w:cs="Arial"/>
          <w:bCs/>
          <w:color w:val="000000" w:themeColor="text1"/>
          <w:lang w:val="es-ES_tradnl" w:eastAsia="es-ES"/>
        </w:rPr>
        <w:t>En el remoto e improbable evento en que el Despacho considere que las pólizas</w:t>
      </w:r>
      <w:r w:rsidRPr="00C978B0">
        <w:rPr>
          <w:rFonts w:ascii="Arial" w:eastAsia="Times New Roman" w:hAnsi="Arial" w:cs="Arial"/>
          <w:color w:val="000000" w:themeColor="text1"/>
          <w:lang w:eastAsia="es-ES"/>
        </w:rPr>
        <w:t xml:space="preserve"> que hoy nos ocupa, sí presta</w:t>
      </w:r>
      <w:r w:rsidR="00411D4A" w:rsidRPr="00C978B0">
        <w:rPr>
          <w:rFonts w:ascii="Arial" w:eastAsia="Times New Roman" w:hAnsi="Arial" w:cs="Arial"/>
          <w:color w:val="000000" w:themeColor="text1"/>
          <w:lang w:eastAsia="es-ES"/>
        </w:rPr>
        <w:t>n</w:t>
      </w:r>
      <w:r w:rsidRPr="00C978B0">
        <w:rPr>
          <w:rFonts w:ascii="Arial" w:eastAsia="Times New Roman" w:hAnsi="Arial" w:cs="Arial"/>
          <w:color w:val="000000" w:themeColor="text1"/>
          <w:lang w:eastAsia="es-ES"/>
        </w:rPr>
        <w:t xml:space="preserve"> cobertura para los hechos objeto de este litigio, que sí se realizó el riesgo asegurado y que, en este sentido, sí ha nacido a la vida jurídica la obligación condicional de</w:t>
      </w:r>
      <w:r w:rsidRPr="00C978B0">
        <w:rPr>
          <w:rFonts w:ascii="Arial" w:hAnsi="Arial" w:cs="Arial"/>
          <w:color w:val="000000" w:themeColor="text1"/>
        </w:rPr>
        <w:t xml:space="preserve"> </w:t>
      </w:r>
      <w:r w:rsidR="00DF0D1C" w:rsidRPr="00C978B0">
        <w:rPr>
          <w:rFonts w:ascii="Arial" w:hAnsi="Arial" w:cs="Arial"/>
          <w:color w:val="000000" w:themeColor="text1"/>
        </w:rPr>
        <w:t>pago de salarios</w:t>
      </w:r>
      <w:r w:rsidR="00DF0D1C" w:rsidRPr="00C978B0">
        <w:rPr>
          <w:rStyle w:val="normaltextrun"/>
          <w:rFonts w:ascii="Arial" w:hAnsi="Arial" w:cs="Arial"/>
          <w:color w:val="000000" w:themeColor="text1"/>
        </w:rPr>
        <w:t>, prestaciones sociales, indemnizaciones y similares (compensaciones, auxilios y beneficios)</w:t>
      </w:r>
      <w:r w:rsidR="00335BC5" w:rsidRPr="00C978B0">
        <w:rPr>
          <w:rStyle w:val="cf01"/>
          <w:rFonts w:ascii="Arial" w:hAnsi="Arial" w:cs="Arial"/>
          <w:color w:val="000000" w:themeColor="text1"/>
          <w:sz w:val="22"/>
          <w:szCs w:val="22"/>
        </w:rPr>
        <w:t>, (</w:t>
      </w:r>
      <w:r w:rsidR="00335BC5" w:rsidRPr="00C978B0">
        <w:rPr>
          <w:rFonts w:ascii="Arial" w:hAnsi="Arial" w:cs="Arial"/>
          <w:bCs/>
          <w:color w:val="000000" w:themeColor="text1"/>
        </w:rPr>
        <w:t xml:space="preserve">último concepto que solamente es amparado bajo las pólizas No. GU069973, GU070332, GU070726, GU071123, GU071296, GU071659, GU072211) </w:t>
      </w:r>
      <w:r w:rsidRPr="00C978B0">
        <w:rPr>
          <w:rFonts w:ascii="Arial" w:hAnsi="Arial" w:cs="Arial"/>
          <w:color w:val="000000" w:themeColor="text1"/>
        </w:rPr>
        <w:t xml:space="preserve">reclamadas por el actor, </w:t>
      </w:r>
      <w:r w:rsidRPr="00C978B0">
        <w:rPr>
          <w:rFonts w:ascii="Arial" w:eastAsia="Times New Roman" w:hAnsi="Arial" w:cs="Arial"/>
          <w:color w:val="000000" w:themeColor="text1"/>
          <w:lang w:eastAsia="es-ES"/>
        </w:rPr>
        <w:t xml:space="preserve">exclusivamente bajo esta hipótesis, el Juez deberá tener en cuenta entonces que </w:t>
      </w:r>
      <w:r w:rsidRPr="00C978B0">
        <w:rPr>
          <w:rFonts w:ascii="Arial" w:eastAsia="Times New Roman" w:hAnsi="Arial" w:cs="Arial"/>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C978B0" w:rsidRDefault="00123F8A" w:rsidP="000201FB">
      <w:pPr>
        <w:jc w:val="both"/>
        <w:rPr>
          <w:rFonts w:eastAsia="Times New Roman"/>
          <w:bCs/>
          <w:color w:val="000000" w:themeColor="text1"/>
          <w:shd w:val="clear" w:color="auto" w:fill="FFFFFF"/>
          <w:lang w:val="es-ES_tradnl" w:eastAsia="es-ES"/>
        </w:rPr>
      </w:pPr>
    </w:p>
    <w:p w14:paraId="6CE7050A" w14:textId="77777777" w:rsidR="00123F8A" w:rsidRPr="00C978B0" w:rsidRDefault="00123F8A" w:rsidP="000201FB">
      <w:pPr>
        <w:jc w:val="both"/>
        <w:rPr>
          <w:rFonts w:eastAsia="Times New Roman"/>
          <w:bCs/>
          <w:color w:val="000000" w:themeColor="text1"/>
          <w:shd w:val="clear" w:color="auto" w:fill="FFFFFF"/>
          <w:lang w:val="es-ES_tradnl" w:eastAsia="es-ES"/>
        </w:rPr>
      </w:pPr>
      <w:r w:rsidRPr="00C978B0">
        <w:rPr>
          <w:rFonts w:eastAsia="Times New Roman"/>
          <w:bCs/>
          <w:color w:val="000000" w:themeColor="text1"/>
          <w:shd w:val="clear" w:color="auto" w:fill="FFFFFF"/>
          <w:lang w:val="es-ES_tradnl" w:eastAsia="es-ES"/>
        </w:rPr>
        <w:t xml:space="preserve">En este orden de ideas, </w:t>
      </w:r>
      <w:r w:rsidRPr="00C978B0">
        <w:rPr>
          <w:rFonts w:eastAsia="Times New Roman"/>
          <w:color w:val="000000" w:themeColor="text1"/>
          <w:lang w:eastAsia="es-ES"/>
        </w:rPr>
        <w:t xml:space="preserve">mi procurada </w:t>
      </w:r>
      <w:r w:rsidRPr="00C978B0">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C978B0" w:rsidRDefault="00123F8A" w:rsidP="000201FB">
      <w:pPr>
        <w:jc w:val="both"/>
        <w:rPr>
          <w:rFonts w:eastAsia="Times New Roman"/>
          <w:bCs/>
          <w:i/>
          <w:color w:val="000000" w:themeColor="text1"/>
          <w:shd w:val="clear" w:color="auto" w:fill="FFFFFF"/>
          <w:lang w:val="es-ES_tradnl" w:eastAsia="es-ES"/>
        </w:rPr>
      </w:pPr>
    </w:p>
    <w:p w14:paraId="618171EF" w14:textId="77777777" w:rsidR="00123F8A" w:rsidRPr="00C978B0" w:rsidRDefault="00123F8A" w:rsidP="00804CB4">
      <w:pPr>
        <w:ind w:left="567" w:right="397"/>
        <w:jc w:val="both"/>
        <w:rPr>
          <w:rFonts w:eastAsia="Times New Roman"/>
          <w:i/>
          <w:color w:val="000000" w:themeColor="text1"/>
        </w:rPr>
      </w:pPr>
      <w:r w:rsidRPr="00C978B0">
        <w:rPr>
          <w:rFonts w:eastAsia="Times New Roman"/>
          <w:b/>
          <w:bCs/>
          <w:i/>
          <w:color w:val="000000" w:themeColor="text1"/>
        </w:rPr>
        <w:t>“ARTÍCULO 1079. RESPONSABILIDAD HASTA LA CONCURRENCIA DE LA SUMA ASEGURADA</w:t>
      </w:r>
      <w:r w:rsidRPr="00C978B0">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C978B0" w:rsidRDefault="00123F8A" w:rsidP="000201FB">
      <w:pPr>
        <w:rPr>
          <w:rFonts w:eastAsia="Times New Roman"/>
          <w:i/>
          <w:color w:val="000000" w:themeColor="text1"/>
        </w:rPr>
      </w:pPr>
    </w:p>
    <w:p w14:paraId="28320BFA" w14:textId="77777777" w:rsidR="00123F8A" w:rsidRPr="00C978B0" w:rsidRDefault="00123F8A" w:rsidP="7F706414">
      <w:pPr>
        <w:jc w:val="both"/>
        <w:rPr>
          <w:rFonts w:eastAsia="Times New Roman"/>
          <w:color w:val="000000" w:themeColor="text1"/>
          <w:shd w:val="clear" w:color="auto" w:fill="FFFFFF"/>
          <w:lang w:eastAsia="es-ES"/>
        </w:rPr>
      </w:pPr>
      <w:r w:rsidRPr="00C978B0">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C978B0" w:rsidRDefault="00123F8A" w:rsidP="000201FB">
      <w:pPr>
        <w:jc w:val="both"/>
        <w:rPr>
          <w:rFonts w:eastAsia="Times New Roman"/>
          <w:bCs/>
          <w:color w:val="000000" w:themeColor="text1"/>
          <w:shd w:val="clear" w:color="auto" w:fill="FFFFFF"/>
          <w:lang w:val="es-ES_tradnl" w:eastAsia="es-ES"/>
        </w:rPr>
      </w:pPr>
    </w:p>
    <w:p w14:paraId="27753D93" w14:textId="77777777" w:rsidR="00123F8A" w:rsidRPr="00C978B0" w:rsidRDefault="00123F8A" w:rsidP="00804CB4">
      <w:pPr>
        <w:ind w:left="567" w:right="397"/>
        <w:jc w:val="both"/>
        <w:rPr>
          <w:rFonts w:eastAsia="Times New Roman"/>
          <w:bCs/>
          <w:color w:val="000000" w:themeColor="text1"/>
          <w:shd w:val="clear" w:color="auto" w:fill="FFFFFF"/>
          <w:lang w:val="es-ES_tradnl" w:eastAsia="es-ES"/>
        </w:rPr>
      </w:pPr>
      <w:r w:rsidRPr="00C978B0">
        <w:rPr>
          <w:rFonts w:eastAsia="Times New Roman"/>
          <w:bCs/>
          <w:color w:val="000000" w:themeColor="text1"/>
          <w:shd w:val="clear" w:color="auto" w:fill="FFFFFF"/>
          <w:lang w:val="es-ES_tradnl" w:eastAsia="es-ES"/>
        </w:rPr>
        <w:t>“</w:t>
      </w:r>
      <w:r w:rsidRPr="00C978B0">
        <w:rPr>
          <w:rFonts w:eastAsia="Times New Roman"/>
          <w:bCs/>
          <w:i/>
          <w:color w:val="000000" w:themeColor="text1"/>
          <w:shd w:val="clear" w:color="auto" w:fill="FFFFFF"/>
          <w:lang w:val="es-ES_tradnl" w:eastAsia="es-ES"/>
        </w:rPr>
        <w:t xml:space="preserve">Al respecto es necesario destacar que, como lo ha puntualizado esta Corporación, </w:t>
      </w:r>
      <w:r w:rsidRPr="00C978B0">
        <w:rPr>
          <w:rFonts w:eastAsia="Times New Roman"/>
          <w:b/>
          <w:bCs/>
          <w:i/>
          <w:color w:val="000000" w:themeColor="text1"/>
          <w:u w:val="single"/>
          <w:shd w:val="clear" w:color="auto" w:fill="FFFFFF"/>
          <w:lang w:val="es-ES_tradnl" w:eastAsia="es-ES"/>
        </w:rPr>
        <w:t>el valor de la prestación a cargo de la aseguradora</w:t>
      </w:r>
      <w:r w:rsidRPr="00C978B0">
        <w:rPr>
          <w:rFonts w:eastAsia="Times New Roman"/>
          <w:bCs/>
          <w:i/>
          <w:color w:val="000000" w:themeColor="text1"/>
          <w:shd w:val="clear" w:color="auto" w:fill="FFFFFF"/>
          <w:lang w:val="es-ES_tradnl" w:eastAsia="es-ES"/>
        </w:rPr>
        <w:t xml:space="preserve">, en lo que tiene que ver con los seguros contra daños, </w:t>
      </w:r>
      <w:r w:rsidRPr="00C978B0">
        <w:rPr>
          <w:rFonts w:eastAsia="Times New Roman"/>
          <w:b/>
          <w:bCs/>
          <w:i/>
          <w:color w:val="000000" w:themeColor="text1"/>
          <w:u w:val="single"/>
          <w:shd w:val="clear" w:color="auto" w:fill="FFFFFF"/>
          <w:lang w:val="es-ES_tradnl" w:eastAsia="es-ES"/>
        </w:rPr>
        <w:t>se encuentra delimitado, tanto por el valor asegurado</w:t>
      </w:r>
      <w:r w:rsidRPr="00C978B0">
        <w:rPr>
          <w:rFonts w:eastAsia="Times New Roman"/>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978B0">
        <w:rPr>
          <w:rFonts w:eastAsia="Times New Roman"/>
          <w:bCs/>
          <w:color w:val="000000" w:themeColor="text1"/>
          <w:shd w:val="clear" w:color="auto" w:fill="FFFFFF"/>
          <w:lang w:val="es-ES_tradnl" w:eastAsia="es-ES"/>
        </w:rPr>
        <w:t>”</w:t>
      </w:r>
      <w:r w:rsidRPr="00C978B0">
        <w:rPr>
          <w:rStyle w:val="Refdenotaalpie"/>
          <w:rFonts w:eastAsia="Times New Roman"/>
          <w:bCs/>
          <w:color w:val="000000" w:themeColor="text1"/>
          <w:shd w:val="clear" w:color="auto" w:fill="FFFFFF"/>
          <w:lang w:val="es-ES_tradnl" w:eastAsia="es-ES"/>
        </w:rPr>
        <w:footnoteReference w:id="13"/>
      </w:r>
      <w:r w:rsidRPr="00C978B0">
        <w:rPr>
          <w:i/>
          <w:color w:val="000000" w:themeColor="text1"/>
        </w:rPr>
        <w:t xml:space="preserve"> (Subrayado y negrilla fuera de texto original)</w:t>
      </w:r>
    </w:p>
    <w:p w14:paraId="57C7E946" w14:textId="77777777" w:rsidR="00123F8A" w:rsidRPr="00C978B0" w:rsidRDefault="00123F8A" w:rsidP="000201FB">
      <w:pPr>
        <w:jc w:val="both"/>
        <w:rPr>
          <w:rFonts w:eastAsia="Times New Roman"/>
          <w:bCs/>
          <w:color w:val="000000" w:themeColor="text1"/>
          <w:shd w:val="clear" w:color="auto" w:fill="FFFFFF"/>
          <w:lang w:val="es-ES_tradnl" w:eastAsia="es-ES"/>
        </w:rPr>
      </w:pPr>
    </w:p>
    <w:p w14:paraId="2B4CF71A" w14:textId="77777777" w:rsidR="00123F8A" w:rsidRPr="00C978B0" w:rsidRDefault="00123F8A" w:rsidP="000201FB">
      <w:pPr>
        <w:jc w:val="both"/>
        <w:rPr>
          <w:rFonts w:eastAsia="Times New Roman"/>
          <w:color w:val="000000" w:themeColor="text1"/>
          <w:lang w:eastAsia="es-ES"/>
        </w:rPr>
      </w:pPr>
      <w:r w:rsidRPr="00C978B0">
        <w:rPr>
          <w:rFonts w:eastAsia="Times New Roman"/>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C978B0">
        <w:rPr>
          <w:rFonts w:eastAsia="Times New Roman"/>
          <w:color w:val="000000" w:themeColor="text1"/>
          <w:lang w:eastAsia="es-ES"/>
        </w:rPr>
        <w:t>para los amparos que a continuación se relacionan:</w:t>
      </w:r>
    </w:p>
    <w:p w14:paraId="42B05DA9" w14:textId="77777777" w:rsidR="00123F8A" w:rsidRPr="00C978B0" w:rsidRDefault="00123F8A" w:rsidP="000201FB">
      <w:pPr>
        <w:ind w:left="708" w:hanging="708"/>
        <w:jc w:val="both"/>
        <w:rPr>
          <w:rFonts w:eastAsia="Times New Roman"/>
          <w:color w:val="000000" w:themeColor="text1"/>
          <w:lang w:eastAsia="es-ES"/>
        </w:rPr>
      </w:pPr>
    </w:p>
    <w:p w14:paraId="11088A0E" w14:textId="0F9A85D4" w:rsidR="00042E83" w:rsidRPr="00C978B0" w:rsidRDefault="00042E83" w:rsidP="00042E83">
      <w:pPr>
        <w:pStyle w:val="Prrafodelista"/>
        <w:numPr>
          <w:ilvl w:val="0"/>
          <w:numId w:val="32"/>
        </w:numPr>
        <w:jc w:val="both"/>
        <w:rPr>
          <w:rFonts w:eastAsia="Times New Roman"/>
          <w:color w:val="000000" w:themeColor="text1"/>
        </w:rPr>
      </w:pPr>
      <w:r w:rsidRPr="00C978B0">
        <w:rPr>
          <w:b/>
          <w:bCs/>
          <w:color w:val="000000" w:themeColor="text1"/>
          <w:u w:val="single"/>
          <w:bdr w:val="none" w:sz="0" w:space="0" w:color="auto" w:frame="1"/>
        </w:rPr>
        <w:t>Póliza No.GU050181</w:t>
      </w:r>
    </w:p>
    <w:p w14:paraId="360CD721" w14:textId="3B051253" w:rsidR="00042E83" w:rsidRPr="00C978B0" w:rsidRDefault="00042E83" w:rsidP="00042E83">
      <w:pPr>
        <w:jc w:val="both"/>
        <w:rPr>
          <w:rFonts w:eastAsia="Times New Roman"/>
          <w:color w:val="000000" w:themeColor="text1"/>
        </w:rPr>
      </w:pPr>
    </w:p>
    <w:p w14:paraId="4C9CDA96" w14:textId="53672BD5" w:rsidR="00042E83" w:rsidRPr="00C978B0" w:rsidRDefault="00042E83" w:rsidP="00042E83">
      <w:pPr>
        <w:jc w:val="both"/>
        <w:rPr>
          <w:noProof/>
          <w:lang w:val="es-CO" w:eastAsia="es-CO"/>
        </w:rPr>
      </w:pPr>
      <w:r w:rsidRPr="00C978B0">
        <w:rPr>
          <w:rFonts w:eastAsia="Times New Roman"/>
          <w:noProof/>
          <w:color w:val="000000" w:themeColor="text1"/>
          <w:lang w:val="es-CO" w:eastAsia="es-CO"/>
        </w:rPr>
        <w:drawing>
          <wp:inline distT="0" distB="0" distL="0" distR="0" wp14:anchorId="10438885" wp14:editId="09D90932">
            <wp:extent cx="2010056" cy="64779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0056" cy="647790"/>
                    </a:xfrm>
                    <a:prstGeom prst="rect">
                      <a:avLst/>
                    </a:prstGeom>
                  </pic:spPr>
                </pic:pic>
              </a:graphicData>
            </a:graphic>
          </wp:inline>
        </w:drawing>
      </w:r>
      <w:r w:rsidRPr="00C978B0">
        <w:rPr>
          <w:noProof/>
          <w:lang w:val="es-CO" w:eastAsia="es-CO"/>
        </w:rPr>
        <w:t xml:space="preserve"> </w:t>
      </w:r>
      <w:r w:rsidRPr="00C978B0">
        <w:rPr>
          <w:rFonts w:eastAsia="Times New Roman"/>
          <w:noProof/>
          <w:color w:val="000000" w:themeColor="text1"/>
          <w:lang w:val="es-CO" w:eastAsia="es-CO"/>
        </w:rPr>
        <w:drawing>
          <wp:inline distT="0" distB="0" distL="0" distR="0" wp14:anchorId="1024ABC0" wp14:editId="6F084D66">
            <wp:extent cx="2343784" cy="69111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9304" cy="704539"/>
                    </a:xfrm>
                    <a:prstGeom prst="rect">
                      <a:avLst/>
                    </a:prstGeom>
                  </pic:spPr>
                </pic:pic>
              </a:graphicData>
            </a:graphic>
          </wp:inline>
        </w:drawing>
      </w:r>
    </w:p>
    <w:p w14:paraId="380976A7" w14:textId="6425DC8F" w:rsidR="00042E83" w:rsidRPr="00C978B0" w:rsidRDefault="00042E83" w:rsidP="00042E83">
      <w:pPr>
        <w:jc w:val="both"/>
        <w:rPr>
          <w:noProof/>
          <w:lang w:val="es-CO" w:eastAsia="es-CO"/>
        </w:rPr>
      </w:pPr>
    </w:p>
    <w:p w14:paraId="1B8B4985" w14:textId="71251DDC" w:rsidR="00042E83" w:rsidRPr="00C978B0" w:rsidRDefault="00042E83" w:rsidP="00042E83">
      <w:pPr>
        <w:jc w:val="both"/>
        <w:rPr>
          <w:noProof/>
          <w:lang w:val="es-CO" w:eastAsia="es-CO"/>
        </w:rPr>
      </w:pPr>
    </w:p>
    <w:p w14:paraId="089E082C" w14:textId="1A3D8F29" w:rsidR="00042E83" w:rsidRPr="00C978B0" w:rsidRDefault="00042E83" w:rsidP="00042E83">
      <w:pPr>
        <w:pStyle w:val="Prrafodelista"/>
        <w:numPr>
          <w:ilvl w:val="0"/>
          <w:numId w:val="32"/>
        </w:numPr>
        <w:jc w:val="both"/>
        <w:rPr>
          <w:rFonts w:eastAsia="Times New Roman"/>
          <w:b/>
          <w:color w:val="000000" w:themeColor="text1"/>
          <w:u w:val="single"/>
        </w:rPr>
      </w:pPr>
      <w:r w:rsidRPr="00C978B0">
        <w:rPr>
          <w:rFonts w:eastAsia="Times New Roman"/>
          <w:b/>
          <w:color w:val="000000" w:themeColor="text1"/>
          <w:u w:val="single"/>
        </w:rPr>
        <w:t>Póliza No.</w:t>
      </w:r>
      <w:r w:rsidRPr="00C978B0">
        <w:rPr>
          <w:b/>
          <w:bCs/>
          <w:color w:val="000000" w:themeColor="text1"/>
          <w:u w:val="single"/>
          <w:bdr w:val="none" w:sz="0" w:space="0" w:color="auto" w:frame="1"/>
        </w:rPr>
        <w:t xml:space="preserve"> GU052413</w:t>
      </w:r>
    </w:p>
    <w:p w14:paraId="46A9D988" w14:textId="0E6594FD" w:rsidR="00042E83" w:rsidRPr="00C978B0" w:rsidRDefault="00042E83" w:rsidP="00042E83">
      <w:pPr>
        <w:jc w:val="both"/>
        <w:rPr>
          <w:rFonts w:eastAsia="Times New Roman"/>
          <w:b/>
          <w:color w:val="000000" w:themeColor="text1"/>
          <w:u w:val="single"/>
        </w:rPr>
      </w:pPr>
    </w:p>
    <w:p w14:paraId="6A116222" w14:textId="62FF723B" w:rsidR="00042E83" w:rsidRPr="00C978B0" w:rsidRDefault="00042E83" w:rsidP="00042E83">
      <w:pPr>
        <w:jc w:val="both"/>
        <w:rPr>
          <w:noProof/>
          <w:lang w:val="es-CO" w:eastAsia="es-CO"/>
        </w:rPr>
      </w:pPr>
      <w:r w:rsidRPr="00C978B0">
        <w:rPr>
          <w:rFonts w:eastAsia="Times New Roman"/>
          <w:b/>
          <w:noProof/>
          <w:color w:val="000000" w:themeColor="text1"/>
          <w:u w:val="single"/>
          <w:lang w:val="es-CO" w:eastAsia="es-CO"/>
        </w:rPr>
        <w:drawing>
          <wp:inline distT="0" distB="0" distL="0" distR="0" wp14:anchorId="784B38F9" wp14:editId="78D59F37">
            <wp:extent cx="2067213" cy="619211"/>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67213" cy="619211"/>
                    </a:xfrm>
                    <a:prstGeom prst="rect">
                      <a:avLst/>
                    </a:prstGeom>
                  </pic:spPr>
                </pic:pic>
              </a:graphicData>
            </a:graphic>
          </wp:inline>
        </w:drawing>
      </w:r>
      <w:r w:rsidRPr="00C978B0">
        <w:rPr>
          <w:noProof/>
          <w:lang w:val="es-CO" w:eastAsia="es-CO"/>
        </w:rPr>
        <w:t xml:space="preserve"> </w:t>
      </w:r>
      <w:r w:rsidRPr="00C978B0">
        <w:rPr>
          <w:rFonts w:eastAsia="Times New Roman"/>
          <w:b/>
          <w:noProof/>
          <w:color w:val="000000" w:themeColor="text1"/>
          <w:u w:val="single"/>
          <w:lang w:val="es-CO" w:eastAsia="es-CO"/>
        </w:rPr>
        <w:drawing>
          <wp:inline distT="0" distB="0" distL="0" distR="0" wp14:anchorId="7C454E1D" wp14:editId="09D2B1F7">
            <wp:extent cx="2219635" cy="657317"/>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19635" cy="657317"/>
                    </a:xfrm>
                    <a:prstGeom prst="rect">
                      <a:avLst/>
                    </a:prstGeom>
                  </pic:spPr>
                </pic:pic>
              </a:graphicData>
            </a:graphic>
          </wp:inline>
        </w:drawing>
      </w:r>
    </w:p>
    <w:p w14:paraId="7CCE3C5A" w14:textId="5948609C" w:rsidR="00042E83" w:rsidRPr="00C978B0" w:rsidRDefault="00042E83" w:rsidP="00042E83">
      <w:pPr>
        <w:jc w:val="both"/>
        <w:rPr>
          <w:noProof/>
          <w:lang w:val="es-CO" w:eastAsia="es-CO"/>
        </w:rPr>
      </w:pPr>
    </w:p>
    <w:p w14:paraId="7AB8A254" w14:textId="77777777" w:rsidR="00042E83" w:rsidRPr="00C978B0" w:rsidRDefault="00042E83" w:rsidP="00042E83">
      <w:pPr>
        <w:pStyle w:val="Prrafodelista"/>
        <w:numPr>
          <w:ilvl w:val="0"/>
          <w:numId w:val="32"/>
        </w:numPr>
        <w:jc w:val="both"/>
        <w:rPr>
          <w:rFonts w:eastAsia="Times New Roman"/>
          <w:b/>
          <w:color w:val="000000" w:themeColor="text1"/>
          <w:u w:val="single"/>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GU052896</w:t>
      </w:r>
    </w:p>
    <w:p w14:paraId="1AC82E21" w14:textId="73FB307E" w:rsidR="00042E83" w:rsidRPr="00C978B0" w:rsidRDefault="00042E83" w:rsidP="00042E83">
      <w:pPr>
        <w:jc w:val="both"/>
        <w:rPr>
          <w:b/>
          <w:bCs/>
          <w:color w:val="000000" w:themeColor="text1"/>
          <w:u w:val="single"/>
          <w:bdr w:val="none" w:sz="0" w:space="0" w:color="auto" w:frame="1"/>
        </w:rPr>
      </w:pPr>
    </w:p>
    <w:p w14:paraId="06805A39" w14:textId="618AE697" w:rsidR="00134F6B" w:rsidRPr="00C978B0" w:rsidRDefault="00134F6B" w:rsidP="00042E83">
      <w:pPr>
        <w:jc w:val="both"/>
        <w:rPr>
          <w:b/>
          <w:bCs/>
          <w:color w:val="000000" w:themeColor="text1"/>
          <w:u w:val="single"/>
          <w:bdr w:val="none" w:sz="0" w:space="0" w:color="auto" w:frame="1"/>
        </w:rPr>
      </w:pPr>
      <w:r w:rsidRPr="00C978B0">
        <w:rPr>
          <w:b/>
          <w:bCs/>
          <w:noProof/>
          <w:color w:val="000000" w:themeColor="text1"/>
          <w:u w:val="single"/>
          <w:bdr w:val="none" w:sz="0" w:space="0" w:color="auto" w:frame="1"/>
          <w:lang w:val="es-CO" w:eastAsia="es-CO"/>
        </w:rPr>
        <w:drawing>
          <wp:inline distT="0" distB="0" distL="0" distR="0" wp14:anchorId="5EA57350" wp14:editId="0C45ACF7">
            <wp:extent cx="2057687" cy="5906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57687" cy="590632"/>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3AFA1E4C" wp14:editId="28690FAB">
            <wp:extent cx="2267266" cy="600159"/>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67266" cy="600159"/>
                    </a:xfrm>
                    <a:prstGeom prst="rect">
                      <a:avLst/>
                    </a:prstGeom>
                  </pic:spPr>
                </pic:pic>
              </a:graphicData>
            </a:graphic>
          </wp:inline>
        </w:drawing>
      </w:r>
    </w:p>
    <w:p w14:paraId="20CF4AEB" w14:textId="77777777" w:rsidR="00042E83" w:rsidRPr="00C978B0" w:rsidRDefault="00042E83" w:rsidP="00042E83">
      <w:pPr>
        <w:jc w:val="both"/>
        <w:rPr>
          <w:b/>
          <w:bCs/>
          <w:color w:val="000000" w:themeColor="text1"/>
          <w:u w:val="single"/>
          <w:bdr w:val="none" w:sz="0" w:space="0" w:color="auto" w:frame="1"/>
        </w:rPr>
      </w:pPr>
    </w:p>
    <w:p w14:paraId="009B2354" w14:textId="1C582146"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 xml:space="preserve">GU053656 </w:t>
      </w:r>
    </w:p>
    <w:p w14:paraId="7C013EE9" w14:textId="4E9904D8" w:rsidR="00134F6B" w:rsidRPr="00C978B0" w:rsidRDefault="00134F6B" w:rsidP="00134F6B">
      <w:pPr>
        <w:pStyle w:val="Prrafodelista"/>
        <w:ind w:left="720" w:firstLine="0"/>
        <w:jc w:val="both"/>
        <w:rPr>
          <w:rFonts w:eastAsia="Times New Roman"/>
          <w:b/>
          <w:color w:val="000000" w:themeColor="text1"/>
          <w:u w:val="single"/>
        </w:rPr>
      </w:pPr>
    </w:p>
    <w:p w14:paraId="5F5BA497" w14:textId="01B21E35" w:rsidR="00134F6B" w:rsidRPr="00C978B0" w:rsidRDefault="00134F6B" w:rsidP="00134F6B">
      <w:pPr>
        <w:jc w:val="both"/>
        <w:rPr>
          <w:rFonts w:eastAsia="Times New Roman"/>
          <w:b/>
          <w:color w:val="000000" w:themeColor="text1"/>
          <w:u w:val="single"/>
        </w:rPr>
      </w:pPr>
      <w:r w:rsidRPr="00C978B0">
        <w:rPr>
          <w:noProof/>
          <w:lang w:val="es-CO" w:eastAsia="es-CO"/>
        </w:rPr>
        <w:drawing>
          <wp:inline distT="0" distB="0" distL="0" distR="0" wp14:anchorId="1511EE44" wp14:editId="6BEE5CF3">
            <wp:extent cx="2067213" cy="657317"/>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67213" cy="657317"/>
                    </a:xfrm>
                    <a:prstGeom prst="rect">
                      <a:avLst/>
                    </a:prstGeom>
                  </pic:spPr>
                </pic:pic>
              </a:graphicData>
            </a:graphic>
          </wp:inline>
        </w:drawing>
      </w:r>
      <w:r w:rsidRPr="00C978B0">
        <w:rPr>
          <w:noProof/>
          <w:lang w:val="es-CO" w:eastAsia="es-CO"/>
        </w:rPr>
        <w:t xml:space="preserve"> </w:t>
      </w:r>
      <w:r w:rsidRPr="00C978B0">
        <w:rPr>
          <w:rFonts w:eastAsia="Times New Roman"/>
          <w:b/>
          <w:noProof/>
          <w:color w:val="000000" w:themeColor="text1"/>
          <w:u w:val="single"/>
          <w:lang w:val="es-CO" w:eastAsia="es-CO"/>
        </w:rPr>
        <w:drawing>
          <wp:inline distT="0" distB="0" distL="0" distR="0" wp14:anchorId="3D820BB9" wp14:editId="410897BE">
            <wp:extent cx="2191056" cy="657317"/>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91056" cy="657317"/>
                    </a:xfrm>
                    <a:prstGeom prst="rect">
                      <a:avLst/>
                    </a:prstGeom>
                  </pic:spPr>
                </pic:pic>
              </a:graphicData>
            </a:graphic>
          </wp:inline>
        </w:drawing>
      </w:r>
    </w:p>
    <w:p w14:paraId="3019F384" w14:textId="77777777" w:rsidR="00134F6B" w:rsidRPr="00C978B0" w:rsidRDefault="00134F6B" w:rsidP="00134F6B">
      <w:pPr>
        <w:pStyle w:val="Prrafodelista"/>
        <w:ind w:left="720" w:firstLine="0"/>
        <w:jc w:val="both"/>
        <w:rPr>
          <w:b/>
          <w:bCs/>
          <w:color w:val="000000" w:themeColor="text1"/>
          <w:u w:val="single"/>
          <w:bdr w:val="none" w:sz="0" w:space="0" w:color="auto" w:frame="1"/>
        </w:rPr>
      </w:pPr>
    </w:p>
    <w:p w14:paraId="20117818" w14:textId="098E5FC7"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 xml:space="preserve">GU053936 </w:t>
      </w:r>
    </w:p>
    <w:p w14:paraId="35FD0865" w14:textId="7C10C9CA" w:rsidR="00134F6B" w:rsidRPr="00C978B0" w:rsidRDefault="00134F6B" w:rsidP="00134F6B">
      <w:pPr>
        <w:jc w:val="both"/>
        <w:rPr>
          <w:b/>
          <w:bCs/>
          <w:color w:val="000000" w:themeColor="text1"/>
          <w:u w:val="single"/>
          <w:bdr w:val="none" w:sz="0" w:space="0" w:color="auto" w:frame="1"/>
        </w:rPr>
      </w:pPr>
    </w:p>
    <w:p w14:paraId="2B1A3934" w14:textId="33CFEE3B"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18983F41" wp14:editId="23BF6613">
            <wp:extent cx="2038635" cy="62873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38635" cy="628738"/>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4F9259FB" wp14:editId="3C92D876">
            <wp:extent cx="2181529" cy="619211"/>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81529" cy="619211"/>
                    </a:xfrm>
                    <a:prstGeom prst="rect">
                      <a:avLst/>
                    </a:prstGeom>
                  </pic:spPr>
                </pic:pic>
              </a:graphicData>
            </a:graphic>
          </wp:inline>
        </w:drawing>
      </w:r>
    </w:p>
    <w:p w14:paraId="4AF30CAC" w14:textId="77777777" w:rsidR="00134F6B" w:rsidRPr="00C978B0" w:rsidRDefault="00134F6B" w:rsidP="00134F6B">
      <w:pPr>
        <w:jc w:val="both"/>
        <w:rPr>
          <w:b/>
          <w:bCs/>
          <w:color w:val="000000" w:themeColor="text1"/>
          <w:u w:val="single"/>
          <w:bdr w:val="none" w:sz="0" w:space="0" w:color="auto" w:frame="1"/>
        </w:rPr>
      </w:pPr>
    </w:p>
    <w:p w14:paraId="2B02669F" w14:textId="3220042D"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00042E83" w:rsidRPr="00C978B0">
        <w:rPr>
          <w:b/>
          <w:bCs/>
          <w:color w:val="000000" w:themeColor="text1"/>
          <w:u w:val="single"/>
          <w:bdr w:val="none" w:sz="0" w:space="0" w:color="auto" w:frame="1"/>
        </w:rPr>
        <w:t>GU054232</w:t>
      </w:r>
    </w:p>
    <w:p w14:paraId="0163FFCF" w14:textId="3B5354FE" w:rsidR="00134F6B" w:rsidRPr="00C978B0" w:rsidRDefault="00134F6B" w:rsidP="00134F6B">
      <w:pPr>
        <w:jc w:val="both"/>
        <w:rPr>
          <w:b/>
          <w:bCs/>
          <w:color w:val="000000" w:themeColor="text1"/>
          <w:u w:val="single"/>
          <w:bdr w:val="none" w:sz="0" w:space="0" w:color="auto" w:frame="1"/>
        </w:rPr>
      </w:pPr>
    </w:p>
    <w:p w14:paraId="06F0698C" w14:textId="1E741762"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109AA2B0" wp14:editId="175FF74E">
            <wp:extent cx="2086266" cy="590632"/>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86266" cy="590632"/>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32F1A210" wp14:editId="7AE30977">
            <wp:extent cx="2219635" cy="676369"/>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19635" cy="676369"/>
                    </a:xfrm>
                    <a:prstGeom prst="rect">
                      <a:avLst/>
                    </a:prstGeom>
                  </pic:spPr>
                </pic:pic>
              </a:graphicData>
            </a:graphic>
          </wp:inline>
        </w:drawing>
      </w:r>
    </w:p>
    <w:p w14:paraId="66B1DF91" w14:textId="77777777" w:rsidR="00134F6B" w:rsidRPr="00C978B0" w:rsidRDefault="00134F6B" w:rsidP="00134F6B">
      <w:pPr>
        <w:jc w:val="both"/>
        <w:rPr>
          <w:b/>
          <w:bCs/>
          <w:color w:val="000000" w:themeColor="text1"/>
          <w:u w:val="single"/>
          <w:bdr w:val="none" w:sz="0" w:space="0" w:color="auto" w:frame="1"/>
        </w:rPr>
      </w:pPr>
    </w:p>
    <w:p w14:paraId="68BD51DF" w14:textId="7B4BD1B7"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GU054430</w:t>
      </w:r>
    </w:p>
    <w:p w14:paraId="26B9465A" w14:textId="422B59D5" w:rsidR="00134F6B" w:rsidRPr="00C978B0" w:rsidRDefault="00134F6B" w:rsidP="00134F6B">
      <w:pPr>
        <w:jc w:val="both"/>
        <w:rPr>
          <w:b/>
          <w:bCs/>
          <w:color w:val="000000" w:themeColor="text1"/>
          <w:u w:val="single"/>
          <w:bdr w:val="none" w:sz="0" w:space="0" w:color="auto" w:frame="1"/>
        </w:rPr>
      </w:pPr>
    </w:p>
    <w:p w14:paraId="14220ED5" w14:textId="131AFFFD"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78255F7F" wp14:editId="4CCD9142">
            <wp:extent cx="2105319" cy="609685"/>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05319" cy="609685"/>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72A113D9" wp14:editId="28837028">
            <wp:extent cx="2229161" cy="619211"/>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29161" cy="619211"/>
                    </a:xfrm>
                    <a:prstGeom prst="rect">
                      <a:avLst/>
                    </a:prstGeom>
                  </pic:spPr>
                </pic:pic>
              </a:graphicData>
            </a:graphic>
          </wp:inline>
        </w:drawing>
      </w:r>
    </w:p>
    <w:p w14:paraId="0DDB585E" w14:textId="77777777" w:rsidR="00134F6B" w:rsidRPr="00C978B0" w:rsidRDefault="00134F6B" w:rsidP="00134F6B">
      <w:pPr>
        <w:jc w:val="both"/>
        <w:rPr>
          <w:b/>
          <w:bCs/>
          <w:color w:val="000000" w:themeColor="text1"/>
          <w:u w:val="single"/>
          <w:bdr w:val="none" w:sz="0" w:space="0" w:color="auto" w:frame="1"/>
        </w:rPr>
      </w:pPr>
    </w:p>
    <w:p w14:paraId="103E6779" w14:textId="26F86B07"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GU054720</w:t>
      </w:r>
    </w:p>
    <w:p w14:paraId="232EC16A" w14:textId="2CA76C44" w:rsidR="00134F6B" w:rsidRPr="00C978B0" w:rsidRDefault="00134F6B" w:rsidP="00134F6B">
      <w:pPr>
        <w:jc w:val="both"/>
        <w:rPr>
          <w:b/>
          <w:bCs/>
          <w:color w:val="000000" w:themeColor="text1"/>
          <w:u w:val="single"/>
          <w:bdr w:val="none" w:sz="0" w:space="0" w:color="auto" w:frame="1"/>
        </w:rPr>
      </w:pPr>
    </w:p>
    <w:p w14:paraId="2DF12653" w14:textId="4748ED4D"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254F8034" wp14:editId="75F621BB">
            <wp:extent cx="2067213" cy="64779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67213" cy="647790"/>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6C576894" wp14:editId="7053F9B6">
            <wp:extent cx="2219635" cy="619211"/>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19635" cy="619211"/>
                    </a:xfrm>
                    <a:prstGeom prst="rect">
                      <a:avLst/>
                    </a:prstGeom>
                  </pic:spPr>
                </pic:pic>
              </a:graphicData>
            </a:graphic>
          </wp:inline>
        </w:drawing>
      </w:r>
    </w:p>
    <w:p w14:paraId="53C48BDF" w14:textId="77777777" w:rsidR="00134F6B" w:rsidRPr="00C978B0" w:rsidRDefault="00134F6B" w:rsidP="00134F6B">
      <w:pPr>
        <w:jc w:val="both"/>
        <w:rPr>
          <w:b/>
          <w:bCs/>
          <w:color w:val="000000" w:themeColor="text1"/>
          <w:u w:val="single"/>
          <w:bdr w:val="none" w:sz="0" w:space="0" w:color="auto" w:frame="1"/>
        </w:rPr>
      </w:pPr>
    </w:p>
    <w:p w14:paraId="69C6B873" w14:textId="41D1C81A"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GU055098</w:t>
      </w:r>
    </w:p>
    <w:p w14:paraId="4B922F42" w14:textId="400817B9"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60E27B7D" wp14:editId="6BA8642B">
            <wp:extent cx="2086266" cy="62873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86266" cy="628738"/>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5860A462" wp14:editId="0E8F1AF9">
            <wp:extent cx="2191056" cy="619211"/>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91056" cy="619211"/>
                    </a:xfrm>
                    <a:prstGeom prst="rect">
                      <a:avLst/>
                    </a:prstGeom>
                  </pic:spPr>
                </pic:pic>
              </a:graphicData>
            </a:graphic>
          </wp:inline>
        </w:drawing>
      </w:r>
    </w:p>
    <w:p w14:paraId="13F71CD1" w14:textId="77777777" w:rsidR="00134F6B" w:rsidRPr="00C978B0" w:rsidRDefault="00134F6B" w:rsidP="00134F6B">
      <w:pPr>
        <w:jc w:val="both"/>
        <w:rPr>
          <w:b/>
          <w:bCs/>
          <w:color w:val="000000" w:themeColor="text1"/>
          <w:u w:val="single"/>
          <w:bdr w:val="none" w:sz="0" w:space="0" w:color="auto" w:frame="1"/>
        </w:rPr>
      </w:pPr>
    </w:p>
    <w:p w14:paraId="6D5B7EAF" w14:textId="01CA9CE4"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GU055559</w:t>
      </w:r>
    </w:p>
    <w:p w14:paraId="498BA377" w14:textId="4790F766" w:rsidR="00134F6B" w:rsidRPr="00C978B0" w:rsidRDefault="00134F6B" w:rsidP="00134F6B">
      <w:pPr>
        <w:jc w:val="both"/>
        <w:rPr>
          <w:b/>
          <w:bCs/>
          <w:color w:val="000000" w:themeColor="text1"/>
          <w:u w:val="single"/>
          <w:bdr w:val="none" w:sz="0" w:space="0" w:color="auto" w:frame="1"/>
        </w:rPr>
      </w:pPr>
    </w:p>
    <w:p w14:paraId="1F6FE863" w14:textId="502AA294"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2F045CD2" wp14:editId="5569BC7B">
            <wp:extent cx="2038635" cy="590632"/>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38635" cy="590632"/>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5AA7497D" wp14:editId="5EBB21E4">
            <wp:extent cx="2162477" cy="64779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62477" cy="647790"/>
                    </a:xfrm>
                    <a:prstGeom prst="rect">
                      <a:avLst/>
                    </a:prstGeom>
                  </pic:spPr>
                </pic:pic>
              </a:graphicData>
            </a:graphic>
          </wp:inline>
        </w:drawing>
      </w:r>
    </w:p>
    <w:p w14:paraId="0EABE009" w14:textId="77777777" w:rsidR="00134F6B" w:rsidRPr="00C978B0" w:rsidRDefault="00134F6B" w:rsidP="00134F6B">
      <w:pPr>
        <w:jc w:val="both"/>
        <w:rPr>
          <w:b/>
          <w:bCs/>
          <w:color w:val="000000" w:themeColor="text1"/>
          <w:u w:val="single"/>
          <w:bdr w:val="none" w:sz="0" w:space="0" w:color="auto" w:frame="1"/>
        </w:rPr>
      </w:pPr>
    </w:p>
    <w:p w14:paraId="2C35427E" w14:textId="7C4F2D8D"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GU055920</w:t>
      </w:r>
    </w:p>
    <w:p w14:paraId="04936C7E" w14:textId="5F50EAE2" w:rsidR="00134F6B" w:rsidRPr="00C978B0" w:rsidRDefault="00134F6B" w:rsidP="00134F6B">
      <w:pPr>
        <w:jc w:val="both"/>
        <w:rPr>
          <w:b/>
          <w:bCs/>
          <w:color w:val="000000" w:themeColor="text1"/>
          <w:u w:val="single"/>
          <w:bdr w:val="none" w:sz="0" w:space="0" w:color="auto" w:frame="1"/>
        </w:rPr>
      </w:pPr>
    </w:p>
    <w:p w14:paraId="3E4FCA93" w14:textId="7815C501"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689B021B" wp14:editId="1DACB54E">
            <wp:extent cx="2019582" cy="581106"/>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19582" cy="581106"/>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3930DC8E" wp14:editId="228A0183">
            <wp:extent cx="2219635" cy="600159"/>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19635" cy="600159"/>
                    </a:xfrm>
                    <a:prstGeom prst="rect">
                      <a:avLst/>
                    </a:prstGeom>
                  </pic:spPr>
                </pic:pic>
              </a:graphicData>
            </a:graphic>
          </wp:inline>
        </w:drawing>
      </w:r>
    </w:p>
    <w:p w14:paraId="7633AA27" w14:textId="77777777" w:rsidR="00134F6B" w:rsidRPr="00C978B0" w:rsidRDefault="00134F6B" w:rsidP="00134F6B">
      <w:pPr>
        <w:jc w:val="both"/>
        <w:rPr>
          <w:b/>
          <w:bCs/>
          <w:color w:val="000000" w:themeColor="text1"/>
          <w:u w:val="single"/>
          <w:bdr w:val="none" w:sz="0" w:space="0" w:color="auto" w:frame="1"/>
        </w:rPr>
      </w:pPr>
    </w:p>
    <w:p w14:paraId="7F7ED937" w14:textId="56FCFCF2"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GU056118</w:t>
      </w:r>
    </w:p>
    <w:p w14:paraId="4280A81B" w14:textId="53CAF6B1" w:rsidR="00134F6B" w:rsidRPr="00C978B0" w:rsidRDefault="00134F6B" w:rsidP="00134F6B">
      <w:pPr>
        <w:jc w:val="both"/>
        <w:rPr>
          <w:b/>
          <w:bCs/>
          <w:color w:val="000000" w:themeColor="text1"/>
          <w:u w:val="single"/>
          <w:bdr w:val="none" w:sz="0" w:space="0" w:color="auto" w:frame="1"/>
        </w:rPr>
      </w:pPr>
    </w:p>
    <w:p w14:paraId="2C66C9D5" w14:textId="4491E4AA"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646005CF" wp14:editId="52CBB2CF">
            <wp:extent cx="1991003" cy="552527"/>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91003" cy="552527"/>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7B8A3CEF" wp14:editId="01508774">
            <wp:extent cx="2162477" cy="600159"/>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62477" cy="600159"/>
                    </a:xfrm>
                    <a:prstGeom prst="rect">
                      <a:avLst/>
                    </a:prstGeom>
                  </pic:spPr>
                </pic:pic>
              </a:graphicData>
            </a:graphic>
          </wp:inline>
        </w:drawing>
      </w:r>
    </w:p>
    <w:p w14:paraId="2BFE305D" w14:textId="77777777" w:rsidR="00134F6B" w:rsidRPr="00C978B0" w:rsidRDefault="00134F6B" w:rsidP="00134F6B">
      <w:pPr>
        <w:jc w:val="both"/>
        <w:rPr>
          <w:b/>
          <w:bCs/>
          <w:color w:val="000000" w:themeColor="text1"/>
          <w:u w:val="single"/>
          <w:bdr w:val="none" w:sz="0" w:space="0" w:color="auto" w:frame="1"/>
        </w:rPr>
      </w:pPr>
    </w:p>
    <w:p w14:paraId="7998726E" w14:textId="46DF4722"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GU057269</w:t>
      </w:r>
    </w:p>
    <w:p w14:paraId="7EB8B9BE" w14:textId="1B17C03D" w:rsidR="00134F6B" w:rsidRPr="00C978B0" w:rsidRDefault="00134F6B" w:rsidP="00134F6B">
      <w:pPr>
        <w:jc w:val="both"/>
        <w:rPr>
          <w:b/>
          <w:bCs/>
          <w:color w:val="000000" w:themeColor="text1"/>
          <w:u w:val="single"/>
          <w:bdr w:val="none" w:sz="0" w:space="0" w:color="auto" w:frame="1"/>
        </w:rPr>
      </w:pPr>
    </w:p>
    <w:p w14:paraId="7936B767" w14:textId="1FB310B8"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lastRenderedPageBreak/>
        <w:drawing>
          <wp:inline distT="0" distB="0" distL="0" distR="0" wp14:anchorId="0A2CA9B4" wp14:editId="6E770427">
            <wp:extent cx="2038635" cy="581106"/>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038635" cy="581106"/>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02379E06" wp14:editId="2AB5F6E4">
            <wp:extent cx="2181529" cy="590632"/>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181529" cy="590632"/>
                    </a:xfrm>
                    <a:prstGeom prst="rect">
                      <a:avLst/>
                    </a:prstGeom>
                  </pic:spPr>
                </pic:pic>
              </a:graphicData>
            </a:graphic>
          </wp:inline>
        </w:drawing>
      </w:r>
    </w:p>
    <w:p w14:paraId="339523E2" w14:textId="77777777" w:rsidR="00134F6B" w:rsidRPr="00C978B0" w:rsidRDefault="00134F6B" w:rsidP="00134F6B">
      <w:pPr>
        <w:jc w:val="both"/>
        <w:rPr>
          <w:b/>
          <w:bCs/>
          <w:color w:val="000000" w:themeColor="text1"/>
          <w:u w:val="single"/>
          <w:bdr w:val="none" w:sz="0" w:space="0" w:color="auto" w:frame="1"/>
        </w:rPr>
      </w:pPr>
    </w:p>
    <w:p w14:paraId="10904E84" w14:textId="651B2E08"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GU057585</w:t>
      </w:r>
    </w:p>
    <w:p w14:paraId="5EC1D5ED" w14:textId="2434949B" w:rsidR="00134F6B" w:rsidRPr="00C978B0" w:rsidRDefault="00134F6B" w:rsidP="00134F6B">
      <w:pPr>
        <w:jc w:val="both"/>
        <w:rPr>
          <w:b/>
          <w:bCs/>
          <w:color w:val="000000" w:themeColor="text1"/>
          <w:u w:val="single"/>
          <w:bdr w:val="none" w:sz="0" w:space="0" w:color="auto" w:frame="1"/>
        </w:rPr>
      </w:pPr>
    </w:p>
    <w:p w14:paraId="1035C51E" w14:textId="35FD0D38"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70C2F74B" wp14:editId="0295E81E">
            <wp:extent cx="2038635" cy="552527"/>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38635" cy="552527"/>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03E5B3BF" wp14:editId="1E2D6794">
            <wp:extent cx="2172003" cy="64779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72003" cy="647790"/>
                    </a:xfrm>
                    <a:prstGeom prst="rect">
                      <a:avLst/>
                    </a:prstGeom>
                  </pic:spPr>
                </pic:pic>
              </a:graphicData>
            </a:graphic>
          </wp:inline>
        </w:drawing>
      </w:r>
    </w:p>
    <w:p w14:paraId="47F0E786" w14:textId="77777777" w:rsidR="00134F6B" w:rsidRPr="00C978B0" w:rsidRDefault="00134F6B" w:rsidP="00134F6B">
      <w:pPr>
        <w:jc w:val="both"/>
        <w:rPr>
          <w:b/>
          <w:bCs/>
          <w:color w:val="000000" w:themeColor="text1"/>
          <w:u w:val="single"/>
          <w:bdr w:val="none" w:sz="0" w:space="0" w:color="auto" w:frame="1"/>
        </w:rPr>
      </w:pPr>
    </w:p>
    <w:p w14:paraId="31CE44CA" w14:textId="16639BA5"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GU057997</w:t>
      </w:r>
    </w:p>
    <w:p w14:paraId="0656C736" w14:textId="71C2CBD5"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4C3286CE" wp14:editId="496A5E48">
            <wp:extent cx="2057687" cy="552527"/>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57687" cy="552527"/>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4DEF3B79" wp14:editId="6DC960D4">
            <wp:extent cx="2248214" cy="619211"/>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248214" cy="619211"/>
                    </a:xfrm>
                    <a:prstGeom prst="rect">
                      <a:avLst/>
                    </a:prstGeom>
                  </pic:spPr>
                </pic:pic>
              </a:graphicData>
            </a:graphic>
          </wp:inline>
        </w:drawing>
      </w:r>
    </w:p>
    <w:p w14:paraId="5912A51C" w14:textId="77777777" w:rsidR="00134F6B" w:rsidRPr="00C978B0" w:rsidRDefault="00134F6B" w:rsidP="00134F6B">
      <w:pPr>
        <w:jc w:val="both"/>
        <w:rPr>
          <w:b/>
          <w:bCs/>
          <w:color w:val="000000" w:themeColor="text1"/>
          <w:u w:val="single"/>
          <w:bdr w:val="none" w:sz="0" w:space="0" w:color="auto" w:frame="1"/>
        </w:rPr>
      </w:pPr>
    </w:p>
    <w:p w14:paraId="6337188F" w14:textId="197C5416"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GU058077</w:t>
      </w:r>
    </w:p>
    <w:p w14:paraId="51B29F91" w14:textId="3C0F7F67" w:rsidR="00134F6B" w:rsidRPr="00C978B0" w:rsidRDefault="00134F6B"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762FC134" wp14:editId="2113E626">
            <wp:extent cx="3210373" cy="724001"/>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10373" cy="724001"/>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48F6FDDA" wp14:editId="4675729B">
            <wp:extent cx="2191056" cy="733527"/>
            <wp:effectExtent l="0" t="0" r="0"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91056" cy="733527"/>
                    </a:xfrm>
                    <a:prstGeom prst="rect">
                      <a:avLst/>
                    </a:prstGeom>
                  </pic:spPr>
                </pic:pic>
              </a:graphicData>
            </a:graphic>
          </wp:inline>
        </w:drawing>
      </w:r>
    </w:p>
    <w:p w14:paraId="39976165" w14:textId="77777777" w:rsidR="00134F6B" w:rsidRPr="00C978B0" w:rsidRDefault="00134F6B" w:rsidP="00134F6B">
      <w:pPr>
        <w:jc w:val="both"/>
        <w:rPr>
          <w:b/>
          <w:bCs/>
          <w:color w:val="000000" w:themeColor="text1"/>
          <w:u w:val="single"/>
          <w:bdr w:val="none" w:sz="0" w:space="0" w:color="auto" w:frame="1"/>
        </w:rPr>
      </w:pPr>
    </w:p>
    <w:p w14:paraId="4CE43E09" w14:textId="49A427D6"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GU060185</w:t>
      </w:r>
    </w:p>
    <w:p w14:paraId="399918FB" w14:textId="07DCC9EA" w:rsidR="00134F6B" w:rsidRPr="00C978B0" w:rsidRDefault="00134F6B" w:rsidP="00134F6B">
      <w:pPr>
        <w:jc w:val="both"/>
        <w:rPr>
          <w:b/>
          <w:bCs/>
          <w:color w:val="000000" w:themeColor="text1"/>
          <w:u w:val="single"/>
          <w:bdr w:val="none" w:sz="0" w:space="0" w:color="auto" w:frame="1"/>
        </w:rPr>
      </w:pPr>
    </w:p>
    <w:p w14:paraId="3C3ABA0D" w14:textId="05FDFE80" w:rsidR="00134F6B" w:rsidRPr="00C978B0" w:rsidRDefault="00134F6B" w:rsidP="00134F6B">
      <w:pPr>
        <w:jc w:val="both"/>
        <w:rPr>
          <w:b/>
          <w:bCs/>
          <w:color w:val="000000" w:themeColor="text1"/>
          <w:u w:val="single"/>
          <w:bdr w:val="none" w:sz="0" w:space="0" w:color="auto" w:frame="1"/>
        </w:rPr>
      </w:pPr>
      <w:r w:rsidRPr="00C978B0">
        <w:rPr>
          <w:b/>
          <w:bCs/>
          <w:noProof/>
          <w:color w:val="000000" w:themeColor="text1"/>
          <w:u w:val="single"/>
          <w:bdr w:val="none" w:sz="0" w:space="0" w:color="auto" w:frame="1"/>
          <w:lang w:val="es-CO" w:eastAsia="es-CO"/>
        </w:rPr>
        <w:drawing>
          <wp:inline distT="0" distB="0" distL="0" distR="0" wp14:anchorId="4FC66116" wp14:editId="08877185">
            <wp:extent cx="1971950" cy="724001"/>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971950" cy="724001"/>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22DE5A70" wp14:editId="47403A00">
            <wp:extent cx="2238687" cy="752580"/>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38687" cy="752580"/>
                    </a:xfrm>
                    <a:prstGeom prst="rect">
                      <a:avLst/>
                    </a:prstGeom>
                  </pic:spPr>
                </pic:pic>
              </a:graphicData>
            </a:graphic>
          </wp:inline>
        </w:drawing>
      </w:r>
    </w:p>
    <w:p w14:paraId="53E191F8" w14:textId="55E8C67D"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GU064802</w:t>
      </w:r>
    </w:p>
    <w:p w14:paraId="5E13A005" w14:textId="7D84ED68" w:rsidR="00134F6B" w:rsidRPr="00C978B0" w:rsidRDefault="00134F6B" w:rsidP="00134F6B">
      <w:pPr>
        <w:jc w:val="both"/>
        <w:rPr>
          <w:b/>
          <w:bCs/>
          <w:color w:val="000000" w:themeColor="text1"/>
          <w:u w:val="single"/>
          <w:bdr w:val="none" w:sz="0" w:space="0" w:color="auto" w:frame="1"/>
        </w:rPr>
      </w:pPr>
    </w:p>
    <w:p w14:paraId="6F94B13B" w14:textId="1C7E8A03" w:rsidR="00134F6B" w:rsidRPr="00C978B0" w:rsidRDefault="000960E9" w:rsidP="00134F6B">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686671FE" wp14:editId="3D301323">
            <wp:extent cx="2105319" cy="800212"/>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105319" cy="800212"/>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4017EB99" wp14:editId="70B61543">
            <wp:extent cx="2219635" cy="781159"/>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219635" cy="781159"/>
                    </a:xfrm>
                    <a:prstGeom prst="rect">
                      <a:avLst/>
                    </a:prstGeom>
                  </pic:spPr>
                </pic:pic>
              </a:graphicData>
            </a:graphic>
          </wp:inline>
        </w:drawing>
      </w:r>
    </w:p>
    <w:p w14:paraId="3D815A8D" w14:textId="77777777" w:rsidR="000960E9" w:rsidRPr="00C978B0" w:rsidRDefault="000960E9" w:rsidP="00134F6B">
      <w:pPr>
        <w:jc w:val="both"/>
        <w:rPr>
          <w:b/>
          <w:bCs/>
          <w:color w:val="000000" w:themeColor="text1"/>
          <w:u w:val="single"/>
          <w:bdr w:val="none" w:sz="0" w:space="0" w:color="auto" w:frame="1"/>
        </w:rPr>
      </w:pPr>
    </w:p>
    <w:p w14:paraId="378463A1" w14:textId="16074785"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GU065369</w:t>
      </w:r>
    </w:p>
    <w:p w14:paraId="304F64C7" w14:textId="77777777" w:rsidR="000960E9" w:rsidRPr="00C978B0" w:rsidRDefault="000960E9" w:rsidP="000960E9">
      <w:pPr>
        <w:pStyle w:val="Prrafodelista"/>
        <w:ind w:left="720" w:firstLine="0"/>
        <w:jc w:val="both"/>
        <w:rPr>
          <w:b/>
          <w:bCs/>
          <w:color w:val="000000" w:themeColor="text1"/>
          <w:u w:val="single"/>
          <w:bdr w:val="none" w:sz="0" w:space="0" w:color="auto" w:frame="1"/>
        </w:rPr>
      </w:pPr>
    </w:p>
    <w:p w14:paraId="28B707EB" w14:textId="2ED373CA" w:rsidR="000960E9" w:rsidRPr="00C978B0" w:rsidRDefault="000960E9" w:rsidP="000960E9">
      <w:pPr>
        <w:jc w:val="both"/>
        <w:rPr>
          <w:b/>
          <w:bCs/>
          <w:color w:val="000000" w:themeColor="text1"/>
          <w:u w:val="single"/>
          <w:bdr w:val="none" w:sz="0" w:space="0" w:color="auto" w:frame="1"/>
        </w:rPr>
      </w:pPr>
      <w:r w:rsidRPr="00C978B0">
        <w:rPr>
          <w:b/>
          <w:bCs/>
          <w:noProof/>
          <w:color w:val="000000" w:themeColor="text1"/>
          <w:u w:val="single"/>
          <w:bdr w:val="none" w:sz="0" w:space="0" w:color="auto" w:frame="1"/>
          <w:lang w:val="es-CO" w:eastAsia="es-CO"/>
        </w:rPr>
        <w:drawing>
          <wp:inline distT="0" distB="0" distL="0" distR="0" wp14:anchorId="540D9325" wp14:editId="27D2CCE2">
            <wp:extent cx="2048161" cy="752580"/>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048161" cy="752580"/>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7003DFCF" wp14:editId="5FADEFC0">
            <wp:extent cx="2229161" cy="733527"/>
            <wp:effectExtent l="0" t="0" r="0"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229161" cy="733527"/>
                    </a:xfrm>
                    <a:prstGeom prst="rect">
                      <a:avLst/>
                    </a:prstGeom>
                  </pic:spPr>
                </pic:pic>
              </a:graphicData>
            </a:graphic>
          </wp:inline>
        </w:drawing>
      </w:r>
    </w:p>
    <w:p w14:paraId="1121255A" w14:textId="77777777" w:rsidR="000960E9" w:rsidRPr="00C978B0" w:rsidRDefault="000960E9" w:rsidP="000960E9">
      <w:pPr>
        <w:jc w:val="both"/>
        <w:rPr>
          <w:b/>
          <w:bCs/>
          <w:color w:val="000000" w:themeColor="text1"/>
          <w:u w:val="single"/>
          <w:bdr w:val="none" w:sz="0" w:space="0" w:color="auto" w:frame="1"/>
        </w:rPr>
      </w:pPr>
    </w:p>
    <w:p w14:paraId="4A00730E" w14:textId="7349F765"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GU065574</w:t>
      </w:r>
    </w:p>
    <w:p w14:paraId="77A4DE7D" w14:textId="5B2CED42" w:rsidR="000960E9" w:rsidRPr="00C978B0" w:rsidRDefault="000960E9" w:rsidP="000960E9">
      <w:pPr>
        <w:jc w:val="both"/>
        <w:rPr>
          <w:b/>
          <w:bCs/>
          <w:color w:val="000000" w:themeColor="text1"/>
          <w:u w:val="single"/>
          <w:bdr w:val="none" w:sz="0" w:space="0" w:color="auto" w:frame="1"/>
        </w:rPr>
      </w:pPr>
    </w:p>
    <w:p w14:paraId="6596E307" w14:textId="2A2F0D64"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5079C476" wp14:editId="6A72B536">
            <wp:extent cx="2010056" cy="724001"/>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010056" cy="724001"/>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7BAD62B5" wp14:editId="45B0B59C">
            <wp:extent cx="2200582" cy="771633"/>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200582" cy="771633"/>
                    </a:xfrm>
                    <a:prstGeom prst="rect">
                      <a:avLst/>
                    </a:prstGeom>
                  </pic:spPr>
                </pic:pic>
              </a:graphicData>
            </a:graphic>
          </wp:inline>
        </w:drawing>
      </w:r>
    </w:p>
    <w:p w14:paraId="6A218B91" w14:textId="77777777" w:rsidR="000960E9" w:rsidRPr="00C978B0" w:rsidRDefault="000960E9" w:rsidP="000960E9">
      <w:pPr>
        <w:jc w:val="both"/>
        <w:rPr>
          <w:b/>
          <w:bCs/>
          <w:color w:val="000000" w:themeColor="text1"/>
          <w:u w:val="single"/>
          <w:bdr w:val="none" w:sz="0" w:space="0" w:color="auto" w:frame="1"/>
        </w:rPr>
      </w:pPr>
    </w:p>
    <w:p w14:paraId="6ED97B25" w14:textId="6E0EF831"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GU065894</w:t>
      </w:r>
      <w:r w:rsidR="00042E83" w:rsidRPr="00C978B0">
        <w:rPr>
          <w:b/>
          <w:bCs/>
          <w:color w:val="000000" w:themeColor="text1"/>
          <w:u w:val="single"/>
          <w:bdr w:val="none" w:sz="0" w:space="0" w:color="auto" w:frame="1"/>
        </w:rPr>
        <w:t xml:space="preserve"> </w:t>
      </w:r>
    </w:p>
    <w:p w14:paraId="4F54612B" w14:textId="408FF377" w:rsidR="000960E9" w:rsidRPr="00C978B0" w:rsidRDefault="000960E9" w:rsidP="000960E9">
      <w:pPr>
        <w:jc w:val="both"/>
        <w:rPr>
          <w:b/>
          <w:bCs/>
          <w:color w:val="000000" w:themeColor="text1"/>
          <w:u w:val="single"/>
          <w:bdr w:val="none" w:sz="0" w:space="0" w:color="auto" w:frame="1"/>
        </w:rPr>
      </w:pPr>
    </w:p>
    <w:p w14:paraId="6D7BF205" w14:textId="364D4C42"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lastRenderedPageBreak/>
        <w:drawing>
          <wp:inline distT="0" distB="0" distL="0" distR="0" wp14:anchorId="063F4CE7" wp14:editId="4575E334">
            <wp:extent cx="2000529" cy="724001"/>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00529" cy="724001"/>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58988BFC" wp14:editId="6F3F1B1C">
            <wp:extent cx="2162477" cy="71447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62477" cy="714475"/>
                    </a:xfrm>
                    <a:prstGeom prst="rect">
                      <a:avLst/>
                    </a:prstGeom>
                  </pic:spPr>
                </pic:pic>
              </a:graphicData>
            </a:graphic>
          </wp:inline>
        </w:drawing>
      </w:r>
    </w:p>
    <w:p w14:paraId="4E733DCB" w14:textId="77777777" w:rsidR="000960E9" w:rsidRPr="00C978B0" w:rsidRDefault="000960E9" w:rsidP="000960E9">
      <w:pPr>
        <w:jc w:val="both"/>
        <w:rPr>
          <w:b/>
          <w:bCs/>
          <w:color w:val="000000" w:themeColor="text1"/>
          <w:u w:val="single"/>
          <w:bdr w:val="none" w:sz="0" w:space="0" w:color="auto" w:frame="1"/>
        </w:rPr>
      </w:pPr>
    </w:p>
    <w:p w14:paraId="4E525EF3" w14:textId="6867E8CC"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GU066637</w:t>
      </w:r>
    </w:p>
    <w:p w14:paraId="755AC15C" w14:textId="0C9CEAD1" w:rsidR="000960E9" w:rsidRPr="00C978B0" w:rsidRDefault="000960E9" w:rsidP="000960E9">
      <w:pPr>
        <w:jc w:val="both"/>
        <w:rPr>
          <w:b/>
          <w:bCs/>
          <w:color w:val="000000" w:themeColor="text1"/>
          <w:u w:val="single"/>
          <w:bdr w:val="none" w:sz="0" w:space="0" w:color="auto" w:frame="1"/>
        </w:rPr>
      </w:pPr>
    </w:p>
    <w:p w14:paraId="7AE90AB2" w14:textId="28ACB950"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0886F522" wp14:editId="3C76D25F">
            <wp:extent cx="2038635" cy="704948"/>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38635" cy="704948"/>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08E83C8C" wp14:editId="5067717E">
            <wp:extent cx="2181529" cy="695422"/>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181529" cy="695422"/>
                    </a:xfrm>
                    <a:prstGeom prst="rect">
                      <a:avLst/>
                    </a:prstGeom>
                  </pic:spPr>
                </pic:pic>
              </a:graphicData>
            </a:graphic>
          </wp:inline>
        </w:drawing>
      </w:r>
    </w:p>
    <w:p w14:paraId="054E0AA2" w14:textId="77777777" w:rsidR="000960E9" w:rsidRPr="00C978B0" w:rsidRDefault="000960E9" w:rsidP="000960E9">
      <w:pPr>
        <w:jc w:val="both"/>
        <w:rPr>
          <w:b/>
          <w:bCs/>
          <w:color w:val="000000" w:themeColor="text1"/>
          <w:u w:val="single"/>
          <w:bdr w:val="none" w:sz="0" w:space="0" w:color="auto" w:frame="1"/>
        </w:rPr>
      </w:pPr>
    </w:p>
    <w:p w14:paraId="5EE05F1B" w14:textId="09A8AA04"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GU066995</w:t>
      </w:r>
    </w:p>
    <w:p w14:paraId="268F1167" w14:textId="23B06F08" w:rsidR="000960E9" w:rsidRPr="00C978B0" w:rsidRDefault="000960E9" w:rsidP="000960E9">
      <w:pPr>
        <w:jc w:val="both"/>
        <w:rPr>
          <w:b/>
          <w:bCs/>
          <w:color w:val="000000" w:themeColor="text1"/>
          <w:u w:val="single"/>
          <w:bdr w:val="none" w:sz="0" w:space="0" w:color="auto" w:frame="1"/>
        </w:rPr>
      </w:pPr>
    </w:p>
    <w:p w14:paraId="4262551C" w14:textId="4F1F0BFE"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2BFAD5CB" wp14:editId="50E8859E">
            <wp:extent cx="2000529" cy="685896"/>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000529" cy="685896"/>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50623970" wp14:editId="63424E75">
            <wp:extent cx="2162477" cy="666843"/>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162477" cy="666843"/>
                    </a:xfrm>
                    <a:prstGeom prst="rect">
                      <a:avLst/>
                    </a:prstGeom>
                  </pic:spPr>
                </pic:pic>
              </a:graphicData>
            </a:graphic>
          </wp:inline>
        </w:drawing>
      </w:r>
    </w:p>
    <w:p w14:paraId="751BE237" w14:textId="77777777" w:rsidR="000960E9" w:rsidRPr="00C978B0" w:rsidRDefault="000960E9" w:rsidP="000960E9">
      <w:pPr>
        <w:jc w:val="both"/>
        <w:rPr>
          <w:noProof/>
          <w:lang w:val="es-CO" w:eastAsia="es-CO"/>
        </w:rPr>
      </w:pPr>
    </w:p>
    <w:p w14:paraId="228E94C5" w14:textId="0DDCCE36"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GU067463</w:t>
      </w:r>
    </w:p>
    <w:p w14:paraId="6ADFB8B1" w14:textId="47706A71" w:rsidR="000960E9" w:rsidRPr="00C978B0" w:rsidRDefault="000960E9" w:rsidP="000960E9">
      <w:pPr>
        <w:jc w:val="both"/>
        <w:rPr>
          <w:b/>
          <w:bCs/>
          <w:color w:val="000000" w:themeColor="text1"/>
          <w:u w:val="single"/>
          <w:bdr w:val="none" w:sz="0" w:space="0" w:color="auto" w:frame="1"/>
        </w:rPr>
      </w:pPr>
      <w:r w:rsidRPr="00C978B0">
        <w:rPr>
          <w:b/>
          <w:bCs/>
          <w:noProof/>
          <w:color w:val="000000" w:themeColor="text1"/>
          <w:u w:val="single"/>
          <w:bdr w:val="none" w:sz="0" w:space="0" w:color="auto" w:frame="1"/>
          <w:lang w:val="es-CO" w:eastAsia="es-CO"/>
        </w:rPr>
        <w:drawing>
          <wp:inline distT="0" distB="0" distL="0" distR="0" wp14:anchorId="3485FA60" wp14:editId="12E30D12">
            <wp:extent cx="2067213" cy="752580"/>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067213" cy="752580"/>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225FAD38" wp14:editId="4B84F9CF">
            <wp:extent cx="2229161" cy="762106"/>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229161" cy="762106"/>
                    </a:xfrm>
                    <a:prstGeom prst="rect">
                      <a:avLst/>
                    </a:prstGeom>
                  </pic:spPr>
                </pic:pic>
              </a:graphicData>
            </a:graphic>
          </wp:inline>
        </w:drawing>
      </w:r>
    </w:p>
    <w:p w14:paraId="7CAC72AB" w14:textId="77777777" w:rsidR="000960E9" w:rsidRPr="00C978B0" w:rsidRDefault="000960E9" w:rsidP="000960E9">
      <w:pPr>
        <w:jc w:val="both"/>
        <w:rPr>
          <w:b/>
          <w:bCs/>
          <w:color w:val="000000" w:themeColor="text1"/>
          <w:u w:val="single"/>
          <w:bdr w:val="none" w:sz="0" w:space="0" w:color="auto" w:frame="1"/>
        </w:rPr>
      </w:pPr>
    </w:p>
    <w:p w14:paraId="63B6A9C5" w14:textId="3E50404B"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GU067854</w:t>
      </w:r>
    </w:p>
    <w:p w14:paraId="27BF445B" w14:textId="7338310C" w:rsidR="000960E9" w:rsidRPr="00C978B0" w:rsidRDefault="000960E9" w:rsidP="000960E9">
      <w:pPr>
        <w:jc w:val="both"/>
        <w:rPr>
          <w:b/>
          <w:bCs/>
          <w:color w:val="000000" w:themeColor="text1"/>
          <w:u w:val="single"/>
          <w:bdr w:val="none" w:sz="0" w:space="0" w:color="auto" w:frame="1"/>
        </w:rPr>
      </w:pPr>
      <w:r w:rsidRPr="00C978B0">
        <w:rPr>
          <w:b/>
          <w:bCs/>
          <w:noProof/>
          <w:color w:val="000000" w:themeColor="text1"/>
          <w:u w:val="single"/>
          <w:bdr w:val="none" w:sz="0" w:space="0" w:color="auto" w:frame="1"/>
          <w:lang w:val="es-CO" w:eastAsia="es-CO"/>
        </w:rPr>
        <w:drawing>
          <wp:inline distT="0" distB="0" distL="0" distR="0" wp14:anchorId="1BCD2682" wp14:editId="284AFA3B">
            <wp:extent cx="2029108" cy="724001"/>
            <wp:effectExtent l="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29108" cy="724001"/>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751FCF09" wp14:editId="60568BA5">
            <wp:extent cx="2181529" cy="724001"/>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181529" cy="724001"/>
                    </a:xfrm>
                    <a:prstGeom prst="rect">
                      <a:avLst/>
                    </a:prstGeom>
                  </pic:spPr>
                </pic:pic>
              </a:graphicData>
            </a:graphic>
          </wp:inline>
        </w:drawing>
      </w:r>
    </w:p>
    <w:p w14:paraId="3F9C8770" w14:textId="77777777" w:rsidR="000960E9" w:rsidRPr="00C978B0" w:rsidRDefault="000960E9" w:rsidP="000960E9">
      <w:pPr>
        <w:jc w:val="both"/>
        <w:rPr>
          <w:b/>
          <w:bCs/>
          <w:color w:val="000000" w:themeColor="text1"/>
          <w:u w:val="single"/>
          <w:bdr w:val="none" w:sz="0" w:space="0" w:color="auto" w:frame="1"/>
        </w:rPr>
      </w:pPr>
    </w:p>
    <w:p w14:paraId="6E5FFED3" w14:textId="737F7EEF"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GU068500</w:t>
      </w:r>
    </w:p>
    <w:p w14:paraId="7D357A1A" w14:textId="4752E93F" w:rsidR="000960E9" w:rsidRPr="00C978B0" w:rsidRDefault="000960E9" w:rsidP="000960E9">
      <w:pPr>
        <w:jc w:val="both"/>
        <w:rPr>
          <w:b/>
          <w:bCs/>
          <w:color w:val="000000" w:themeColor="text1"/>
          <w:u w:val="single"/>
          <w:bdr w:val="none" w:sz="0" w:space="0" w:color="auto" w:frame="1"/>
        </w:rPr>
      </w:pPr>
    </w:p>
    <w:p w14:paraId="52CADF8A" w14:textId="211D8904"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487B181F" wp14:editId="355927D1">
            <wp:extent cx="2067213" cy="704948"/>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067213" cy="704948"/>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55C41DEE" wp14:editId="5FBD2281">
            <wp:extent cx="2200582" cy="743054"/>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200582" cy="743054"/>
                    </a:xfrm>
                    <a:prstGeom prst="rect">
                      <a:avLst/>
                    </a:prstGeom>
                  </pic:spPr>
                </pic:pic>
              </a:graphicData>
            </a:graphic>
          </wp:inline>
        </w:drawing>
      </w:r>
    </w:p>
    <w:p w14:paraId="051E11C8" w14:textId="77777777" w:rsidR="000960E9" w:rsidRPr="00C978B0" w:rsidRDefault="000960E9" w:rsidP="000960E9">
      <w:pPr>
        <w:jc w:val="both"/>
        <w:rPr>
          <w:b/>
          <w:bCs/>
          <w:color w:val="000000" w:themeColor="text1"/>
          <w:u w:val="single"/>
          <w:bdr w:val="none" w:sz="0" w:space="0" w:color="auto" w:frame="1"/>
        </w:rPr>
      </w:pPr>
    </w:p>
    <w:p w14:paraId="17171EBC" w14:textId="27E8CA1D"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GU068662</w:t>
      </w:r>
    </w:p>
    <w:p w14:paraId="289E8FF5" w14:textId="5A3B44DB" w:rsidR="000960E9" w:rsidRPr="00C978B0" w:rsidRDefault="000960E9" w:rsidP="000960E9">
      <w:pPr>
        <w:jc w:val="both"/>
        <w:rPr>
          <w:b/>
          <w:bCs/>
          <w:color w:val="000000" w:themeColor="text1"/>
          <w:u w:val="single"/>
          <w:bdr w:val="none" w:sz="0" w:space="0" w:color="auto" w:frame="1"/>
        </w:rPr>
      </w:pPr>
    </w:p>
    <w:p w14:paraId="2ECD5D9A" w14:textId="2B2D0BD6"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4A1C641C" wp14:editId="3E3957B2">
            <wp:extent cx="2038635" cy="60968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038635" cy="609685"/>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191F2600" wp14:editId="5B0194A8">
            <wp:extent cx="2181529" cy="638264"/>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181529" cy="638264"/>
                    </a:xfrm>
                    <a:prstGeom prst="rect">
                      <a:avLst/>
                    </a:prstGeom>
                  </pic:spPr>
                </pic:pic>
              </a:graphicData>
            </a:graphic>
          </wp:inline>
        </w:drawing>
      </w:r>
    </w:p>
    <w:p w14:paraId="7A2BCF87" w14:textId="77777777" w:rsidR="000960E9" w:rsidRPr="00C978B0" w:rsidRDefault="000960E9" w:rsidP="000960E9">
      <w:pPr>
        <w:jc w:val="both"/>
        <w:rPr>
          <w:b/>
          <w:bCs/>
          <w:color w:val="000000" w:themeColor="text1"/>
          <w:u w:val="single"/>
          <w:bdr w:val="none" w:sz="0" w:space="0" w:color="auto" w:frame="1"/>
        </w:rPr>
      </w:pPr>
    </w:p>
    <w:p w14:paraId="60F46427" w14:textId="10E6EB8F"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GU069973</w:t>
      </w:r>
    </w:p>
    <w:p w14:paraId="05E793C3" w14:textId="620066C6" w:rsidR="000960E9" w:rsidRPr="00C978B0" w:rsidRDefault="000960E9" w:rsidP="000960E9">
      <w:pPr>
        <w:jc w:val="both"/>
        <w:rPr>
          <w:b/>
          <w:bCs/>
          <w:color w:val="000000" w:themeColor="text1"/>
          <w:u w:val="single"/>
          <w:bdr w:val="none" w:sz="0" w:space="0" w:color="auto" w:frame="1"/>
        </w:rPr>
      </w:pPr>
    </w:p>
    <w:p w14:paraId="4473ADD8" w14:textId="4B8FD6D8"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37169C24" wp14:editId="7970EAC4">
            <wp:extent cx="2086266" cy="676369"/>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086266" cy="676369"/>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68B47E48" wp14:editId="6F5D7130">
            <wp:extent cx="2191056" cy="60968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91056" cy="609685"/>
                    </a:xfrm>
                    <a:prstGeom prst="rect">
                      <a:avLst/>
                    </a:prstGeom>
                  </pic:spPr>
                </pic:pic>
              </a:graphicData>
            </a:graphic>
          </wp:inline>
        </w:drawing>
      </w:r>
    </w:p>
    <w:p w14:paraId="6831EFC9" w14:textId="77777777" w:rsidR="000960E9" w:rsidRPr="00C978B0" w:rsidRDefault="000960E9" w:rsidP="000960E9">
      <w:pPr>
        <w:jc w:val="both"/>
        <w:rPr>
          <w:b/>
          <w:bCs/>
          <w:color w:val="000000" w:themeColor="text1"/>
          <w:u w:val="single"/>
          <w:bdr w:val="none" w:sz="0" w:space="0" w:color="auto" w:frame="1"/>
        </w:rPr>
      </w:pPr>
    </w:p>
    <w:p w14:paraId="18759E8F" w14:textId="0DA5F8EA"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GU070332</w:t>
      </w:r>
    </w:p>
    <w:p w14:paraId="334ACF39" w14:textId="3D533BDE" w:rsidR="000960E9" w:rsidRPr="00C978B0" w:rsidRDefault="000960E9" w:rsidP="000960E9">
      <w:pPr>
        <w:jc w:val="both"/>
        <w:rPr>
          <w:b/>
          <w:bCs/>
          <w:color w:val="000000" w:themeColor="text1"/>
          <w:u w:val="single"/>
          <w:bdr w:val="none" w:sz="0" w:space="0" w:color="auto" w:frame="1"/>
        </w:rPr>
      </w:pPr>
    </w:p>
    <w:p w14:paraId="3D2C931C" w14:textId="174DA506"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lastRenderedPageBreak/>
        <w:drawing>
          <wp:inline distT="0" distB="0" distL="0" distR="0" wp14:anchorId="0BE40CBC" wp14:editId="46C9340E">
            <wp:extent cx="2010056" cy="609685"/>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010056" cy="609685"/>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72BA16B2" wp14:editId="6805AA91">
            <wp:extent cx="2219635" cy="647790"/>
            <wp:effectExtent l="0" t="0" r="9525" b="0"/>
            <wp:docPr id="1341679616" name="Imagen 134167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219635" cy="647790"/>
                    </a:xfrm>
                    <a:prstGeom prst="rect">
                      <a:avLst/>
                    </a:prstGeom>
                  </pic:spPr>
                </pic:pic>
              </a:graphicData>
            </a:graphic>
          </wp:inline>
        </w:drawing>
      </w:r>
    </w:p>
    <w:p w14:paraId="18C0923A" w14:textId="77777777" w:rsidR="000960E9" w:rsidRPr="00C978B0" w:rsidRDefault="000960E9" w:rsidP="000960E9">
      <w:pPr>
        <w:jc w:val="both"/>
        <w:rPr>
          <w:b/>
          <w:bCs/>
          <w:color w:val="000000" w:themeColor="text1"/>
          <w:u w:val="single"/>
          <w:bdr w:val="none" w:sz="0" w:space="0" w:color="auto" w:frame="1"/>
        </w:rPr>
      </w:pPr>
    </w:p>
    <w:p w14:paraId="043ECF7E" w14:textId="4425225B"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GU070726</w:t>
      </w:r>
    </w:p>
    <w:p w14:paraId="5FA3D82B" w14:textId="272EFC1F" w:rsidR="000960E9" w:rsidRPr="00C978B0" w:rsidRDefault="000960E9" w:rsidP="000960E9">
      <w:pPr>
        <w:jc w:val="both"/>
        <w:rPr>
          <w:b/>
          <w:bCs/>
          <w:color w:val="000000" w:themeColor="text1"/>
          <w:u w:val="single"/>
          <w:bdr w:val="none" w:sz="0" w:space="0" w:color="auto" w:frame="1"/>
        </w:rPr>
      </w:pPr>
    </w:p>
    <w:p w14:paraId="508B0269" w14:textId="5B2190AC"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1E61F937" wp14:editId="2FA26F13">
            <wp:extent cx="2010056" cy="619211"/>
            <wp:effectExtent l="0" t="0" r="9525" b="0"/>
            <wp:docPr id="1341679617" name="Imagen 1341679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010056" cy="619211"/>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684BEB67" wp14:editId="4392CC13">
            <wp:extent cx="2238687" cy="647790"/>
            <wp:effectExtent l="0" t="0" r="9525" b="0"/>
            <wp:docPr id="1341679618" name="Imagen 1341679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238687" cy="647790"/>
                    </a:xfrm>
                    <a:prstGeom prst="rect">
                      <a:avLst/>
                    </a:prstGeom>
                  </pic:spPr>
                </pic:pic>
              </a:graphicData>
            </a:graphic>
          </wp:inline>
        </w:drawing>
      </w:r>
    </w:p>
    <w:p w14:paraId="31B8065A" w14:textId="77777777" w:rsidR="000960E9" w:rsidRPr="00C978B0" w:rsidRDefault="000960E9" w:rsidP="000960E9">
      <w:pPr>
        <w:jc w:val="both"/>
        <w:rPr>
          <w:b/>
          <w:bCs/>
          <w:color w:val="000000" w:themeColor="text1"/>
          <w:u w:val="single"/>
          <w:bdr w:val="none" w:sz="0" w:space="0" w:color="auto" w:frame="1"/>
        </w:rPr>
      </w:pPr>
    </w:p>
    <w:p w14:paraId="10CCD702" w14:textId="7C7270D9"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GU071123</w:t>
      </w:r>
    </w:p>
    <w:p w14:paraId="4D602C0B" w14:textId="1C9DB129" w:rsidR="000960E9" w:rsidRPr="00C978B0" w:rsidRDefault="000960E9" w:rsidP="000960E9">
      <w:pPr>
        <w:jc w:val="both"/>
        <w:rPr>
          <w:b/>
          <w:bCs/>
          <w:color w:val="000000" w:themeColor="text1"/>
          <w:u w:val="single"/>
          <w:bdr w:val="none" w:sz="0" w:space="0" w:color="auto" w:frame="1"/>
        </w:rPr>
      </w:pPr>
      <w:r w:rsidRPr="00C978B0">
        <w:rPr>
          <w:b/>
          <w:bCs/>
          <w:noProof/>
          <w:color w:val="000000" w:themeColor="text1"/>
          <w:u w:val="single"/>
          <w:bdr w:val="none" w:sz="0" w:space="0" w:color="auto" w:frame="1"/>
          <w:lang w:val="es-CO" w:eastAsia="es-CO"/>
        </w:rPr>
        <w:drawing>
          <wp:inline distT="0" distB="0" distL="0" distR="0" wp14:anchorId="20509B6F" wp14:editId="4F67C518">
            <wp:extent cx="2029108" cy="609685"/>
            <wp:effectExtent l="0" t="0" r="9525" b="0"/>
            <wp:docPr id="1341679619" name="Imagen 134167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029108" cy="609685"/>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3D454C24" wp14:editId="2686CE1B">
            <wp:extent cx="2257740" cy="647790"/>
            <wp:effectExtent l="0" t="0" r="9525" b="0"/>
            <wp:docPr id="1341679620" name="Imagen 134167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257740" cy="647790"/>
                    </a:xfrm>
                    <a:prstGeom prst="rect">
                      <a:avLst/>
                    </a:prstGeom>
                  </pic:spPr>
                </pic:pic>
              </a:graphicData>
            </a:graphic>
          </wp:inline>
        </w:drawing>
      </w:r>
    </w:p>
    <w:p w14:paraId="6A39DB16" w14:textId="77777777" w:rsidR="000960E9" w:rsidRPr="00C978B0" w:rsidRDefault="000960E9" w:rsidP="000960E9">
      <w:pPr>
        <w:jc w:val="both"/>
        <w:rPr>
          <w:b/>
          <w:bCs/>
          <w:color w:val="000000" w:themeColor="text1"/>
          <w:u w:val="single"/>
          <w:bdr w:val="none" w:sz="0" w:space="0" w:color="auto" w:frame="1"/>
        </w:rPr>
      </w:pPr>
    </w:p>
    <w:p w14:paraId="46F3533B" w14:textId="670EB2D6"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00042E83" w:rsidRPr="00C978B0">
        <w:rPr>
          <w:b/>
          <w:bCs/>
          <w:color w:val="000000" w:themeColor="text1"/>
          <w:u w:val="single"/>
          <w:bdr w:val="none" w:sz="0" w:space="0" w:color="auto" w:frame="1"/>
        </w:rPr>
        <w:t>GU0</w:t>
      </w:r>
      <w:r w:rsidRPr="00C978B0">
        <w:rPr>
          <w:b/>
          <w:bCs/>
          <w:color w:val="000000" w:themeColor="text1"/>
          <w:u w:val="single"/>
          <w:bdr w:val="none" w:sz="0" w:space="0" w:color="auto" w:frame="1"/>
        </w:rPr>
        <w:t>71296</w:t>
      </w:r>
      <w:r w:rsidR="00042E83" w:rsidRPr="00C978B0">
        <w:rPr>
          <w:b/>
          <w:bCs/>
          <w:color w:val="000000" w:themeColor="text1"/>
          <w:u w:val="single"/>
          <w:bdr w:val="none" w:sz="0" w:space="0" w:color="auto" w:frame="1"/>
        </w:rPr>
        <w:t xml:space="preserve"> </w:t>
      </w:r>
    </w:p>
    <w:p w14:paraId="39EF9E0C" w14:textId="7436CF7B" w:rsidR="000960E9" w:rsidRPr="00C978B0" w:rsidRDefault="000960E9" w:rsidP="000960E9">
      <w:pPr>
        <w:jc w:val="both"/>
        <w:rPr>
          <w:b/>
          <w:bCs/>
          <w:color w:val="000000" w:themeColor="text1"/>
          <w:u w:val="single"/>
          <w:bdr w:val="none" w:sz="0" w:space="0" w:color="auto" w:frame="1"/>
        </w:rPr>
      </w:pPr>
    </w:p>
    <w:p w14:paraId="75C28FAD" w14:textId="332104E1"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18A47817" wp14:editId="789FD73B">
            <wp:extent cx="2048161" cy="600159"/>
            <wp:effectExtent l="0" t="0" r="0" b="9525"/>
            <wp:docPr id="1341679621" name="Imagen 134167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048161" cy="600159"/>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6E6179C0" wp14:editId="2C88B975">
            <wp:extent cx="2229161" cy="647790"/>
            <wp:effectExtent l="0" t="0" r="0" b="0"/>
            <wp:docPr id="1341679623" name="Imagen 1341679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229161" cy="647790"/>
                    </a:xfrm>
                    <a:prstGeom prst="rect">
                      <a:avLst/>
                    </a:prstGeom>
                  </pic:spPr>
                </pic:pic>
              </a:graphicData>
            </a:graphic>
          </wp:inline>
        </w:drawing>
      </w:r>
    </w:p>
    <w:p w14:paraId="14C5050E" w14:textId="77777777" w:rsidR="000960E9" w:rsidRPr="00C978B0" w:rsidRDefault="000960E9" w:rsidP="000960E9">
      <w:pPr>
        <w:jc w:val="both"/>
        <w:rPr>
          <w:b/>
          <w:bCs/>
          <w:color w:val="000000" w:themeColor="text1"/>
          <w:u w:val="single"/>
          <w:bdr w:val="none" w:sz="0" w:space="0" w:color="auto" w:frame="1"/>
        </w:rPr>
      </w:pPr>
    </w:p>
    <w:p w14:paraId="32B65F7E" w14:textId="71902590"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GU071659</w:t>
      </w:r>
    </w:p>
    <w:p w14:paraId="41FDFA47" w14:textId="34695A02" w:rsidR="000960E9" w:rsidRPr="00C978B0" w:rsidRDefault="000960E9" w:rsidP="000960E9">
      <w:pPr>
        <w:jc w:val="both"/>
        <w:rPr>
          <w:b/>
          <w:bCs/>
          <w:color w:val="000000" w:themeColor="text1"/>
          <w:u w:val="single"/>
          <w:bdr w:val="none" w:sz="0" w:space="0" w:color="auto" w:frame="1"/>
        </w:rPr>
      </w:pPr>
    </w:p>
    <w:p w14:paraId="48AED8CA" w14:textId="62CB79B6"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0DCAA821" wp14:editId="32A0A034">
            <wp:extent cx="2019582" cy="628738"/>
            <wp:effectExtent l="0" t="0" r="0" b="0"/>
            <wp:docPr id="1341679625" name="Imagen 134167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019582" cy="628738"/>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2DE704E7" wp14:editId="12B3E3F8">
            <wp:extent cx="2200582" cy="704948"/>
            <wp:effectExtent l="0" t="0" r="9525" b="0"/>
            <wp:docPr id="1341679626" name="Imagen 134167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200582" cy="704948"/>
                    </a:xfrm>
                    <a:prstGeom prst="rect">
                      <a:avLst/>
                    </a:prstGeom>
                  </pic:spPr>
                </pic:pic>
              </a:graphicData>
            </a:graphic>
          </wp:inline>
        </w:drawing>
      </w:r>
    </w:p>
    <w:p w14:paraId="33093121" w14:textId="77777777" w:rsidR="000960E9" w:rsidRPr="00C978B0" w:rsidRDefault="000960E9" w:rsidP="000960E9">
      <w:pPr>
        <w:jc w:val="both"/>
        <w:rPr>
          <w:b/>
          <w:bCs/>
          <w:color w:val="000000" w:themeColor="text1"/>
          <w:u w:val="single"/>
          <w:bdr w:val="none" w:sz="0" w:space="0" w:color="auto" w:frame="1"/>
        </w:rPr>
      </w:pPr>
    </w:p>
    <w:p w14:paraId="05B9C35D" w14:textId="78D4675A"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GU072211</w:t>
      </w:r>
    </w:p>
    <w:p w14:paraId="078DD000" w14:textId="7BD9F454" w:rsidR="000960E9" w:rsidRPr="00C978B0" w:rsidRDefault="000960E9" w:rsidP="000960E9">
      <w:pPr>
        <w:jc w:val="both"/>
        <w:rPr>
          <w:b/>
          <w:bCs/>
          <w:color w:val="000000" w:themeColor="text1"/>
          <w:u w:val="single"/>
          <w:bdr w:val="none" w:sz="0" w:space="0" w:color="auto" w:frame="1"/>
        </w:rPr>
      </w:pPr>
    </w:p>
    <w:p w14:paraId="737F286F" w14:textId="13F78EAE"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34EA0D5B" wp14:editId="120F1BAD">
            <wp:extent cx="2019582" cy="619211"/>
            <wp:effectExtent l="0" t="0" r="0" b="9525"/>
            <wp:docPr id="1341679627" name="Imagen 134167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019582" cy="619211"/>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6E1A1477" wp14:editId="799010F6">
            <wp:extent cx="2200582" cy="609685"/>
            <wp:effectExtent l="0" t="0" r="9525" b="0"/>
            <wp:docPr id="1341679628" name="Imagen 134167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200582" cy="609685"/>
                    </a:xfrm>
                    <a:prstGeom prst="rect">
                      <a:avLst/>
                    </a:prstGeom>
                  </pic:spPr>
                </pic:pic>
              </a:graphicData>
            </a:graphic>
          </wp:inline>
        </w:drawing>
      </w:r>
    </w:p>
    <w:p w14:paraId="1B295858" w14:textId="77777777" w:rsidR="000960E9" w:rsidRPr="00C978B0" w:rsidRDefault="000960E9" w:rsidP="000960E9">
      <w:pPr>
        <w:jc w:val="both"/>
        <w:rPr>
          <w:b/>
          <w:bCs/>
          <w:color w:val="000000" w:themeColor="text1"/>
          <w:u w:val="single"/>
          <w:bdr w:val="none" w:sz="0" w:space="0" w:color="auto" w:frame="1"/>
        </w:rPr>
      </w:pPr>
    </w:p>
    <w:p w14:paraId="4BC7BCDF" w14:textId="6D047B33" w:rsidR="00134F6B" w:rsidRPr="00C978B0" w:rsidRDefault="00134F6B" w:rsidP="00134F6B">
      <w:pPr>
        <w:pStyle w:val="Prrafodelista"/>
        <w:numPr>
          <w:ilvl w:val="0"/>
          <w:numId w:val="32"/>
        </w:numPr>
        <w:jc w:val="both"/>
        <w:rPr>
          <w:b/>
          <w:bCs/>
          <w:color w:val="000000" w:themeColor="text1"/>
          <w:u w:val="single"/>
          <w:bdr w:val="none" w:sz="0" w:space="0" w:color="auto" w:frame="1"/>
        </w:rPr>
      </w:pPr>
      <w:r w:rsidRPr="00C978B0">
        <w:rPr>
          <w:rFonts w:eastAsia="Times New Roman"/>
          <w:b/>
          <w:color w:val="000000" w:themeColor="text1"/>
          <w:u w:val="single"/>
        </w:rPr>
        <w:t xml:space="preserve">Póliza No. </w:t>
      </w:r>
      <w:r w:rsidRPr="00C978B0">
        <w:rPr>
          <w:b/>
          <w:bCs/>
          <w:color w:val="000000" w:themeColor="text1"/>
          <w:u w:val="single"/>
          <w:bdr w:val="none" w:sz="0" w:space="0" w:color="auto" w:frame="1"/>
        </w:rPr>
        <w:t>GU075034</w:t>
      </w:r>
    </w:p>
    <w:p w14:paraId="4F692D35" w14:textId="3219F94C" w:rsidR="000960E9" w:rsidRPr="00C978B0" w:rsidRDefault="000960E9" w:rsidP="000960E9">
      <w:pPr>
        <w:jc w:val="both"/>
        <w:rPr>
          <w:noProof/>
          <w:lang w:val="es-CO" w:eastAsia="es-CO"/>
        </w:rPr>
      </w:pPr>
      <w:r w:rsidRPr="00C978B0">
        <w:rPr>
          <w:b/>
          <w:bCs/>
          <w:noProof/>
          <w:color w:val="000000" w:themeColor="text1"/>
          <w:u w:val="single"/>
          <w:bdr w:val="none" w:sz="0" w:space="0" w:color="auto" w:frame="1"/>
          <w:lang w:val="es-CO" w:eastAsia="es-CO"/>
        </w:rPr>
        <w:drawing>
          <wp:inline distT="0" distB="0" distL="0" distR="0" wp14:anchorId="1EDDDA44" wp14:editId="400B1C9F">
            <wp:extent cx="2019582" cy="714475"/>
            <wp:effectExtent l="0" t="0" r="0" b="9525"/>
            <wp:docPr id="1341679629" name="Imagen 134167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019582" cy="714475"/>
                    </a:xfrm>
                    <a:prstGeom prst="rect">
                      <a:avLst/>
                    </a:prstGeom>
                  </pic:spPr>
                </pic:pic>
              </a:graphicData>
            </a:graphic>
          </wp:inline>
        </w:drawing>
      </w:r>
      <w:r w:rsidRPr="00C978B0">
        <w:rPr>
          <w:noProof/>
          <w:lang w:val="es-CO" w:eastAsia="es-CO"/>
        </w:rPr>
        <w:t xml:space="preserve"> </w:t>
      </w:r>
      <w:r w:rsidRPr="00C978B0">
        <w:rPr>
          <w:b/>
          <w:bCs/>
          <w:noProof/>
          <w:color w:val="000000" w:themeColor="text1"/>
          <w:u w:val="single"/>
          <w:bdr w:val="none" w:sz="0" w:space="0" w:color="auto" w:frame="1"/>
          <w:lang w:val="es-CO" w:eastAsia="es-CO"/>
        </w:rPr>
        <w:drawing>
          <wp:inline distT="0" distB="0" distL="0" distR="0" wp14:anchorId="26226908" wp14:editId="11241FEA">
            <wp:extent cx="2238687" cy="752580"/>
            <wp:effectExtent l="0" t="0" r="9525" b="9525"/>
            <wp:docPr id="1341679630" name="Imagen 134167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238687" cy="752580"/>
                    </a:xfrm>
                    <a:prstGeom prst="rect">
                      <a:avLst/>
                    </a:prstGeom>
                  </pic:spPr>
                </pic:pic>
              </a:graphicData>
            </a:graphic>
          </wp:inline>
        </w:drawing>
      </w:r>
    </w:p>
    <w:p w14:paraId="297DAE54" w14:textId="77777777" w:rsidR="000960E9" w:rsidRPr="00C978B0" w:rsidRDefault="000960E9" w:rsidP="000960E9">
      <w:pPr>
        <w:jc w:val="both"/>
        <w:rPr>
          <w:noProof/>
          <w:lang w:val="es-CO" w:eastAsia="es-CO"/>
        </w:rPr>
      </w:pPr>
    </w:p>
    <w:p w14:paraId="69E9EA15" w14:textId="66F343E8" w:rsidR="00564779" w:rsidRPr="00C978B0" w:rsidRDefault="00134F6B" w:rsidP="00B56068">
      <w:pPr>
        <w:pStyle w:val="Prrafodelista"/>
        <w:numPr>
          <w:ilvl w:val="0"/>
          <w:numId w:val="32"/>
        </w:numPr>
        <w:jc w:val="both"/>
        <w:rPr>
          <w:rFonts w:eastAsia="Times New Roman"/>
          <w:b/>
          <w:color w:val="000000" w:themeColor="text1"/>
          <w:u w:val="single"/>
        </w:rPr>
      </w:pPr>
      <w:r w:rsidRPr="00C978B0">
        <w:rPr>
          <w:rFonts w:eastAsia="Times New Roman"/>
          <w:b/>
          <w:color w:val="000000" w:themeColor="text1"/>
          <w:u w:val="single"/>
        </w:rPr>
        <w:t xml:space="preserve">Póliza No. </w:t>
      </w:r>
      <w:r w:rsidR="00B56068" w:rsidRPr="00C978B0">
        <w:rPr>
          <w:b/>
          <w:bCs/>
          <w:color w:val="000000" w:themeColor="text1"/>
          <w:u w:val="single"/>
          <w:bdr w:val="none" w:sz="0" w:space="0" w:color="auto" w:frame="1"/>
        </w:rPr>
        <w:t>GU075397</w:t>
      </w:r>
    </w:p>
    <w:p w14:paraId="6BCC58AC" w14:textId="504E2C32" w:rsidR="00134F6B" w:rsidRPr="00C978B0" w:rsidRDefault="000960E9" w:rsidP="000960E9">
      <w:pPr>
        <w:jc w:val="both"/>
        <w:rPr>
          <w:noProof/>
          <w:lang w:val="es-CO" w:eastAsia="es-CO"/>
        </w:rPr>
      </w:pPr>
      <w:r w:rsidRPr="00C978B0">
        <w:rPr>
          <w:rFonts w:eastAsia="Times New Roman"/>
          <w:b/>
          <w:noProof/>
          <w:color w:val="000000" w:themeColor="text1"/>
          <w:u w:val="single"/>
          <w:lang w:val="es-CO" w:eastAsia="es-CO"/>
        </w:rPr>
        <w:drawing>
          <wp:inline distT="0" distB="0" distL="0" distR="0" wp14:anchorId="40F14411" wp14:editId="02CD0FE7">
            <wp:extent cx="2029108" cy="762106"/>
            <wp:effectExtent l="0" t="0" r="9525" b="0"/>
            <wp:docPr id="1341679632" name="Imagen 134167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029108" cy="762106"/>
                    </a:xfrm>
                    <a:prstGeom prst="rect">
                      <a:avLst/>
                    </a:prstGeom>
                  </pic:spPr>
                </pic:pic>
              </a:graphicData>
            </a:graphic>
          </wp:inline>
        </w:drawing>
      </w:r>
      <w:r w:rsidRPr="00C978B0">
        <w:rPr>
          <w:noProof/>
          <w:lang w:val="es-CO" w:eastAsia="es-CO"/>
        </w:rPr>
        <w:t xml:space="preserve"> </w:t>
      </w:r>
      <w:r w:rsidRPr="00C978B0">
        <w:rPr>
          <w:rFonts w:eastAsia="Times New Roman"/>
          <w:b/>
          <w:noProof/>
          <w:color w:val="000000" w:themeColor="text1"/>
          <w:u w:val="single"/>
          <w:lang w:val="es-CO" w:eastAsia="es-CO"/>
        </w:rPr>
        <w:drawing>
          <wp:inline distT="0" distB="0" distL="0" distR="0" wp14:anchorId="38A5A5B0" wp14:editId="45D21319">
            <wp:extent cx="2200582" cy="781159"/>
            <wp:effectExtent l="0" t="0" r="9525" b="0"/>
            <wp:docPr id="1341679633" name="Imagen 134167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200582" cy="781159"/>
                    </a:xfrm>
                    <a:prstGeom prst="rect">
                      <a:avLst/>
                    </a:prstGeom>
                  </pic:spPr>
                </pic:pic>
              </a:graphicData>
            </a:graphic>
          </wp:inline>
        </w:drawing>
      </w:r>
    </w:p>
    <w:p w14:paraId="6202532D" w14:textId="77777777" w:rsidR="000960E9" w:rsidRPr="00C978B0" w:rsidRDefault="000960E9" w:rsidP="000960E9">
      <w:pPr>
        <w:jc w:val="both"/>
        <w:rPr>
          <w:rFonts w:eastAsia="Times New Roman"/>
          <w:b/>
          <w:color w:val="000000" w:themeColor="text1"/>
          <w:u w:val="single"/>
        </w:rPr>
      </w:pPr>
    </w:p>
    <w:p w14:paraId="571793D1" w14:textId="72D6B2D5" w:rsidR="008C0823" w:rsidRPr="00C978B0" w:rsidRDefault="00123F8A" w:rsidP="000201FB">
      <w:pPr>
        <w:jc w:val="both"/>
        <w:rPr>
          <w:rFonts w:eastAsia="Times New Roman"/>
          <w:bCs/>
          <w:color w:val="000000" w:themeColor="text1"/>
          <w:lang w:val="es-ES_tradnl" w:eastAsia="es-ES"/>
        </w:rPr>
      </w:pPr>
      <w:r w:rsidRPr="00C978B0">
        <w:rPr>
          <w:rFonts w:eastAsia="Times New Roman"/>
          <w:color w:val="000000" w:themeColor="text1"/>
        </w:rPr>
        <w:t xml:space="preserve">Por todo lo anterior, </w:t>
      </w:r>
      <w:bookmarkStart w:id="23" w:name="_Hlk143019507"/>
      <w:r w:rsidRPr="00C978B0">
        <w:rPr>
          <w:rFonts w:eastAsia="Times New Roman"/>
          <w:color w:val="000000" w:themeColor="text1"/>
        </w:rPr>
        <w:t>comedidamente le solicito al Honorable Despacho tomar en consideración que, sin perjuicio que en el caso bajo análisis no se ha realizado el riesgo asegurado, y que l</w:t>
      </w:r>
      <w:r w:rsidR="00E0253B" w:rsidRPr="00C978B0">
        <w:rPr>
          <w:rFonts w:eastAsia="Times New Roman"/>
          <w:color w:val="000000" w:themeColor="text1"/>
        </w:rPr>
        <w:t>os</w:t>
      </w:r>
      <w:r w:rsidRPr="00C978B0">
        <w:rPr>
          <w:rFonts w:eastAsia="Times New Roman"/>
          <w:color w:val="000000" w:themeColor="text1"/>
        </w:rPr>
        <w:t xml:space="preserve"> Contrato</w:t>
      </w:r>
      <w:r w:rsidR="00E0253B" w:rsidRPr="00C978B0">
        <w:rPr>
          <w:rFonts w:eastAsia="Times New Roman"/>
          <w:color w:val="000000" w:themeColor="text1"/>
        </w:rPr>
        <w:t>s</w:t>
      </w:r>
      <w:r w:rsidRPr="00C978B0">
        <w:rPr>
          <w:rFonts w:eastAsia="Times New Roman"/>
          <w:color w:val="000000" w:themeColor="text1"/>
        </w:rPr>
        <w:t xml:space="preserve"> de Seguro no presta</w:t>
      </w:r>
      <w:r w:rsidR="00E0253B" w:rsidRPr="00C978B0">
        <w:rPr>
          <w:rFonts w:eastAsia="Times New Roman"/>
          <w:color w:val="000000" w:themeColor="text1"/>
        </w:rPr>
        <w:t>n</w:t>
      </w:r>
      <w:r w:rsidRPr="00C978B0">
        <w:rPr>
          <w:rFonts w:eastAsia="Times New Roman"/>
          <w:color w:val="000000" w:themeColor="text1"/>
        </w:rPr>
        <w:t xml:space="preserve"> cobertura por las razones previamente anotadas, en todo caso, </w:t>
      </w:r>
      <w:r w:rsidR="00E0253B" w:rsidRPr="00C978B0">
        <w:rPr>
          <w:rFonts w:eastAsia="Times New Roman"/>
          <w:bCs/>
          <w:color w:val="000000" w:themeColor="text1"/>
          <w:lang w:val="es-ES_tradnl" w:eastAsia="es-ES"/>
        </w:rPr>
        <w:t>dichas pólizas contienen</w:t>
      </w:r>
      <w:r w:rsidRPr="00C978B0">
        <w:rPr>
          <w:rFonts w:eastAsia="Times New Roman"/>
          <w:bCs/>
          <w:color w:val="000000" w:themeColor="text1"/>
          <w:lang w:val="es-ES_tradnl" w:eastAsia="es-ES"/>
        </w:rPr>
        <w:t xml:space="preserve"> unos límites y valores asegurados que deberán ser tenidos en cuenta por el Juez en el remoto e improbable evento de una condena en contra de mi representada.</w:t>
      </w:r>
    </w:p>
    <w:bookmarkEnd w:id="23"/>
    <w:p w14:paraId="10C9C1E4" w14:textId="77777777" w:rsidR="00123F8A" w:rsidRPr="00C978B0" w:rsidRDefault="00123F8A" w:rsidP="000201FB">
      <w:pPr>
        <w:jc w:val="both"/>
        <w:rPr>
          <w:b/>
          <w:color w:val="000000" w:themeColor="text1"/>
        </w:rPr>
      </w:pPr>
    </w:p>
    <w:p w14:paraId="27200DBD" w14:textId="2D8A5732" w:rsidR="00123F8A" w:rsidRPr="00C978B0" w:rsidRDefault="00123F8A" w:rsidP="000201FB">
      <w:pPr>
        <w:pStyle w:val="Prrafodelista"/>
        <w:numPr>
          <w:ilvl w:val="0"/>
          <w:numId w:val="14"/>
        </w:numPr>
        <w:jc w:val="both"/>
        <w:rPr>
          <w:b/>
          <w:color w:val="000000" w:themeColor="text1"/>
          <w:u w:val="single"/>
        </w:rPr>
      </w:pPr>
      <w:r w:rsidRPr="00C978B0">
        <w:rPr>
          <w:b/>
          <w:color w:val="000000" w:themeColor="text1"/>
          <w:u w:val="single"/>
        </w:rPr>
        <w:lastRenderedPageBreak/>
        <w:t xml:space="preserve"> EXTENSIÓN DEL RIESGO POR PARTE DEL ASEGURADO A</w:t>
      </w:r>
      <w:r w:rsidR="007F4279" w:rsidRPr="00C978B0">
        <w:rPr>
          <w:b/>
          <w:color w:val="000000" w:themeColor="text1"/>
          <w:u w:val="single"/>
        </w:rPr>
        <w:t xml:space="preserve"> </w:t>
      </w:r>
      <w:r w:rsidR="00340C7F" w:rsidRPr="00C978B0">
        <w:rPr>
          <w:b/>
          <w:color w:val="000000" w:themeColor="text1"/>
          <w:u w:val="single"/>
        </w:rPr>
        <w:t xml:space="preserve">EL HOSPITAL UNIVERSITARIO DEL VALLE EVARISTO GARCIA </w:t>
      </w:r>
      <w:r w:rsidR="00AF7D16" w:rsidRPr="00C978B0">
        <w:rPr>
          <w:b/>
          <w:color w:val="000000" w:themeColor="text1"/>
          <w:u w:val="single"/>
        </w:rPr>
        <w:t>E.S.E.</w:t>
      </w:r>
    </w:p>
    <w:p w14:paraId="13BBD132" w14:textId="77777777" w:rsidR="00123F8A" w:rsidRPr="00C978B0" w:rsidRDefault="00123F8A" w:rsidP="000201FB">
      <w:pPr>
        <w:pStyle w:val="Prrafodelista"/>
        <w:ind w:left="1080"/>
        <w:jc w:val="both"/>
        <w:rPr>
          <w:b/>
          <w:color w:val="000000" w:themeColor="text1"/>
          <w:u w:val="single"/>
        </w:rPr>
      </w:pPr>
    </w:p>
    <w:p w14:paraId="27553439" w14:textId="56CC82DE" w:rsidR="00123F8A" w:rsidRPr="00C978B0" w:rsidRDefault="00123F8A" w:rsidP="00B56068">
      <w:pPr>
        <w:pStyle w:val="Sinespaciado"/>
        <w:jc w:val="both"/>
        <w:rPr>
          <w:rFonts w:ascii="Arial" w:hAnsi="Arial" w:cs="Arial"/>
          <w:bCs/>
        </w:rPr>
      </w:pPr>
      <w:r w:rsidRPr="00C978B0">
        <w:rPr>
          <w:rFonts w:ascii="Arial" w:hAnsi="Arial" w:cs="Arial"/>
          <w:bCs/>
          <w:color w:val="000000" w:themeColor="text1"/>
        </w:rPr>
        <w:t xml:space="preserve">Fundamento la presente excepción, teniendo en cuenta el requisito para que proceda la afectación de la Póliza de Cumplimiento </w:t>
      </w:r>
      <w:r w:rsidRPr="00C978B0">
        <w:rPr>
          <w:rStyle w:val="cf01"/>
          <w:rFonts w:ascii="Arial" w:hAnsi="Arial" w:cs="Arial"/>
          <w:color w:val="000000" w:themeColor="text1"/>
          <w:sz w:val="22"/>
          <w:szCs w:val="22"/>
        </w:rPr>
        <w:t xml:space="preserve">No. </w:t>
      </w:r>
      <w:r w:rsidR="00B56068" w:rsidRPr="00C978B0">
        <w:rPr>
          <w:rFonts w:ascii="Arial" w:hAnsi="Arial" w:cs="Arial"/>
          <w:bCs/>
        </w:rPr>
        <w:t xml:space="preserve">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 </w:t>
      </w:r>
      <w:r w:rsidRPr="00C978B0">
        <w:rPr>
          <w:rFonts w:ascii="Arial" w:hAnsi="Arial" w:cs="Arial"/>
          <w:bCs/>
          <w:color w:val="000000" w:themeColor="text1"/>
        </w:rPr>
        <w:t>es la existencia del detrimento patrimonial de</w:t>
      </w:r>
      <w:r w:rsidR="006B69A4" w:rsidRPr="00C978B0">
        <w:rPr>
          <w:rFonts w:ascii="Arial" w:hAnsi="Arial" w:cs="Arial"/>
          <w:bCs/>
          <w:color w:val="000000" w:themeColor="text1"/>
        </w:rPr>
        <w:t xml:space="preserve"> </w:t>
      </w:r>
      <w:r w:rsidR="00340C7F" w:rsidRPr="00C978B0">
        <w:rPr>
          <w:rFonts w:ascii="Arial" w:hAnsi="Arial" w:cs="Arial"/>
          <w:bCs/>
          <w:color w:val="000000" w:themeColor="text1"/>
        </w:rPr>
        <w:t>EL HOSPITAL UNIVERSITARIO DEL VALLE EVARISTO GARCIA E.S.E.</w:t>
      </w:r>
      <w:r w:rsidRPr="00C978B0">
        <w:rPr>
          <w:rFonts w:ascii="Arial" w:hAnsi="Arial" w:cs="Arial"/>
          <w:bCs/>
          <w:color w:val="000000" w:themeColor="text1"/>
        </w:rPr>
        <w:t xml:space="preserve">, por el incumplimiento del afianzado </w:t>
      </w:r>
      <w:r w:rsidR="006B69A4" w:rsidRPr="00C978B0">
        <w:rPr>
          <w:rFonts w:ascii="Arial" w:hAnsi="Arial" w:cs="Arial"/>
          <w:bCs/>
          <w:color w:val="000000" w:themeColor="text1"/>
        </w:rPr>
        <w:t>AGESOC</w:t>
      </w:r>
      <w:r w:rsidR="00AC278D" w:rsidRPr="00C978B0">
        <w:rPr>
          <w:rFonts w:ascii="Arial" w:hAnsi="Arial" w:cs="Arial"/>
          <w:bCs/>
          <w:color w:val="000000" w:themeColor="text1"/>
        </w:rPr>
        <w:t xml:space="preserve"> </w:t>
      </w:r>
      <w:r w:rsidRPr="00C978B0">
        <w:rPr>
          <w:rFonts w:ascii="Arial" w:hAnsi="Arial" w:cs="Arial"/>
          <w:bCs/>
          <w:color w:val="000000" w:themeColor="text1"/>
        </w:rPr>
        <w:t xml:space="preserve">en el </w:t>
      </w:r>
      <w:r w:rsidR="00243990" w:rsidRPr="00C978B0">
        <w:rPr>
          <w:rFonts w:ascii="Arial" w:hAnsi="Arial" w:cs="Arial"/>
          <w:color w:val="000000" w:themeColor="text1"/>
        </w:rPr>
        <w:t xml:space="preserve">pago de </w:t>
      </w:r>
      <w:r w:rsidR="005C62E1" w:rsidRPr="00C978B0">
        <w:rPr>
          <w:rFonts w:ascii="Arial" w:hAnsi="Arial" w:cs="Arial"/>
          <w:color w:val="000000" w:themeColor="text1"/>
        </w:rPr>
        <w:t>salarios</w:t>
      </w:r>
      <w:r w:rsidR="005C62E1" w:rsidRPr="00C978B0">
        <w:rPr>
          <w:rStyle w:val="normaltextrun"/>
          <w:rFonts w:ascii="Arial" w:hAnsi="Arial" w:cs="Arial"/>
          <w:color w:val="000000" w:themeColor="text1"/>
        </w:rPr>
        <w:t>, prestaciones sociales, indemnizaciones y similares (compensaciones, auxilios y beneficios)</w:t>
      </w:r>
      <w:r w:rsidR="00335BC5" w:rsidRPr="00C978B0">
        <w:rPr>
          <w:rStyle w:val="normaltextrun"/>
          <w:rFonts w:ascii="Arial" w:hAnsi="Arial" w:cs="Arial"/>
          <w:color w:val="000000" w:themeColor="text1"/>
        </w:rPr>
        <w:t xml:space="preserve">, </w:t>
      </w:r>
      <w:r w:rsidR="00335BC5" w:rsidRPr="00C978B0">
        <w:rPr>
          <w:rFonts w:ascii="Arial" w:hAnsi="Arial" w:cs="Arial"/>
          <w:bCs/>
          <w:color w:val="000000" w:themeColor="text1"/>
        </w:rPr>
        <w:t>último concepto que solamente es amparado bajo las pólizas No. GU069973, GU070332, GU070726, GU071123, GU071296, GU071659, GU072211</w:t>
      </w:r>
      <w:r w:rsidR="00335BC5" w:rsidRPr="00C978B0">
        <w:rPr>
          <w:rFonts w:ascii="Arial" w:hAnsi="Arial" w:cs="Arial"/>
          <w:bCs/>
        </w:rPr>
        <w:t>.</w:t>
      </w:r>
    </w:p>
    <w:p w14:paraId="0AC12602" w14:textId="77777777" w:rsidR="00123F8A" w:rsidRPr="00C978B0" w:rsidRDefault="00123F8A" w:rsidP="000201FB">
      <w:pPr>
        <w:jc w:val="both"/>
        <w:rPr>
          <w:bCs/>
          <w:color w:val="000000" w:themeColor="text1"/>
        </w:rPr>
      </w:pPr>
    </w:p>
    <w:p w14:paraId="0B57D964" w14:textId="57CA2B53" w:rsidR="00A77FE8" w:rsidRPr="00C978B0" w:rsidRDefault="00123F8A" w:rsidP="000201FB">
      <w:pPr>
        <w:jc w:val="both"/>
        <w:rPr>
          <w:bCs/>
          <w:color w:val="000000" w:themeColor="text1"/>
        </w:rPr>
      </w:pPr>
      <w:r w:rsidRPr="00C978B0">
        <w:rPr>
          <w:bCs/>
          <w:color w:val="000000" w:themeColor="text1"/>
        </w:rPr>
        <w:t xml:space="preserve">Igualmente, en virtud del artículo 1074 del Código de Comercio, </w:t>
      </w:r>
      <w:r w:rsidR="00340C7F" w:rsidRPr="00C978B0">
        <w:rPr>
          <w:bCs/>
          <w:color w:val="000000" w:themeColor="text1"/>
        </w:rPr>
        <w:t>EL HOSPITAL UNIVERSITARIO DEL VALLE EVARISTO GARCIA E.S.E.</w:t>
      </w:r>
      <w:r w:rsidRPr="00C978B0">
        <w:rPr>
          <w:bCs/>
          <w:color w:val="000000" w:themeColor="text1"/>
        </w:rPr>
        <w:t>, como asegurado en la póliza tiene la obligación de evitar la extensión del riesgo y cito:</w:t>
      </w:r>
    </w:p>
    <w:p w14:paraId="01ECE58C" w14:textId="77777777" w:rsidR="000960E9" w:rsidRPr="00C978B0" w:rsidRDefault="000960E9" w:rsidP="000201FB">
      <w:pPr>
        <w:jc w:val="both"/>
        <w:rPr>
          <w:bCs/>
          <w:color w:val="000000" w:themeColor="text1"/>
        </w:rPr>
      </w:pPr>
    </w:p>
    <w:p w14:paraId="779898DB" w14:textId="77777777" w:rsidR="00123F8A" w:rsidRPr="00C978B0" w:rsidRDefault="00123F8A" w:rsidP="005C62E1">
      <w:pPr>
        <w:ind w:left="567" w:right="397"/>
        <w:jc w:val="both"/>
        <w:rPr>
          <w:bCs/>
          <w:i/>
          <w:iCs/>
          <w:color w:val="000000" w:themeColor="text1"/>
        </w:rPr>
      </w:pPr>
      <w:r w:rsidRPr="00C978B0">
        <w:rPr>
          <w:bCs/>
          <w:i/>
          <w:iCs/>
          <w:color w:val="000000" w:themeColor="text1"/>
        </w:rPr>
        <w:t xml:space="preserve">‘’ARTÍCULO 1074. OBLIGACIÓN DE EVITAR LA EXTENSIÓN Y PROPAGACIÓN DEL SINIESTRO: Ocurrido el siniestro, </w:t>
      </w:r>
      <w:r w:rsidRPr="00C978B0">
        <w:rPr>
          <w:b/>
          <w:i/>
          <w:iCs/>
          <w:color w:val="000000" w:themeColor="text1"/>
        </w:rPr>
        <w:t>el asegurado estará obligado a evitar su extensión y propagación, y a proveer al salvamento de las cosas aseguradas</w:t>
      </w:r>
      <w:r w:rsidRPr="00C978B0">
        <w:rPr>
          <w:bCs/>
          <w:i/>
          <w:iCs/>
          <w:color w:val="000000" w:themeColor="text1"/>
        </w:rPr>
        <w:t>. (Negrillas y subrayado fuera del texto original).</w:t>
      </w:r>
    </w:p>
    <w:p w14:paraId="342D07E4" w14:textId="77777777" w:rsidR="00123F8A" w:rsidRPr="00C978B0" w:rsidRDefault="00123F8A" w:rsidP="000201FB">
      <w:pPr>
        <w:ind w:left="708"/>
        <w:jc w:val="both"/>
        <w:rPr>
          <w:bCs/>
          <w:i/>
          <w:iCs/>
          <w:color w:val="000000" w:themeColor="text1"/>
        </w:rPr>
      </w:pPr>
    </w:p>
    <w:p w14:paraId="67391A03" w14:textId="4BEAFD22" w:rsidR="00551B99" w:rsidRPr="00C978B0" w:rsidRDefault="00551B99" w:rsidP="000201FB">
      <w:pPr>
        <w:jc w:val="both"/>
        <w:rPr>
          <w:color w:val="000000" w:themeColor="text1"/>
        </w:rPr>
      </w:pPr>
      <w:bookmarkStart w:id="24" w:name="_Hlk126597913"/>
      <w:r w:rsidRPr="00C978B0">
        <w:rPr>
          <w:color w:val="000000" w:themeColor="text1"/>
        </w:rPr>
        <w:t xml:space="preserve">Así mismo, </w:t>
      </w:r>
      <w:r w:rsidR="00340C7F" w:rsidRPr="00C978B0">
        <w:rPr>
          <w:bCs/>
          <w:color w:val="000000" w:themeColor="text1"/>
        </w:rPr>
        <w:t>EL HOSPITAL UNIVERSITARIO DEL VALLE EVARISTO GARCIA E.S.E.</w:t>
      </w:r>
      <w:r w:rsidRPr="00C978B0">
        <w:rPr>
          <w:rFonts w:eastAsia="Times New Roman"/>
          <w:bCs/>
          <w:color w:val="000000" w:themeColor="text1"/>
          <w:shd w:val="clear" w:color="auto" w:fill="FFFFFF"/>
        </w:rPr>
        <w:t>,</w:t>
      </w:r>
      <w:r w:rsidRPr="00C978B0">
        <w:rPr>
          <w:bCs/>
          <w:color w:val="000000" w:themeColor="text1"/>
        </w:rPr>
        <w:t xml:space="preserve"> </w:t>
      </w:r>
      <w:r w:rsidRPr="00C978B0">
        <w:rPr>
          <w:color w:val="000000" w:themeColor="text1"/>
        </w:rPr>
        <w:t xml:space="preserve">en su calidad de supervisor de los contratos celebrados y también asegurado de los </w:t>
      </w:r>
      <w:r w:rsidR="005C62E1" w:rsidRPr="00C978B0">
        <w:rPr>
          <w:color w:val="000000" w:themeColor="text1"/>
        </w:rPr>
        <w:t>mismos</w:t>
      </w:r>
      <w:r w:rsidRPr="00C978B0">
        <w:rPr>
          <w:color w:val="000000" w:themeColor="text1"/>
        </w:rPr>
        <w:t xml:space="preserve">, le asiste la carga de vigilar todos los aspectos que conciernan a los contratos garantizados, en este sentido, verificar que los trabajadores utilizados por </w:t>
      </w:r>
      <w:r w:rsidR="006B69A4" w:rsidRPr="00C978B0">
        <w:rPr>
          <w:bCs/>
          <w:color w:val="000000" w:themeColor="text1"/>
        </w:rPr>
        <w:t>AGESOC</w:t>
      </w:r>
      <w:r w:rsidRPr="00C978B0">
        <w:rPr>
          <w:bCs/>
          <w:color w:val="000000" w:themeColor="text1"/>
        </w:rPr>
        <w:t xml:space="preserve">, </w:t>
      </w:r>
      <w:r w:rsidRPr="00C978B0">
        <w:rPr>
          <w:color w:val="000000" w:themeColor="text1"/>
        </w:rPr>
        <w:t>que prestan sus servicios en virtud de</w:t>
      </w:r>
      <w:r w:rsidR="006B69A4" w:rsidRPr="00C978B0">
        <w:rPr>
          <w:color w:val="000000" w:themeColor="text1"/>
        </w:rPr>
        <w:t>l</w:t>
      </w:r>
      <w:r w:rsidRPr="00C978B0">
        <w:rPr>
          <w:color w:val="000000" w:themeColor="text1"/>
        </w:rPr>
        <w:t xml:space="preserve"> contrato garantizado, se les fuera</w:t>
      </w:r>
      <w:r w:rsidR="005C62E1" w:rsidRPr="00C978B0">
        <w:rPr>
          <w:color w:val="000000" w:themeColor="text1"/>
        </w:rPr>
        <w:t>n</w:t>
      </w:r>
      <w:r w:rsidRPr="00C978B0">
        <w:rPr>
          <w:color w:val="000000" w:themeColor="text1"/>
        </w:rPr>
        <w:t xml:space="preserve"> reconocid</w:t>
      </w:r>
      <w:r w:rsidR="005C62E1" w:rsidRPr="00C978B0">
        <w:rPr>
          <w:color w:val="000000" w:themeColor="text1"/>
        </w:rPr>
        <w:t>as</w:t>
      </w:r>
      <w:r w:rsidRPr="00C978B0">
        <w:rPr>
          <w:color w:val="000000" w:themeColor="text1"/>
        </w:rPr>
        <w:t xml:space="preserve"> todas sus acreencias con el dinero producto del servicio prestado. </w:t>
      </w:r>
    </w:p>
    <w:p w14:paraId="60089674" w14:textId="77777777" w:rsidR="00123F8A" w:rsidRPr="00C978B0" w:rsidRDefault="00123F8A" w:rsidP="000201FB">
      <w:pPr>
        <w:jc w:val="both"/>
        <w:rPr>
          <w:color w:val="000000" w:themeColor="text1"/>
        </w:rPr>
      </w:pPr>
    </w:p>
    <w:p w14:paraId="4480C31F" w14:textId="77777777" w:rsidR="00123F8A" w:rsidRPr="00C978B0" w:rsidRDefault="00123F8A" w:rsidP="000201FB">
      <w:pPr>
        <w:jc w:val="both"/>
        <w:rPr>
          <w:color w:val="000000" w:themeColor="text1"/>
        </w:rPr>
      </w:pPr>
      <w:r w:rsidRPr="00C978B0">
        <w:rPr>
          <w:color w:val="000000" w:themeColor="text1"/>
        </w:rPr>
        <w:t xml:space="preserve">En este sentido, el artículo 1060 del Código Comercio establece: </w:t>
      </w:r>
    </w:p>
    <w:p w14:paraId="1ACA5415" w14:textId="77777777" w:rsidR="00123F8A" w:rsidRPr="00C978B0" w:rsidRDefault="00123F8A" w:rsidP="000201FB">
      <w:pPr>
        <w:jc w:val="both"/>
        <w:rPr>
          <w:i/>
          <w:iCs/>
          <w:color w:val="000000" w:themeColor="text1"/>
        </w:rPr>
      </w:pPr>
    </w:p>
    <w:p w14:paraId="5F08589B" w14:textId="77777777" w:rsidR="00123F8A" w:rsidRPr="00C978B0" w:rsidRDefault="00123F8A" w:rsidP="005C62E1">
      <w:pPr>
        <w:pStyle w:val="NormalWeb"/>
        <w:spacing w:before="0" w:beforeAutospacing="0" w:after="0" w:afterAutospacing="0"/>
        <w:ind w:left="567" w:right="397"/>
        <w:jc w:val="both"/>
        <w:rPr>
          <w:rFonts w:ascii="Arial" w:hAnsi="Arial" w:cs="Arial"/>
          <w:i/>
          <w:iCs/>
          <w:color w:val="000000" w:themeColor="text1"/>
          <w:sz w:val="22"/>
          <w:szCs w:val="22"/>
        </w:rPr>
      </w:pPr>
      <w:bookmarkStart w:id="25" w:name="1060"/>
      <w:r w:rsidRPr="00C978B0">
        <w:rPr>
          <w:rFonts w:ascii="Arial" w:eastAsia="Calibri" w:hAnsi="Arial" w:cs="Arial"/>
          <w:i/>
          <w:iCs/>
          <w:color w:val="000000" w:themeColor="text1"/>
          <w:kern w:val="28"/>
          <w:sz w:val="22"/>
          <w:szCs w:val="22"/>
          <w:lang w:val="es-ES" w:eastAsia="en-US"/>
        </w:rPr>
        <w:t xml:space="preserve">‘’ARTICULO </w:t>
      </w:r>
      <w:r w:rsidRPr="00C978B0">
        <w:rPr>
          <w:rFonts w:ascii="Arial" w:hAnsi="Arial" w:cs="Arial"/>
          <w:bCs/>
          <w:i/>
          <w:iCs/>
          <w:color w:val="000000" w:themeColor="text1"/>
          <w:sz w:val="22"/>
          <w:szCs w:val="22"/>
        </w:rPr>
        <w:t>1060. MANTENIMIENTO DEL ESTADO DEL RIESGO Y NOTIFICACIÓN DE CAMBIOS</w:t>
      </w:r>
      <w:bookmarkEnd w:id="25"/>
      <w:r w:rsidRPr="00C978B0">
        <w:rPr>
          <w:rFonts w:ascii="Arial" w:hAnsi="Arial" w:cs="Arial"/>
          <w:bCs/>
          <w:i/>
          <w:iCs/>
          <w:color w:val="000000" w:themeColor="text1"/>
          <w:sz w:val="22"/>
          <w:szCs w:val="22"/>
        </w:rPr>
        <w:t xml:space="preserve">: </w:t>
      </w:r>
      <w:r w:rsidRPr="00C978B0">
        <w:rPr>
          <w:rFonts w:ascii="Arial" w:hAnsi="Arial" w:cs="Arial"/>
          <w:b/>
          <w:i/>
          <w:iCs/>
          <w:color w:val="000000" w:themeColor="text1"/>
          <w:sz w:val="22"/>
          <w:szCs w:val="22"/>
          <w:u w:val="single"/>
        </w:rPr>
        <w:t>El asegurado o el tomador, según el caso, están obligados a mantener el estado del riesgo</w:t>
      </w:r>
      <w:r w:rsidRPr="00C978B0">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85" w:anchor="1058" w:history="1">
        <w:r w:rsidRPr="00C978B0">
          <w:rPr>
            <w:rFonts w:ascii="Arial" w:hAnsi="Arial" w:cs="Arial"/>
            <w:i/>
            <w:iCs/>
            <w:color w:val="000000" w:themeColor="text1"/>
            <w:sz w:val="22"/>
            <w:szCs w:val="22"/>
          </w:rPr>
          <w:t>1058</w:t>
        </w:r>
      </w:hyperlink>
      <w:r w:rsidRPr="00C978B0">
        <w:rPr>
          <w:rFonts w:ascii="Arial" w:hAnsi="Arial" w:cs="Arial"/>
          <w:i/>
          <w:iCs/>
          <w:color w:val="000000" w:themeColor="text1"/>
          <w:sz w:val="22"/>
          <w:szCs w:val="22"/>
        </w:rPr>
        <w:t>, signifiquen agravación del riesgo o variación de su identidad local.</w:t>
      </w:r>
    </w:p>
    <w:p w14:paraId="5E3C2E3D" w14:textId="77777777" w:rsidR="00123F8A" w:rsidRPr="00C978B0" w:rsidRDefault="00123F8A" w:rsidP="005C62E1">
      <w:pPr>
        <w:pStyle w:val="NormalWeb"/>
        <w:spacing w:before="0" w:beforeAutospacing="0" w:after="0" w:afterAutospacing="0"/>
        <w:ind w:left="567" w:right="397"/>
        <w:jc w:val="both"/>
        <w:rPr>
          <w:rFonts w:ascii="Arial" w:eastAsia="Calibri" w:hAnsi="Arial" w:cs="Arial"/>
          <w:i/>
          <w:iCs/>
          <w:color w:val="000000" w:themeColor="text1"/>
          <w:kern w:val="28"/>
          <w:sz w:val="22"/>
          <w:szCs w:val="22"/>
          <w:lang w:val="es-ES" w:eastAsia="en-US"/>
        </w:rPr>
      </w:pPr>
      <w:r w:rsidRPr="00C978B0">
        <w:rPr>
          <w:rFonts w:ascii="Arial" w:eastAsia="Calibri" w:hAnsi="Arial" w:cs="Arial"/>
          <w:i/>
          <w:iCs/>
          <w:color w:val="000000" w:themeColor="text1"/>
          <w:kern w:val="28"/>
          <w:sz w:val="22"/>
          <w:szCs w:val="22"/>
          <w:lang w:val="es-ES" w:eastAsia="en-US"/>
        </w:rPr>
        <w:t>(...)</w:t>
      </w:r>
    </w:p>
    <w:p w14:paraId="45C6C4A2" w14:textId="77777777" w:rsidR="00123F8A" w:rsidRPr="00C978B0" w:rsidRDefault="00123F8A" w:rsidP="005C62E1">
      <w:pPr>
        <w:pStyle w:val="NormalWeb"/>
        <w:spacing w:before="0" w:beforeAutospacing="0" w:after="0" w:afterAutospacing="0"/>
        <w:ind w:left="567" w:right="397"/>
        <w:jc w:val="both"/>
        <w:rPr>
          <w:rFonts w:ascii="Arial" w:hAnsi="Arial" w:cs="Arial"/>
          <w:i/>
          <w:iCs/>
          <w:color w:val="000000" w:themeColor="text1"/>
          <w:sz w:val="22"/>
          <w:szCs w:val="22"/>
        </w:rPr>
      </w:pPr>
      <w:r w:rsidRPr="00C978B0">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C978B0" w:rsidRDefault="00123F8A" w:rsidP="005C62E1">
      <w:pPr>
        <w:pStyle w:val="NormalWeb"/>
        <w:spacing w:before="0" w:beforeAutospacing="0" w:after="0" w:afterAutospacing="0"/>
        <w:ind w:left="567" w:right="397"/>
        <w:jc w:val="both"/>
        <w:rPr>
          <w:rFonts w:ascii="Arial" w:hAnsi="Arial" w:cs="Arial"/>
          <w:i/>
          <w:iCs/>
          <w:color w:val="000000" w:themeColor="text1"/>
          <w:sz w:val="22"/>
          <w:szCs w:val="22"/>
        </w:rPr>
      </w:pPr>
      <w:r w:rsidRPr="00C978B0">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C978B0" w:rsidRDefault="00123F8A" w:rsidP="000201FB">
      <w:pPr>
        <w:pStyle w:val="NormalWeb"/>
        <w:spacing w:before="0" w:beforeAutospacing="0" w:after="0" w:afterAutospacing="0"/>
        <w:ind w:left="708"/>
        <w:jc w:val="both"/>
        <w:rPr>
          <w:rFonts w:ascii="Arial" w:hAnsi="Arial" w:cs="Arial"/>
          <w:color w:val="000000" w:themeColor="text1"/>
          <w:sz w:val="22"/>
          <w:szCs w:val="22"/>
        </w:rPr>
      </w:pPr>
    </w:p>
    <w:p w14:paraId="27DC4CB1" w14:textId="77777777" w:rsidR="00123F8A" w:rsidRPr="00C978B0" w:rsidRDefault="00123F8A" w:rsidP="000201FB">
      <w:pPr>
        <w:jc w:val="both"/>
        <w:rPr>
          <w:color w:val="000000" w:themeColor="text1"/>
        </w:rPr>
      </w:pPr>
      <w:r w:rsidRPr="00C978B0">
        <w:rPr>
          <w:color w:val="000000" w:themeColor="text1"/>
        </w:rPr>
        <w:t xml:space="preserve">Así las cosas, </w:t>
      </w:r>
      <w:bookmarkStart w:id="26" w:name="_Hlk130482132"/>
      <w:bookmarkStart w:id="27" w:name="_Hlk138233988"/>
      <w:r w:rsidRPr="00C978B0">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6"/>
      <w:r w:rsidRPr="00C978B0">
        <w:rPr>
          <w:color w:val="000000" w:themeColor="text1"/>
        </w:rPr>
        <w:t xml:space="preserve">. </w:t>
      </w:r>
    </w:p>
    <w:bookmarkEnd w:id="24"/>
    <w:bookmarkEnd w:id="27"/>
    <w:p w14:paraId="4976E67C" w14:textId="77777777" w:rsidR="00123F8A" w:rsidRPr="00C978B0" w:rsidRDefault="00123F8A" w:rsidP="000201FB">
      <w:pPr>
        <w:jc w:val="both"/>
        <w:rPr>
          <w:bCs/>
          <w:color w:val="000000" w:themeColor="text1"/>
        </w:rPr>
      </w:pPr>
    </w:p>
    <w:p w14:paraId="7175081F" w14:textId="77777777" w:rsidR="00123F8A" w:rsidRPr="00C978B0" w:rsidRDefault="00123F8A" w:rsidP="000201FB">
      <w:pPr>
        <w:pStyle w:val="Prrafodelista"/>
        <w:numPr>
          <w:ilvl w:val="0"/>
          <w:numId w:val="14"/>
        </w:numPr>
        <w:jc w:val="both"/>
        <w:rPr>
          <w:b/>
          <w:color w:val="000000" w:themeColor="text1"/>
          <w:u w:val="single"/>
        </w:rPr>
      </w:pPr>
      <w:r w:rsidRPr="00C978B0">
        <w:rPr>
          <w:b/>
          <w:iCs/>
          <w:color w:val="000000" w:themeColor="text1"/>
          <w:u w:val="single"/>
          <w:lang w:val="es-ES_tradnl"/>
        </w:rPr>
        <w:t>UBÉRRIMA BUENA FE EN LAS PÓLIZAS DE CUMPLIMIENTO</w:t>
      </w:r>
    </w:p>
    <w:p w14:paraId="31C58EBD" w14:textId="77777777" w:rsidR="00123F8A" w:rsidRPr="00C978B0" w:rsidRDefault="00123F8A" w:rsidP="000201FB">
      <w:pPr>
        <w:pStyle w:val="Prrafodelista"/>
        <w:ind w:left="1080"/>
        <w:jc w:val="both"/>
        <w:rPr>
          <w:iCs/>
          <w:color w:val="000000" w:themeColor="text1"/>
          <w:lang w:val="es-ES_tradnl"/>
        </w:rPr>
      </w:pPr>
    </w:p>
    <w:p w14:paraId="0301BDB5" w14:textId="77777777" w:rsidR="00123F8A" w:rsidRPr="00C978B0" w:rsidRDefault="00123F8A" w:rsidP="7F706414">
      <w:pPr>
        <w:jc w:val="both"/>
        <w:rPr>
          <w:color w:val="000000" w:themeColor="text1"/>
        </w:rPr>
      </w:pPr>
      <w:r w:rsidRPr="00C978B0">
        <w:rPr>
          <w:color w:val="000000" w:themeColor="text1"/>
        </w:rPr>
        <w:t xml:space="preserve">Esta excepción se fundamenta en el hecho de que los contratos de seguro se caracterizan por ser de </w:t>
      </w:r>
      <w:r w:rsidRPr="00C978B0">
        <w:rPr>
          <w:i/>
          <w:iCs/>
          <w:color w:val="000000" w:themeColor="text1"/>
        </w:rPr>
        <w:t>ubérrima buena fe</w:t>
      </w:r>
      <w:r w:rsidRPr="00C978B0">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74D78272" w14:textId="77777777" w:rsidR="00123F8A" w:rsidRPr="00C978B0" w:rsidRDefault="00123F8A" w:rsidP="000201FB">
      <w:pPr>
        <w:jc w:val="both"/>
        <w:rPr>
          <w:iCs/>
          <w:color w:val="000000" w:themeColor="text1"/>
          <w:lang w:val="es-ES_tradnl"/>
        </w:rPr>
      </w:pPr>
    </w:p>
    <w:p w14:paraId="0AB44A61" w14:textId="77777777" w:rsidR="00123F8A" w:rsidRPr="00C978B0" w:rsidRDefault="00123F8A" w:rsidP="000201FB">
      <w:pPr>
        <w:jc w:val="both"/>
        <w:rPr>
          <w:iCs/>
          <w:color w:val="000000" w:themeColor="text1"/>
          <w:lang w:val="es-ES_tradnl"/>
        </w:rPr>
      </w:pPr>
      <w:r w:rsidRPr="00C978B0">
        <w:rPr>
          <w:iCs/>
          <w:color w:val="000000" w:themeColor="text1"/>
          <w:lang w:val="es-ES_tradnl"/>
        </w:rPr>
        <w:lastRenderedPageBreak/>
        <w:t xml:space="preserve">Al respecto, la Corte Constitucional en Sentencia C-232 de 1997 del 15 de mayo de 1997 estableció: </w:t>
      </w:r>
    </w:p>
    <w:p w14:paraId="41961220" w14:textId="77777777" w:rsidR="00123F8A" w:rsidRPr="00C978B0" w:rsidRDefault="00123F8A" w:rsidP="000201FB">
      <w:pPr>
        <w:jc w:val="both"/>
        <w:rPr>
          <w:iCs/>
          <w:color w:val="000000" w:themeColor="text1"/>
          <w:lang w:val="es-ES_tradnl"/>
        </w:rPr>
      </w:pPr>
    </w:p>
    <w:p w14:paraId="354239E1" w14:textId="77777777" w:rsidR="00123F8A" w:rsidRPr="00C978B0" w:rsidRDefault="00123F8A" w:rsidP="000C6A29">
      <w:pPr>
        <w:ind w:left="567" w:right="397"/>
        <w:jc w:val="both"/>
        <w:rPr>
          <w:i/>
          <w:color w:val="000000" w:themeColor="text1"/>
        </w:rPr>
      </w:pPr>
      <w:r w:rsidRPr="00C978B0">
        <w:rPr>
          <w:i/>
          <w:iCs/>
          <w:color w:val="000000" w:themeColor="text1"/>
          <w:lang w:val="es-ES_tradnl"/>
        </w:rPr>
        <w:t xml:space="preserve">‘’ </w:t>
      </w:r>
      <w:r w:rsidRPr="00C978B0">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C978B0" w:rsidRDefault="00123F8A" w:rsidP="000C6A29">
      <w:pPr>
        <w:ind w:left="567" w:right="397"/>
        <w:jc w:val="both"/>
        <w:rPr>
          <w:i/>
          <w:color w:val="000000" w:themeColor="text1"/>
        </w:rPr>
      </w:pPr>
    </w:p>
    <w:p w14:paraId="20DB2B1D" w14:textId="77777777" w:rsidR="00123F8A" w:rsidRPr="00C978B0" w:rsidRDefault="00123F8A" w:rsidP="000C6A29">
      <w:pPr>
        <w:ind w:left="567" w:right="397"/>
        <w:jc w:val="both"/>
        <w:rPr>
          <w:i/>
          <w:color w:val="000000" w:themeColor="text1"/>
        </w:rPr>
      </w:pPr>
      <w:proofErr w:type="gramStart"/>
      <w:r w:rsidRPr="00C978B0">
        <w:rPr>
          <w:i/>
          <w:color w:val="000000" w:themeColor="text1"/>
        </w:rPr>
        <w:t>Aseverar</w:t>
      </w:r>
      <w:proofErr w:type="gramEnd"/>
      <w:r w:rsidRPr="00C978B0">
        <w:rPr>
          <w:i/>
          <w:color w:val="000000" w:themeColor="text1"/>
        </w:rPr>
        <w:t xml:space="preserve"> que el contrato de seguro es </w:t>
      </w:r>
      <w:proofErr w:type="spellStart"/>
      <w:r w:rsidRPr="00C978B0">
        <w:rPr>
          <w:i/>
          <w:iCs/>
          <w:color w:val="000000" w:themeColor="text1"/>
        </w:rPr>
        <w:t>uberrimae</w:t>
      </w:r>
      <w:proofErr w:type="spellEnd"/>
      <w:r w:rsidRPr="00C978B0">
        <w:rPr>
          <w:i/>
          <w:iCs/>
          <w:color w:val="000000" w:themeColor="text1"/>
        </w:rPr>
        <w:t xml:space="preserve"> bona </w:t>
      </w:r>
      <w:proofErr w:type="spellStart"/>
      <w:r w:rsidRPr="00C978B0">
        <w:rPr>
          <w:i/>
          <w:iCs/>
          <w:color w:val="000000" w:themeColor="text1"/>
        </w:rPr>
        <w:t>fidei</w:t>
      </w:r>
      <w:proofErr w:type="spellEnd"/>
      <w:r w:rsidRPr="00C978B0">
        <w:rPr>
          <w:i/>
          <w:iCs/>
          <w:color w:val="000000" w:themeColor="text1"/>
        </w:rPr>
        <w:t xml:space="preserve"> contractus</w:t>
      </w:r>
      <w:r w:rsidRPr="00C978B0">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C978B0" w:rsidRDefault="00123F8A" w:rsidP="000201FB">
      <w:pPr>
        <w:jc w:val="both"/>
        <w:rPr>
          <w:i/>
          <w:iCs/>
          <w:color w:val="000000" w:themeColor="text1"/>
        </w:rPr>
      </w:pPr>
    </w:p>
    <w:p w14:paraId="282AE024" w14:textId="5579DF23" w:rsidR="00123F8A" w:rsidRPr="00C978B0" w:rsidRDefault="00123F8A" w:rsidP="000201FB">
      <w:pPr>
        <w:jc w:val="both"/>
        <w:rPr>
          <w:color w:val="000000" w:themeColor="text1"/>
        </w:rPr>
      </w:pPr>
      <w:r w:rsidRPr="00C978B0">
        <w:rPr>
          <w:color w:val="000000" w:themeColor="text1"/>
        </w:rPr>
        <w:t>En el mismo sentido, el doctor Hernán Fabio López Blanco en su libro Comentarios a los contratos</w:t>
      </w:r>
      <w:r w:rsidR="001B547D" w:rsidRPr="00C978B0">
        <w:rPr>
          <w:color w:val="000000" w:themeColor="text1"/>
        </w:rPr>
        <w:t xml:space="preserve"> </w:t>
      </w:r>
      <w:r w:rsidRPr="00C978B0">
        <w:rPr>
          <w:color w:val="000000" w:themeColor="text1"/>
        </w:rPr>
        <w:t>de Seguros-II edición manifiesta que:</w:t>
      </w:r>
    </w:p>
    <w:p w14:paraId="0FE59E2C" w14:textId="77777777" w:rsidR="00123F8A" w:rsidRPr="00C978B0" w:rsidRDefault="00123F8A" w:rsidP="000201FB">
      <w:pPr>
        <w:jc w:val="both"/>
        <w:rPr>
          <w:color w:val="000000" w:themeColor="text1"/>
        </w:rPr>
      </w:pPr>
    </w:p>
    <w:p w14:paraId="76F1B055" w14:textId="77777777" w:rsidR="00123F8A" w:rsidRPr="00C978B0" w:rsidRDefault="00123F8A" w:rsidP="000C6A29">
      <w:pPr>
        <w:ind w:left="567" w:right="397"/>
        <w:jc w:val="both"/>
        <w:rPr>
          <w:color w:val="000000" w:themeColor="text1"/>
        </w:rPr>
      </w:pPr>
      <w:r w:rsidRPr="00C978B0">
        <w:rPr>
          <w:color w:val="000000" w:themeColor="text1"/>
        </w:rPr>
        <w:t xml:space="preserve">“(...) </w:t>
      </w:r>
      <w:r w:rsidRPr="00C978B0">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C978B0">
        <w:rPr>
          <w:color w:val="000000" w:themeColor="text1"/>
        </w:rPr>
        <w:t xml:space="preserve">.” </w:t>
      </w:r>
    </w:p>
    <w:p w14:paraId="3106AF7B" w14:textId="77777777" w:rsidR="00123F8A" w:rsidRPr="00C978B0" w:rsidRDefault="00123F8A" w:rsidP="000201FB">
      <w:pPr>
        <w:jc w:val="both"/>
        <w:rPr>
          <w:color w:val="000000" w:themeColor="text1"/>
        </w:rPr>
      </w:pPr>
    </w:p>
    <w:p w14:paraId="6886CC3C" w14:textId="77777777" w:rsidR="00123F8A" w:rsidRPr="00C978B0" w:rsidRDefault="00123F8A" w:rsidP="000201FB">
      <w:pPr>
        <w:tabs>
          <w:tab w:val="left" w:pos="-720"/>
          <w:tab w:val="left" w:pos="851"/>
          <w:tab w:val="left" w:pos="1701"/>
          <w:tab w:val="left" w:pos="1985"/>
          <w:tab w:val="left" w:pos="2410"/>
        </w:tabs>
        <w:suppressAutoHyphens/>
        <w:jc w:val="both"/>
        <w:rPr>
          <w:iCs/>
          <w:color w:val="000000" w:themeColor="text1"/>
          <w:lang w:val="es-ES_tradnl"/>
        </w:rPr>
      </w:pPr>
      <w:r w:rsidRPr="00C978B0">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C978B0" w:rsidRDefault="00123F8A" w:rsidP="000201FB">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C978B0" w:rsidRDefault="00123F8A" w:rsidP="000C6A29">
      <w:pPr>
        <w:tabs>
          <w:tab w:val="left" w:pos="-720"/>
          <w:tab w:val="left" w:pos="851"/>
          <w:tab w:val="left" w:pos="1701"/>
          <w:tab w:val="left" w:pos="1985"/>
          <w:tab w:val="left" w:pos="2410"/>
        </w:tabs>
        <w:suppressAutoHyphens/>
        <w:ind w:left="567" w:right="397"/>
        <w:jc w:val="both"/>
        <w:rPr>
          <w:i/>
          <w:color w:val="000000" w:themeColor="text1"/>
          <w:spacing w:val="-3"/>
        </w:rPr>
      </w:pPr>
      <w:r w:rsidRPr="00C978B0">
        <w:rPr>
          <w:iCs/>
          <w:color w:val="000000" w:themeColor="text1"/>
          <w:lang w:val="es-ES_tradnl"/>
        </w:rPr>
        <w:t>‘</w:t>
      </w:r>
      <w:r w:rsidRPr="00C978B0">
        <w:rPr>
          <w:b/>
          <w:iCs/>
          <w:color w:val="000000" w:themeColor="text1"/>
          <w:lang w:val="es-ES_tradnl"/>
        </w:rPr>
        <w:t>’</w:t>
      </w:r>
      <w:r w:rsidRPr="00C978B0">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978B0">
        <w:rPr>
          <w:i/>
          <w:color w:val="000000" w:themeColor="text1"/>
          <w:spacing w:val="-3"/>
        </w:rPr>
        <w:t xml:space="preserve">. </w:t>
      </w:r>
      <w:r w:rsidRPr="00C978B0">
        <w:rPr>
          <w:color w:val="000000" w:themeColor="text1"/>
          <w:spacing w:val="-3"/>
        </w:rPr>
        <w:t>(Negrilla fuera del texto original)</w:t>
      </w:r>
    </w:p>
    <w:p w14:paraId="3454D1D2" w14:textId="77777777" w:rsidR="00123F8A" w:rsidRPr="00C978B0" w:rsidRDefault="00123F8A" w:rsidP="000201FB">
      <w:pPr>
        <w:tabs>
          <w:tab w:val="left" w:pos="-720"/>
          <w:tab w:val="left" w:pos="851"/>
          <w:tab w:val="left" w:pos="1701"/>
          <w:tab w:val="left" w:pos="1985"/>
          <w:tab w:val="left" w:pos="2410"/>
        </w:tabs>
        <w:suppressAutoHyphens/>
        <w:jc w:val="both"/>
        <w:rPr>
          <w:color w:val="000000" w:themeColor="text1"/>
          <w:spacing w:val="-3"/>
        </w:rPr>
      </w:pPr>
      <w:r w:rsidRPr="00C978B0">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C978B0" w:rsidRDefault="00123F8A" w:rsidP="000201FB">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C978B0" w:rsidRDefault="00123F8A" w:rsidP="000C6A29">
      <w:pPr>
        <w:tabs>
          <w:tab w:val="left" w:pos="-720"/>
          <w:tab w:val="left" w:pos="851"/>
          <w:tab w:val="left" w:pos="1701"/>
          <w:tab w:val="left" w:pos="1985"/>
          <w:tab w:val="left" w:pos="2410"/>
        </w:tabs>
        <w:suppressAutoHyphens/>
        <w:ind w:left="567" w:right="397"/>
        <w:jc w:val="both"/>
        <w:rPr>
          <w:i/>
          <w:color w:val="000000" w:themeColor="text1"/>
          <w:spacing w:val="-3"/>
        </w:rPr>
      </w:pPr>
      <w:r w:rsidRPr="00C978B0">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C978B0" w:rsidRDefault="00123F8A" w:rsidP="000201FB">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C978B0" w:rsidRDefault="00123F8A" w:rsidP="000201FB">
      <w:pPr>
        <w:tabs>
          <w:tab w:val="left" w:pos="-720"/>
          <w:tab w:val="left" w:pos="851"/>
          <w:tab w:val="left" w:pos="1701"/>
          <w:tab w:val="left" w:pos="1985"/>
          <w:tab w:val="left" w:pos="2410"/>
        </w:tabs>
        <w:suppressAutoHyphens/>
        <w:jc w:val="both"/>
        <w:rPr>
          <w:color w:val="000000" w:themeColor="text1"/>
          <w:spacing w:val="-3"/>
        </w:rPr>
      </w:pPr>
      <w:r w:rsidRPr="00C978B0">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C978B0" w:rsidRDefault="00123F8A" w:rsidP="000201FB">
      <w:pPr>
        <w:jc w:val="both"/>
        <w:rPr>
          <w:iCs/>
          <w:color w:val="000000" w:themeColor="text1"/>
          <w:lang w:val="es-ES_tradnl"/>
        </w:rPr>
      </w:pPr>
    </w:p>
    <w:p w14:paraId="22FB796B" w14:textId="2B59559F" w:rsidR="00123F8A" w:rsidRPr="00C978B0" w:rsidRDefault="00123F8A" w:rsidP="000201FB">
      <w:pPr>
        <w:jc w:val="both"/>
        <w:rPr>
          <w:color w:val="000000" w:themeColor="text1"/>
        </w:rPr>
      </w:pPr>
      <w:r w:rsidRPr="00C978B0">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10713D" w:rsidRPr="00C978B0">
        <w:rPr>
          <w:iCs/>
          <w:color w:val="000000" w:themeColor="text1"/>
          <w:lang w:val="es-ES_tradnl"/>
        </w:rPr>
        <w:t>el demandante</w:t>
      </w:r>
      <w:r w:rsidRPr="00C978B0">
        <w:rPr>
          <w:iCs/>
          <w:color w:val="000000" w:themeColor="text1"/>
          <w:lang w:val="es-ES_tradnl"/>
        </w:rPr>
        <w:t xml:space="preserve"> fue vinculad</w:t>
      </w:r>
      <w:r w:rsidR="001379DD" w:rsidRPr="00C978B0">
        <w:rPr>
          <w:iCs/>
          <w:color w:val="000000" w:themeColor="text1"/>
          <w:lang w:val="es-ES_tradnl"/>
        </w:rPr>
        <w:t>o</w:t>
      </w:r>
      <w:r w:rsidRPr="00C978B0">
        <w:rPr>
          <w:iCs/>
          <w:color w:val="000000" w:themeColor="text1"/>
          <w:lang w:val="es-ES_tradnl"/>
        </w:rPr>
        <w:t xml:space="preserve"> a prestar los servicios en virtud de los contratos afianzados entre </w:t>
      </w:r>
      <w:r w:rsidR="006B69A4" w:rsidRPr="00C978B0">
        <w:rPr>
          <w:bCs/>
          <w:color w:val="000000" w:themeColor="text1"/>
        </w:rPr>
        <w:t>AGESOC</w:t>
      </w:r>
      <w:r w:rsidR="001B547D" w:rsidRPr="00C978B0">
        <w:rPr>
          <w:bCs/>
          <w:color w:val="000000" w:themeColor="text1"/>
        </w:rPr>
        <w:t xml:space="preserve"> </w:t>
      </w:r>
      <w:r w:rsidRPr="00C978B0">
        <w:rPr>
          <w:iCs/>
          <w:color w:val="000000" w:themeColor="text1"/>
          <w:lang w:val="es-ES_tradnl"/>
        </w:rPr>
        <w:t xml:space="preserve">y </w:t>
      </w:r>
      <w:r w:rsidR="00340C7F" w:rsidRPr="00C978B0">
        <w:rPr>
          <w:bCs/>
          <w:color w:val="000000" w:themeColor="text1"/>
        </w:rPr>
        <w:t>EL HOSPITAL UNIVERSITARIO DEL VALLE EVARISTO GARCIA E.S.E.</w:t>
      </w:r>
      <w:r w:rsidRPr="00C978B0">
        <w:rPr>
          <w:color w:val="000000" w:themeColor="text1"/>
        </w:rPr>
        <w:t xml:space="preserve">, </w:t>
      </w:r>
      <w:r w:rsidRPr="00C978B0">
        <w:rPr>
          <w:iCs/>
          <w:color w:val="000000" w:themeColor="text1"/>
          <w:lang w:val="es-ES_tradnl"/>
        </w:rPr>
        <w:t>por cuanto como se manifestó, mi representada en calidad de aseguradora no está obligada a inspeccionar los riesgos amparados que contractualmente asumió en dicha</w:t>
      </w:r>
      <w:r w:rsidR="000C6A29" w:rsidRPr="00C978B0">
        <w:rPr>
          <w:iCs/>
          <w:color w:val="000000" w:themeColor="text1"/>
          <w:lang w:val="es-ES_tradnl"/>
        </w:rPr>
        <w:t>s</w:t>
      </w:r>
      <w:r w:rsidRPr="00C978B0">
        <w:rPr>
          <w:iCs/>
          <w:color w:val="000000" w:themeColor="text1"/>
          <w:lang w:val="es-ES_tradnl"/>
        </w:rPr>
        <w:t xml:space="preserve"> póliza</w:t>
      </w:r>
      <w:r w:rsidR="000C6A29" w:rsidRPr="00C978B0">
        <w:rPr>
          <w:iCs/>
          <w:color w:val="000000" w:themeColor="text1"/>
          <w:lang w:val="es-ES_tradnl"/>
        </w:rPr>
        <w:t>s</w:t>
      </w:r>
      <w:r w:rsidRPr="00C978B0">
        <w:rPr>
          <w:iCs/>
          <w:color w:val="000000" w:themeColor="text1"/>
          <w:lang w:val="es-ES_tradnl"/>
        </w:rPr>
        <w:t xml:space="preserve">.   </w:t>
      </w:r>
    </w:p>
    <w:p w14:paraId="246DBCE3" w14:textId="77777777" w:rsidR="00123F8A" w:rsidRPr="00C978B0" w:rsidRDefault="00123F8A" w:rsidP="000201FB">
      <w:pPr>
        <w:jc w:val="both"/>
        <w:rPr>
          <w:color w:val="000000" w:themeColor="text1"/>
          <w:lang w:val="es-ES_tradnl"/>
        </w:rPr>
      </w:pPr>
    </w:p>
    <w:p w14:paraId="20F42117" w14:textId="77777777" w:rsidR="00123F8A" w:rsidRPr="00C978B0" w:rsidRDefault="00123F8A" w:rsidP="000201FB">
      <w:pPr>
        <w:jc w:val="both"/>
        <w:rPr>
          <w:color w:val="000000" w:themeColor="text1"/>
        </w:rPr>
      </w:pPr>
      <w:r w:rsidRPr="00C978B0">
        <w:rPr>
          <w:color w:val="000000" w:themeColor="text1"/>
        </w:rPr>
        <w:t xml:space="preserve">En consecuencia, </w:t>
      </w:r>
      <w:bookmarkStart w:id="28" w:name="_Hlk130482164"/>
      <w:r w:rsidRPr="00C978B0">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w:t>
      </w:r>
      <w:r w:rsidRPr="00C978B0">
        <w:rPr>
          <w:color w:val="000000" w:themeColor="text1"/>
        </w:rPr>
        <w:lastRenderedPageBreak/>
        <w:t xml:space="preserve">la compañía brindó el amparo, deberá excluirse de responsabilidad a mi representada por faltarse al principio de buena fe.  </w:t>
      </w:r>
    </w:p>
    <w:bookmarkEnd w:id="28"/>
    <w:p w14:paraId="50A633EA" w14:textId="77777777" w:rsidR="00123F8A" w:rsidRPr="00C978B0" w:rsidRDefault="00123F8A" w:rsidP="000201FB">
      <w:pPr>
        <w:pStyle w:val="Textoindependiente"/>
        <w:jc w:val="both"/>
        <w:rPr>
          <w:b/>
          <w:bCs/>
          <w:iCs/>
          <w:color w:val="000000" w:themeColor="text1"/>
          <w:sz w:val="22"/>
          <w:szCs w:val="22"/>
          <w:u w:val="single"/>
        </w:rPr>
      </w:pPr>
    </w:p>
    <w:p w14:paraId="1A26FC2A" w14:textId="57277BA4" w:rsidR="004C16B5" w:rsidRPr="00C978B0" w:rsidRDefault="004B1EAE" w:rsidP="000201FB">
      <w:pPr>
        <w:pStyle w:val="Textoindependiente"/>
        <w:numPr>
          <w:ilvl w:val="0"/>
          <w:numId w:val="14"/>
        </w:numPr>
        <w:jc w:val="both"/>
        <w:rPr>
          <w:b/>
          <w:bCs/>
          <w:iCs/>
          <w:color w:val="000000" w:themeColor="text1"/>
          <w:sz w:val="22"/>
          <w:szCs w:val="22"/>
          <w:u w:val="single"/>
        </w:rPr>
      </w:pPr>
      <w:bookmarkStart w:id="29" w:name="_Hlk143759427"/>
      <w:r w:rsidRPr="00C978B0">
        <w:rPr>
          <w:b/>
          <w:bCs/>
          <w:iCs/>
          <w:color w:val="000000" w:themeColor="text1"/>
          <w:sz w:val="22"/>
          <w:szCs w:val="22"/>
          <w:u w:val="single"/>
        </w:rPr>
        <w:t xml:space="preserve">REDUCCIÓN DE LA INDEMNIZACIÓN POR </w:t>
      </w:r>
      <w:r w:rsidR="00050F27" w:rsidRPr="00C978B0">
        <w:rPr>
          <w:b/>
          <w:bCs/>
          <w:iCs/>
          <w:color w:val="000000" w:themeColor="text1"/>
          <w:sz w:val="22"/>
          <w:szCs w:val="22"/>
          <w:u w:val="single"/>
        </w:rPr>
        <w:t>COMPENSACIÓN</w:t>
      </w:r>
    </w:p>
    <w:bookmarkEnd w:id="29"/>
    <w:p w14:paraId="64A4A256" w14:textId="77777777" w:rsidR="004C16B5" w:rsidRPr="00C978B0" w:rsidRDefault="004C16B5" w:rsidP="000201FB">
      <w:pPr>
        <w:jc w:val="both"/>
        <w:rPr>
          <w:color w:val="000000" w:themeColor="text1"/>
          <w:lang w:val="es-ES_tradnl"/>
        </w:rPr>
      </w:pPr>
    </w:p>
    <w:p w14:paraId="1AF4973C" w14:textId="4D382796" w:rsidR="004C16B5" w:rsidRPr="00C978B0" w:rsidRDefault="004C16B5" w:rsidP="000201FB">
      <w:pPr>
        <w:jc w:val="both"/>
        <w:rPr>
          <w:color w:val="000000" w:themeColor="text1"/>
          <w:lang w:val="es-ES_tradnl"/>
        </w:rPr>
      </w:pPr>
      <w:r w:rsidRPr="00C978B0">
        <w:rPr>
          <w:color w:val="000000" w:themeColor="text1"/>
          <w:lang w:val="es-ES_tradnl"/>
        </w:rPr>
        <w:t>Ante una remota y eventual condena en contra de mí representada, se debe analizar si en el caso de</w:t>
      </w:r>
      <w:r w:rsidR="006F3CE5" w:rsidRPr="00C978B0">
        <w:rPr>
          <w:color w:val="000000" w:themeColor="text1"/>
          <w:lang w:val="es-ES_tradnl"/>
        </w:rPr>
        <w:t xml:space="preserve"> </w:t>
      </w:r>
      <w:r w:rsidRPr="00C978B0">
        <w:rPr>
          <w:color w:val="000000" w:themeColor="text1"/>
          <w:lang w:val="es-ES_tradnl"/>
        </w:rPr>
        <w:t>l</w:t>
      </w:r>
      <w:r w:rsidR="006F3CE5" w:rsidRPr="00C978B0">
        <w:rPr>
          <w:color w:val="000000" w:themeColor="text1"/>
          <w:lang w:val="es-ES_tradnl"/>
        </w:rPr>
        <w:t>os</w:t>
      </w:r>
      <w:r w:rsidRPr="00C978B0">
        <w:rPr>
          <w:color w:val="000000" w:themeColor="text1"/>
          <w:lang w:val="es-ES_tradnl"/>
        </w:rPr>
        <w:t xml:space="preserve"> contrato</w:t>
      </w:r>
      <w:r w:rsidR="006F3CE5" w:rsidRPr="00C978B0">
        <w:rPr>
          <w:color w:val="000000" w:themeColor="text1"/>
          <w:lang w:val="es-ES_tradnl"/>
        </w:rPr>
        <w:t>s</w:t>
      </w:r>
      <w:r w:rsidRPr="00C978B0">
        <w:rPr>
          <w:color w:val="000000" w:themeColor="text1"/>
          <w:lang w:val="es-ES_tradnl"/>
        </w:rPr>
        <w:t xml:space="preserve"> celebrado</w:t>
      </w:r>
      <w:r w:rsidR="006F3CE5" w:rsidRPr="00C978B0">
        <w:rPr>
          <w:color w:val="000000" w:themeColor="text1"/>
          <w:lang w:val="es-ES_tradnl"/>
        </w:rPr>
        <w:t>s</w:t>
      </w:r>
      <w:r w:rsidRPr="00C978B0">
        <w:rPr>
          <w:color w:val="000000" w:themeColor="text1"/>
          <w:lang w:val="es-ES_tradnl"/>
        </w:rPr>
        <w:t xml:space="preserve"> entre </w:t>
      </w:r>
      <w:r w:rsidRPr="00C978B0">
        <w:rPr>
          <w:bCs/>
          <w:color w:val="000000" w:themeColor="text1"/>
        </w:rPr>
        <w:t xml:space="preserve">AGESOC </w:t>
      </w:r>
      <w:r w:rsidRPr="00C978B0">
        <w:rPr>
          <w:iCs/>
          <w:color w:val="000000" w:themeColor="text1"/>
          <w:lang w:val="es-ES_tradnl"/>
        </w:rPr>
        <w:t xml:space="preserve">y </w:t>
      </w:r>
      <w:r w:rsidR="00340C7F" w:rsidRPr="00C978B0">
        <w:rPr>
          <w:bCs/>
          <w:color w:val="000000" w:themeColor="text1"/>
        </w:rPr>
        <w:t>EL HOSPITAL UNIVERSITARIO DEL VALLE EVARISTO GARCIA E.S.E.</w:t>
      </w:r>
      <w:r w:rsidRPr="00C978B0">
        <w:rPr>
          <w:color w:val="000000" w:themeColor="text1"/>
          <w:lang w:val="es-ES_tradnl"/>
        </w:rPr>
        <w:t>, existen saldos a favor del afianzado de la</w:t>
      </w:r>
      <w:r w:rsidR="006F3CE5" w:rsidRPr="00C978B0">
        <w:rPr>
          <w:color w:val="000000" w:themeColor="text1"/>
          <w:lang w:val="es-ES_tradnl"/>
        </w:rPr>
        <w:t>s</w:t>
      </w:r>
      <w:r w:rsidRPr="00C978B0">
        <w:rPr>
          <w:color w:val="000000" w:themeColor="text1"/>
          <w:lang w:val="es-ES_tradnl"/>
        </w:rPr>
        <w:t xml:space="preserve"> póliza</w:t>
      </w:r>
      <w:r w:rsidR="006F3CE5" w:rsidRPr="00C978B0">
        <w:rPr>
          <w:color w:val="000000" w:themeColor="text1"/>
          <w:lang w:val="es-ES_tradnl"/>
        </w:rPr>
        <w:t>s</w:t>
      </w:r>
      <w:r w:rsidRPr="00C978B0">
        <w:rPr>
          <w:color w:val="000000" w:themeColor="text1"/>
          <w:lang w:val="es-ES_tradnl"/>
        </w:rPr>
        <w:t xml:space="preserve"> y del pago a cargo de mi representada se tendrá que disminuir en el monto de esa deuda. </w:t>
      </w:r>
    </w:p>
    <w:p w14:paraId="345A920B" w14:textId="77777777" w:rsidR="004C16B5" w:rsidRPr="00C978B0" w:rsidRDefault="004C16B5" w:rsidP="000201FB">
      <w:pPr>
        <w:jc w:val="both"/>
        <w:rPr>
          <w:color w:val="000000" w:themeColor="text1"/>
          <w:lang w:val="es-ES_tradnl"/>
        </w:rPr>
      </w:pPr>
    </w:p>
    <w:p w14:paraId="11A18126" w14:textId="77777777" w:rsidR="004C16B5" w:rsidRPr="00C978B0" w:rsidRDefault="004C16B5" w:rsidP="000201FB">
      <w:pPr>
        <w:jc w:val="both"/>
        <w:rPr>
          <w:color w:val="000000" w:themeColor="text1"/>
          <w:lang w:val="es-ES_tradnl"/>
        </w:rPr>
      </w:pPr>
      <w:r w:rsidRPr="00C978B0">
        <w:rPr>
          <w:color w:val="000000" w:themeColor="text1"/>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7BE4376A" w14:textId="77777777" w:rsidR="004C16B5" w:rsidRPr="00C978B0" w:rsidRDefault="004C16B5" w:rsidP="000201FB">
      <w:pPr>
        <w:jc w:val="both"/>
        <w:rPr>
          <w:color w:val="000000" w:themeColor="text1"/>
          <w:lang w:val="es-ES_tradnl"/>
        </w:rPr>
      </w:pPr>
    </w:p>
    <w:p w14:paraId="7D2EC894" w14:textId="72BD1561" w:rsidR="004C16B5" w:rsidRPr="00C978B0" w:rsidRDefault="004C16B5" w:rsidP="000201FB">
      <w:pPr>
        <w:jc w:val="both"/>
        <w:rPr>
          <w:color w:val="000000" w:themeColor="text1"/>
          <w:lang w:val="es-ES_tradnl"/>
        </w:rPr>
      </w:pPr>
      <w:r w:rsidRPr="00C978B0">
        <w:rPr>
          <w:color w:val="000000" w:themeColor="text1"/>
          <w:lang w:val="es-ES_tradnl"/>
        </w:rPr>
        <w:t>Lo anterior, de conformidad con lo pactado en las condiciones generales de la</w:t>
      </w:r>
      <w:r w:rsidR="006F3CE5" w:rsidRPr="00C978B0">
        <w:rPr>
          <w:color w:val="000000" w:themeColor="text1"/>
          <w:lang w:val="es-ES_tradnl"/>
        </w:rPr>
        <w:t>s</w:t>
      </w:r>
      <w:r w:rsidRPr="00C978B0">
        <w:rPr>
          <w:color w:val="000000" w:themeColor="text1"/>
          <w:lang w:val="es-ES_tradnl"/>
        </w:rPr>
        <w:t xml:space="preserve"> </w:t>
      </w:r>
      <w:r w:rsidRPr="00C978B0">
        <w:rPr>
          <w:bCs/>
          <w:color w:val="000000" w:themeColor="text1"/>
        </w:rPr>
        <w:t>Póliza</w:t>
      </w:r>
      <w:r w:rsidR="006F3CE5" w:rsidRPr="00C978B0">
        <w:rPr>
          <w:bCs/>
          <w:color w:val="000000" w:themeColor="text1"/>
        </w:rPr>
        <w:t>s</w:t>
      </w:r>
      <w:r w:rsidRPr="00C978B0">
        <w:rPr>
          <w:bCs/>
          <w:color w:val="000000" w:themeColor="text1"/>
        </w:rPr>
        <w:t xml:space="preserve"> de Cumplimiento</w:t>
      </w:r>
      <w:r w:rsidRPr="00C978B0">
        <w:rPr>
          <w:color w:val="000000" w:themeColor="text1"/>
          <w:lang w:val="es-ES_tradnl"/>
        </w:rPr>
        <w:t xml:space="preserve">, </w:t>
      </w:r>
      <w:r w:rsidR="004B1EAE" w:rsidRPr="00C978B0">
        <w:rPr>
          <w:color w:val="000000" w:themeColor="text1"/>
          <w:lang w:val="es-ES_tradnl"/>
        </w:rPr>
        <w:t xml:space="preserve">en su numeral 6 </w:t>
      </w:r>
      <w:r w:rsidRPr="00C978B0">
        <w:rPr>
          <w:color w:val="000000" w:themeColor="text1"/>
          <w:lang w:val="es-ES_tradnl"/>
        </w:rPr>
        <w:t>que a su tenor literal reza:</w:t>
      </w:r>
    </w:p>
    <w:p w14:paraId="06D1C556" w14:textId="77777777" w:rsidR="004C16B5" w:rsidRPr="00C978B0" w:rsidRDefault="004C16B5" w:rsidP="000201FB">
      <w:pPr>
        <w:jc w:val="both"/>
        <w:rPr>
          <w:color w:val="000000" w:themeColor="text1"/>
          <w:lang w:val="es-ES_tradnl"/>
        </w:rPr>
      </w:pPr>
    </w:p>
    <w:p w14:paraId="388C398D" w14:textId="5E364B7E" w:rsidR="004C16B5" w:rsidRPr="00C978B0" w:rsidRDefault="004B1EAE" w:rsidP="000201FB">
      <w:pPr>
        <w:adjustRightInd w:val="0"/>
        <w:jc w:val="center"/>
        <w:rPr>
          <w:b/>
          <w:bCs/>
          <w:noProof/>
          <w:color w:val="000000" w:themeColor="text1"/>
          <w:lang w:val="es-ES_tradnl"/>
        </w:rPr>
      </w:pPr>
      <w:r w:rsidRPr="00C978B0">
        <w:rPr>
          <w:b/>
          <w:bCs/>
          <w:noProof/>
          <w:color w:val="000000" w:themeColor="text1"/>
          <w:lang w:val="es-CO" w:eastAsia="es-CO"/>
        </w:rPr>
        <w:drawing>
          <wp:inline distT="0" distB="0" distL="0" distR="0" wp14:anchorId="63FB0421" wp14:editId="07AABBAF">
            <wp:extent cx="3295650" cy="2569489"/>
            <wp:effectExtent l="0" t="0" r="0" b="2540"/>
            <wp:docPr id="1002968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68560" name=""/>
                    <pic:cNvPicPr/>
                  </pic:nvPicPr>
                  <pic:blipFill>
                    <a:blip r:embed="rId86"/>
                    <a:stretch>
                      <a:fillRect/>
                    </a:stretch>
                  </pic:blipFill>
                  <pic:spPr>
                    <a:xfrm>
                      <a:off x="0" y="0"/>
                      <a:ext cx="3306157" cy="2577681"/>
                    </a:xfrm>
                    <a:prstGeom prst="rect">
                      <a:avLst/>
                    </a:prstGeom>
                  </pic:spPr>
                </pic:pic>
              </a:graphicData>
            </a:graphic>
          </wp:inline>
        </w:drawing>
      </w:r>
    </w:p>
    <w:p w14:paraId="20249A0D" w14:textId="77777777" w:rsidR="004C16B5" w:rsidRPr="00C978B0" w:rsidRDefault="004C16B5" w:rsidP="000201FB">
      <w:pPr>
        <w:adjustRightInd w:val="0"/>
        <w:jc w:val="both"/>
        <w:rPr>
          <w:color w:val="000000" w:themeColor="text1"/>
          <w:lang w:val="es-ES_tradnl"/>
        </w:rPr>
      </w:pPr>
    </w:p>
    <w:p w14:paraId="5D9E4B5A" w14:textId="76F6E239" w:rsidR="004C16B5" w:rsidRPr="00C978B0" w:rsidRDefault="004C16B5" w:rsidP="000201FB">
      <w:pPr>
        <w:adjustRightInd w:val="0"/>
        <w:jc w:val="both"/>
        <w:rPr>
          <w:color w:val="000000" w:themeColor="text1"/>
          <w:lang w:val="es-ES_tradnl"/>
        </w:rPr>
      </w:pPr>
      <w:r w:rsidRPr="00C978B0">
        <w:rPr>
          <w:color w:val="000000" w:themeColor="text1"/>
          <w:lang w:val="es-ES_tradnl"/>
        </w:rPr>
        <w:t>Solicito respetuosamente al Señor Juez, declarar probada esta excepción.</w:t>
      </w:r>
    </w:p>
    <w:p w14:paraId="312CAE49" w14:textId="77777777" w:rsidR="004C16B5" w:rsidRPr="00C978B0" w:rsidRDefault="004C16B5" w:rsidP="000201FB">
      <w:pPr>
        <w:pStyle w:val="Textoindependiente"/>
        <w:jc w:val="both"/>
        <w:rPr>
          <w:b/>
          <w:bCs/>
          <w:iCs/>
          <w:color w:val="000000" w:themeColor="text1"/>
          <w:sz w:val="22"/>
          <w:szCs w:val="22"/>
          <w:u w:val="single"/>
        </w:rPr>
      </w:pPr>
    </w:p>
    <w:p w14:paraId="593539D6" w14:textId="4BB14C97" w:rsidR="004C652D" w:rsidRPr="00C978B0" w:rsidRDefault="00864E3A" w:rsidP="000201FB">
      <w:pPr>
        <w:pStyle w:val="Textoindependiente"/>
        <w:numPr>
          <w:ilvl w:val="0"/>
          <w:numId w:val="14"/>
        </w:numPr>
        <w:jc w:val="both"/>
        <w:rPr>
          <w:b/>
          <w:bCs/>
          <w:iCs/>
          <w:color w:val="000000" w:themeColor="text1"/>
          <w:sz w:val="22"/>
          <w:szCs w:val="22"/>
          <w:u w:val="single"/>
        </w:rPr>
      </w:pPr>
      <w:r w:rsidRPr="00C978B0">
        <w:rPr>
          <w:b/>
          <w:bCs/>
          <w:iCs/>
          <w:color w:val="000000" w:themeColor="text1"/>
          <w:sz w:val="22"/>
          <w:szCs w:val="22"/>
          <w:u w:val="single"/>
        </w:rPr>
        <w:t>COEXISTENCIA DE SEGUROS</w:t>
      </w:r>
    </w:p>
    <w:p w14:paraId="42B6B97E" w14:textId="77777777" w:rsidR="004C652D" w:rsidRPr="00C978B0" w:rsidRDefault="004C652D" w:rsidP="000201FB">
      <w:pPr>
        <w:pStyle w:val="Textoindependiente"/>
        <w:ind w:left="720"/>
        <w:jc w:val="both"/>
        <w:rPr>
          <w:b/>
          <w:bCs/>
          <w:iCs/>
          <w:color w:val="000000" w:themeColor="text1"/>
          <w:sz w:val="22"/>
          <w:szCs w:val="22"/>
          <w:u w:val="single"/>
        </w:rPr>
      </w:pPr>
    </w:p>
    <w:p w14:paraId="460F79B2" w14:textId="2A10023F" w:rsidR="004C652D" w:rsidRPr="00C978B0" w:rsidRDefault="004C652D" w:rsidP="000201FB">
      <w:pPr>
        <w:jc w:val="both"/>
        <w:rPr>
          <w:color w:val="000000" w:themeColor="text1"/>
        </w:rPr>
      </w:pPr>
      <w:r w:rsidRPr="00C978B0">
        <w:rPr>
          <w:bCs/>
          <w:color w:val="000000" w:themeColor="text1"/>
        </w:rPr>
        <w:t>Fundamento la presente excepción, en atención a lo preceptuado en el artículo</w:t>
      </w:r>
      <w:r w:rsidRPr="00C978B0">
        <w:rPr>
          <w:color w:val="000000" w:themeColor="text1"/>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14:paraId="5ABC88FD" w14:textId="77777777" w:rsidR="004C652D" w:rsidRPr="00C978B0" w:rsidRDefault="004C652D" w:rsidP="000201FB">
      <w:pPr>
        <w:jc w:val="both"/>
        <w:rPr>
          <w:color w:val="000000" w:themeColor="text1"/>
        </w:rPr>
      </w:pPr>
    </w:p>
    <w:p w14:paraId="0DE03E43" w14:textId="77777777" w:rsidR="004C652D" w:rsidRPr="00C978B0" w:rsidRDefault="004C652D" w:rsidP="000201FB">
      <w:pPr>
        <w:jc w:val="both"/>
        <w:rPr>
          <w:color w:val="000000" w:themeColor="text1"/>
        </w:rPr>
      </w:pPr>
      <w:r w:rsidRPr="00C978B0">
        <w:rPr>
          <w:color w:val="000000" w:themeColor="text1"/>
        </w:rPr>
        <w:t>Al respecto, la norma en comento precisa que:</w:t>
      </w:r>
    </w:p>
    <w:p w14:paraId="6EC1367A" w14:textId="77777777" w:rsidR="004C652D" w:rsidRPr="00C978B0" w:rsidRDefault="004C652D" w:rsidP="00FD1486">
      <w:pPr>
        <w:pStyle w:val="NormalWeb"/>
        <w:ind w:left="567" w:right="397"/>
        <w:jc w:val="both"/>
        <w:rPr>
          <w:rFonts w:ascii="Arial" w:hAnsi="Arial" w:cs="Arial"/>
          <w:i/>
          <w:iCs/>
          <w:color w:val="000000" w:themeColor="text1"/>
          <w:sz w:val="22"/>
          <w:szCs w:val="22"/>
        </w:rPr>
      </w:pPr>
      <w:bookmarkStart w:id="30" w:name="1094"/>
      <w:r w:rsidRPr="00C978B0">
        <w:rPr>
          <w:rFonts w:ascii="Arial" w:hAnsi="Arial" w:cs="Arial"/>
          <w:b/>
          <w:bCs/>
          <w:i/>
          <w:iCs/>
          <w:color w:val="000000" w:themeColor="text1"/>
          <w:sz w:val="22"/>
          <w:szCs w:val="22"/>
        </w:rPr>
        <w:t xml:space="preserve">“ARTÍCULO 1092. &lt;INDEMNIZACIÓN EN CASO DE COEXISTENCIA DE SEGUROS&gt;. </w:t>
      </w:r>
      <w:r w:rsidRPr="00C978B0">
        <w:rPr>
          <w:rFonts w:ascii="Arial" w:hAnsi="Arial" w:cs="Arial"/>
          <w:i/>
          <w:iCs/>
          <w:color w:val="000000" w:themeColor="text1"/>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553D19F" w14:textId="1F4D5613" w:rsidR="004C652D" w:rsidRPr="00C978B0" w:rsidRDefault="004C652D" w:rsidP="000201FB">
      <w:pPr>
        <w:pStyle w:val="Textoindependiente"/>
        <w:ind w:right="134"/>
        <w:jc w:val="both"/>
        <w:rPr>
          <w:bCs/>
          <w:color w:val="000000" w:themeColor="text1"/>
          <w:sz w:val="22"/>
          <w:szCs w:val="22"/>
        </w:rPr>
      </w:pPr>
      <w:r w:rsidRPr="00C978B0">
        <w:rPr>
          <w:bCs/>
          <w:color w:val="000000" w:themeColor="text1"/>
          <w:sz w:val="22"/>
          <w:szCs w:val="22"/>
        </w:rPr>
        <w:t>En ese sentido, en el hipotético caso en que se demuestre una obligación de indemnizar en virtud del contrato de seguro mencionado el riesgo debe ser distribuido entre las compañías llamadas en garantía.</w:t>
      </w:r>
    </w:p>
    <w:p w14:paraId="7B9D786E" w14:textId="77777777" w:rsidR="004C652D" w:rsidRPr="00C978B0" w:rsidRDefault="004C652D" w:rsidP="000201FB">
      <w:pPr>
        <w:pStyle w:val="Textoindependiente"/>
        <w:ind w:right="134"/>
        <w:jc w:val="both"/>
        <w:rPr>
          <w:bCs/>
          <w:color w:val="000000" w:themeColor="text1"/>
          <w:sz w:val="22"/>
          <w:szCs w:val="22"/>
        </w:rPr>
      </w:pPr>
    </w:p>
    <w:p w14:paraId="63221297" w14:textId="77777777" w:rsidR="004C652D" w:rsidRPr="00C978B0" w:rsidRDefault="004C652D" w:rsidP="000201FB">
      <w:pPr>
        <w:pStyle w:val="Textoindependiente"/>
        <w:ind w:right="134"/>
        <w:jc w:val="both"/>
        <w:rPr>
          <w:bCs/>
          <w:color w:val="000000" w:themeColor="text1"/>
          <w:sz w:val="22"/>
          <w:szCs w:val="22"/>
        </w:rPr>
      </w:pPr>
      <w:r w:rsidRPr="00C978B0">
        <w:rPr>
          <w:bCs/>
          <w:color w:val="000000" w:themeColor="text1"/>
          <w:sz w:val="22"/>
          <w:szCs w:val="22"/>
        </w:rPr>
        <w:t>Así mismo, el artículo 1094 del Código de Comercio precisa las condiciones de la coexistencia de seguros:</w:t>
      </w:r>
    </w:p>
    <w:p w14:paraId="2D3003CC" w14:textId="77777777" w:rsidR="004C652D" w:rsidRPr="00C978B0" w:rsidRDefault="004C652D" w:rsidP="000201FB">
      <w:pPr>
        <w:pStyle w:val="NormalWeb"/>
        <w:spacing w:before="0" w:beforeAutospacing="0" w:after="0" w:afterAutospacing="0"/>
        <w:ind w:left="708"/>
        <w:jc w:val="both"/>
        <w:rPr>
          <w:rFonts w:ascii="Arial" w:hAnsi="Arial" w:cs="Arial"/>
          <w:b/>
          <w:bCs/>
          <w:i/>
          <w:iCs/>
          <w:color w:val="000000" w:themeColor="text1"/>
          <w:sz w:val="22"/>
          <w:szCs w:val="22"/>
        </w:rPr>
      </w:pPr>
    </w:p>
    <w:p w14:paraId="260E73E4" w14:textId="77777777" w:rsidR="004C652D" w:rsidRPr="00C978B0"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978B0">
        <w:rPr>
          <w:rFonts w:ascii="Arial" w:hAnsi="Arial" w:cs="Arial"/>
          <w:b/>
          <w:bCs/>
          <w:i/>
          <w:iCs/>
          <w:color w:val="000000" w:themeColor="text1"/>
          <w:sz w:val="22"/>
          <w:szCs w:val="22"/>
        </w:rPr>
        <w:lastRenderedPageBreak/>
        <w:t>“ARTÍCULO 1094. &lt;PLURALIDAD O COEXISTENCIA DE SEGUROS-CONDICIONES&gt;.</w:t>
      </w:r>
      <w:bookmarkEnd w:id="30"/>
      <w:r w:rsidRPr="00C978B0">
        <w:rPr>
          <w:rFonts w:ascii="Arial" w:hAnsi="Arial" w:cs="Arial"/>
          <w:i/>
          <w:iCs/>
          <w:color w:val="000000" w:themeColor="text1"/>
          <w:sz w:val="22"/>
          <w:szCs w:val="22"/>
        </w:rPr>
        <w:t> Hay pluralidad o coexistencia de seguros cuando éstos reúnan las condiciones siguientes:</w:t>
      </w:r>
    </w:p>
    <w:p w14:paraId="1380AFF2" w14:textId="77777777" w:rsidR="004C652D" w:rsidRPr="00C978B0"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978B0">
        <w:rPr>
          <w:rFonts w:ascii="Arial" w:hAnsi="Arial" w:cs="Arial"/>
          <w:i/>
          <w:iCs/>
          <w:color w:val="000000" w:themeColor="text1"/>
          <w:sz w:val="22"/>
          <w:szCs w:val="22"/>
        </w:rPr>
        <w:t>1) Diversidad de aseguradores;</w:t>
      </w:r>
    </w:p>
    <w:p w14:paraId="4AEAA0A5" w14:textId="77777777" w:rsidR="004C652D" w:rsidRPr="00C978B0"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978B0">
        <w:rPr>
          <w:rFonts w:ascii="Arial" w:hAnsi="Arial" w:cs="Arial"/>
          <w:i/>
          <w:iCs/>
          <w:color w:val="000000" w:themeColor="text1"/>
          <w:sz w:val="22"/>
          <w:szCs w:val="22"/>
        </w:rPr>
        <w:t>2) Identidad de asegurado;</w:t>
      </w:r>
    </w:p>
    <w:p w14:paraId="2621A998" w14:textId="77777777" w:rsidR="004C652D" w:rsidRPr="00C978B0"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978B0">
        <w:rPr>
          <w:rFonts w:ascii="Arial" w:hAnsi="Arial" w:cs="Arial"/>
          <w:i/>
          <w:iCs/>
          <w:color w:val="000000" w:themeColor="text1"/>
          <w:sz w:val="22"/>
          <w:szCs w:val="22"/>
        </w:rPr>
        <w:t>3) Identidad de interés asegurado, y</w:t>
      </w:r>
    </w:p>
    <w:p w14:paraId="7473E2EA" w14:textId="77777777" w:rsidR="004C652D" w:rsidRPr="00C978B0" w:rsidRDefault="004C652D" w:rsidP="00FD1486">
      <w:pPr>
        <w:pStyle w:val="NormalWeb"/>
        <w:spacing w:before="0" w:beforeAutospacing="0" w:after="0" w:afterAutospacing="0"/>
        <w:ind w:left="567" w:right="397"/>
        <w:jc w:val="both"/>
        <w:rPr>
          <w:rFonts w:ascii="Arial" w:hAnsi="Arial" w:cs="Arial"/>
          <w:i/>
          <w:iCs/>
          <w:color w:val="000000" w:themeColor="text1"/>
          <w:sz w:val="22"/>
          <w:szCs w:val="22"/>
        </w:rPr>
      </w:pPr>
      <w:r w:rsidRPr="00C978B0">
        <w:rPr>
          <w:rFonts w:ascii="Arial" w:hAnsi="Arial" w:cs="Arial"/>
          <w:i/>
          <w:iCs/>
          <w:color w:val="000000" w:themeColor="text1"/>
          <w:sz w:val="22"/>
          <w:szCs w:val="22"/>
        </w:rPr>
        <w:t>4) Identidad de riesgo.”</w:t>
      </w:r>
    </w:p>
    <w:p w14:paraId="1CD51BC7" w14:textId="77777777" w:rsidR="004C652D" w:rsidRPr="00C978B0" w:rsidRDefault="004C652D" w:rsidP="000201FB">
      <w:pPr>
        <w:pStyle w:val="NormalWeb"/>
        <w:spacing w:before="0" w:beforeAutospacing="0" w:after="0" w:afterAutospacing="0"/>
        <w:jc w:val="both"/>
        <w:rPr>
          <w:rFonts w:ascii="Arial" w:hAnsi="Arial" w:cs="Arial"/>
          <w:i/>
          <w:iCs/>
          <w:color w:val="000000" w:themeColor="text1"/>
          <w:sz w:val="22"/>
          <w:szCs w:val="22"/>
        </w:rPr>
      </w:pPr>
    </w:p>
    <w:p w14:paraId="2647ED88" w14:textId="55F2E3F6" w:rsidR="004C652D" w:rsidRPr="00C978B0" w:rsidRDefault="004C652D" w:rsidP="000201FB">
      <w:pPr>
        <w:pStyle w:val="NormalWeb"/>
        <w:spacing w:before="0" w:beforeAutospacing="0" w:after="0" w:afterAutospacing="0"/>
        <w:jc w:val="both"/>
        <w:rPr>
          <w:rFonts w:ascii="Arial" w:hAnsi="Arial" w:cs="Arial"/>
          <w:color w:val="000000" w:themeColor="text1"/>
          <w:sz w:val="22"/>
          <w:szCs w:val="22"/>
        </w:rPr>
      </w:pPr>
      <w:r w:rsidRPr="00C978B0">
        <w:rPr>
          <w:rFonts w:ascii="Arial" w:hAnsi="Arial" w:cs="Arial"/>
          <w:color w:val="000000" w:themeColor="text1"/>
          <w:sz w:val="22"/>
          <w:szCs w:val="22"/>
        </w:rPr>
        <w:t xml:space="preserve">Aunado a ello, se deja presente que dentro del clausulado de la póliza </w:t>
      </w:r>
      <w:r w:rsidR="00B56068" w:rsidRPr="00C978B0">
        <w:rPr>
          <w:rFonts w:ascii="Arial" w:hAnsi="Arial" w:cs="Arial"/>
          <w:color w:val="000000" w:themeColor="text1"/>
          <w:sz w:val="22"/>
          <w:szCs w:val="22"/>
        </w:rPr>
        <w:t>en su numeral 15</w:t>
      </w:r>
      <w:r w:rsidR="00D23233" w:rsidRPr="00C978B0">
        <w:rPr>
          <w:rFonts w:ascii="Arial" w:hAnsi="Arial" w:cs="Arial"/>
          <w:color w:val="000000" w:themeColor="text1"/>
          <w:sz w:val="22"/>
          <w:szCs w:val="22"/>
        </w:rPr>
        <w:t xml:space="preserve"> </w:t>
      </w:r>
      <w:r w:rsidRPr="00C978B0">
        <w:rPr>
          <w:rFonts w:ascii="Arial" w:hAnsi="Arial" w:cs="Arial"/>
          <w:color w:val="000000" w:themeColor="text1"/>
          <w:sz w:val="22"/>
          <w:szCs w:val="22"/>
        </w:rPr>
        <w:t>se estipuló que:</w:t>
      </w:r>
    </w:p>
    <w:p w14:paraId="5E179F14" w14:textId="77777777" w:rsidR="00B56068" w:rsidRPr="00C978B0" w:rsidRDefault="00B56068" w:rsidP="00B56068">
      <w:pPr>
        <w:pStyle w:val="NormalWeb"/>
        <w:ind w:left="708"/>
        <w:jc w:val="both"/>
        <w:rPr>
          <w:rFonts w:ascii="Arial" w:hAnsi="Arial" w:cs="Arial"/>
          <w:i/>
          <w:iCs/>
          <w:color w:val="000000" w:themeColor="text1"/>
          <w:sz w:val="22"/>
          <w:szCs w:val="22"/>
          <w:lang w:val="es-ES"/>
        </w:rPr>
      </w:pPr>
      <w:r w:rsidRPr="00C978B0">
        <w:rPr>
          <w:rFonts w:ascii="Arial" w:hAnsi="Arial" w:cs="Arial"/>
          <w:i/>
          <w:iCs/>
          <w:color w:val="000000" w:themeColor="text1"/>
          <w:sz w:val="22"/>
          <w:szCs w:val="22"/>
          <w:lang w:val="es-ES"/>
        </w:rPr>
        <w:t xml:space="preserve">“15. COEXISTENCIA DE SEGUROS </w:t>
      </w:r>
    </w:p>
    <w:p w14:paraId="5C6BD3F3" w14:textId="216A1B47" w:rsidR="004C652D" w:rsidRPr="00C978B0" w:rsidRDefault="00B56068" w:rsidP="00B56068">
      <w:pPr>
        <w:pStyle w:val="NormalWeb"/>
        <w:ind w:left="708"/>
        <w:jc w:val="both"/>
        <w:rPr>
          <w:rFonts w:ascii="Arial" w:hAnsi="Arial" w:cs="Arial"/>
          <w:i/>
          <w:iCs/>
          <w:color w:val="000000" w:themeColor="text1"/>
          <w:sz w:val="22"/>
          <w:szCs w:val="22"/>
          <w:lang w:val="es-ES"/>
        </w:rPr>
      </w:pPr>
      <w:r w:rsidRPr="00C978B0">
        <w:rPr>
          <w:rFonts w:ascii="Arial" w:hAnsi="Arial" w:cs="Arial"/>
          <w:i/>
          <w:iCs/>
          <w:color w:val="000000" w:themeColor="text1"/>
          <w:sz w:val="22"/>
          <w:szCs w:val="22"/>
          <w:lang w:val="es-ES"/>
        </w:rPr>
        <w:t>En caso de existir, al momento del siniestro, otro seguro de cumplimiento con relación al mismo contrato, el importe de la indemnización a que haya lugar, se distribuirá entre los aseguradores en proporción a las cuantías de sus respectivos seguros.”</w:t>
      </w:r>
    </w:p>
    <w:p w14:paraId="68BE02AA" w14:textId="77777777" w:rsidR="004C652D" w:rsidRPr="00C978B0" w:rsidRDefault="004C652D" w:rsidP="000201FB">
      <w:pPr>
        <w:pStyle w:val="Textoindependiente"/>
        <w:jc w:val="both"/>
        <w:rPr>
          <w:b/>
          <w:bCs/>
          <w:color w:val="000000" w:themeColor="text1"/>
          <w:sz w:val="22"/>
          <w:szCs w:val="22"/>
        </w:rPr>
      </w:pPr>
    </w:p>
    <w:p w14:paraId="01385130" w14:textId="32436CDA" w:rsidR="004C652D" w:rsidRPr="00C978B0" w:rsidRDefault="004C652D" w:rsidP="000201FB">
      <w:pPr>
        <w:pStyle w:val="Textoindependiente"/>
        <w:ind w:right="134"/>
        <w:jc w:val="both"/>
        <w:rPr>
          <w:color w:val="000000" w:themeColor="text1"/>
          <w:sz w:val="22"/>
          <w:szCs w:val="22"/>
        </w:rPr>
      </w:pPr>
      <w:r w:rsidRPr="00C978B0">
        <w:rPr>
          <w:bCs/>
          <w:color w:val="000000" w:themeColor="text1"/>
          <w:sz w:val="22"/>
          <w:szCs w:val="22"/>
        </w:rPr>
        <w:t xml:space="preserve">En conclusión, para el caso en concreto existe una coexistencia de seguros por lo cual las asegurados llamadas en garantía deberán </w:t>
      </w:r>
      <w:r w:rsidRPr="00C978B0">
        <w:rPr>
          <w:color w:val="000000" w:themeColor="text1"/>
          <w:sz w:val="22"/>
          <w:szCs w:val="22"/>
        </w:rPr>
        <w:t>dividirse en proporción al monto asegurado por cada una el pago de una eventual obligación de indemnizar comoquiera que tienen la misma cobertura.</w:t>
      </w:r>
    </w:p>
    <w:p w14:paraId="6C51E2F4" w14:textId="77777777" w:rsidR="006B1C1B" w:rsidRPr="00C978B0" w:rsidRDefault="006B1C1B" w:rsidP="000201FB">
      <w:pPr>
        <w:pStyle w:val="Textoindependiente"/>
        <w:jc w:val="both"/>
        <w:rPr>
          <w:b/>
          <w:bCs/>
          <w:iCs/>
          <w:color w:val="000000" w:themeColor="text1"/>
          <w:sz w:val="22"/>
          <w:szCs w:val="22"/>
          <w:u w:val="single"/>
        </w:rPr>
      </w:pPr>
    </w:p>
    <w:p w14:paraId="13227991" w14:textId="77777777" w:rsidR="00123F8A" w:rsidRPr="00C978B0" w:rsidRDefault="00123F8A" w:rsidP="000201FB">
      <w:pPr>
        <w:pStyle w:val="Textoindependiente"/>
        <w:numPr>
          <w:ilvl w:val="0"/>
          <w:numId w:val="14"/>
        </w:numPr>
        <w:jc w:val="both"/>
        <w:rPr>
          <w:b/>
          <w:bCs/>
          <w:iCs/>
          <w:color w:val="000000" w:themeColor="text1"/>
          <w:sz w:val="22"/>
          <w:szCs w:val="22"/>
          <w:u w:val="single"/>
        </w:rPr>
      </w:pPr>
      <w:r w:rsidRPr="00C978B0">
        <w:rPr>
          <w:b/>
          <w:bCs/>
          <w:iCs/>
          <w:color w:val="000000" w:themeColor="text1"/>
          <w:sz w:val="22"/>
          <w:szCs w:val="22"/>
          <w:u w:val="single"/>
        </w:rPr>
        <w:t>SUBROGACIÓN</w:t>
      </w:r>
    </w:p>
    <w:p w14:paraId="2C9E762F" w14:textId="77777777" w:rsidR="00123F8A" w:rsidRPr="00C978B0" w:rsidRDefault="00123F8A" w:rsidP="000201FB">
      <w:pPr>
        <w:pStyle w:val="Textoindependiente"/>
        <w:jc w:val="both"/>
        <w:rPr>
          <w:iCs/>
          <w:color w:val="000000" w:themeColor="text1"/>
          <w:sz w:val="22"/>
          <w:szCs w:val="22"/>
        </w:rPr>
      </w:pPr>
    </w:p>
    <w:p w14:paraId="5628BFFD" w14:textId="3819A120" w:rsidR="00123F8A" w:rsidRPr="00C978B0" w:rsidRDefault="00123F8A" w:rsidP="00335BC5">
      <w:pPr>
        <w:pStyle w:val="Sinespaciado"/>
        <w:jc w:val="both"/>
        <w:rPr>
          <w:rFonts w:ascii="Arial" w:hAnsi="Arial" w:cs="Arial"/>
          <w:bCs/>
        </w:rPr>
      </w:pPr>
      <w:r w:rsidRPr="00C978B0">
        <w:rPr>
          <w:rFonts w:ascii="Arial" w:eastAsiaTheme="minorHAnsi" w:hAnsi="Arial" w:cs="Arial"/>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340C7F" w:rsidRPr="00C978B0">
        <w:rPr>
          <w:rFonts w:ascii="Arial" w:hAnsi="Arial" w:cs="Arial"/>
          <w:bCs/>
          <w:color w:val="000000" w:themeColor="text1"/>
        </w:rPr>
        <w:t>EL HOSPITAL UNIVERSITARIO DEL VALLE EVARISTO GARCIA E.S.E.</w:t>
      </w:r>
      <w:r w:rsidRPr="00C978B0">
        <w:rPr>
          <w:rFonts w:ascii="Arial" w:hAnsi="Arial" w:cs="Arial"/>
          <w:color w:val="000000" w:themeColor="text1"/>
        </w:rPr>
        <w:t xml:space="preserve">, </w:t>
      </w:r>
      <w:r w:rsidRPr="00C978B0">
        <w:rPr>
          <w:rFonts w:ascii="Arial" w:eastAsiaTheme="minorHAnsi" w:hAnsi="Arial" w:cs="Arial"/>
          <w:color w:val="000000" w:themeColor="text1"/>
        </w:rPr>
        <w:t>según la</w:t>
      </w:r>
      <w:r w:rsidR="004564BF" w:rsidRPr="00C978B0">
        <w:rPr>
          <w:rFonts w:ascii="Arial" w:eastAsiaTheme="minorHAnsi" w:hAnsi="Arial" w:cs="Arial"/>
          <w:color w:val="000000" w:themeColor="text1"/>
        </w:rPr>
        <w:t>s</w:t>
      </w:r>
      <w:r w:rsidRPr="00C978B0">
        <w:rPr>
          <w:rFonts w:ascii="Arial" w:eastAsiaTheme="minorHAnsi" w:hAnsi="Arial" w:cs="Arial"/>
          <w:color w:val="000000" w:themeColor="text1"/>
        </w:rPr>
        <w:t xml:space="preserve"> póliza</w:t>
      </w:r>
      <w:r w:rsidR="004564BF" w:rsidRPr="00C978B0">
        <w:rPr>
          <w:rFonts w:ascii="Arial" w:eastAsiaTheme="minorHAnsi" w:hAnsi="Arial" w:cs="Arial"/>
          <w:color w:val="000000" w:themeColor="text1"/>
        </w:rPr>
        <w:t>s</w:t>
      </w:r>
      <w:r w:rsidRPr="00C978B0">
        <w:rPr>
          <w:rFonts w:ascii="Arial" w:eastAsiaTheme="minorHAnsi" w:hAnsi="Arial" w:cs="Arial"/>
          <w:color w:val="000000" w:themeColor="text1"/>
        </w:rPr>
        <w:t xml:space="preserve"> y el régimen vigente, previamente tendría que comprobarse o establecerse que </w:t>
      </w:r>
      <w:r w:rsidR="0010713D" w:rsidRPr="00C978B0">
        <w:rPr>
          <w:rFonts w:ascii="Arial" w:eastAsiaTheme="minorHAnsi" w:hAnsi="Arial" w:cs="Arial"/>
          <w:color w:val="000000" w:themeColor="text1"/>
        </w:rPr>
        <w:t>el demandante</w:t>
      </w:r>
      <w:r w:rsidRPr="00C978B0">
        <w:rPr>
          <w:rFonts w:ascii="Arial" w:eastAsiaTheme="minorHAnsi" w:hAnsi="Arial" w:cs="Arial"/>
          <w:color w:val="000000" w:themeColor="text1"/>
        </w:rPr>
        <w:t xml:space="preserve"> efectivamente prestara sus servicios para la ejecución de</w:t>
      </w:r>
      <w:r w:rsidR="004564BF" w:rsidRPr="00C978B0">
        <w:rPr>
          <w:rFonts w:ascii="Arial" w:eastAsiaTheme="minorHAnsi" w:hAnsi="Arial" w:cs="Arial"/>
          <w:color w:val="000000" w:themeColor="text1"/>
        </w:rPr>
        <w:t xml:space="preserve"> </w:t>
      </w:r>
      <w:r w:rsidR="006B69A4" w:rsidRPr="00C978B0">
        <w:rPr>
          <w:rFonts w:ascii="Arial" w:eastAsiaTheme="minorHAnsi" w:hAnsi="Arial" w:cs="Arial"/>
          <w:color w:val="000000" w:themeColor="text1"/>
        </w:rPr>
        <w:t>l</w:t>
      </w:r>
      <w:r w:rsidR="004564BF" w:rsidRPr="00C978B0">
        <w:rPr>
          <w:rFonts w:ascii="Arial" w:eastAsiaTheme="minorHAnsi" w:hAnsi="Arial" w:cs="Arial"/>
          <w:color w:val="000000" w:themeColor="text1"/>
        </w:rPr>
        <w:t>os</w:t>
      </w:r>
      <w:r w:rsidRPr="00C978B0">
        <w:rPr>
          <w:rFonts w:ascii="Arial" w:eastAsiaTheme="minorHAnsi" w:hAnsi="Arial" w:cs="Arial"/>
          <w:color w:val="000000" w:themeColor="text1"/>
        </w:rPr>
        <w:t xml:space="preserve"> contrato</w:t>
      </w:r>
      <w:r w:rsidR="004564BF" w:rsidRPr="00C978B0">
        <w:rPr>
          <w:rFonts w:ascii="Arial" w:eastAsiaTheme="minorHAnsi" w:hAnsi="Arial" w:cs="Arial"/>
          <w:color w:val="000000" w:themeColor="text1"/>
        </w:rPr>
        <w:t>s</w:t>
      </w:r>
      <w:r w:rsidRPr="00C978B0">
        <w:rPr>
          <w:rFonts w:ascii="Arial" w:eastAsiaTheme="minorHAnsi" w:hAnsi="Arial" w:cs="Arial"/>
          <w:color w:val="000000" w:themeColor="text1"/>
        </w:rPr>
        <w:t xml:space="preserve"> afianzado</w:t>
      </w:r>
      <w:r w:rsidR="004564BF" w:rsidRPr="00C978B0">
        <w:rPr>
          <w:rFonts w:ascii="Arial" w:eastAsiaTheme="minorHAnsi" w:hAnsi="Arial" w:cs="Arial"/>
          <w:color w:val="000000" w:themeColor="text1"/>
        </w:rPr>
        <w:t>s</w:t>
      </w:r>
      <w:r w:rsidRPr="00C978B0">
        <w:rPr>
          <w:rFonts w:ascii="Arial" w:eastAsiaTheme="minorHAnsi" w:hAnsi="Arial" w:cs="Arial"/>
          <w:color w:val="000000" w:themeColor="text1"/>
        </w:rPr>
        <w:t xml:space="preserve"> con </w:t>
      </w:r>
      <w:r w:rsidR="006B69A4" w:rsidRPr="00C978B0">
        <w:rPr>
          <w:rFonts w:ascii="Arial" w:hAnsi="Arial" w:cs="Arial"/>
          <w:bCs/>
          <w:color w:val="000000" w:themeColor="text1"/>
        </w:rPr>
        <w:t>AGESOC</w:t>
      </w:r>
      <w:r w:rsidRPr="00C978B0">
        <w:rPr>
          <w:rStyle w:val="normaltextrun"/>
          <w:rFonts w:ascii="Arial" w:hAnsi="Arial" w:cs="Arial"/>
          <w:color w:val="000000" w:themeColor="text1"/>
        </w:rPr>
        <w:t xml:space="preserve"> </w:t>
      </w:r>
      <w:r w:rsidRPr="00C978B0">
        <w:rPr>
          <w:rFonts w:ascii="Arial" w:eastAsiaTheme="minorHAnsi" w:hAnsi="Arial" w:cs="Arial"/>
          <w:color w:val="000000" w:themeColor="text1"/>
        </w:rPr>
        <w:t>y que en esa condición realizó tareas a su servicio, en ejecución de</w:t>
      </w:r>
      <w:r w:rsidR="004564BF" w:rsidRPr="00C978B0">
        <w:rPr>
          <w:rFonts w:ascii="Arial" w:eastAsiaTheme="minorHAnsi" w:hAnsi="Arial" w:cs="Arial"/>
          <w:color w:val="000000" w:themeColor="text1"/>
        </w:rPr>
        <w:t xml:space="preserve"> </w:t>
      </w:r>
      <w:r w:rsidR="006B69A4" w:rsidRPr="00C978B0">
        <w:rPr>
          <w:rFonts w:ascii="Arial" w:eastAsiaTheme="minorHAnsi" w:hAnsi="Arial" w:cs="Arial"/>
          <w:color w:val="000000" w:themeColor="text1"/>
        </w:rPr>
        <w:t>l</w:t>
      </w:r>
      <w:r w:rsidR="004564BF" w:rsidRPr="00C978B0">
        <w:rPr>
          <w:rFonts w:ascii="Arial" w:eastAsiaTheme="minorHAnsi" w:hAnsi="Arial" w:cs="Arial"/>
          <w:color w:val="000000" w:themeColor="text1"/>
        </w:rPr>
        <w:t>os</w:t>
      </w:r>
      <w:r w:rsidRPr="00C978B0">
        <w:rPr>
          <w:rFonts w:ascii="Arial" w:eastAsiaTheme="minorHAnsi" w:hAnsi="Arial" w:cs="Arial"/>
          <w:color w:val="000000" w:themeColor="text1"/>
        </w:rPr>
        <w:t xml:space="preserve"> contrato</w:t>
      </w:r>
      <w:r w:rsidR="004564BF" w:rsidRPr="00C978B0">
        <w:rPr>
          <w:rFonts w:ascii="Arial" w:eastAsiaTheme="minorHAnsi" w:hAnsi="Arial" w:cs="Arial"/>
          <w:color w:val="000000" w:themeColor="text1"/>
        </w:rPr>
        <w:t>s</w:t>
      </w:r>
      <w:r w:rsidRPr="00C978B0">
        <w:rPr>
          <w:rFonts w:ascii="Arial" w:eastAsiaTheme="minorHAnsi" w:hAnsi="Arial" w:cs="Arial"/>
          <w:color w:val="000000" w:themeColor="text1"/>
        </w:rPr>
        <w:t xml:space="preserve"> afianzado</w:t>
      </w:r>
      <w:r w:rsidR="004564BF" w:rsidRPr="00C978B0">
        <w:rPr>
          <w:rFonts w:ascii="Arial" w:eastAsiaTheme="minorHAnsi" w:hAnsi="Arial" w:cs="Arial"/>
          <w:color w:val="000000" w:themeColor="text1"/>
        </w:rPr>
        <w:t>s</w:t>
      </w:r>
      <w:r w:rsidRPr="00C978B0">
        <w:rPr>
          <w:rFonts w:ascii="Arial" w:eastAsiaTheme="minorHAnsi" w:hAnsi="Arial" w:cs="Arial"/>
          <w:color w:val="000000" w:themeColor="text1"/>
        </w:rPr>
        <w:t xml:space="preserve"> y además, que se cumplió la condición de la que pende la obligación de indemnizar, es decir que se produjo el incumplimiento de las obligaciones de la entidad afianzada, en el pago de </w:t>
      </w:r>
      <w:r w:rsidR="004564BF" w:rsidRPr="00C978B0">
        <w:rPr>
          <w:rFonts w:ascii="Arial" w:hAnsi="Arial" w:cs="Arial"/>
          <w:color w:val="000000" w:themeColor="text1"/>
        </w:rPr>
        <w:t>salarios</w:t>
      </w:r>
      <w:r w:rsidR="004564BF" w:rsidRPr="00C978B0">
        <w:rPr>
          <w:rStyle w:val="normaltextrun"/>
          <w:rFonts w:ascii="Arial" w:hAnsi="Arial" w:cs="Arial"/>
          <w:color w:val="000000" w:themeColor="text1"/>
        </w:rPr>
        <w:t>, prestaciones sociales, indemnizaciones y similares (compensaciones, auxilios y beneficios)</w:t>
      </w:r>
      <w:r w:rsidR="00335BC5" w:rsidRPr="00C978B0">
        <w:rPr>
          <w:rStyle w:val="normaltextrun"/>
          <w:rFonts w:ascii="Arial" w:hAnsi="Arial" w:cs="Arial"/>
          <w:color w:val="000000" w:themeColor="text1"/>
        </w:rPr>
        <w:t xml:space="preserve">, </w:t>
      </w:r>
      <w:r w:rsidR="00335BC5" w:rsidRPr="00C978B0">
        <w:rPr>
          <w:rFonts w:ascii="Arial" w:hAnsi="Arial" w:cs="Arial"/>
          <w:bCs/>
          <w:color w:val="000000" w:themeColor="text1"/>
        </w:rPr>
        <w:t>último concepto que solamente es amparado bajo las pólizas No. GU069973, GU070332, GU070726, GU071123, GU071296, GU071659, GU072211</w:t>
      </w:r>
      <w:r w:rsidRPr="00C978B0">
        <w:rPr>
          <w:rFonts w:ascii="Arial" w:eastAsiaTheme="minorHAnsi" w:hAnsi="Arial" w:cs="Arial"/>
          <w:color w:val="000000" w:themeColor="text1"/>
        </w:rPr>
        <w:t xml:space="preserve">. </w:t>
      </w:r>
    </w:p>
    <w:p w14:paraId="745A41B8" w14:textId="77777777" w:rsidR="00123F8A" w:rsidRPr="00C978B0" w:rsidRDefault="00123F8A" w:rsidP="000201FB">
      <w:pPr>
        <w:jc w:val="both"/>
        <w:rPr>
          <w:color w:val="000000" w:themeColor="text1"/>
          <w:lang w:val="es-CO"/>
        </w:rPr>
      </w:pPr>
    </w:p>
    <w:p w14:paraId="459836DD" w14:textId="02D7EF4D" w:rsidR="00123F8A" w:rsidRPr="00C978B0" w:rsidRDefault="00123F8A" w:rsidP="00335BC5">
      <w:pPr>
        <w:pStyle w:val="Sinespaciado"/>
        <w:jc w:val="both"/>
        <w:rPr>
          <w:rFonts w:ascii="Arial" w:hAnsi="Arial" w:cs="Arial"/>
          <w:bCs/>
        </w:rPr>
      </w:pPr>
      <w:r w:rsidRPr="00C978B0">
        <w:rPr>
          <w:rFonts w:ascii="Arial" w:eastAsiaTheme="minorHAnsi" w:hAnsi="Arial" w:cs="Arial"/>
          <w:color w:val="000000" w:themeColor="text1"/>
        </w:rPr>
        <w:t xml:space="preserve">Luego sólo en el remoto evento de que las demandadas tengan que responder por los </w:t>
      </w:r>
      <w:r w:rsidR="004564BF" w:rsidRPr="00C978B0">
        <w:rPr>
          <w:rFonts w:ascii="Arial" w:hAnsi="Arial" w:cs="Arial"/>
          <w:color w:val="000000" w:themeColor="text1"/>
        </w:rPr>
        <w:t>salarios</w:t>
      </w:r>
      <w:r w:rsidR="004564BF" w:rsidRPr="00C978B0">
        <w:rPr>
          <w:rStyle w:val="normaltextrun"/>
          <w:rFonts w:ascii="Arial" w:hAnsi="Arial" w:cs="Arial"/>
          <w:color w:val="000000" w:themeColor="text1"/>
        </w:rPr>
        <w:t>, prestaciones sociales, indemnizaciones y similares (compensaciones, auxilios y beneficios)</w:t>
      </w:r>
      <w:r w:rsidR="00335BC5" w:rsidRPr="00C978B0">
        <w:rPr>
          <w:rFonts w:ascii="Arial" w:eastAsiaTheme="minorHAnsi" w:hAnsi="Arial" w:cs="Arial"/>
          <w:color w:val="000000" w:themeColor="text1"/>
        </w:rPr>
        <w:t>, (</w:t>
      </w:r>
      <w:r w:rsidR="00335BC5" w:rsidRPr="00C978B0">
        <w:rPr>
          <w:rFonts w:ascii="Arial" w:hAnsi="Arial" w:cs="Arial"/>
          <w:bCs/>
          <w:color w:val="000000" w:themeColor="text1"/>
        </w:rPr>
        <w:t xml:space="preserve">último concepto que solamente es amparado bajo las pólizas No. GU069973, GU070332, GU070726, GU071123, GU071296, GU071659, GU072211), </w:t>
      </w:r>
      <w:r w:rsidRPr="00C978B0">
        <w:rPr>
          <w:rFonts w:ascii="Arial" w:eastAsiaTheme="minorHAnsi" w:hAnsi="Arial" w:cs="Arial"/>
          <w:color w:val="000000" w:themeColor="text1"/>
        </w:rPr>
        <w:t xml:space="preserve">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00340C7F" w:rsidRPr="00C978B0">
        <w:rPr>
          <w:rFonts w:ascii="Arial" w:hAnsi="Arial" w:cs="Arial"/>
          <w:bCs/>
          <w:color w:val="000000" w:themeColor="text1"/>
        </w:rPr>
        <w:t>EL HOSPITAL UNIVERSITARIO DEL VALLE EVARISTO GARCIA E.S.E.</w:t>
      </w:r>
      <w:r w:rsidRPr="00C978B0">
        <w:rPr>
          <w:rFonts w:ascii="Arial" w:eastAsiaTheme="minorHAnsi" w:hAnsi="Arial" w:cs="Arial"/>
          <w:color w:val="000000" w:themeColor="text1"/>
        </w:rPr>
        <w:t xml:space="preserve">, indemnizando a dicha entidad, dentro del marco de las condiciones de la póliza por lo que a ella le toque pagar a los trabajadores de </w:t>
      </w:r>
      <w:r w:rsidR="006B69A4" w:rsidRPr="00C978B0">
        <w:rPr>
          <w:rFonts w:ascii="Arial" w:hAnsi="Arial" w:cs="Arial"/>
          <w:bCs/>
          <w:color w:val="000000" w:themeColor="text1"/>
        </w:rPr>
        <w:t>AGESOC</w:t>
      </w:r>
      <w:r w:rsidRPr="00C978B0">
        <w:rPr>
          <w:rFonts w:ascii="Arial" w:hAnsi="Arial" w:cs="Arial"/>
          <w:bCs/>
          <w:color w:val="000000" w:themeColor="text1"/>
        </w:rPr>
        <w:t xml:space="preserve">, </w:t>
      </w:r>
      <w:r w:rsidRPr="00C978B0">
        <w:rPr>
          <w:rFonts w:ascii="Arial" w:eastAsiaTheme="minorHAnsi" w:hAnsi="Arial" w:cs="Arial"/>
          <w:color w:val="000000" w:themeColor="text1"/>
        </w:rPr>
        <w:t>tal como se encuentra descrito en los contratos de seguro, de la siguiente manera:</w:t>
      </w:r>
    </w:p>
    <w:p w14:paraId="41B600F0" w14:textId="77777777" w:rsidR="006B69A4" w:rsidRPr="00C978B0" w:rsidRDefault="006B69A4" w:rsidP="000201FB">
      <w:pPr>
        <w:jc w:val="both"/>
        <w:rPr>
          <w:rFonts w:eastAsiaTheme="minorHAnsi"/>
          <w:i/>
          <w:iCs/>
          <w:noProof/>
          <w:color w:val="000000" w:themeColor="text1"/>
        </w:rPr>
      </w:pPr>
    </w:p>
    <w:p w14:paraId="440FA3C2" w14:textId="40DFE18D" w:rsidR="00B56068" w:rsidRPr="00C978B0" w:rsidRDefault="00B56068" w:rsidP="00B56068">
      <w:pPr>
        <w:ind w:left="708"/>
        <w:jc w:val="both"/>
        <w:rPr>
          <w:rFonts w:eastAsiaTheme="minorHAnsi"/>
          <w:i/>
          <w:color w:val="000000" w:themeColor="text1"/>
        </w:rPr>
      </w:pPr>
      <w:r w:rsidRPr="00C978B0">
        <w:rPr>
          <w:rFonts w:eastAsiaTheme="minorHAnsi"/>
          <w:i/>
          <w:color w:val="000000" w:themeColor="text1"/>
        </w:rPr>
        <w:t xml:space="preserve">“9. SUBROGACION. </w:t>
      </w:r>
    </w:p>
    <w:p w14:paraId="026014EE" w14:textId="77777777" w:rsidR="00B56068" w:rsidRPr="00C978B0" w:rsidRDefault="00B56068" w:rsidP="00B56068">
      <w:pPr>
        <w:ind w:left="708"/>
        <w:jc w:val="both"/>
        <w:rPr>
          <w:rFonts w:eastAsiaTheme="minorHAnsi"/>
          <w:i/>
          <w:color w:val="000000" w:themeColor="text1"/>
        </w:rPr>
      </w:pPr>
    </w:p>
    <w:p w14:paraId="28CC58F0" w14:textId="329C3D8A" w:rsidR="006B69A4" w:rsidRPr="00C978B0" w:rsidRDefault="00B56068" w:rsidP="00B56068">
      <w:pPr>
        <w:ind w:left="708"/>
        <w:jc w:val="both"/>
        <w:rPr>
          <w:rFonts w:eastAsiaTheme="minorHAnsi"/>
          <w:i/>
          <w:color w:val="000000" w:themeColor="text1"/>
        </w:rPr>
      </w:pPr>
      <w:r w:rsidRPr="00C978B0">
        <w:rPr>
          <w:rFonts w:eastAsiaTheme="minorHAnsi"/>
          <w:i/>
          <w:color w:val="000000" w:themeColor="text1"/>
        </w:rPr>
        <w:t>En virtud del pago de la indemnización, de acuerdo con el artículo 1096 del código de comercio, en concordancia con el artículo 203 del decreto 663 de 1993 Estatuto Orgánico del Sistema Financiero, la aseguradora se subroga hasta concurrencia de su importe, en todos los derechos que la entidad estatal contratante asegurada tenga contra el contratista garantizado.”</w:t>
      </w:r>
    </w:p>
    <w:p w14:paraId="2FD5BB86" w14:textId="77777777" w:rsidR="006B69A4" w:rsidRPr="00C978B0" w:rsidRDefault="006B69A4" w:rsidP="000201FB">
      <w:pPr>
        <w:jc w:val="both"/>
        <w:rPr>
          <w:rFonts w:eastAsiaTheme="minorHAnsi"/>
          <w:color w:val="000000" w:themeColor="text1"/>
        </w:rPr>
      </w:pPr>
    </w:p>
    <w:p w14:paraId="4A40E238" w14:textId="28A0571D" w:rsidR="00123F8A" w:rsidRPr="00C978B0" w:rsidRDefault="00123F8A" w:rsidP="00335BC5">
      <w:pPr>
        <w:pStyle w:val="Sinespaciado"/>
        <w:jc w:val="both"/>
        <w:rPr>
          <w:rFonts w:ascii="Arial" w:hAnsi="Arial" w:cs="Arial"/>
          <w:bCs/>
        </w:rPr>
      </w:pPr>
      <w:r w:rsidRPr="00C978B0">
        <w:rPr>
          <w:rFonts w:ascii="Arial" w:eastAsiaTheme="minorHAnsi" w:hAnsi="Arial" w:cs="Arial"/>
          <w:color w:val="000000" w:themeColor="text1"/>
        </w:rPr>
        <w:t xml:space="preserve">En la hipótesis planteada en el párrafo anterior, una vez la compañía hubiere pagado </w:t>
      </w:r>
      <w:r w:rsidR="0042448E" w:rsidRPr="00C978B0">
        <w:rPr>
          <w:rFonts w:ascii="Arial" w:hAnsi="Arial" w:cs="Arial"/>
          <w:bCs/>
          <w:color w:val="000000" w:themeColor="text1"/>
        </w:rPr>
        <w:t>al</w:t>
      </w:r>
      <w:r w:rsidR="00340C7F" w:rsidRPr="00C978B0">
        <w:rPr>
          <w:rFonts w:ascii="Arial" w:hAnsi="Arial" w:cs="Arial"/>
          <w:bCs/>
          <w:color w:val="000000" w:themeColor="text1"/>
        </w:rPr>
        <w:t xml:space="preserve"> HOSPITAL UNIVERSITARIO DEL VALLE EVARISTO GARCIA E.S.E.</w:t>
      </w:r>
      <w:r w:rsidRPr="00C978B0">
        <w:rPr>
          <w:rFonts w:ascii="Arial" w:hAnsi="Arial" w:cs="Arial"/>
          <w:color w:val="000000" w:themeColor="text1"/>
        </w:rPr>
        <w:t>,</w:t>
      </w:r>
      <w:r w:rsidRPr="00C978B0">
        <w:rPr>
          <w:rFonts w:ascii="Arial" w:eastAsiaTheme="minorHAnsi" w:hAnsi="Arial" w:cs="Arial"/>
          <w:color w:val="000000" w:themeColor="text1"/>
        </w:rPr>
        <w:t xml:space="preserve"> lo que este deba pagar a</w:t>
      </w:r>
      <w:r w:rsidR="006B69A4" w:rsidRPr="00C978B0">
        <w:rPr>
          <w:rFonts w:ascii="Arial" w:eastAsiaTheme="minorHAnsi" w:hAnsi="Arial" w:cs="Arial"/>
          <w:color w:val="000000" w:themeColor="text1"/>
        </w:rPr>
        <w:t xml:space="preserve"> </w:t>
      </w:r>
      <w:r w:rsidR="0010713D" w:rsidRPr="00C978B0">
        <w:rPr>
          <w:rFonts w:ascii="Arial" w:eastAsiaTheme="minorHAnsi" w:hAnsi="Arial" w:cs="Arial"/>
          <w:color w:val="000000" w:themeColor="text1"/>
        </w:rPr>
        <w:t>el demandante</w:t>
      </w:r>
      <w:r w:rsidRPr="00C978B0">
        <w:rPr>
          <w:rFonts w:ascii="Arial" w:eastAsiaTheme="minorHAnsi" w:hAnsi="Arial" w:cs="Arial"/>
          <w:color w:val="000000" w:themeColor="text1"/>
        </w:rPr>
        <w:t xml:space="preserve">, </w:t>
      </w:r>
      <w:r w:rsidRPr="00C978B0">
        <w:rPr>
          <w:rFonts w:ascii="Arial" w:eastAsiaTheme="minorHAnsi" w:hAnsi="Arial" w:cs="Arial"/>
          <w:color w:val="000000" w:themeColor="text1"/>
        </w:rPr>
        <w:lastRenderedPageBreak/>
        <w:t xml:space="preserve">como trabajador de </w:t>
      </w:r>
      <w:r w:rsidRPr="00C978B0">
        <w:rPr>
          <w:rFonts w:ascii="Arial" w:hAnsi="Arial" w:cs="Arial"/>
          <w:color w:val="000000" w:themeColor="text1"/>
        </w:rPr>
        <w:t>la afianzada</w:t>
      </w:r>
      <w:r w:rsidRPr="00C978B0">
        <w:rPr>
          <w:rFonts w:ascii="Arial" w:eastAsiaTheme="minorHAnsi" w:hAnsi="Arial" w:cs="Arial"/>
          <w:color w:val="000000" w:themeColor="text1"/>
        </w:rPr>
        <w:t xml:space="preserve">, por ministerio de la ley operará la subrogación de los derechos que tiene la asegurada (Artículo 1096 Código de Comercio) contra la afianzada, por ser ésta la causante del siniestro, en cuanto incumplió con el pago de los </w:t>
      </w:r>
      <w:r w:rsidR="004564BF" w:rsidRPr="00C978B0">
        <w:rPr>
          <w:rFonts w:ascii="Arial" w:hAnsi="Arial" w:cs="Arial"/>
          <w:color w:val="000000" w:themeColor="text1"/>
        </w:rPr>
        <w:t>salarios</w:t>
      </w:r>
      <w:r w:rsidR="004564BF" w:rsidRPr="00C978B0">
        <w:rPr>
          <w:rStyle w:val="normaltextrun"/>
          <w:rFonts w:ascii="Arial" w:hAnsi="Arial" w:cs="Arial"/>
          <w:color w:val="000000" w:themeColor="text1"/>
        </w:rPr>
        <w:t>, prestaciones sociales, indemnizaciones y similares (compensaciones, auxilios y beneficios)</w:t>
      </w:r>
      <w:r w:rsidR="00335BC5" w:rsidRPr="00C978B0">
        <w:rPr>
          <w:rStyle w:val="normaltextrun"/>
          <w:rFonts w:ascii="Arial" w:hAnsi="Arial" w:cs="Arial"/>
          <w:color w:val="000000" w:themeColor="text1"/>
        </w:rPr>
        <w:t xml:space="preserve">, </w:t>
      </w:r>
      <w:r w:rsidR="00335BC5" w:rsidRPr="00C978B0">
        <w:rPr>
          <w:rFonts w:ascii="Arial" w:hAnsi="Arial" w:cs="Arial"/>
          <w:bCs/>
          <w:color w:val="000000" w:themeColor="text1"/>
        </w:rPr>
        <w:t>último concepto que solamente es amparado bajo las pólizas No. GU069973, GU070332, GU070726, GU071123, GU071296, GU071659, GU07221,</w:t>
      </w:r>
      <w:r w:rsidR="004564BF" w:rsidRPr="00C978B0">
        <w:rPr>
          <w:rStyle w:val="normaltextrun"/>
          <w:rFonts w:ascii="Arial" w:hAnsi="Arial" w:cs="Arial"/>
          <w:color w:val="000000" w:themeColor="text1"/>
        </w:rPr>
        <w:t xml:space="preserve"> </w:t>
      </w:r>
      <w:r w:rsidRPr="00C978B0">
        <w:rPr>
          <w:rFonts w:ascii="Arial" w:eastAsiaTheme="minorHAnsi" w:hAnsi="Arial" w:cs="Arial"/>
          <w:color w:val="000000" w:themeColor="text1"/>
        </w:rPr>
        <w:t>que se estarían reclamando en este proceso.</w:t>
      </w:r>
    </w:p>
    <w:p w14:paraId="36334B39" w14:textId="77777777" w:rsidR="00123F8A" w:rsidRPr="00C978B0" w:rsidRDefault="00123F8A" w:rsidP="000201FB">
      <w:pPr>
        <w:jc w:val="both"/>
        <w:rPr>
          <w:rFonts w:eastAsiaTheme="minorHAnsi"/>
          <w:color w:val="000000" w:themeColor="text1"/>
        </w:rPr>
      </w:pPr>
    </w:p>
    <w:p w14:paraId="34286402" w14:textId="36C5EA1B" w:rsidR="00123F8A" w:rsidRPr="00C978B0" w:rsidRDefault="00123F8A" w:rsidP="000201FB">
      <w:pPr>
        <w:jc w:val="both"/>
        <w:rPr>
          <w:rFonts w:eastAsiaTheme="minorHAnsi"/>
          <w:color w:val="000000" w:themeColor="text1"/>
        </w:rPr>
      </w:pPr>
      <w:bookmarkStart w:id="31" w:name="_Hlk133327716"/>
      <w:r w:rsidRPr="00C978B0">
        <w:rPr>
          <w:rFonts w:eastAsiaTheme="minorHAnsi"/>
          <w:color w:val="000000" w:themeColor="text1"/>
        </w:rPr>
        <w:t xml:space="preserve">Mi representada, entonces, en ese supuesto tendrá el derecho a repetir por lo que pague, contra </w:t>
      </w:r>
      <w:r w:rsidR="006B69A4" w:rsidRPr="00C978B0">
        <w:rPr>
          <w:bCs/>
          <w:color w:val="000000" w:themeColor="text1"/>
        </w:rPr>
        <w:t>AGESOC</w:t>
      </w:r>
      <w:r w:rsidRPr="00C978B0">
        <w:rPr>
          <w:bCs/>
          <w:color w:val="000000" w:themeColor="text1"/>
        </w:rPr>
        <w:t>,</w:t>
      </w:r>
      <w:r w:rsidRPr="00C978B0">
        <w:rPr>
          <w:rStyle w:val="normaltextrun"/>
          <w:color w:val="000000" w:themeColor="text1"/>
        </w:rPr>
        <w:t xml:space="preserve"> </w:t>
      </w:r>
      <w:r w:rsidRPr="00C978B0">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bookmarkEnd w:id="31"/>
    <w:p w14:paraId="007A76D4" w14:textId="16FD7FB3" w:rsidR="00123F8A" w:rsidRPr="00C978B0" w:rsidRDefault="00123F8A" w:rsidP="000201FB">
      <w:pPr>
        <w:pStyle w:val="Textoindependiente"/>
        <w:jc w:val="both"/>
        <w:rPr>
          <w:iCs/>
          <w:color w:val="000000" w:themeColor="text1"/>
          <w:sz w:val="22"/>
          <w:szCs w:val="22"/>
        </w:rPr>
      </w:pPr>
    </w:p>
    <w:p w14:paraId="1E664816" w14:textId="133C0346" w:rsidR="008C205C" w:rsidRPr="00C978B0" w:rsidRDefault="008C205C" w:rsidP="008C205C">
      <w:pPr>
        <w:pStyle w:val="paragraph"/>
        <w:numPr>
          <w:ilvl w:val="0"/>
          <w:numId w:val="14"/>
        </w:numPr>
        <w:spacing w:before="0" w:beforeAutospacing="0" w:after="0" w:afterAutospacing="0"/>
        <w:jc w:val="both"/>
        <w:textAlignment w:val="baseline"/>
        <w:rPr>
          <w:rFonts w:ascii="Arial" w:hAnsi="Arial" w:cs="Arial"/>
          <w:sz w:val="22"/>
          <w:szCs w:val="22"/>
        </w:rPr>
      </w:pPr>
      <w:r w:rsidRPr="00C978B0">
        <w:rPr>
          <w:rStyle w:val="normaltextrun"/>
          <w:rFonts w:ascii="Arial" w:hAnsi="Arial" w:cs="Arial"/>
          <w:b/>
          <w:bCs/>
          <w:sz w:val="22"/>
          <w:szCs w:val="22"/>
          <w:u w:val="single"/>
          <w:lang w:val="es-ES"/>
        </w:rPr>
        <w:t>PRESCRIPCION DE LAS ACCIONES DERIVADAS DEL CONTRATO DE SEGURO</w:t>
      </w:r>
      <w:r w:rsidRPr="00C978B0">
        <w:rPr>
          <w:rStyle w:val="normaltextrun"/>
          <w:rFonts w:ascii="Arial" w:hAnsi="Arial" w:cs="Arial"/>
          <w:b/>
          <w:bCs/>
          <w:sz w:val="22"/>
          <w:szCs w:val="22"/>
          <w:lang w:val="es-ES"/>
        </w:rPr>
        <w:t>.</w:t>
      </w:r>
      <w:r w:rsidRPr="00C978B0">
        <w:rPr>
          <w:rStyle w:val="eop"/>
          <w:rFonts w:ascii="Arial" w:hAnsi="Arial" w:cs="Arial"/>
          <w:sz w:val="22"/>
          <w:szCs w:val="22"/>
        </w:rPr>
        <w:t> </w:t>
      </w:r>
    </w:p>
    <w:p w14:paraId="54E84909" w14:textId="77777777" w:rsidR="008C205C" w:rsidRPr="00C978B0" w:rsidRDefault="008C205C" w:rsidP="008C205C">
      <w:pPr>
        <w:pStyle w:val="paragraph"/>
        <w:spacing w:before="0" w:beforeAutospacing="0" w:after="0" w:afterAutospacing="0"/>
        <w:jc w:val="both"/>
        <w:textAlignment w:val="baseline"/>
        <w:rPr>
          <w:rFonts w:ascii="Arial" w:hAnsi="Arial" w:cs="Arial"/>
          <w:sz w:val="22"/>
          <w:szCs w:val="22"/>
        </w:rPr>
      </w:pPr>
      <w:r w:rsidRPr="00C978B0">
        <w:rPr>
          <w:rStyle w:val="eop"/>
          <w:rFonts w:ascii="Arial" w:hAnsi="Arial" w:cs="Arial"/>
          <w:sz w:val="22"/>
          <w:szCs w:val="22"/>
        </w:rPr>
        <w:t> </w:t>
      </w:r>
    </w:p>
    <w:p w14:paraId="6E46BE53" w14:textId="77777777" w:rsidR="008C205C" w:rsidRPr="00C978B0" w:rsidRDefault="008C205C" w:rsidP="008C205C">
      <w:pPr>
        <w:pStyle w:val="paragraph"/>
        <w:spacing w:before="0" w:beforeAutospacing="0" w:after="0" w:afterAutospacing="0"/>
        <w:jc w:val="both"/>
        <w:textAlignment w:val="baseline"/>
        <w:rPr>
          <w:rFonts w:ascii="Arial" w:hAnsi="Arial" w:cs="Arial"/>
          <w:sz w:val="22"/>
          <w:szCs w:val="22"/>
        </w:rPr>
      </w:pPr>
      <w:r w:rsidRPr="00C978B0">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C978B0">
        <w:rPr>
          <w:rStyle w:val="eop"/>
          <w:rFonts w:ascii="Arial" w:hAnsi="Arial" w:cs="Arial"/>
          <w:color w:val="000000"/>
          <w:sz w:val="22"/>
          <w:szCs w:val="22"/>
        </w:rPr>
        <w:t> </w:t>
      </w:r>
    </w:p>
    <w:p w14:paraId="2B00711C" w14:textId="77777777" w:rsidR="008C205C" w:rsidRPr="00C978B0" w:rsidRDefault="008C205C" w:rsidP="008C205C">
      <w:pPr>
        <w:pStyle w:val="paragraph"/>
        <w:spacing w:before="0" w:beforeAutospacing="0" w:after="0" w:afterAutospacing="0"/>
        <w:jc w:val="both"/>
        <w:textAlignment w:val="baseline"/>
        <w:rPr>
          <w:rFonts w:ascii="Arial" w:hAnsi="Arial" w:cs="Arial"/>
          <w:sz w:val="22"/>
          <w:szCs w:val="22"/>
        </w:rPr>
      </w:pPr>
      <w:r w:rsidRPr="00C978B0">
        <w:rPr>
          <w:rStyle w:val="eop"/>
          <w:rFonts w:ascii="Arial" w:hAnsi="Arial" w:cs="Arial"/>
          <w:color w:val="000000"/>
          <w:sz w:val="22"/>
          <w:szCs w:val="22"/>
        </w:rPr>
        <w:t> </w:t>
      </w:r>
    </w:p>
    <w:p w14:paraId="4B001BDC" w14:textId="77777777" w:rsidR="008C205C" w:rsidRPr="00C978B0" w:rsidRDefault="008C205C" w:rsidP="008C205C">
      <w:pPr>
        <w:pStyle w:val="paragraph"/>
        <w:spacing w:before="0" w:beforeAutospacing="0" w:after="0" w:afterAutospacing="0"/>
        <w:ind w:left="567" w:right="332"/>
        <w:jc w:val="both"/>
        <w:textAlignment w:val="baseline"/>
        <w:rPr>
          <w:rFonts w:ascii="Arial" w:hAnsi="Arial" w:cs="Arial"/>
          <w:b/>
          <w:bCs/>
          <w:sz w:val="22"/>
          <w:szCs w:val="22"/>
        </w:rPr>
      </w:pPr>
      <w:r w:rsidRPr="00C978B0">
        <w:rPr>
          <w:rStyle w:val="normaltextrun"/>
          <w:rFonts w:ascii="Arial" w:hAnsi="Arial" w:cs="Arial"/>
          <w:sz w:val="22"/>
          <w:szCs w:val="22"/>
          <w:lang w:val="es-ES"/>
        </w:rPr>
        <w:t>“</w:t>
      </w:r>
      <w:r w:rsidRPr="00C978B0">
        <w:rPr>
          <w:rStyle w:val="normaltextrun"/>
          <w:rFonts w:ascii="Arial" w:hAnsi="Arial" w:cs="Arial"/>
          <w:i/>
          <w:iCs/>
          <w:sz w:val="22"/>
          <w:szCs w:val="22"/>
          <w:lang w:val="es-ES"/>
        </w:rPr>
        <w:t xml:space="preserve">Artículo 1081. </w:t>
      </w:r>
      <w:r w:rsidRPr="00C978B0">
        <w:rPr>
          <w:rStyle w:val="normaltextrun"/>
          <w:rFonts w:ascii="Arial" w:hAnsi="Arial" w:cs="Arial"/>
          <w:b/>
          <w:bCs/>
          <w:i/>
          <w:iCs/>
          <w:sz w:val="22"/>
          <w:szCs w:val="22"/>
          <w:lang w:val="es-ES"/>
        </w:rPr>
        <w:t>Prescripción de acciones:</w:t>
      </w:r>
      <w:r w:rsidRPr="00C978B0">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C978B0">
        <w:rPr>
          <w:rStyle w:val="scxw68559478"/>
          <w:rFonts w:ascii="Arial" w:eastAsia="Calibri" w:hAnsi="Arial" w:cs="Arial"/>
          <w:b/>
          <w:bCs/>
          <w:sz w:val="22"/>
          <w:szCs w:val="22"/>
        </w:rPr>
        <w:t> </w:t>
      </w:r>
      <w:r w:rsidRPr="00C978B0">
        <w:rPr>
          <w:rFonts w:ascii="Arial" w:hAnsi="Arial" w:cs="Arial"/>
          <w:b/>
          <w:bCs/>
          <w:sz w:val="22"/>
          <w:szCs w:val="22"/>
        </w:rPr>
        <w:br/>
      </w:r>
      <w:r w:rsidRPr="00C978B0">
        <w:rPr>
          <w:rStyle w:val="normaltextrun"/>
          <w:rFonts w:ascii="Arial" w:hAnsi="Arial" w:cs="Arial"/>
          <w:b/>
          <w:bCs/>
          <w:i/>
          <w:iCs/>
          <w:sz w:val="22"/>
          <w:szCs w:val="22"/>
          <w:u w:val="single"/>
          <w:lang w:val="es-ES"/>
        </w:rPr>
        <w:t>La prescripción ordinaria</w:t>
      </w:r>
      <w:r w:rsidRPr="00C978B0">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C978B0">
        <w:rPr>
          <w:rStyle w:val="scxw68559478"/>
          <w:rFonts w:ascii="Arial" w:eastAsia="Calibri" w:hAnsi="Arial" w:cs="Arial"/>
          <w:b/>
          <w:bCs/>
          <w:sz w:val="22"/>
          <w:szCs w:val="22"/>
        </w:rPr>
        <w:t> </w:t>
      </w:r>
      <w:r w:rsidRPr="00C978B0">
        <w:rPr>
          <w:rFonts w:ascii="Arial" w:hAnsi="Arial" w:cs="Arial"/>
          <w:b/>
          <w:bCs/>
          <w:sz w:val="22"/>
          <w:szCs w:val="22"/>
        </w:rPr>
        <w:br/>
      </w:r>
      <w:r w:rsidRPr="00C978B0">
        <w:rPr>
          <w:rStyle w:val="normaltextrun"/>
          <w:rFonts w:ascii="Arial" w:hAnsi="Arial" w:cs="Arial"/>
          <w:b/>
          <w:bCs/>
          <w:i/>
          <w:iCs/>
          <w:sz w:val="22"/>
          <w:szCs w:val="22"/>
          <w:u w:val="single"/>
          <w:lang w:val="es-ES"/>
        </w:rPr>
        <w:t>La prescripción extraordinaria</w:t>
      </w:r>
      <w:r w:rsidRPr="00C978B0">
        <w:rPr>
          <w:rStyle w:val="normaltextrun"/>
          <w:rFonts w:ascii="Arial" w:hAnsi="Arial" w:cs="Arial"/>
          <w:i/>
          <w:iCs/>
          <w:sz w:val="22"/>
          <w:szCs w:val="22"/>
          <w:lang w:val="es-ES"/>
        </w:rPr>
        <w:t xml:space="preserve"> será de cinco años, </w:t>
      </w:r>
      <w:r w:rsidRPr="00C978B0">
        <w:rPr>
          <w:rStyle w:val="normaltextrun"/>
          <w:rFonts w:ascii="Arial" w:hAnsi="Arial" w:cs="Arial"/>
          <w:i/>
          <w:iCs/>
          <w:sz w:val="22"/>
          <w:szCs w:val="22"/>
          <w:u w:val="single"/>
          <w:lang w:val="es-ES"/>
        </w:rPr>
        <w:t>correrá contra toda clase de personas y empezará a contarse desde el momento en que nace el respectivo derecho</w:t>
      </w:r>
      <w:r w:rsidRPr="00C978B0">
        <w:rPr>
          <w:rStyle w:val="normaltextrun"/>
          <w:rFonts w:ascii="Arial" w:hAnsi="Arial" w:cs="Arial"/>
          <w:i/>
          <w:iCs/>
          <w:sz w:val="22"/>
          <w:szCs w:val="22"/>
          <w:lang w:val="es-ES"/>
        </w:rPr>
        <w:t>. Estos términos no pueden ser modificados por las partes.</w:t>
      </w:r>
      <w:r w:rsidRPr="00C978B0">
        <w:rPr>
          <w:rStyle w:val="normaltextrun"/>
          <w:rFonts w:ascii="Arial" w:hAnsi="Arial" w:cs="Arial"/>
          <w:sz w:val="22"/>
          <w:szCs w:val="22"/>
          <w:lang w:val="es-ES"/>
        </w:rPr>
        <w:t xml:space="preserve">” </w:t>
      </w:r>
      <w:r w:rsidRPr="00C978B0">
        <w:rPr>
          <w:rStyle w:val="normaltextrun"/>
          <w:rFonts w:ascii="Arial" w:hAnsi="Arial" w:cs="Arial"/>
          <w:color w:val="0D0D0D"/>
          <w:sz w:val="22"/>
          <w:szCs w:val="22"/>
          <w:lang w:val="es-ES"/>
        </w:rPr>
        <w:t>(Subrayado y negrilla por fuera del texto original).</w:t>
      </w:r>
      <w:r w:rsidRPr="00C978B0">
        <w:rPr>
          <w:rStyle w:val="eop"/>
          <w:rFonts w:ascii="Arial" w:hAnsi="Arial" w:cs="Arial"/>
          <w:b/>
          <w:bCs/>
          <w:color w:val="0D0D0D"/>
          <w:sz w:val="22"/>
          <w:szCs w:val="22"/>
        </w:rPr>
        <w:t> </w:t>
      </w:r>
    </w:p>
    <w:p w14:paraId="5E3994D9" w14:textId="77777777" w:rsidR="008C205C" w:rsidRPr="00C978B0" w:rsidRDefault="008C205C" w:rsidP="008C205C">
      <w:pPr>
        <w:pStyle w:val="paragraph"/>
        <w:spacing w:before="0" w:beforeAutospacing="0" w:after="0" w:afterAutospacing="0"/>
        <w:ind w:left="1416" w:right="840" w:hanging="606"/>
        <w:jc w:val="both"/>
        <w:textAlignment w:val="baseline"/>
        <w:rPr>
          <w:rFonts w:ascii="Arial" w:hAnsi="Arial" w:cs="Arial"/>
          <w:b/>
          <w:bCs/>
          <w:sz w:val="22"/>
          <w:szCs w:val="22"/>
        </w:rPr>
      </w:pPr>
      <w:r w:rsidRPr="00C978B0">
        <w:rPr>
          <w:rStyle w:val="eop"/>
          <w:rFonts w:ascii="Arial" w:hAnsi="Arial" w:cs="Arial"/>
          <w:b/>
          <w:bCs/>
          <w:color w:val="0D0D0D"/>
          <w:sz w:val="22"/>
          <w:szCs w:val="22"/>
        </w:rPr>
        <w:t> </w:t>
      </w:r>
    </w:p>
    <w:p w14:paraId="62101F13" w14:textId="77777777" w:rsidR="008C205C" w:rsidRPr="00C978B0" w:rsidRDefault="008C205C" w:rsidP="008C205C">
      <w:pPr>
        <w:pStyle w:val="paragraph"/>
        <w:spacing w:before="0" w:beforeAutospacing="0" w:after="0" w:afterAutospacing="0"/>
        <w:jc w:val="both"/>
        <w:textAlignment w:val="baseline"/>
        <w:rPr>
          <w:rFonts w:ascii="Arial" w:hAnsi="Arial" w:cs="Arial"/>
          <w:sz w:val="22"/>
          <w:szCs w:val="22"/>
        </w:rPr>
      </w:pPr>
      <w:r w:rsidRPr="00C978B0">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C978B0">
        <w:rPr>
          <w:rStyle w:val="eop"/>
          <w:rFonts w:ascii="Arial" w:hAnsi="Arial" w:cs="Arial"/>
          <w:color w:val="000000"/>
          <w:sz w:val="22"/>
          <w:szCs w:val="22"/>
        </w:rPr>
        <w:t> </w:t>
      </w:r>
    </w:p>
    <w:p w14:paraId="1618ACCE" w14:textId="77777777" w:rsidR="008C205C" w:rsidRPr="00C978B0" w:rsidRDefault="008C205C" w:rsidP="000201FB">
      <w:pPr>
        <w:pStyle w:val="Textoindependiente"/>
        <w:jc w:val="both"/>
        <w:rPr>
          <w:iCs/>
          <w:color w:val="000000" w:themeColor="text1"/>
          <w:sz w:val="22"/>
          <w:szCs w:val="22"/>
        </w:rPr>
      </w:pPr>
    </w:p>
    <w:p w14:paraId="752D470E" w14:textId="77777777" w:rsidR="00123F8A" w:rsidRPr="00C978B0" w:rsidRDefault="00123F8A" w:rsidP="000201FB">
      <w:pPr>
        <w:pStyle w:val="Prrafodelista"/>
        <w:numPr>
          <w:ilvl w:val="0"/>
          <w:numId w:val="14"/>
        </w:numPr>
        <w:jc w:val="both"/>
        <w:rPr>
          <w:b/>
          <w:color w:val="000000" w:themeColor="text1"/>
          <w:u w:val="single"/>
        </w:rPr>
      </w:pPr>
      <w:r w:rsidRPr="00C978B0">
        <w:rPr>
          <w:b/>
          <w:color w:val="000000" w:themeColor="text1"/>
          <w:u w:val="single"/>
        </w:rPr>
        <w:t>GENÉRICA Y OTRAS.</w:t>
      </w:r>
    </w:p>
    <w:p w14:paraId="650BCC16" w14:textId="77777777" w:rsidR="00123F8A" w:rsidRPr="00C978B0" w:rsidRDefault="00123F8A" w:rsidP="000201FB">
      <w:pPr>
        <w:jc w:val="both"/>
        <w:rPr>
          <w:bCs/>
          <w:color w:val="000000" w:themeColor="text1"/>
        </w:rPr>
      </w:pPr>
    </w:p>
    <w:p w14:paraId="17CE7E61" w14:textId="4B779A82" w:rsidR="00123F8A" w:rsidRPr="00C978B0" w:rsidRDefault="00123F8A" w:rsidP="000201FB">
      <w:pPr>
        <w:pStyle w:val="Textoindependiente"/>
        <w:jc w:val="both"/>
        <w:textAlignment w:val="baseline"/>
        <w:rPr>
          <w:iCs/>
          <w:color w:val="000000" w:themeColor="text1"/>
          <w:sz w:val="22"/>
          <w:szCs w:val="22"/>
        </w:rPr>
      </w:pPr>
      <w:r w:rsidRPr="00C978B0">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C978B0" w:rsidRDefault="008C0823" w:rsidP="000201FB">
      <w:pPr>
        <w:jc w:val="both"/>
        <w:rPr>
          <w:color w:val="000000" w:themeColor="text1"/>
          <w:lang w:val="es-CO"/>
        </w:rPr>
      </w:pPr>
    </w:p>
    <w:p w14:paraId="67D302B6" w14:textId="77777777" w:rsidR="00123F8A" w:rsidRPr="00C978B0" w:rsidRDefault="00123F8A" w:rsidP="000201FB">
      <w:pPr>
        <w:jc w:val="center"/>
        <w:rPr>
          <w:b/>
          <w:bCs/>
          <w:color w:val="000000" w:themeColor="text1"/>
          <w:u w:val="single"/>
        </w:rPr>
      </w:pPr>
      <w:r w:rsidRPr="00C978B0">
        <w:rPr>
          <w:b/>
          <w:bCs/>
          <w:color w:val="000000" w:themeColor="text1"/>
          <w:u w:val="single"/>
        </w:rPr>
        <w:t>CAPÍTULO III.</w:t>
      </w:r>
    </w:p>
    <w:p w14:paraId="251BF827" w14:textId="77777777" w:rsidR="00123F8A" w:rsidRPr="00C978B0" w:rsidRDefault="00123F8A" w:rsidP="000201FB">
      <w:pPr>
        <w:jc w:val="center"/>
        <w:rPr>
          <w:b/>
          <w:bCs/>
          <w:color w:val="000000" w:themeColor="text1"/>
          <w:u w:val="single"/>
        </w:rPr>
      </w:pPr>
      <w:r w:rsidRPr="00C978B0">
        <w:rPr>
          <w:b/>
          <w:bCs/>
          <w:color w:val="000000" w:themeColor="text1"/>
          <w:u w:val="single"/>
        </w:rPr>
        <w:t>HECHOS, FUNDAMENTOS Y RAZONES DE DERECHO DE LA DEFENSA</w:t>
      </w:r>
    </w:p>
    <w:p w14:paraId="0840412E" w14:textId="77777777" w:rsidR="00123F8A" w:rsidRPr="00C978B0" w:rsidRDefault="00123F8A" w:rsidP="000201FB">
      <w:pPr>
        <w:jc w:val="both"/>
        <w:rPr>
          <w:color w:val="000000" w:themeColor="text1"/>
        </w:rPr>
      </w:pPr>
    </w:p>
    <w:p w14:paraId="01AAA19F" w14:textId="1505A91D" w:rsidR="000D5CF5" w:rsidRPr="00C978B0" w:rsidRDefault="00123F8A" w:rsidP="7F706414">
      <w:pPr>
        <w:pStyle w:val="Default"/>
        <w:jc w:val="both"/>
        <w:rPr>
          <w:rFonts w:ascii="Arial" w:hAnsi="Arial" w:cs="Arial"/>
          <w:bCs/>
          <w:color w:val="000000" w:themeColor="text1"/>
          <w:sz w:val="22"/>
          <w:szCs w:val="22"/>
        </w:rPr>
      </w:pPr>
      <w:r w:rsidRPr="00C978B0">
        <w:rPr>
          <w:rFonts w:ascii="Arial" w:hAnsi="Arial" w:cs="Arial"/>
          <w:color w:val="000000" w:themeColor="text1"/>
          <w:sz w:val="22"/>
          <w:szCs w:val="22"/>
        </w:rPr>
        <w:t xml:space="preserve">En el caso marras, </w:t>
      </w:r>
      <w:r w:rsidR="004A62FA" w:rsidRPr="00C978B0">
        <w:rPr>
          <w:rFonts w:ascii="Arial" w:hAnsi="Arial" w:cs="Arial"/>
          <w:color w:val="000000" w:themeColor="text1"/>
          <w:sz w:val="22"/>
          <w:szCs w:val="22"/>
        </w:rPr>
        <w:t>el señor</w:t>
      </w:r>
      <w:r w:rsidRPr="00C978B0">
        <w:rPr>
          <w:rFonts w:ascii="Arial" w:hAnsi="Arial" w:cs="Arial"/>
          <w:color w:val="000000" w:themeColor="text1"/>
          <w:sz w:val="22"/>
          <w:szCs w:val="22"/>
        </w:rPr>
        <w:t xml:space="preserve"> </w:t>
      </w:r>
      <w:r w:rsidR="003E1A59" w:rsidRPr="00C978B0">
        <w:rPr>
          <w:rFonts w:ascii="Arial" w:hAnsi="Arial" w:cs="Arial"/>
          <w:color w:val="000000" w:themeColor="text1"/>
          <w:sz w:val="22"/>
          <w:szCs w:val="22"/>
        </w:rPr>
        <w:t>EDWIN FABIAN VALENCIA GÓMEZ</w:t>
      </w:r>
      <w:r w:rsidR="001A23B5" w:rsidRPr="00C978B0">
        <w:rPr>
          <w:rFonts w:ascii="Arial" w:hAnsi="Arial" w:cs="Arial"/>
          <w:color w:val="000000" w:themeColor="text1"/>
          <w:sz w:val="22"/>
          <w:szCs w:val="22"/>
        </w:rPr>
        <w:t xml:space="preserve"> </w:t>
      </w:r>
      <w:r w:rsidRPr="00C978B0">
        <w:rPr>
          <w:rFonts w:ascii="Arial" w:hAnsi="Arial" w:cs="Arial"/>
          <w:color w:val="000000" w:themeColor="text1"/>
          <w:sz w:val="22"/>
          <w:szCs w:val="22"/>
        </w:rPr>
        <w:t xml:space="preserve">inició proceso ordinario laboral de primera instancia en contra de </w:t>
      </w:r>
      <w:r w:rsidR="007165F9" w:rsidRPr="00C978B0">
        <w:rPr>
          <w:rFonts w:ascii="Arial" w:hAnsi="Arial" w:cs="Arial"/>
          <w:bCs/>
          <w:color w:val="000000" w:themeColor="text1"/>
          <w:sz w:val="22"/>
          <w:szCs w:val="22"/>
        </w:rPr>
        <w:t>AGESOC</w:t>
      </w:r>
      <w:r w:rsidRPr="00C978B0">
        <w:rPr>
          <w:rStyle w:val="normaltextrun"/>
          <w:rFonts w:ascii="Arial" w:hAnsi="Arial" w:cs="Arial"/>
          <w:color w:val="000000" w:themeColor="text1"/>
          <w:sz w:val="22"/>
          <w:szCs w:val="22"/>
          <w:lang w:val="es-ES"/>
        </w:rPr>
        <w:t xml:space="preserve"> </w:t>
      </w:r>
      <w:r w:rsidRPr="00C978B0">
        <w:rPr>
          <w:rStyle w:val="normaltextrun"/>
          <w:rFonts w:ascii="Arial" w:hAnsi="Arial" w:cs="Arial"/>
          <w:color w:val="000000" w:themeColor="text1"/>
          <w:sz w:val="22"/>
          <w:szCs w:val="22"/>
        </w:rPr>
        <w:t xml:space="preserve">y </w:t>
      </w:r>
      <w:r w:rsidR="00340C7F" w:rsidRPr="00C978B0">
        <w:rPr>
          <w:rFonts w:ascii="Arial" w:hAnsi="Arial" w:cs="Arial"/>
          <w:bCs/>
          <w:color w:val="000000" w:themeColor="text1"/>
          <w:sz w:val="22"/>
          <w:szCs w:val="22"/>
        </w:rPr>
        <w:t>EL HOSPITAL UNIVERSITARIO DEL VALLE EVARISTO GARCIA E.S.E.</w:t>
      </w:r>
      <w:r w:rsidRPr="00C978B0">
        <w:rPr>
          <w:rStyle w:val="normaltextrun"/>
          <w:rFonts w:ascii="Arial" w:hAnsi="Arial" w:cs="Arial"/>
          <w:color w:val="000000" w:themeColor="text1"/>
          <w:sz w:val="22"/>
          <w:szCs w:val="22"/>
        </w:rPr>
        <w:t xml:space="preserve">, </w:t>
      </w:r>
      <w:r w:rsidRPr="00C978B0">
        <w:rPr>
          <w:rFonts w:ascii="Arial" w:hAnsi="Arial" w:cs="Arial"/>
          <w:color w:val="000000" w:themeColor="text1"/>
          <w:sz w:val="22"/>
          <w:szCs w:val="22"/>
        </w:rPr>
        <w:t xml:space="preserve">pretendiendo </w:t>
      </w:r>
      <w:r w:rsidR="00D667A8" w:rsidRPr="00C978B0">
        <w:rPr>
          <w:rFonts w:ascii="Arial" w:hAnsi="Arial" w:cs="Arial"/>
          <w:color w:val="000000" w:themeColor="text1"/>
          <w:sz w:val="22"/>
          <w:szCs w:val="22"/>
        </w:rPr>
        <w:t xml:space="preserve">en síntesis </w:t>
      </w:r>
      <w:r w:rsidRPr="00C978B0">
        <w:rPr>
          <w:rFonts w:ascii="Arial" w:hAnsi="Arial" w:cs="Arial"/>
          <w:color w:val="000000" w:themeColor="text1"/>
          <w:sz w:val="22"/>
          <w:szCs w:val="22"/>
        </w:rPr>
        <w:t xml:space="preserve">que: (I) Que se declare que entre </w:t>
      </w:r>
      <w:r w:rsidR="003E1A59" w:rsidRPr="00C978B0">
        <w:rPr>
          <w:rFonts w:ascii="Arial" w:hAnsi="Arial" w:cs="Arial"/>
          <w:color w:val="000000" w:themeColor="text1"/>
          <w:sz w:val="22"/>
          <w:szCs w:val="22"/>
        </w:rPr>
        <w:t>EDWIN FABIAN VALENCIA GÓMEZ</w:t>
      </w:r>
      <w:r w:rsidR="001A23B5" w:rsidRPr="00C978B0">
        <w:rPr>
          <w:rFonts w:ascii="Arial" w:hAnsi="Arial" w:cs="Arial"/>
          <w:color w:val="000000" w:themeColor="text1"/>
          <w:sz w:val="22"/>
          <w:szCs w:val="22"/>
        </w:rPr>
        <w:t xml:space="preserve"> </w:t>
      </w:r>
      <w:r w:rsidRPr="00C978B0">
        <w:rPr>
          <w:rFonts w:ascii="Arial" w:hAnsi="Arial" w:cs="Arial"/>
          <w:color w:val="000000" w:themeColor="text1"/>
          <w:sz w:val="22"/>
          <w:szCs w:val="22"/>
        </w:rPr>
        <w:t xml:space="preserve">y </w:t>
      </w:r>
      <w:r w:rsidR="00340C7F" w:rsidRPr="00C978B0">
        <w:rPr>
          <w:rFonts w:ascii="Arial" w:hAnsi="Arial" w:cs="Arial"/>
          <w:bCs/>
          <w:color w:val="000000" w:themeColor="text1"/>
          <w:sz w:val="22"/>
          <w:szCs w:val="22"/>
        </w:rPr>
        <w:t>EL HOSPITAL UNIVERSITARIO DEL VALLE EVARISTO GARCIA E.S.E.</w:t>
      </w:r>
      <w:r w:rsidR="007165F9" w:rsidRPr="00C978B0">
        <w:rPr>
          <w:rFonts w:ascii="Arial" w:hAnsi="Arial" w:cs="Arial"/>
          <w:color w:val="000000" w:themeColor="text1"/>
          <w:sz w:val="22"/>
          <w:szCs w:val="22"/>
        </w:rPr>
        <w:t xml:space="preserve"> existió</w:t>
      </w:r>
      <w:r w:rsidR="00D667A8" w:rsidRPr="00C978B0">
        <w:rPr>
          <w:rFonts w:ascii="Arial" w:hAnsi="Arial" w:cs="Arial"/>
          <w:color w:val="000000" w:themeColor="text1"/>
          <w:sz w:val="22"/>
          <w:szCs w:val="22"/>
        </w:rPr>
        <w:t xml:space="preserve"> un contrato</w:t>
      </w:r>
      <w:r w:rsidR="007165F9" w:rsidRPr="00C978B0">
        <w:rPr>
          <w:rFonts w:ascii="Arial" w:hAnsi="Arial" w:cs="Arial"/>
          <w:color w:val="000000" w:themeColor="text1"/>
          <w:sz w:val="22"/>
          <w:szCs w:val="22"/>
        </w:rPr>
        <w:t xml:space="preserve"> realidad</w:t>
      </w:r>
      <w:r w:rsidR="00D667A8" w:rsidRPr="00C978B0">
        <w:rPr>
          <w:rFonts w:ascii="Arial" w:hAnsi="Arial" w:cs="Arial"/>
          <w:color w:val="000000" w:themeColor="text1"/>
          <w:sz w:val="22"/>
          <w:szCs w:val="22"/>
        </w:rPr>
        <w:t xml:space="preserve"> de trabajo a término indefinido </w:t>
      </w:r>
      <w:r w:rsidR="007165F9" w:rsidRPr="00C978B0">
        <w:rPr>
          <w:rFonts w:ascii="Arial" w:hAnsi="Arial" w:cs="Arial"/>
          <w:color w:val="000000" w:themeColor="text1"/>
          <w:sz w:val="22"/>
          <w:szCs w:val="22"/>
        </w:rPr>
        <w:t xml:space="preserve"> desde el </w:t>
      </w:r>
      <w:r w:rsidR="005F40B6" w:rsidRPr="00C978B0">
        <w:rPr>
          <w:rFonts w:ascii="Arial" w:hAnsi="Arial" w:cs="Arial"/>
          <w:color w:val="000000" w:themeColor="text1"/>
          <w:sz w:val="22"/>
          <w:szCs w:val="22"/>
        </w:rPr>
        <w:t>01/09/</w:t>
      </w:r>
      <w:r w:rsidR="008C205C" w:rsidRPr="00C978B0">
        <w:rPr>
          <w:rFonts w:ascii="Arial" w:hAnsi="Arial" w:cs="Arial"/>
          <w:color w:val="000000" w:themeColor="text1"/>
          <w:sz w:val="22"/>
          <w:szCs w:val="22"/>
        </w:rPr>
        <w:t>2007</w:t>
      </w:r>
      <w:r w:rsidR="007165F9" w:rsidRPr="00C978B0">
        <w:rPr>
          <w:rFonts w:ascii="Arial" w:hAnsi="Arial" w:cs="Arial"/>
          <w:color w:val="000000" w:themeColor="text1"/>
          <w:sz w:val="22"/>
          <w:szCs w:val="22"/>
        </w:rPr>
        <w:t xml:space="preserve"> hasta el </w:t>
      </w:r>
      <w:r w:rsidR="008C205C" w:rsidRPr="00C978B0">
        <w:rPr>
          <w:rFonts w:ascii="Arial" w:hAnsi="Arial" w:cs="Arial"/>
          <w:color w:val="000000" w:themeColor="text1"/>
          <w:sz w:val="22"/>
          <w:szCs w:val="22"/>
        </w:rPr>
        <w:t>15/05/2019</w:t>
      </w:r>
      <w:r w:rsidR="007165F9" w:rsidRPr="00C978B0">
        <w:rPr>
          <w:rFonts w:ascii="Arial" w:hAnsi="Arial" w:cs="Arial"/>
          <w:color w:val="000000" w:themeColor="text1"/>
          <w:sz w:val="22"/>
          <w:szCs w:val="22"/>
        </w:rPr>
        <w:t xml:space="preserve">, (ii) que se declare que AGESOC </w:t>
      </w:r>
      <w:r w:rsidR="008C205C" w:rsidRPr="00C978B0">
        <w:rPr>
          <w:rFonts w:ascii="Arial" w:hAnsi="Arial" w:cs="Arial"/>
          <w:color w:val="000000" w:themeColor="text1"/>
          <w:sz w:val="22"/>
          <w:szCs w:val="22"/>
        </w:rPr>
        <w:t xml:space="preserve">es solidariamente responsable. </w:t>
      </w:r>
      <w:r w:rsidR="000D5CF5" w:rsidRPr="00C978B0">
        <w:rPr>
          <w:rFonts w:ascii="Arial" w:hAnsi="Arial" w:cs="Arial"/>
          <w:color w:val="000000" w:themeColor="text1"/>
          <w:sz w:val="22"/>
          <w:szCs w:val="22"/>
          <w:lang w:val="es-ES"/>
        </w:rPr>
        <w:t>Conforme con lo anterior, solicitó el pago de: (i) salarios, cesantías, intereses a las cesantías, prima de servicios</w:t>
      </w:r>
      <w:r w:rsidR="00646BA3" w:rsidRPr="00C978B0">
        <w:rPr>
          <w:rFonts w:ascii="Arial" w:hAnsi="Arial" w:cs="Arial"/>
          <w:color w:val="000000" w:themeColor="text1"/>
          <w:sz w:val="22"/>
          <w:szCs w:val="22"/>
          <w:lang w:val="es-ES"/>
        </w:rPr>
        <w:t xml:space="preserve">, aportes a pensión, (ii) indemnización por no consignación de cesantías, indemnización por no pago de cesantías </w:t>
      </w:r>
      <w:r w:rsidR="008C205C" w:rsidRPr="00C978B0">
        <w:rPr>
          <w:rFonts w:ascii="Arial" w:hAnsi="Arial" w:cs="Arial"/>
          <w:color w:val="000000" w:themeColor="text1"/>
          <w:sz w:val="22"/>
          <w:szCs w:val="22"/>
          <w:lang w:val="es-ES"/>
        </w:rPr>
        <w:t>indemnización por despido sin justa causa, (iii) reintegro, y, (iv</w:t>
      </w:r>
      <w:r w:rsidR="00646BA3" w:rsidRPr="00C978B0">
        <w:rPr>
          <w:rFonts w:ascii="Arial" w:hAnsi="Arial" w:cs="Arial"/>
          <w:color w:val="000000" w:themeColor="text1"/>
          <w:sz w:val="22"/>
          <w:szCs w:val="22"/>
          <w:lang w:val="es-ES"/>
        </w:rPr>
        <w:t>)</w:t>
      </w:r>
      <w:r w:rsidR="00041D68" w:rsidRPr="00C978B0">
        <w:rPr>
          <w:rFonts w:ascii="Arial" w:hAnsi="Arial" w:cs="Arial"/>
          <w:color w:val="000000" w:themeColor="text1"/>
          <w:sz w:val="22"/>
          <w:szCs w:val="22"/>
          <w:lang w:val="es-ES"/>
        </w:rPr>
        <w:t xml:space="preserve"> </w:t>
      </w:r>
      <w:r w:rsidR="008C205C" w:rsidRPr="00C978B0">
        <w:rPr>
          <w:rFonts w:ascii="Arial" w:hAnsi="Arial" w:cs="Arial"/>
          <w:color w:val="000000" w:themeColor="text1"/>
          <w:sz w:val="22"/>
          <w:szCs w:val="22"/>
          <w:lang w:val="es-ES"/>
        </w:rPr>
        <w:t>pago de</w:t>
      </w:r>
      <w:r w:rsidR="00041D68" w:rsidRPr="00C978B0">
        <w:rPr>
          <w:rFonts w:ascii="Arial" w:hAnsi="Arial" w:cs="Arial"/>
          <w:color w:val="000000" w:themeColor="text1"/>
          <w:sz w:val="22"/>
          <w:szCs w:val="22"/>
          <w:lang w:val="es-ES"/>
        </w:rPr>
        <w:t xml:space="preserve"> costas y agencias en derecho.</w:t>
      </w:r>
    </w:p>
    <w:p w14:paraId="4115DC6C" w14:textId="77777777" w:rsidR="00123F8A" w:rsidRPr="00C978B0" w:rsidRDefault="00123F8A" w:rsidP="000201FB">
      <w:pPr>
        <w:pStyle w:val="Default"/>
        <w:jc w:val="both"/>
        <w:rPr>
          <w:rFonts w:ascii="Arial" w:hAnsi="Arial" w:cs="Arial"/>
          <w:color w:val="000000" w:themeColor="text1"/>
          <w:sz w:val="22"/>
          <w:szCs w:val="22"/>
        </w:rPr>
      </w:pPr>
    </w:p>
    <w:p w14:paraId="7EB5FC1D" w14:textId="445DC713" w:rsidR="00123F8A" w:rsidRPr="00C978B0" w:rsidRDefault="00123F8A" w:rsidP="00B56068">
      <w:pPr>
        <w:pStyle w:val="Sinespaciado"/>
        <w:jc w:val="both"/>
        <w:rPr>
          <w:rFonts w:ascii="Arial" w:hAnsi="Arial" w:cs="Arial"/>
          <w:bCs/>
        </w:rPr>
      </w:pPr>
      <w:r w:rsidRPr="00C978B0">
        <w:rPr>
          <w:rFonts w:ascii="Arial" w:hAnsi="Arial" w:cs="Arial"/>
          <w:color w:val="000000" w:themeColor="text1"/>
        </w:rPr>
        <w:t xml:space="preserve">Por consiguiente, </w:t>
      </w:r>
      <w:r w:rsidR="00041D68" w:rsidRPr="00C978B0">
        <w:rPr>
          <w:rFonts w:ascii="Arial" w:hAnsi="Arial" w:cs="Arial"/>
          <w:bCs/>
          <w:color w:val="000000" w:themeColor="text1"/>
        </w:rPr>
        <w:t>AGESOC</w:t>
      </w:r>
      <w:r w:rsidR="002B45D9" w:rsidRPr="00C978B0">
        <w:rPr>
          <w:rFonts w:ascii="Arial" w:hAnsi="Arial" w:cs="Arial"/>
          <w:color w:val="000000" w:themeColor="text1"/>
        </w:rPr>
        <w:t xml:space="preserve"> </w:t>
      </w:r>
      <w:r w:rsidRPr="00C978B0">
        <w:rPr>
          <w:rFonts w:ascii="Arial" w:hAnsi="Arial" w:cs="Arial"/>
          <w:color w:val="000000" w:themeColor="text1"/>
        </w:rPr>
        <w:t>llamó en garantía a SEGUROS CONFIANZA S.A., en virtud de la</w:t>
      </w:r>
      <w:r w:rsidR="00041D68" w:rsidRPr="00C978B0">
        <w:rPr>
          <w:rFonts w:ascii="Arial" w:hAnsi="Arial" w:cs="Arial"/>
          <w:color w:val="000000" w:themeColor="text1"/>
        </w:rPr>
        <w:t>s</w:t>
      </w:r>
      <w:r w:rsidRPr="00C978B0">
        <w:rPr>
          <w:rFonts w:ascii="Arial" w:hAnsi="Arial" w:cs="Arial"/>
          <w:color w:val="000000" w:themeColor="text1"/>
        </w:rPr>
        <w:t xml:space="preserve"> </w:t>
      </w:r>
      <w:r w:rsidR="00041D68" w:rsidRPr="00C978B0">
        <w:rPr>
          <w:rFonts w:ascii="Arial" w:hAnsi="Arial" w:cs="Arial"/>
          <w:color w:val="000000" w:themeColor="text1"/>
        </w:rPr>
        <w:t>P</w:t>
      </w:r>
      <w:r w:rsidRPr="00C978B0">
        <w:rPr>
          <w:rFonts w:ascii="Arial" w:hAnsi="Arial" w:cs="Arial"/>
          <w:color w:val="000000" w:themeColor="text1"/>
        </w:rPr>
        <w:t>óliza</w:t>
      </w:r>
      <w:r w:rsidR="00041D68" w:rsidRPr="00C978B0">
        <w:rPr>
          <w:rFonts w:ascii="Arial" w:hAnsi="Arial" w:cs="Arial"/>
          <w:color w:val="000000" w:themeColor="text1"/>
        </w:rPr>
        <w:t>s</w:t>
      </w:r>
      <w:r w:rsidRPr="00C978B0">
        <w:rPr>
          <w:rFonts w:ascii="Arial" w:hAnsi="Arial" w:cs="Arial"/>
          <w:color w:val="000000" w:themeColor="text1"/>
        </w:rPr>
        <w:t xml:space="preserve"> de </w:t>
      </w:r>
      <w:r w:rsidR="00041D68" w:rsidRPr="00C978B0">
        <w:rPr>
          <w:rFonts w:ascii="Arial" w:hAnsi="Arial" w:cs="Arial"/>
          <w:color w:val="000000" w:themeColor="text1"/>
        </w:rPr>
        <w:t>S</w:t>
      </w:r>
      <w:r w:rsidRPr="00C978B0">
        <w:rPr>
          <w:rFonts w:ascii="Arial" w:hAnsi="Arial" w:cs="Arial"/>
          <w:color w:val="000000" w:themeColor="text1"/>
        </w:rPr>
        <w:t xml:space="preserve">eguro de </w:t>
      </w:r>
      <w:r w:rsidR="00041D68" w:rsidRPr="00C978B0">
        <w:rPr>
          <w:rFonts w:ascii="Arial" w:hAnsi="Arial" w:cs="Arial"/>
          <w:color w:val="000000" w:themeColor="text1"/>
        </w:rPr>
        <w:t>C</w:t>
      </w:r>
      <w:r w:rsidRPr="00C978B0">
        <w:rPr>
          <w:rFonts w:ascii="Arial" w:hAnsi="Arial" w:cs="Arial"/>
          <w:color w:val="000000" w:themeColor="text1"/>
        </w:rPr>
        <w:t xml:space="preserve">umplimiento a favor de Entidades </w:t>
      </w:r>
      <w:r w:rsidR="00041D68" w:rsidRPr="00C978B0">
        <w:rPr>
          <w:rFonts w:ascii="Arial" w:hAnsi="Arial" w:cs="Arial"/>
          <w:color w:val="000000" w:themeColor="text1"/>
        </w:rPr>
        <w:t>Estatales</w:t>
      </w:r>
      <w:r w:rsidRPr="00C978B0">
        <w:rPr>
          <w:rFonts w:ascii="Arial" w:hAnsi="Arial" w:cs="Arial"/>
          <w:color w:val="000000" w:themeColor="text1"/>
        </w:rPr>
        <w:t xml:space="preserve"> </w:t>
      </w:r>
      <w:r w:rsidR="00041D68" w:rsidRPr="00C978B0">
        <w:rPr>
          <w:rStyle w:val="cf01"/>
          <w:rFonts w:ascii="Arial" w:hAnsi="Arial" w:cs="Arial"/>
          <w:color w:val="000000" w:themeColor="text1"/>
          <w:sz w:val="22"/>
          <w:szCs w:val="22"/>
        </w:rPr>
        <w:t xml:space="preserve">No. </w:t>
      </w:r>
      <w:r w:rsidR="00B56068" w:rsidRPr="00C978B0">
        <w:rPr>
          <w:rFonts w:ascii="Arial" w:hAnsi="Arial" w:cs="Arial"/>
          <w:bCs/>
        </w:rPr>
        <w:t xml:space="preserve">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 </w:t>
      </w:r>
      <w:r w:rsidRPr="00C978B0">
        <w:rPr>
          <w:rFonts w:ascii="Arial" w:hAnsi="Arial" w:cs="Arial"/>
          <w:color w:val="000000" w:themeColor="text1"/>
        </w:rPr>
        <w:t>en aras de que mi procurada actúe como garante de las condenas que se le imputen a la sociedad.</w:t>
      </w:r>
    </w:p>
    <w:p w14:paraId="2695DF6B" w14:textId="77777777" w:rsidR="00123F8A" w:rsidRPr="00C978B0" w:rsidRDefault="00123F8A" w:rsidP="000201FB">
      <w:pPr>
        <w:jc w:val="both"/>
        <w:rPr>
          <w:color w:val="000000" w:themeColor="text1"/>
        </w:rPr>
      </w:pPr>
    </w:p>
    <w:p w14:paraId="5EA8E183" w14:textId="5C543BFB" w:rsidR="00123F8A" w:rsidRPr="00C978B0" w:rsidRDefault="00123F8A" w:rsidP="000201FB">
      <w:pPr>
        <w:jc w:val="both"/>
        <w:rPr>
          <w:color w:val="000000" w:themeColor="text1"/>
        </w:rPr>
      </w:pPr>
      <w:r w:rsidRPr="00C978B0">
        <w:rPr>
          <w:color w:val="000000" w:themeColor="text1"/>
        </w:rPr>
        <w:t xml:space="preserve">En este sentido, precisaremos los motivos por los cuales el Juez deberá desestimar las pretensiones de la demanda y las enunciadas en el llamamiento en garantía formulado por </w:t>
      </w:r>
      <w:r w:rsidR="009712A5" w:rsidRPr="00C978B0">
        <w:rPr>
          <w:bCs/>
          <w:color w:val="000000" w:themeColor="text1"/>
        </w:rPr>
        <w:t>AGESOC</w:t>
      </w:r>
      <w:r w:rsidR="009712A5" w:rsidRPr="00C978B0">
        <w:rPr>
          <w:rStyle w:val="normaltextrun"/>
          <w:color w:val="000000" w:themeColor="text1"/>
        </w:rPr>
        <w:t xml:space="preserve"> en contra</w:t>
      </w:r>
      <w:r w:rsidRPr="00C978B0">
        <w:rPr>
          <w:rStyle w:val="normaltextrun"/>
          <w:color w:val="000000" w:themeColor="text1"/>
        </w:rPr>
        <w:t xml:space="preserve"> </w:t>
      </w:r>
      <w:r w:rsidR="009712A5" w:rsidRPr="00C978B0">
        <w:rPr>
          <w:color w:val="000000" w:themeColor="text1"/>
        </w:rPr>
        <w:t>de</w:t>
      </w:r>
      <w:r w:rsidRPr="00C978B0">
        <w:rPr>
          <w:color w:val="000000" w:themeColor="text1"/>
        </w:rPr>
        <w:t xml:space="preserve"> mi representada: </w:t>
      </w:r>
    </w:p>
    <w:p w14:paraId="0FE05009" w14:textId="77777777" w:rsidR="00123F8A" w:rsidRPr="00C978B0" w:rsidRDefault="00123F8A" w:rsidP="000201FB">
      <w:pPr>
        <w:pStyle w:val="Textoindependiente"/>
        <w:jc w:val="both"/>
        <w:rPr>
          <w:color w:val="000000" w:themeColor="text1"/>
          <w:sz w:val="22"/>
          <w:szCs w:val="22"/>
        </w:rPr>
      </w:pPr>
    </w:p>
    <w:p w14:paraId="2B6B1CE6" w14:textId="77777777" w:rsidR="00123F8A" w:rsidRPr="00C978B0" w:rsidRDefault="00123F8A" w:rsidP="000201FB">
      <w:pPr>
        <w:pStyle w:val="Prrafodelista"/>
        <w:numPr>
          <w:ilvl w:val="0"/>
          <w:numId w:val="9"/>
        </w:numPr>
        <w:jc w:val="both"/>
        <w:rPr>
          <w:b/>
          <w:bCs/>
          <w:color w:val="000000" w:themeColor="text1"/>
          <w:u w:val="single"/>
        </w:rPr>
      </w:pPr>
      <w:r w:rsidRPr="00C978B0">
        <w:rPr>
          <w:b/>
          <w:bCs/>
          <w:color w:val="000000" w:themeColor="text1"/>
          <w:u w:val="single"/>
        </w:rPr>
        <w:t xml:space="preserve">Frente a las pretensiones de la demanda: </w:t>
      </w:r>
    </w:p>
    <w:p w14:paraId="1675F944" w14:textId="77777777" w:rsidR="00AD4E4A" w:rsidRPr="00C978B0" w:rsidRDefault="00AD4E4A" w:rsidP="000201FB">
      <w:pPr>
        <w:pStyle w:val="Textoindependiente"/>
        <w:ind w:right="-232"/>
        <w:jc w:val="both"/>
        <w:rPr>
          <w:rStyle w:val="eop"/>
          <w:color w:val="000000" w:themeColor="text1"/>
          <w:sz w:val="22"/>
          <w:szCs w:val="22"/>
        </w:rPr>
      </w:pPr>
    </w:p>
    <w:p w14:paraId="273DD4BB" w14:textId="77777777" w:rsidR="005501A9" w:rsidRPr="00C978B0" w:rsidRDefault="005501A9" w:rsidP="005501A9">
      <w:pPr>
        <w:pStyle w:val="Textoindependiente"/>
        <w:numPr>
          <w:ilvl w:val="0"/>
          <w:numId w:val="35"/>
        </w:numPr>
        <w:ind w:right="-232"/>
        <w:jc w:val="both"/>
        <w:rPr>
          <w:color w:val="000000" w:themeColor="text1"/>
          <w:sz w:val="22"/>
          <w:szCs w:val="22"/>
        </w:rPr>
      </w:pPr>
      <w:r w:rsidRPr="00C978B0">
        <w:rPr>
          <w:color w:val="000000" w:themeColor="text1"/>
          <w:sz w:val="22"/>
          <w:szCs w:val="22"/>
        </w:rPr>
        <w:t xml:space="preserve">El señor EDWIN FABIAN VALENCIA GÓMEZ no tuvo una vinculación laboral al servicio de </w:t>
      </w:r>
      <w:r w:rsidRPr="00C978B0">
        <w:rPr>
          <w:bCs/>
          <w:color w:val="000000" w:themeColor="text1"/>
          <w:sz w:val="22"/>
          <w:szCs w:val="22"/>
        </w:rPr>
        <w:t>EL HOSPITAL UNIVERSITARIO DEL VALLE EVARISTO GARCIA E.S.E.</w:t>
      </w:r>
      <w:r w:rsidRPr="00C978B0">
        <w:rPr>
          <w:color w:val="000000" w:themeColor="text1"/>
          <w:sz w:val="22"/>
          <w:szCs w:val="22"/>
        </w:rPr>
        <w:t>, en igual sentido, no se configuró una subordinación en cabeza de aquella, puesto que el demandante como afiliado al sindicato AGESOC voluntariamente y como representante de la organización sindical decidió prestar sus servicios a EL HOSPITAL UNIVERSITARIO DEL VALLE EVARISTO GARCIA E.S.E.</w:t>
      </w:r>
      <w:r w:rsidRPr="00C978B0">
        <w:rPr>
          <w:bCs/>
          <w:color w:val="000000" w:themeColor="text1"/>
          <w:sz w:val="22"/>
          <w:szCs w:val="22"/>
        </w:rPr>
        <w:t xml:space="preserve"> con ocasión de los contratos sindicales celebrados con AGESOC y esta última es la única que debía retribuir al afiliado por los servicios prestados. </w:t>
      </w:r>
    </w:p>
    <w:p w14:paraId="0A16DB62" w14:textId="77777777" w:rsidR="005501A9" w:rsidRPr="00C978B0" w:rsidRDefault="005501A9" w:rsidP="005501A9">
      <w:pPr>
        <w:pStyle w:val="Sinespaciado"/>
        <w:jc w:val="both"/>
        <w:rPr>
          <w:rFonts w:ascii="Arial" w:hAnsi="Arial" w:cs="Arial"/>
          <w:bCs/>
        </w:rPr>
      </w:pPr>
    </w:p>
    <w:p w14:paraId="29EB0316" w14:textId="77777777" w:rsidR="005501A9" w:rsidRPr="00C978B0" w:rsidRDefault="005501A9" w:rsidP="005501A9">
      <w:pPr>
        <w:pStyle w:val="Sinespaciado"/>
        <w:numPr>
          <w:ilvl w:val="0"/>
          <w:numId w:val="35"/>
        </w:numPr>
        <w:jc w:val="both"/>
        <w:rPr>
          <w:rFonts w:ascii="Arial" w:hAnsi="Arial" w:cs="Arial"/>
          <w:color w:val="000000" w:themeColor="text1"/>
        </w:rPr>
      </w:pPr>
      <w:r w:rsidRPr="00C978B0">
        <w:rPr>
          <w:rFonts w:ascii="Arial" w:eastAsia="Times New Roman" w:hAnsi="Arial" w:cs="Arial"/>
          <w:color w:val="000000" w:themeColor="text1"/>
          <w:lang w:eastAsia="es-ES"/>
        </w:rPr>
        <w:t>Es viable concluir que NO existió una tercerización ilegal y por tanto solidaridad entre las demandadas ya que: (i) La AGESOC no puede fungir como un contratista independiente por la naturaleza del mismo</w:t>
      </w:r>
      <w:r w:rsidRPr="00C978B0">
        <w:rPr>
          <w:rFonts w:ascii="Arial" w:hAnsi="Arial" w:cs="Arial"/>
          <w:color w:val="000000" w:themeColor="text1"/>
        </w:rPr>
        <w:t>, (ii)</w:t>
      </w:r>
      <w:r w:rsidRPr="00C978B0">
        <w:rPr>
          <w:rFonts w:ascii="Arial" w:eastAsia="Times New Roman" w:hAnsi="Arial" w:cs="Arial"/>
          <w:color w:val="000000" w:themeColor="text1"/>
          <w:lang w:eastAsia="es-ES"/>
        </w:rPr>
        <w:t xml:space="preserve"> entre </w:t>
      </w:r>
      <w:r w:rsidRPr="00C978B0">
        <w:rPr>
          <w:rFonts w:ascii="Arial" w:hAnsi="Arial" w:cs="Arial"/>
          <w:color w:val="000000" w:themeColor="text1"/>
        </w:rPr>
        <w:t>EL HOSPITAL UNIVERSITARIO DEL VALLE EVARISTO GARCIA E.S.E.</w:t>
      </w:r>
      <w:r w:rsidRPr="00C978B0">
        <w:rPr>
          <w:rFonts w:ascii="Arial" w:eastAsia="Times New Roman" w:hAnsi="Arial" w:cs="Arial"/>
          <w:color w:val="000000" w:themeColor="text1"/>
          <w:lang w:eastAsia="es-ES"/>
        </w:rPr>
        <w:t xml:space="preserve"> y el demandante no existió vinculo o relación laboral de ninguna índole, por lo que ahora no puede podría endilgársele a la entidad asegurada la obligación solidaria de responder por las supuestas obligaciones que se le adeudan</w:t>
      </w:r>
      <w:r w:rsidRPr="00C978B0">
        <w:rPr>
          <w:rFonts w:ascii="Arial" w:hAnsi="Arial" w:cs="Arial"/>
          <w:color w:val="000000" w:themeColor="text1"/>
        </w:rPr>
        <w:t xml:space="preserve">, </w:t>
      </w:r>
      <w:r w:rsidRPr="00C978B0">
        <w:rPr>
          <w:rFonts w:ascii="Arial" w:eastAsia="Times New Roman" w:hAnsi="Arial" w:cs="Arial"/>
          <w:color w:val="000000" w:themeColor="text1"/>
          <w:lang w:eastAsia="es-ES"/>
        </w:rPr>
        <w:t xml:space="preserve">(ii) </w:t>
      </w:r>
      <w:r w:rsidRPr="00C978B0">
        <w:rPr>
          <w:rFonts w:ascii="Arial" w:hAnsi="Arial" w:cs="Arial"/>
          <w:color w:val="000000" w:themeColor="text1"/>
        </w:rPr>
        <w:t>AGESOC como sindicato al cual se encuentra afiliado el demandante cumplió con cada una de sus obligaciones legales y (iii) AGESOC, no actuó como intermediaria de EL HOSPITAL UNIVERSITARIO DEL VALLE EVARISTO GARCIA E.S.E., pues en virtud de la regulación normativa de los contratos sindicales, se cumplió en todo momento con las obligaciones endilgadas.</w:t>
      </w:r>
    </w:p>
    <w:p w14:paraId="37E23D95" w14:textId="77777777" w:rsidR="005501A9" w:rsidRPr="00C978B0" w:rsidRDefault="005501A9" w:rsidP="005501A9">
      <w:pPr>
        <w:pStyle w:val="Sinespaciado"/>
        <w:jc w:val="both"/>
        <w:rPr>
          <w:rFonts w:ascii="Arial" w:hAnsi="Arial" w:cs="Arial"/>
          <w:color w:val="000000" w:themeColor="text1"/>
        </w:rPr>
      </w:pPr>
    </w:p>
    <w:p w14:paraId="7D6147C1" w14:textId="2863A35E" w:rsidR="005501A9" w:rsidRPr="00C978B0" w:rsidRDefault="005501A9" w:rsidP="005501A9">
      <w:pPr>
        <w:pStyle w:val="Sinespaciado"/>
        <w:numPr>
          <w:ilvl w:val="0"/>
          <w:numId w:val="35"/>
        </w:numPr>
        <w:jc w:val="both"/>
        <w:rPr>
          <w:rFonts w:ascii="Arial" w:eastAsiaTheme="minorHAnsi" w:hAnsi="Arial" w:cs="Arial"/>
          <w:bCs/>
        </w:rPr>
      </w:pPr>
      <w:r w:rsidRPr="00C978B0">
        <w:rPr>
          <w:rFonts w:ascii="Arial" w:hAnsi="Arial" w:cs="Arial"/>
          <w:bCs/>
        </w:rPr>
        <w:t>T</w:t>
      </w:r>
      <w:r w:rsidRPr="00C978B0">
        <w:rPr>
          <w:rFonts w:ascii="Arial" w:eastAsiaTheme="minorHAnsi" w:hAnsi="Arial" w:cs="Arial"/>
          <w:bCs/>
        </w:rPr>
        <w:t>eniendo en cuenta que el señor EDWIN FABIAN VALENCIA GÓMEZ no suscribió un contrato de trabajo con la AGESOC (contratista) sino que el vínculo que los unía se dio en virtud de afiliación a la organización sindical, y aquel difiere completamente de una relación laboral predicable de los contratistas independientes hacia sus trabajadores, por tal motivo, no se cumple el requisito sine qua non establecido en el artículo 34 del CST para declarar una solidaridad entre la AGESOC y EL HOSPITAL UNIVERSITARIO DEL VALLE EVARISTO GARCIA E.S.E.</w:t>
      </w:r>
    </w:p>
    <w:p w14:paraId="521F20D0" w14:textId="77777777" w:rsidR="00B56068" w:rsidRPr="00C978B0" w:rsidRDefault="00B56068" w:rsidP="00B56068">
      <w:pPr>
        <w:pStyle w:val="Prrafodelista"/>
        <w:rPr>
          <w:rFonts w:eastAsiaTheme="minorHAnsi"/>
          <w:bCs/>
        </w:rPr>
      </w:pPr>
    </w:p>
    <w:p w14:paraId="117F06D9" w14:textId="5A0510FC" w:rsidR="00B56068" w:rsidRPr="00C978B0" w:rsidRDefault="00B56068" w:rsidP="00B56068">
      <w:pPr>
        <w:pStyle w:val="Prrafodelista"/>
        <w:widowControl/>
        <w:numPr>
          <w:ilvl w:val="0"/>
          <w:numId w:val="35"/>
        </w:numPr>
        <w:autoSpaceDE/>
        <w:autoSpaceDN/>
        <w:jc w:val="both"/>
        <w:textAlignment w:val="baseline"/>
        <w:rPr>
          <w:rFonts w:eastAsia="Times New Roman"/>
          <w:lang w:val="es-CO" w:eastAsia="es-CO"/>
        </w:rPr>
      </w:pPr>
      <w:r w:rsidRPr="00C978B0">
        <w:rPr>
          <w:rFonts w:eastAsia="Times New Roman"/>
          <w:lang w:eastAsia="es-CO"/>
        </w:rPr>
        <w:t xml:space="preserve">El señor EDWIN FABIAN VALENCIA (i) no tuvo una vinculación laboral al servicio del </w:t>
      </w:r>
      <w:r w:rsidRPr="00C978B0">
        <w:rPr>
          <w:rFonts w:eastAsia="Times New Roman"/>
          <w:bCs/>
          <w:lang w:eastAsia="es-CO"/>
        </w:rPr>
        <w:t>HOSPITAL UNIVERSITARIO DEL VALLE EVARISTO GARCIA E.S.E.</w:t>
      </w:r>
      <w:r w:rsidRPr="00C978B0">
        <w:rPr>
          <w:rFonts w:eastAsia="Times New Roman"/>
          <w:lang w:eastAsia="es-CO"/>
        </w:rPr>
        <w:t>, por el contrario, el demandante como afiliado al sindicato AGESOC voluntariamente y como representante de la organización sindical decidió prestar sus servicios al HOSPITAL UNIVERSITARIO DEL VALLE EVARISTO GARCIA E.S.E.</w:t>
      </w:r>
      <w:r w:rsidRPr="00C978B0">
        <w:rPr>
          <w:rFonts w:eastAsia="Times New Roman"/>
          <w:bCs/>
          <w:lang w:eastAsia="es-CO"/>
        </w:rPr>
        <w:t xml:space="preserve"> con ocasión de los contratos sindicales celebrados con AGESOC</w:t>
      </w:r>
      <w:r w:rsidRPr="00C978B0">
        <w:rPr>
          <w:rFonts w:eastAsia="Times New Roman"/>
          <w:lang w:eastAsia="es-CO"/>
        </w:rPr>
        <w:t>. De acuerdo con lo anterior, tampoco se cumplen los requisitos previstos por la jurisprudencia de la Corte Suprema de Justicia, referente a la existencia de un estado de debilidad manifiesta, puesto que el actor (i) en ningún momento acreditó que tuviera alguna enfermedad, (ii) ni mucho menos que tal patología le ocasionara una deficiencia física, mental o sensorial, (iii) como tampoco se logró comprobar que dicha enfermedad implique un obstáculo en su vida laboral, (iv) por lo que además no permite evidenciar que dicho diagnostico impida que participe en su vida profesional en igualdad de condiciones de cara a los demás trabajadores. Por consiguiente, no se acredita que el demandante goce de la protección de estabilidad laboral reforzada, por lo que tampoco existe lugar a que se ordene su reintegro, máxime si se tiene en cuenta que el actor no tenía una relación de carácter laboral.</w:t>
      </w:r>
      <w:r w:rsidRPr="00C978B0">
        <w:rPr>
          <w:rFonts w:eastAsia="Times New Roman"/>
          <w:lang w:val="es-CO" w:eastAsia="es-CO"/>
        </w:rPr>
        <w:t> </w:t>
      </w:r>
    </w:p>
    <w:p w14:paraId="180AB406" w14:textId="77777777" w:rsidR="005501A9" w:rsidRPr="00C978B0" w:rsidRDefault="005501A9" w:rsidP="005501A9">
      <w:pPr>
        <w:pStyle w:val="Sinespaciado"/>
        <w:jc w:val="both"/>
        <w:rPr>
          <w:rFonts w:ascii="Arial" w:hAnsi="Arial" w:cs="Arial"/>
          <w:bCs/>
        </w:rPr>
      </w:pPr>
    </w:p>
    <w:p w14:paraId="6DA8F5DC" w14:textId="77777777" w:rsidR="005501A9" w:rsidRPr="00C978B0" w:rsidRDefault="005501A9" w:rsidP="005501A9">
      <w:pPr>
        <w:pStyle w:val="Prrafodelista"/>
        <w:widowControl/>
        <w:numPr>
          <w:ilvl w:val="0"/>
          <w:numId w:val="35"/>
        </w:numPr>
        <w:shd w:val="clear" w:color="auto" w:fill="FFFFFF" w:themeFill="background1"/>
        <w:autoSpaceDE/>
        <w:autoSpaceDN/>
        <w:spacing w:after="160" w:line="259" w:lineRule="auto"/>
        <w:contextualSpacing/>
        <w:jc w:val="both"/>
        <w:rPr>
          <w:bCs/>
          <w:color w:val="000000" w:themeColor="text1"/>
        </w:rPr>
      </w:pPr>
      <w:r w:rsidRPr="00C978B0">
        <w:lastRenderedPageBreak/>
        <w:t xml:space="preserve">Si en transcurso del presente proceso, el actor logra probar que la terminación del contrato fue sin justa causa por parte de AGESOC, y por tal razón tiene derecho a la indemnización de que trata el artículo 64 del CST no podrá ordenarse el reintegro </w:t>
      </w:r>
      <w:proofErr w:type="gramStart"/>
      <w:r w:rsidRPr="00C978B0">
        <w:t>del mismo</w:t>
      </w:r>
      <w:proofErr w:type="gramEnd"/>
      <w:r w:rsidRPr="00C978B0">
        <w:t xml:space="preserve"> al cargo que ostentaba o a uno similar o superior, toda vez que dichas pretensiones son excluyentes entre sí. Además, el pago de dicha indemnización no se encuentra a cargo del </w:t>
      </w:r>
      <w:r w:rsidRPr="00C978B0">
        <w:rPr>
          <w:color w:val="000000" w:themeColor="text1"/>
        </w:rPr>
        <w:t>HOSPITAL UNIVERSITARIO DEL VALLE EVARISTO GARCIA E.S.E.</w:t>
      </w:r>
      <w:r w:rsidRPr="00C978B0">
        <w:t>, por no ostentar dicha entidad la calidad de empleador de la demandante.   </w:t>
      </w:r>
    </w:p>
    <w:p w14:paraId="3D27BCB9" w14:textId="77777777" w:rsidR="00046E38" w:rsidRPr="00C978B0" w:rsidRDefault="00046E38" w:rsidP="000201FB">
      <w:pPr>
        <w:pStyle w:val="Prrafodelista"/>
        <w:rPr>
          <w:rFonts w:eastAsiaTheme="minorHAnsi"/>
          <w:color w:val="000000" w:themeColor="text1"/>
          <w:lang w:val="es-MX" w:eastAsia="es-CO"/>
        </w:rPr>
      </w:pPr>
    </w:p>
    <w:p w14:paraId="40AA1430" w14:textId="77777777" w:rsidR="0075180D" w:rsidRPr="00C978B0" w:rsidRDefault="0075180D" w:rsidP="000201FB">
      <w:pPr>
        <w:pStyle w:val="Prrafodelista"/>
        <w:numPr>
          <w:ilvl w:val="0"/>
          <w:numId w:val="9"/>
        </w:numPr>
        <w:jc w:val="both"/>
        <w:rPr>
          <w:b/>
          <w:bCs/>
          <w:color w:val="000000" w:themeColor="text1"/>
          <w:u w:val="single"/>
        </w:rPr>
      </w:pPr>
      <w:r w:rsidRPr="00C978B0">
        <w:rPr>
          <w:b/>
          <w:bCs/>
          <w:color w:val="000000" w:themeColor="text1"/>
          <w:u w:val="single"/>
        </w:rPr>
        <w:t xml:space="preserve">Frente a las pretensiones del llamamiento en garantía: </w:t>
      </w:r>
    </w:p>
    <w:p w14:paraId="57D55A97" w14:textId="40A8DC0C" w:rsidR="0075180D" w:rsidRPr="00C978B0" w:rsidRDefault="0075180D" w:rsidP="000201FB">
      <w:pPr>
        <w:rPr>
          <w:b/>
          <w:color w:val="000000" w:themeColor="text1"/>
          <w:u w:val="single"/>
        </w:rPr>
      </w:pPr>
    </w:p>
    <w:p w14:paraId="14D191D1" w14:textId="328340D9" w:rsidR="005501A9" w:rsidRPr="00C978B0" w:rsidRDefault="005501A9" w:rsidP="005501A9">
      <w:pPr>
        <w:pStyle w:val="Prrafodelista"/>
        <w:widowControl/>
        <w:numPr>
          <w:ilvl w:val="0"/>
          <w:numId w:val="36"/>
        </w:numPr>
        <w:shd w:val="clear" w:color="auto" w:fill="FFFFFF"/>
        <w:autoSpaceDE/>
        <w:autoSpaceDN/>
        <w:spacing w:after="160" w:line="259" w:lineRule="auto"/>
        <w:contextualSpacing/>
        <w:jc w:val="both"/>
        <w:textAlignment w:val="baseline"/>
      </w:pPr>
      <w:r w:rsidRPr="00C978B0">
        <w:t xml:space="preserve">Se evidencia una falta de legitimación en la causa por parte de AGESOC para llamar en garantía a SEGUROS CONFIANZA S.A., pues debe indicarse desde ya que, mi prohijada NO responde por condenas que se le imputen a AGESOC, pues su deber de indemnizar es hacia el asegurado y único beneficiario </w:t>
      </w:r>
      <w:r w:rsidRPr="00C978B0">
        <w:rPr>
          <w:bCs/>
          <w:color w:val="000000" w:themeColor="text1"/>
        </w:rPr>
        <w:t>EL HOSPITAL UNIVERSITARIO DEL VALLE EVARISTO GARCIA E.S.E.</w:t>
      </w:r>
      <w:r w:rsidRPr="00C978B0">
        <w:t xml:space="preserve">, por lo que, AGESOC no estaba legitimada para efectuar el llamamiento en garantía comoquiera que no existe una obligación legal o contractual por parte de mi representada para asumir un fallo que le sea adverso. </w:t>
      </w:r>
    </w:p>
    <w:p w14:paraId="705B88B7" w14:textId="77777777" w:rsidR="005501A9" w:rsidRPr="00C978B0" w:rsidRDefault="005501A9" w:rsidP="005501A9">
      <w:pPr>
        <w:pStyle w:val="Prrafodelista"/>
        <w:widowControl/>
        <w:shd w:val="clear" w:color="auto" w:fill="FFFFFF"/>
        <w:autoSpaceDE/>
        <w:autoSpaceDN/>
        <w:spacing w:after="160" w:line="259" w:lineRule="auto"/>
        <w:ind w:left="720" w:firstLine="0"/>
        <w:contextualSpacing/>
        <w:jc w:val="both"/>
        <w:textAlignment w:val="baseline"/>
      </w:pPr>
    </w:p>
    <w:p w14:paraId="42110F5C" w14:textId="37CAAD25" w:rsidR="005501A9" w:rsidRPr="00C978B0" w:rsidRDefault="005501A9" w:rsidP="005501A9">
      <w:pPr>
        <w:pStyle w:val="Prrafodelista"/>
        <w:widowControl/>
        <w:numPr>
          <w:ilvl w:val="0"/>
          <w:numId w:val="36"/>
        </w:numPr>
        <w:tabs>
          <w:tab w:val="left" w:pos="3285"/>
        </w:tabs>
        <w:autoSpaceDE/>
        <w:autoSpaceDN/>
        <w:spacing w:after="160" w:line="259" w:lineRule="auto"/>
        <w:contextualSpacing/>
        <w:jc w:val="both"/>
        <w:rPr>
          <w:rStyle w:val="normaltextrun"/>
          <w:color w:val="000000" w:themeColor="text1"/>
        </w:rPr>
      </w:pPr>
      <w:r w:rsidRPr="00C978B0">
        <w:rPr>
          <w:color w:val="000000" w:themeColor="text1"/>
        </w:rPr>
        <w:t xml:space="preserve">Es claro que el contrato de seguro no ampara los incumplimientos en los que directamente llegare a incurrir </w:t>
      </w:r>
      <w:r w:rsidRPr="00C978B0">
        <w:rPr>
          <w:rStyle w:val="normaltextrun"/>
          <w:color w:val="000000" w:themeColor="text1"/>
        </w:rPr>
        <w:t>EL HOSPITAL UNIVERSITARIO DEL VALLE EVARISTO GARCIA E.S.E.</w:t>
      </w:r>
      <w:r w:rsidRPr="00C978B0">
        <w:rPr>
          <w:color w:val="000000" w:themeColor="text1"/>
        </w:rPr>
        <w:t xml:space="preserve"> frente al pago de acreencias laborales de sus trabajadores.</w:t>
      </w:r>
    </w:p>
    <w:p w14:paraId="2387045B" w14:textId="21342E50" w:rsidR="005501A9" w:rsidRPr="00C978B0" w:rsidRDefault="005501A9" w:rsidP="00B56068">
      <w:pPr>
        <w:pStyle w:val="Encabezado"/>
        <w:widowControl/>
        <w:numPr>
          <w:ilvl w:val="0"/>
          <w:numId w:val="36"/>
        </w:numPr>
        <w:tabs>
          <w:tab w:val="clear" w:pos="4419"/>
          <w:tab w:val="clear" w:pos="8838"/>
        </w:tabs>
        <w:autoSpaceDE/>
        <w:autoSpaceDN/>
        <w:jc w:val="both"/>
        <w:textAlignment w:val="baseline"/>
        <w:rPr>
          <w:rStyle w:val="normaltextrun"/>
          <w:b/>
          <w:bCs/>
          <w:color w:val="000000" w:themeColor="text1"/>
          <w:u w:val="single"/>
        </w:rPr>
      </w:pPr>
      <w:r w:rsidRPr="00C978B0">
        <w:rPr>
          <w:rStyle w:val="normaltextrun"/>
          <w:color w:val="000000" w:themeColor="text1"/>
        </w:rPr>
        <w:t xml:space="preserve">En conclusión, las pólizas No. </w:t>
      </w:r>
      <w:r w:rsidR="00B56068" w:rsidRPr="00C978B0">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Pr="00C978B0">
        <w:rPr>
          <w:bCs/>
          <w:color w:val="000000" w:themeColor="text1"/>
        </w:rPr>
        <w:t xml:space="preserve">, </w:t>
      </w:r>
      <w:r w:rsidRPr="00C978B0">
        <w:rPr>
          <w:rStyle w:val="normaltextrun"/>
          <w:color w:val="000000" w:themeColor="text1"/>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 EL HOSPITAL UNIVERSITARIO DEL VALLE EVARISTO GARCIA E.S.E., y (ii) Al no imputársele una condena a EL HOSPITAL UNIVERSITARIO DEL VALLE EVARISTO GARCIA E.S.E., quien funge como único asegurado, no hay lugar a que SEGUROS CONFIANZA S.A.</w:t>
      </w:r>
      <w:r w:rsidRPr="00C978B0">
        <w:rPr>
          <w:color w:val="000000" w:themeColor="text1"/>
        </w:rPr>
        <w:t>,</w:t>
      </w:r>
      <w:r w:rsidRPr="00C978B0">
        <w:rPr>
          <w:rStyle w:val="normaltextrun"/>
          <w:color w:val="000000" w:themeColor="text1"/>
        </w:rPr>
        <w:t xml:space="preserve"> asuma pagos de sociedades las cuales no fungen como aseguradas en las pólizas emitidas por mi prohijada.</w:t>
      </w:r>
      <w:r w:rsidRPr="00C978B0">
        <w:rPr>
          <w:rStyle w:val="eop"/>
          <w:color w:val="000000" w:themeColor="text1"/>
        </w:rPr>
        <w:t> </w:t>
      </w:r>
    </w:p>
    <w:p w14:paraId="0DBED8ED" w14:textId="77777777" w:rsidR="005501A9" w:rsidRPr="00C978B0" w:rsidRDefault="005501A9" w:rsidP="005501A9">
      <w:pPr>
        <w:pStyle w:val="Sinespaciado"/>
        <w:jc w:val="both"/>
        <w:rPr>
          <w:rFonts w:ascii="Arial" w:hAnsi="Arial" w:cs="Arial"/>
          <w:bCs/>
        </w:rPr>
      </w:pPr>
    </w:p>
    <w:p w14:paraId="6D94A29C" w14:textId="77777777" w:rsidR="005501A9" w:rsidRPr="00C978B0" w:rsidRDefault="005501A9" w:rsidP="005501A9">
      <w:pPr>
        <w:pStyle w:val="Textoindependiente"/>
        <w:numPr>
          <w:ilvl w:val="0"/>
          <w:numId w:val="36"/>
        </w:numPr>
        <w:jc w:val="both"/>
        <w:rPr>
          <w:rStyle w:val="normaltextrun"/>
          <w:bCs/>
          <w:iCs/>
          <w:color w:val="000000" w:themeColor="text1"/>
          <w:sz w:val="22"/>
          <w:szCs w:val="22"/>
        </w:rPr>
      </w:pPr>
      <w:r w:rsidRPr="00C978B0">
        <w:rPr>
          <w:bCs/>
          <w:iCs/>
          <w:color w:val="000000" w:themeColor="text1"/>
          <w:sz w:val="22"/>
          <w:szCs w:val="22"/>
        </w:rPr>
        <w:t>Hasta tanto el demandante no logre probar que (i) tuvo una relación de índole laboral con AGESOC</w:t>
      </w:r>
      <w:r w:rsidRPr="00C978B0">
        <w:rPr>
          <w:color w:val="000000" w:themeColor="text1"/>
          <w:sz w:val="22"/>
          <w:szCs w:val="22"/>
        </w:rPr>
        <w:t xml:space="preserve"> </w:t>
      </w:r>
      <w:r w:rsidRPr="00C978B0">
        <w:rPr>
          <w:bCs/>
          <w:iCs/>
          <w:color w:val="000000" w:themeColor="text1"/>
          <w:sz w:val="22"/>
          <w:szCs w:val="22"/>
        </w:rPr>
        <w:t>(ii) que con ocasión a esas relaciones laborales ejecutó funciones en los contratos</w:t>
      </w:r>
      <w:r w:rsidRPr="00C978B0">
        <w:rPr>
          <w:color w:val="000000" w:themeColor="text1"/>
          <w:sz w:val="22"/>
          <w:szCs w:val="22"/>
          <w:lang w:val="es-CO"/>
        </w:rPr>
        <w:t xml:space="preserve"> afianzados, precisándose que las labores de celador que ejecutó el actor, son disimiles a los objetos de los contratos afianzados, </w:t>
      </w:r>
      <w:r w:rsidRPr="00C978B0">
        <w:rPr>
          <w:bCs/>
          <w:iCs/>
          <w:color w:val="000000" w:themeColor="text1"/>
          <w:sz w:val="22"/>
          <w:szCs w:val="22"/>
          <w:lang w:val="es-CO"/>
        </w:rPr>
        <w:t xml:space="preserve">(iii) </w:t>
      </w:r>
      <w:r w:rsidRPr="00C978B0">
        <w:rPr>
          <w:bCs/>
          <w:iCs/>
          <w:color w:val="000000" w:themeColor="text1"/>
          <w:sz w:val="22"/>
          <w:szCs w:val="22"/>
        </w:rPr>
        <w:t xml:space="preserve">que exista un incumplimiento por parte del afianzado en relación con el pago de las obligaciones laborales (iv) que se demuestre la solidaridad entre </w:t>
      </w:r>
      <w:r w:rsidRPr="00C978B0">
        <w:rPr>
          <w:color w:val="000000" w:themeColor="text1"/>
          <w:sz w:val="22"/>
          <w:szCs w:val="22"/>
        </w:rPr>
        <w:t xml:space="preserve">AGESOC </w:t>
      </w:r>
      <w:r w:rsidRPr="00C978B0">
        <w:rPr>
          <w:bCs/>
          <w:iCs/>
          <w:color w:val="000000" w:themeColor="text1"/>
          <w:sz w:val="22"/>
          <w:szCs w:val="22"/>
        </w:rPr>
        <w:t xml:space="preserve">y </w:t>
      </w:r>
      <w:r w:rsidRPr="00C978B0">
        <w:rPr>
          <w:rStyle w:val="normaltextrun"/>
          <w:color w:val="000000" w:themeColor="text1"/>
          <w:sz w:val="22"/>
          <w:szCs w:val="22"/>
        </w:rPr>
        <w:t>EL HOSPITAL UNIVERSITARIO DEL VALLE EVARISTO GARCIA E.S.E.</w:t>
      </w:r>
      <w:r w:rsidRPr="00C978B0">
        <w:rPr>
          <w:bCs/>
          <w:iCs/>
          <w:color w:val="000000" w:themeColor="text1"/>
          <w:sz w:val="22"/>
          <w:szCs w:val="22"/>
        </w:rPr>
        <w:t xml:space="preserve"> </w:t>
      </w:r>
      <w:r w:rsidRPr="00C978B0">
        <w:rPr>
          <w:rStyle w:val="normaltextrun"/>
          <w:color w:val="000000" w:themeColor="text1"/>
          <w:sz w:val="22"/>
          <w:szCs w:val="22"/>
        </w:rPr>
        <w:t xml:space="preserve">y </w:t>
      </w:r>
      <w:r w:rsidRPr="00C978B0">
        <w:rPr>
          <w:bCs/>
          <w:iCs/>
          <w:color w:val="000000" w:themeColor="text1"/>
          <w:sz w:val="22"/>
          <w:szCs w:val="22"/>
        </w:rPr>
        <w:t xml:space="preserve">(v) que </w:t>
      </w:r>
      <w:r w:rsidRPr="00C978B0">
        <w:rPr>
          <w:rStyle w:val="normaltextrun"/>
          <w:color w:val="000000" w:themeColor="text1"/>
          <w:sz w:val="22"/>
          <w:szCs w:val="22"/>
        </w:rPr>
        <w:t>EL HOSPITAL UNIVERSITARIO DEL VALLE EVARISTO GARCIA E.S.E.</w:t>
      </w:r>
      <w:r w:rsidRPr="00C978B0">
        <w:rPr>
          <w:bCs/>
          <w:iCs/>
          <w:color w:val="000000" w:themeColor="text1"/>
          <w:sz w:val="22"/>
          <w:szCs w:val="22"/>
        </w:rPr>
        <w:t xml:space="preserve"> se vea obligado al reconocimiento y pago de dichos rubros</w:t>
      </w:r>
      <w:r w:rsidRPr="00C978B0">
        <w:rPr>
          <w:color w:val="000000" w:themeColor="text1"/>
          <w:sz w:val="22"/>
          <w:szCs w:val="22"/>
          <w:lang w:val="es-CO"/>
        </w:rPr>
        <w:t>, no hay lugar a que se afecte las pólizas que sirvió como fundamento para llamar en garantía a mi representada.</w:t>
      </w:r>
    </w:p>
    <w:p w14:paraId="7A2F2272" w14:textId="77777777" w:rsidR="005501A9" w:rsidRPr="00C978B0" w:rsidRDefault="005501A9" w:rsidP="005501A9">
      <w:pPr>
        <w:pStyle w:val="Sinespaciado"/>
        <w:jc w:val="both"/>
        <w:rPr>
          <w:rFonts w:ascii="Arial" w:hAnsi="Arial" w:cs="Arial"/>
          <w:bCs/>
        </w:rPr>
      </w:pPr>
    </w:p>
    <w:p w14:paraId="055EFB45" w14:textId="77777777" w:rsidR="00335BC5" w:rsidRPr="00C978B0" w:rsidRDefault="005501A9" w:rsidP="00335BC5">
      <w:pPr>
        <w:pStyle w:val="Prrafodelista"/>
        <w:widowControl/>
        <w:numPr>
          <w:ilvl w:val="0"/>
          <w:numId w:val="36"/>
        </w:numPr>
        <w:autoSpaceDE/>
        <w:autoSpaceDN/>
        <w:spacing w:after="160" w:line="259" w:lineRule="auto"/>
        <w:contextualSpacing/>
        <w:jc w:val="both"/>
        <w:rPr>
          <w:color w:val="000000" w:themeColor="text1"/>
          <w:lang w:val="es-ES_tradnl"/>
        </w:rPr>
      </w:pPr>
      <w:r w:rsidRPr="00C978B0">
        <w:rPr>
          <w:color w:val="000000" w:themeColor="text1"/>
          <w:lang w:val="es-ES_tradnl"/>
        </w:rPr>
        <w:t xml:space="preserve">Es claro que en el presente caso las Pólizas no prestan cobertura material en el entendido que el demandante NO estuvo vinculado mediante un contrato de trabajo, por lo tanto, el presunto incumplimiento de la afianzada AGESOC y el cual reclama el actor, fueron por un convenio de cooperación para la ejecución de un contrato sindical, modalidad que desborda las condiciones amparo de mi representada. </w:t>
      </w:r>
      <w:r w:rsidRPr="00C978B0">
        <w:rPr>
          <w:color w:val="000000" w:themeColor="text1"/>
        </w:rPr>
        <w:t xml:space="preserve">Como consecuencia de ello, no hay obligación condicional por parte de la aseguradora. </w:t>
      </w:r>
    </w:p>
    <w:p w14:paraId="03314146" w14:textId="77777777" w:rsidR="00335BC5" w:rsidRPr="00C978B0" w:rsidRDefault="00335BC5" w:rsidP="00335BC5">
      <w:pPr>
        <w:pStyle w:val="Prrafodelista"/>
        <w:rPr>
          <w:rStyle w:val="normaltextrun"/>
          <w:color w:val="000000" w:themeColor="text1"/>
        </w:rPr>
      </w:pPr>
    </w:p>
    <w:p w14:paraId="60D389B5" w14:textId="4CA231D8" w:rsidR="005501A9" w:rsidRPr="00C978B0" w:rsidRDefault="005501A9" w:rsidP="00335BC5">
      <w:pPr>
        <w:pStyle w:val="Prrafodelista"/>
        <w:widowControl/>
        <w:numPr>
          <w:ilvl w:val="0"/>
          <w:numId w:val="36"/>
        </w:numPr>
        <w:autoSpaceDE/>
        <w:autoSpaceDN/>
        <w:spacing w:after="160" w:line="259" w:lineRule="auto"/>
        <w:contextualSpacing/>
        <w:jc w:val="both"/>
        <w:rPr>
          <w:rStyle w:val="normaltextrun"/>
          <w:color w:val="000000" w:themeColor="text1"/>
          <w:lang w:val="es-ES_tradnl"/>
        </w:rPr>
      </w:pPr>
      <w:r w:rsidRPr="00C978B0">
        <w:rPr>
          <w:rStyle w:val="normaltextrun"/>
          <w:color w:val="000000" w:themeColor="text1"/>
        </w:rPr>
        <w:t>Los riesgos que se ampararon, en el caso de las pólizas de seguro, concretamente son el pago de salarios, prestaciones sociales, indemnizaciones y similares (compensaciones, auxilios y beneficios),</w:t>
      </w:r>
      <w:r w:rsidR="00335BC5" w:rsidRPr="00C978B0">
        <w:rPr>
          <w:rStyle w:val="normaltextrun"/>
          <w:color w:val="000000" w:themeColor="text1"/>
        </w:rPr>
        <w:t xml:space="preserve"> </w:t>
      </w:r>
      <w:r w:rsidR="00335BC5" w:rsidRPr="00C978B0">
        <w:rPr>
          <w:bCs/>
          <w:color w:val="000000" w:themeColor="text1"/>
        </w:rPr>
        <w:t xml:space="preserve">último concepto que solamente es amparado bajo las pólizas No. </w:t>
      </w:r>
      <w:r w:rsidR="00335BC5" w:rsidRPr="00C978B0">
        <w:rPr>
          <w:bCs/>
          <w:color w:val="000000" w:themeColor="text1"/>
        </w:rPr>
        <w:lastRenderedPageBreak/>
        <w:t>GU069973, GU070332, GU070726, GU071123, GU071296, GU071659, GU072211,</w:t>
      </w:r>
      <w:r w:rsidRPr="00C978B0">
        <w:rPr>
          <w:rStyle w:val="normaltextrun"/>
          <w:color w:val="000000" w:themeColor="text1"/>
        </w:rPr>
        <w:t xml:space="preserve"> amparos los cuales operarían en el evento en que EL HOSPITAL UNIVERSITARIO DEL VALLE EVARISTO GARCIA E.S.E., deba responder por aquellos y que estaba obligada </w:t>
      </w:r>
      <w:r w:rsidRPr="00C978B0">
        <w:rPr>
          <w:bCs/>
          <w:color w:val="000000" w:themeColor="text1"/>
        </w:rPr>
        <w:t xml:space="preserve">AGESOC, </w:t>
      </w:r>
      <w:r w:rsidRPr="00C978B0">
        <w:rPr>
          <w:rStyle w:val="normaltextrun"/>
          <w:color w:val="000000" w:themeColor="text1"/>
        </w:rPr>
        <w:t>relacionadas con los afiliados utilizados por dicho sindicato, en la ejecución de los contratos afianzados, durante la vigencia de las pólizas, más NO debe asumir el pago de auxilios de transporte, prima de navidad, intereses moratorios, indexaciones, costas, agencias en derecho, entre otras.</w:t>
      </w:r>
    </w:p>
    <w:p w14:paraId="2E56D740" w14:textId="77777777" w:rsidR="005501A9" w:rsidRPr="00C978B0" w:rsidRDefault="005501A9" w:rsidP="005501A9">
      <w:pPr>
        <w:pStyle w:val="Sinespaciado"/>
        <w:jc w:val="both"/>
        <w:rPr>
          <w:rFonts w:ascii="Arial" w:hAnsi="Arial" w:cs="Arial"/>
          <w:bCs/>
        </w:rPr>
      </w:pPr>
    </w:p>
    <w:p w14:paraId="29FEF88B" w14:textId="65050D5E" w:rsidR="005501A9" w:rsidRPr="00C978B0" w:rsidRDefault="00B56068" w:rsidP="00B56068">
      <w:pPr>
        <w:pStyle w:val="Prrafodelista"/>
        <w:numPr>
          <w:ilvl w:val="0"/>
          <w:numId w:val="36"/>
        </w:numPr>
        <w:jc w:val="both"/>
        <w:rPr>
          <w:color w:val="000000" w:themeColor="text1"/>
        </w:rPr>
      </w:pPr>
      <w:r w:rsidRPr="00C978B0">
        <w:rPr>
          <w:color w:val="000000" w:themeColor="text1"/>
        </w:rPr>
        <w:t xml:space="preserve">En el improbable y remoto evento en que el Despacho decida desatender las excepciones precedentes a ésta, de todas maneras tendría que analizar que las Pólizas de Seguro expedidas por SEGUROS CONFIANZA S.A. NO cubren temporalmente el pago de </w:t>
      </w:r>
      <w:r w:rsidRPr="00C978B0">
        <w:rPr>
          <w:rStyle w:val="normaltextrun"/>
          <w:color w:val="000000" w:themeColor="text1"/>
        </w:rPr>
        <w:t>salarios, prestaciones sociales, indemnizaciones y similares (compensaciones, auxilios y beneficios</w:t>
      </w:r>
      <w:proofErr w:type="gramStart"/>
      <w:r w:rsidRPr="00C978B0">
        <w:rPr>
          <w:rStyle w:val="normaltextrun"/>
          <w:color w:val="000000" w:themeColor="text1"/>
        </w:rPr>
        <w:t>),(</w:t>
      </w:r>
      <w:proofErr w:type="gramEnd"/>
      <w:r w:rsidRPr="00C978B0">
        <w:rPr>
          <w:bCs/>
          <w:color w:val="000000" w:themeColor="text1"/>
        </w:rPr>
        <w:t>último concepto que solamente es amparado bajo las pólizas No. GU069973, GU070332, GU070726, GU071123, GU071296, GU071659, GU072211)</w:t>
      </w:r>
      <w:r w:rsidRPr="00C978B0">
        <w:rPr>
          <w:rStyle w:val="normaltextrun"/>
          <w:color w:val="000000" w:themeColor="text1"/>
        </w:rPr>
        <w:t xml:space="preserve"> y debe decirse que, </w:t>
      </w:r>
      <w:r w:rsidRPr="00C978B0">
        <w:rPr>
          <w:color w:val="000000" w:themeColor="text1"/>
          <w:lang w:val="es-CO"/>
        </w:rPr>
        <w:t xml:space="preserve">las pólizas no tienen vigencia corrida, por lo tanto, las acreencias causadas </w:t>
      </w:r>
      <w:r w:rsidRPr="00C978B0">
        <w:rPr>
          <w:bCs/>
          <w:color w:val="000000" w:themeColor="text1"/>
          <w:lang w:val="es-CO"/>
        </w:rPr>
        <w:t>del 01/09/2007 al 15/05/2012, del 16/06/2012 al 31/12/2012, del 01/03/2013 al 30/04/2013, del 01/02/2014 al 28/02/2014, del 01/05/2016 al 31/05/2016, del 01/08/2016 al 31/08/2016, del 01/02/2017 al 28/02/2017, y finalmente, del 01/01/2018 al 31/12/2018</w:t>
      </w:r>
      <w:r w:rsidRPr="00C978B0">
        <w:rPr>
          <w:color w:val="000000" w:themeColor="text1"/>
        </w:rPr>
        <w:t xml:space="preserve"> (se otorgan tres años más con relación a la fecha de finalización del vínculo laboral por la prescripción trienal)</w:t>
      </w:r>
      <w:r w:rsidRPr="00C978B0">
        <w:rPr>
          <w:color w:val="000000" w:themeColor="text1"/>
          <w:lang w:val="es-CO"/>
        </w:rPr>
        <w:t xml:space="preserve"> carecen de cobertura temporal, </w:t>
      </w:r>
      <w:r w:rsidRPr="00C978B0">
        <w:rPr>
          <w:color w:val="000000" w:themeColor="text1"/>
        </w:rPr>
        <w:t>razón por la cual solo quedan cubiertos los hechos acaecidos en este lapso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p>
    <w:p w14:paraId="0DDEC158" w14:textId="77777777" w:rsidR="00335BC5" w:rsidRPr="00C978B0" w:rsidRDefault="00335BC5" w:rsidP="00335BC5">
      <w:pPr>
        <w:pStyle w:val="Prrafodelista"/>
        <w:ind w:left="720" w:firstLine="0"/>
        <w:jc w:val="both"/>
        <w:rPr>
          <w:color w:val="000000" w:themeColor="text1"/>
        </w:rPr>
      </w:pPr>
    </w:p>
    <w:p w14:paraId="340E0771" w14:textId="67B74502" w:rsidR="005501A9" w:rsidRPr="00C978B0" w:rsidRDefault="005501A9" w:rsidP="00335BC5">
      <w:pPr>
        <w:pStyle w:val="Prrafodelista"/>
        <w:widowControl/>
        <w:numPr>
          <w:ilvl w:val="0"/>
          <w:numId w:val="36"/>
        </w:numPr>
        <w:autoSpaceDE/>
        <w:autoSpaceDN/>
        <w:spacing w:after="160" w:line="259" w:lineRule="auto"/>
        <w:contextualSpacing/>
        <w:jc w:val="both"/>
        <w:rPr>
          <w:color w:val="000000" w:themeColor="text1"/>
          <w:lang w:eastAsia="es-CO"/>
        </w:rPr>
      </w:pPr>
      <w:r w:rsidRPr="00C978B0">
        <w:rPr>
          <w:color w:val="000000" w:themeColor="text1"/>
        </w:rPr>
        <w:t>N</w:t>
      </w:r>
      <w:r w:rsidRPr="00C978B0">
        <w:rPr>
          <w:color w:val="000000" w:themeColor="text1"/>
          <w:lang w:eastAsia="es-CO"/>
        </w:rPr>
        <w:t>o hay lugar a dudas que el pago de s</w:t>
      </w:r>
      <w:r w:rsidRPr="00C978B0">
        <w:rPr>
          <w:rStyle w:val="normaltextrun"/>
          <w:color w:val="000000" w:themeColor="text1"/>
        </w:rPr>
        <w:t>alarios, prestaciones sociales, indemnizaciones y similares (compens</w:t>
      </w:r>
      <w:r w:rsidR="00335BC5" w:rsidRPr="00C978B0">
        <w:rPr>
          <w:rStyle w:val="normaltextrun"/>
          <w:color w:val="000000" w:themeColor="text1"/>
        </w:rPr>
        <w:t xml:space="preserve">aciones, auxilios y beneficios), (último concepto que solamente es amparado bajo las pólizas No. GU069973, GU070332, GU070726, GU071123, GU071296, GU071659, GU072211) </w:t>
      </w:r>
      <w:r w:rsidRPr="00C978B0">
        <w:rPr>
          <w:color w:val="000000" w:themeColor="text1"/>
          <w:lang w:eastAsia="es-CO"/>
        </w:rPr>
        <w:t>por parte de AGESOC a sus trabajadores, por fuera de la vigencia que prestan las pólizas</w:t>
      </w:r>
      <w:r w:rsidRPr="00C978B0">
        <w:rPr>
          <w:color w:val="000000" w:themeColor="text1"/>
        </w:rPr>
        <w:t xml:space="preserve"> </w:t>
      </w:r>
      <w:r w:rsidRPr="00C978B0">
        <w:rPr>
          <w:bCs/>
          <w:color w:val="000000" w:themeColor="text1"/>
        </w:rPr>
        <w:t xml:space="preserve">no constituye un hecho incierto y </w:t>
      </w:r>
      <w:r w:rsidRPr="00C978B0">
        <w:rPr>
          <w:color w:val="000000" w:themeColor="text1"/>
          <w:lang w:eastAsia="es-CO"/>
        </w:rPr>
        <w:t xml:space="preserve">en tal virtud, es </w:t>
      </w:r>
      <w:proofErr w:type="spellStart"/>
      <w:r w:rsidRPr="00C978B0">
        <w:rPr>
          <w:color w:val="000000" w:themeColor="text1"/>
          <w:lang w:eastAsia="es-CO"/>
        </w:rPr>
        <w:t>inasegurable</w:t>
      </w:r>
      <w:proofErr w:type="spellEnd"/>
      <w:r w:rsidRPr="00C978B0">
        <w:rPr>
          <w:color w:val="000000" w:themeColor="text1"/>
          <w:lang w:eastAsia="es-CO"/>
        </w:rPr>
        <w:t xml:space="preserve"> por mandato legal.</w:t>
      </w:r>
    </w:p>
    <w:p w14:paraId="19404A3A" w14:textId="4DF2483C" w:rsidR="005501A9" w:rsidRPr="00C978B0" w:rsidRDefault="005501A9" w:rsidP="00B56068">
      <w:pPr>
        <w:pStyle w:val="pf0"/>
        <w:numPr>
          <w:ilvl w:val="0"/>
          <w:numId w:val="36"/>
        </w:numPr>
        <w:spacing w:before="0" w:beforeAutospacing="0" w:after="0" w:afterAutospacing="0"/>
        <w:jc w:val="both"/>
        <w:rPr>
          <w:rFonts w:ascii="Arial" w:eastAsia="Arial" w:hAnsi="Arial" w:cs="Arial"/>
          <w:color w:val="000000" w:themeColor="text1"/>
          <w:sz w:val="22"/>
          <w:szCs w:val="22"/>
        </w:rPr>
      </w:pPr>
      <w:r w:rsidRPr="00C978B0">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C978B0">
        <w:rPr>
          <w:rFonts w:ascii="Arial" w:hAnsi="Arial" w:cs="Arial"/>
          <w:color w:val="000000" w:themeColor="text1"/>
          <w:sz w:val="22"/>
          <w:szCs w:val="22"/>
        </w:rPr>
        <w:t>salarios</w:t>
      </w:r>
      <w:r w:rsidRPr="00C978B0">
        <w:rPr>
          <w:rStyle w:val="normaltextrun"/>
          <w:rFonts w:ascii="Arial" w:hAnsi="Arial" w:cs="Arial"/>
          <w:color w:val="000000" w:themeColor="text1"/>
          <w:sz w:val="22"/>
          <w:szCs w:val="22"/>
          <w:lang w:val="es-ES"/>
        </w:rPr>
        <w:t>, prestaciones sociales, indemnizaciones y similares (compensaciones, auxilios y beneficios)</w:t>
      </w:r>
      <w:r w:rsidR="00B56068" w:rsidRPr="00C978B0">
        <w:rPr>
          <w:rStyle w:val="normaltextrun"/>
          <w:rFonts w:ascii="Arial" w:hAnsi="Arial" w:cs="Arial"/>
          <w:color w:val="000000" w:themeColor="text1"/>
          <w:sz w:val="22"/>
          <w:szCs w:val="22"/>
          <w:lang w:val="es-ES"/>
        </w:rPr>
        <w:t>, último concepto que solamente es amparado bajo las pólizas No. GU069973, GU070332, GU070726, GU071123, GU071296, GU071659, GU072211,</w:t>
      </w:r>
      <w:r w:rsidRPr="00C978B0">
        <w:rPr>
          <w:rStyle w:val="cf01"/>
          <w:rFonts w:ascii="Arial" w:eastAsia="Calibri" w:hAnsi="Arial" w:cs="Arial"/>
          <w:color w:val="000000" w:themeColor="text1"/>
          <w:sz w:val="22"/>
          <w:szCs w:val="22"/>
        </w:rPr>
        <w:t xml:space="preserve"> </w:t>
      </w:r>
      <w:r w:rsidRPr="00C978B0">
        <w:rPr>
          <w:rFonts w:ascii="Arial" w:eastAsia="Arial" w:hAnsi="Arial" w:cs="Arial"/>
          <w:color w:val="000000" w:themeColor="text1"/>
          <w:sz w:val="22"/>
          <w:szCs w:val="22"/>
        </w:rPr>
        <w:t xml:space="preserve">y, además que los amparos solo se predican de las relaciones derivadas de un contrato de trabajo. Por otro lado, respecto a la acreditación de la cuantía del valor reclamado, es necesario indicar que: </w:t>
      </w:r>
      <w:r w:rsidRPr="00C978B0">
        <w:rPr>
          <w:rStyle w:val="cf01"/>
          <w:rFonts w:ascii="Arial" w:eastAsia="Calibri" w:hAnsi="Arial" w:cs="Arial"/>
          <w:color w:val="000000" w:themeColor="text1"/>
          <w:sz w:val="22"/>
          <w:szCs w:val="22"/>
        </w:rPr>
        <w:t xml:space="preserve">1. Los contratos de seguro cubren el </w:t>
      </w:r>
      <w:r w:rsidRPr="00C978B0">
        <w:rPr>
          <w:rFonts w:ascii="Arial" w:eastAsia="Calibri" w:hAnsi="Arial" w:cs="Arial"/>
          <w:color w:val="000000" w:themeColor="text1"/>
          <w:sz w:val="22"/>
          <w:szCs w:val="22"/>
          <w:lang w:val="es-ES"/>
        </w:rPr>
        <w:t xml:space="preserve">pago de </w:t>
      </w:r>
      <w:r w:rsidRPr="00C978B0">
        <w:rPr>
          <w:rFonts w:ascii="Arial" w:hAnsi="Arial" w:cs="Arial"/>
          <w:color w:val="000000" w:themeColor="text1"/>
          <w:sz w:val="22"/>
          <w:szCs w:val="22"/>
        </w:rPr>
        <w:t>salarios</w:t>
      </w:r>
      <w:r w:rsidRPr="00C978B0">
        <w:rPr>
          <w:rStyle w:val="normaltextrun"/>
          <w:rFonts w:ascii="Arial" w:hAnsi="Arial" w:cs="Arial"/>
          <w:color w:val="000000" w:themeColor="text1"/>
          <w:sz w:val="22"/>
          <w:szCs w:val="22"/>
          <w:lang w:val="es-ES"/>
        </w:rPr>
        <w:t>, prestaciones sociales, indemnizaciones y similares (compensaciones, auxilios y beneficios)</w:t>
      </w:r>
      <w:r w:rsidRPr="00C978B0">
        <w:rPr>
          <w:rStyle w:val="cf01"/>
          <w:rFonts w:ascii="Arial" w:eastAsia="Calibri" w:hAnsi="Arial" w:cs="Arial"/>
          <w:color w:val="000000" w:themeColor="text1"/>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C978B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526C542F" w14:textId="77777777" w:rsidR="005501A9" w:rsidRPr="00C978B0" w:rsidRDefault="005501A9" w:rsidP="005501A9">
      <w:pPr>
        <w:jc w:val="both"/>
        <w:rPr>
          <w:b/>
          <w:color w:val="000000" w:themeColor="text1"/>
          <w:u w:val="single"/>
        </w:rPr>
      </w:pPr>
    </w:p>
    <w:p w14:paraId="20E662FF" w14:textId="77777777" w:rsidR="005501A9" w:rsidRPr="00C978B0" w:rsidRDefault="005501A9" w:rsidP="005501A9">
      <w:pPr>
        <w:pStyle w:val="Sinespaciado"/>
        <w:numPr>
          <w:ilvl w:val="0"/>
          <w:numId w:val="36"/>
        </w:numPr>
        <w:jc w:val="both"/>
        <w:rPr>
          <w:rFonts w:ascii="Arial" w:hAnsi="Arial" w:cs="Arial"/>
          <w:color w:val="000000" w:themeColor="text1"/>
        </w:rPr>
      </w:pPr>
      <w:r w:rsidRPr="00C978B0">
        <w:rPr>
          <w:rFonts w:ascii="Arial" w:hAnsi="Arial" w:cs="Arial"/>
          <w:color w:val="000000" w:themeColor="text1"/>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w:t>
      </w:r>
    </w:p>
    <w:p w14:paraId="417094E6" w14:textId="77777777" w:rsidR="005501A9" w:rsidRPr="00C978B0" w:rsidRDefault="005501A9" w:rsidP="005501A9">
      <w:pPr>
        <w:pStyle w:val="Sinespaciado"/>
        <w:jc w:val="both"/>
        <w:rPr>
          <w:rFonts w:ascii="Arial" w:hAnsi="Arial" w:cs="Arial"/>
          <w:color w:val="000000" w:themeColor="text1"/>
        </w:rPr>
      </w:pPr>
    </w:p>
    <w:p w14:paraId="170D013E" w14:textId="77777777" w:rsidR="005501A9" w:rsidRPr="00C978B0" w:rsidRDefault="005501A9" w:rsidP="005501A9">
      <w:pPr>
        <w:pStyle w:val="xmsonormal"/>
        <w:numPr>
          <w:ilvl w:val="0"/>
          <w:numId w:val="36"/>
        </w:numPr>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C978B0">
        <w:rPr>
          <w:rFonts w:ascii="Arial" w:hAnsi="Arial" w:cs="Arial"/>
          <w:color w:val="000000" w:themeColor="text1"/>
          <w:sz w:val="22"/>
          <w:szCs w:val="22"/>
          <w:bdr w:val="none" w:sz="0" w:space="0" w:color="auto" w:frame="1"/>
        </w:rPr>
        <w:t xml:space="preserve">Comoquiera que, se incumple la garantía establecida en el numeral 10 literal C del condicionado general, en este caso el deber que tenía la asegurada de verificar el cumplimiento de la AGESOC respectos de sus obligaciones patronales, dicho incumplimiento </w:t>
      </w:r>
      <w:r w:rsidRPr="00C978B0">
        <w:rPr>
          <w:rFonts w:ascii="Arial" w:hAnsi="Arial" w:cs="Arial"/>
          <w:color w:val="000000" w:themeColor="text1"/>
          <w:sz w:val="22"/>
          <w:szCs w:val="22"/>
          <w:bdr w:val="none" w:sz="0" w:space="0" w:color="auto" w:frame="1"/>
        </w:rPr>
        <w:lastRenderedPageBreak/>
        <w:t>a la misma libera de obligación indemnizatoria a mi procurada, en los términos del artículo 1061 del Código de Comercio.</w:t>
      </w:r>
    </w:p>
    <w:p w14:paraId="68F55826" w14:textId="77777777" w:rsidR="005501A9" w:rsidRPr="00C978B0" w:rsidRDefault="005501A9" w:rsidP="005501A9">
      <w:pPr>
        <w:pStyle w:val="Sinespaciado"/>
        <w:jc w:val="both"/>
        <w:rPr>
          <w:rFonts w:ascii="Arial" w:hAnsi="Arial" w:cs="Arial"/>
          <w:bCs/>
        </w:rPr>
      </w:pPr>
    </w:p>
    <w:p w14:paraId="1E738E7C" w14:textId="5314BD60" w:rsidR="005501A9" w:rsidRPr="00C978B0" w:rsidRDefault="005501A9" w:rsidP="005501A9">
      <w:pPr>
        <w:pStyle w:val="Prrafodelista"/>
        <w:widowControl/>
        <w:numPr>
          <w:ilvl w:val="0"/>
          <w:numId w:val="36"/>
        </w:numPr>
        <w:autoSpaceDE/>
        <w:autoSpaceDN/>
        <w:spacing w:after="160" w:line="259" w:lineRule="auto"/>
        <w:contextualSpacing/>
        <w:jc w:val="both"/>
        <w:rPr>
          <w:b/>
          <w:bCs/>
          <w:color w:val="000000" w:themeColor="text1"/>
          <w:u w:val="single"/>
          <w:lang w:eastAsia="es-CO"/>
        </w:rPr>
      </w:pPr>
      <w:r w:rsidRPr="00C978B0">
        <w:rPr>
          <w:color w:val="000000" w:themeColor="text1"/>
        </w:rPr>
        <w:t>Por todo lo anterior y teniendo en cuenta que el demandante solicita el pago de salarios, prestaciones sociales e indemnizaciones como consecuencia de la terminación del convenio realizado por AGESOC,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6C748580" w14:textId="77777777" w:rsidR="005501A9" w:rsidRPr="00C978B0" w:rsidRDefault="005501A9" w:rsidP="005501A9">
      <w:pPr>
        <w:pStyle w:val="Prrafodelista"/>
        <w:widowControl/>
        <w:autoSpaceDE/>
        <w:autoSpaceDN/>
        <w:spacing w:after="160" w:line="259" w:lineRule="auto"/>
        <w:ind w:left="720" w:firstLine="0"/>
        <w:contextualSpacing/>
        <w:jc w:val="both"/>
        <w:rPr>
          <w:b/>
          <w:bCs/>
          <w:color w:val="000000" w:themeColor="text1"/>
          <w:u w:val="single"/>
          <w:lang w:eastAsia="es-CO"/>
        </w:rPr>
      </w:pPr>
    </w:p>
    <w:p w14:paraId="6CD87DCD" w14:textId="1E636B2B" w:rsidR="005501A9" w:rsidRPr="00C978B0" w:rsidRDefault="005501A9" w:rsidP="005501A9">
      <w:pPr>
        <w:pStyle w:val="Prrafodelista"/>
        <w:widowControl/>
        <w:numPr>
          <w:ilvl w:val="0"/>
          <w:numId w:val="36"/>
        </w:numPr>
        <w:autoSpaceDE/>
        <w:autoSpaceDN/>
        <w:spacing w:after="160" w:line="259" w:lineRule="auto"/>
        <w:contextualSpacing/>
        <w:jc w:val="both"/>
        <w:rPr>
          <w:bCs/>
          <w:color w:val="000000" w:themeColor="text1"/>
          <w:lang w:val="es-ES_tradnl" w:eastAsia="es-ES"/>
        </w:rPr>
      </w:pPr>
      <w:r w:rsidRPr="00C978B0">
        <w:rPr>
          <w:color w:val="000000" w:themeColor="text1"/>
        </w:rPr>
        <w:t xml:space="preserve">Comedidamente le solicito al Honorable Despacho tomar en consideración que, sin perjuicio que en el caso bajo análisis no se ha realizado el riesgo asegurado, y que los Contratos de Seguro no prestan cobertura por las razones previamente anotadas, en todo caso, </w:t>
      </w:r>
      <w:r w:rsidRPr="00C978B0">
        <w:rPr>
          <w:bCs/>
          <w:color w:val="000000" w:themeColor="text1"/>
          <w:lang w:val="es-ES_tradnl" w:eastAsia="es-ES"/>
        </w:rPr>
        <w:t>dichas pólizas contienen unos límites y valores asegurados que deberán ser tenidos en cuenta por el Juez en el remoto e improbable evento de una condena en contra de mi representada.</w:t>
      </w:r>
    </w:p>
    <w:p w14:paraId="42581C47" w14:textId="77777777" w:rsidR="005501A9" w:rsidRPr="00C978B0" w:rsidRDefault="005501A9" w:rsidP="005501A9">
      <w:pPr>
        <w:pStyle w:val="Prrafodelista"/>
        <w:widowControl/>
        <w:autoSpaceDE/>
        <w:autoSpaceDN/>
        <w:spacing w:after="160" w:line="259" w:lineRule="auto"/>
        <w:ind w:left="720" w:firstLine="0"/>
        <w:contextualSpacing/>
        <w:jc w:val="both"/>
        <w:rPr>
          <w:bCs/>
          <w:color w:val="000000" w:themeColor="text1"/>
          <w:lang w:val="es-ES_tradnl" w:eastAsia="es-ES"/>
        </w:rPr>
      </w:pPr>
    </w:p>
    <w:p w14:paraId="392488C2" w14:textId="45F13DE3" w:rsidR="005501A9" w:rsidRPr="00C978B0" w:rsidRDefault="005501A9" w:rsidP="005501A9">
      <w:pPr>
        <w:pStyle w:val="Prrafodelista"/>
        <w:widowControl/>
        <w:numPr>
          <w:ilvl w:val="0"/>
          <w:numId w:val="36"/>
        </w:numPr>
        <w:autoSpaceDE/>
        <w:autoSpaceDN/>
        <w:spacing w:after="160" w:line="259" w:lineRule="auto"/>
        <w:contextualSpacing/>
        <w:jc w:val="both"/>
        <w:rPr>
          <w:color w:val="000000" w:themeColor="text1"/>
        </w:rPr>
      </w:pPr>
      <w:r w:rsidRPr="00C978B0">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14:paraId="375F02DE" w14:textId="77777777" w:rsidR="005501A9" w:rsidRPr="00C978B0" w:rsidRDefault="005501A9" w:rsidP="005501A9">
      <w:pPr>
        <w:pStyle w:val="Prrafodelista"/>
        <w:widowControl/>
        <w:autoSpaceDE/>
        <w:autoSpaceDN/>
        <w:spacing w:after="160" w:line="259" w:lineRule="auto"/>
        <w:ind w:left="720" w:firstLine="0"/>
        <w:contextualSpacing/>
        <w:jc w:val="both"/>
        <w:rPr>
          <w:color w:val="000000" w:themeColor="text1"/>
        </w:rPr>
      </w:pPr>
    </w:p>
    <w:p w14:paraId="750FE82F" w14:textId="0D14D723" w:rsidR="005501A9" w:rsidRPr="00C978B0" w:rsidRDefault="005501A9" w:rsidP="005501A9">
      <w:pPr>
        <w:pStyle w:val="Prrafodelista"/>
        <w:widowControl/>
        <w:numPr>
          <w:ilvl w:val="0"/>
          <w:numId w:val="36"/>
        </w:numPr>
        <w:autoSpaceDE/>
        <w:autoSpaceDN/>
        <w:spacing w:after="160" w:line="259" w:lineRule="auto"/>
        <w:contextualSpacing/>
        <w:jc w:val="both"/>
        <w:rPr>
          <w:color w:val="000000" w:themeColor="text1"/>
        </w:rPr>
      </w:pPr>
      <w:r w:rsidRPr="00C978B0">
        <w:rPr>
          <w:color w:val="000000" w:themeColor="text1"/>
        </w:rPr>
        <w:t xml:space="preserve">En consecuencia, 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0A093E25" w14:textId="77777777" w:rsidR="005501A9" w:rsidRPr="00C978B0" w:rsidRDefault="005501A9" w:rsidP="005501A9">
      <w:pPr>
        <w:pStyle w:val="Prrafodelista"/>
        <w:widowControl/>
        <w:autoSpaceDE/>
        <w:autoSpaceDN/>
        <w:spacing w:after="160" w:line="259" w:lineRule="auto"/>
        <w:ind w:left="720" w:firstLine="0"/>
        <w:contextualSpacing/>
        <w:jc w:val="both"/>
        <w:rPr>
          <w:color w:val="000000" w:themeColor="text1"/>
        </w:rPr>
      </w:pPr>
    </w:p>
    <w:p w14:paraId="0507679B" w14:textId="4F78A519" w:rsidR="005501A9" w:rsidRPr="00C978B0" w:rsidRDefault="005501A9" w:rsidP="005501A9">
      <w:pPr>
        <w:pStyle w:val="Prrafodelista"/>
        <w:widowControl/>
        <w:numPr>
          <w:ilvl w:val="0"/>
          <w:numId w:val="36"/>
        </w:numPr>
        <w:autoSpaceDE/>
        <w:autoSpaceDN/>
        <w:spacing w:after="160" w:line="259" w:lineRule="auto"/>
        <w:contextualSpacing/>
        <w:jc w:val="both"/>
        <w:rPr>
          <w:color w:val="000000" w:themeColor="text1"/>
          <w:lang w:val="es-ES_tradnl"/>
        </w:rPr>
      </w:pPr>
      <w:r w:rsidRPr="00C978B0">
        <w:rPr>
          <w:color w:val="000000" w:themeColor="text1"/>
          <w:lang w:val="es-ES_tradnl"/>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081E6860" w14:textId="77777777" w:rsidR="005501A9" w:rsidRPr="00C978B0" w:rsidRDefault="005501A9" w:rsidP="005501A9">
      <w:pPr>
        <w:pStyle w:val="Sinespaciado"/>
        <w:numPr>
          <w:ilvl w:val="0"/>
          <w:numId w:val="36"/>
        </w:numPr>
        <w:jc w:val="both"/>
        <w:rPr>
          <w:rFonts w:ascii="Arial" w:eastAsiaTheme="minorHAnsi" w:hAnsi="Arial" w:cs="Arial"/>
          <w:bCs/>
        </w:rPr>
      </w:pPr>
      <w:r w:rsidRPr="00C978B0">
        <w:rPr>
          <w:rFonts w:ascii="Arial" w:hAnsi="Arial" w:cs="Arial"/>
          <w:bCs/>
        </w:rPr>
        <w:t>P</w:t>
      </w:r>
      <w:r w:rsidRPr="00C978B0">
        <w:rPr>
          <w:rFonts w:ascii="Arial" w:eastAsiaTheme="minorHAnsi" w:hAnsi="Arial" w:cs="Arial"/>
          <w:bCs/>
        </w:rPr>
        <w:t>ara el caso en concreto existe una coexistencia de seguros por lo cual las asegurados llamadas en garantía deberán dividirse en proporción al monto asegurado por cada una el pago de una eventual obligación de indemnizar comoquiera que tienen la misma cobertura.</w:t>
      </w:r>
    </w:p>
    <w:p w14:paraId="1196CDCB" w14:textId="77777777" w:rsidR="005501A9" w:rsidRPr="00C978B0" w:rsidRDefault="005501A9" w:rsidP="005501A9">
      <w:pPr>
        <w:pStyle w:val="Sinespaciado"/>
        <w:jc w:val="both"/>
        <w:rPr>
          <w:rFonts w:ascii="Arial" w:eastAsiaTheme="minorHAnsi" w:hAnsi="Arial" w:cs="Arial"/>
          <w:b/>
          <w:bCs/>
          <w:iCs/>
          <w:u w:val="single"/>
        </w:rPr>
      </w:pPr>
    </w:p>
    <w:p w14:paraId="7BCE29B3" w14:textId="2684479F" w:rsidR="005501A9" w:rsidRPr="00C978B0" w:rsidRDefault="005501A9" w:rsidP="005501A9">
      <w:pPr>
        <w:pStyle w:val="Prrafodelista"/>
        <w:widowControl/>
        <w:numPr>
          <w:ilvl w:val="0"/>
          <w:numId w:val="36"/>
        </w:numPr>
        <w:autoSpaceDE/>
        <w:autoSpaceDN/>
        <w:spacing w:after="160" w:line="259" w:lineRule="auto"/>
        <w:contextualSpacing/>
        <w:jc w:val="both"/>
        <w:rPr>
          <w:rFonts w:eastAsiaTheme="minorHAnsi"/>
          <w:color w:val="000000" w:themeColor="text1"/>
        </w:rPr>
      </w:pPr>
      <w:r w:rsidRPr="00C978B0">
        <w:rPr>
          <w:rFonts w:eastAsiaTheme="minorHAnsi"/>
          <w:color w:val="000000" w:themeColor="text1"/>
        </w:rPr>
        <w:t xml:space="preserve">Mi representada tendrá el derecho a repetir por lo que pague, contra </w:t>
      </w:r>
      <w:r w:rsidRPr="00C978B0">
        <w:rPr>
          <w:bCs/>
          <w:color w:val="000000" w:themeColor="text1"/>
        </w:rPr>
        <w:t>AGESOC,</w:t>
      </w:r>
      <w:r w:rsidRPr="00C978B0">
        <w:rPr>
          <w:rStyle w:val="normaltextrun"/>
          <w:color w:val="000000" w:themeColor="text1"/>
        </w:rPr>
        <w:t xml:space="preserve"> </w:t>
      </w:r>
      <w:r w:rsidRPr="00C978B0">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2F22A68C" w14:textId="77777777" w:rsidR="005501A9" w:rsidRPr="00C978B0" w:rsidRDefault="005501A9" w:rsidP="005501A9">
      <w:pPr>
        <w:pStyle w:val="paragraph"/>
        <w:numPr>
          <w:ilvl w:val="0"/>
          <w:numId w:val="36"/>
        </w:numPr>
        <w:spacing w:before="0" w:beforeAutospacing="0" w:after="0" w:afterAutospacing="0"/>
        <w:jc w:val="both"/>
        <w:textAlignment w:val="baseline"/>
        <w:rPr>
          <w:rFonts w:ascii="Arial" w:hAnsi="Arial" w:cs="Arial"/>
          <w:sz w:val="22"/>
          <w:szCs w:val="22"/>
        </w:rPr>
      </w:pPr>
      <w:r w:rsidRPr="00C978B0">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C978B0">
        <w:rPr>
          <w:rStyle w:val="eop"/>
          <w:rFonts w:ascii="Arial" w:hAnsi="Arial" w:cs="Arial"/>
          <w:color w:val="000000"/>
          <w:sz w:val="22"/>
          <w:szCs w:val="22"/>
        </w:rPr>
        <w:t> </w:t>
      </w:r>
    </w:p>
    <w:p w14:paraId="3FD442E3" w14:textId="3D6628EA" w:rsidR="00490EBE" w:rsidRPr="00C978B0" w:rsidRDefault="00490EBE" w:rsidP="00B56068">
      <w:pPr>
        <w:pStyle w:val="Sinespaciado"/>
        <w:jc w:val="both"/>
        <w:rPr>
          <w:rFonts w:ascii="Arial" w:hAnsi="Arial" w:cs="Arial"/>
          <w:bCs/>
        </w:rPr>
      </w:pPr>
    </w:p>
    <w:p w14:paraId="3CE23415" w14:textId="77777777" w:rsidR="00490EBE" w:rsidRPr="00C978B0" w:rsidRDefault="00490EBE" w:rsidP="00490EBE">
      <w:pPr>
        <w:jc w:val="center"/>
        <w:rPr>
          <w:b/>
          <w:color w:val="000000" w:themeColor="text1"/>
          <w:u w:val="single"/>
          <w:lang w:val="es-ES_tradnl"/>
        </w:rPr>
      </w:pPr>
      <w:r w:rsidRPr="00C978B0">
        <w:rPr>
          <w:b/>
          <w:color w:val="000000" w:themeColor="text1"/>
          <w:u w:val="single"/>
          <w:lang w:val="es-ES_tradnl"/>
        </w:rPr>
        <w:lastRenderedPageBreak/>
        <w:t>CAPÍTULO IV</w:t>
      </w:r>
    </w:p>
    <w:p w14:paraId="336B8B85" w14:textId="77777777" w:rsidR="00490EBE" w:rsidRPr="00C978B0" w:rsidRDefault="00490EBE" w:rsidP="00490EBE">
      <w:pPr>
        <w:jc w:val="both"/>
        <w:rPr>
          <w:b/>
          <w:color w:val="000000" w:themeColor="text1"/>
          <w:u w:val="single"/>
          <w:lang w:val="es-ES_tradnl"/>
        </w:rPr>
      </w:pPr>
    </w:p>
    <w:p w14:paraId="286F75EE" w14:textId="77777777" w:rsidR="002D73C0" w:rsidRPr="00C978B0" w:rsidRDefault="00490EBE" w:rsidP="00490EBE">
      <w:pPr>
        <w:jc w:val="both"/>
        <w:rPr>
          <w:b/>
          <w:color w:val="000000" w:themeColor="text1"/>
          <w:u w:val="single"/>
          <w:lang w:val="es-ES_tradnl"/>
        </w:rPr>
      </w:pPr>
      <w:r w:rsidRPr="00C978B0">
        <w:rPr>
          <w:b/>
          <w:color w:val="000000" w:themeColor="text1"/>
          <w:u w:val="single"/>
          <w:lang w:val="es-ES_tradnl"/>
        </w:rPr>
        <w:t xml:space="preserve">Respecto de la prueba solicitada por </w:t>
      </w:r>
      <w:r w:rsidR="002D73C0" w:rsidRPr="00C978B0">
        <w:rPr>
          <w:b/>
          <w:color w:val="000000" w:themeColor="text1"/>
          <w:u w:val="single"/>
          <w:lang w:val="es-ES_tradnl"/>
        </w:rPr>
        <w:t>AGESOC en el escrito del llamamiento en garantía:</w:t>
      </w:r>
    </w:p>
    <w:p w14:paraId="037369CE" w14:textId="77777777" w:rsidR="002D73C0" w:rsidRPr="00C978B0" w:rsidRDefault="002D73C0" w:rsidP="00490EBE">
      <w:pPr>
        <w:jc w:val="both"/>
        <w:rPr>
          <w:b/>
          <w:color w:val="000000" w:themeColor="text1"/>
          <w:u w:val="single"/>
          <w:lang w:val="es-ES_tradnl"/>
        </w:rPr>
      </w:pPr>
    </w:p>
    <w:p w14:paraId="1C6A1B1A" w14:textId="122C4918" w:rsidR="00490EBE" w:rsidRPr="00C978B0" w:rsidRDefault="002D73C0" w:rsidP="00490EBE">
      <w:pPr>
        <w:jc w:val="both"/>
        <w:rPr>
          <w:bCs/>
          <w:color w:val="000000" w:themeColor="text1"/>
          <w:lang w:val="es-ES_tradnl"/>
        </w:rPr>
      </w:pPr>
      <w:r w:rsidRPr="00C978B0">
        <w:rPr>
          <w:bCs/>
          <w:color w:val="000000" w:themeColor="text1"/>
          <w:lang w:val="es-ES_tradnl"/>
        </w:rPr>
        <w:t>La convocante solicita que se aporte</w:t>
      </w:r>
      <w:r w:rsidR="00C25C8E" w:rsidRPr="00C978B0">
        <w:rPr>
          <w:bCs/>
          <w:color w:val="000000" w:themeColor="text1"/>
          <w:lang w:val="es-ES_tradnl"/>
        </w:rPr>
        <w:t>n</w:t>
      </w:r>
      <w:r w:rsidRPr="00C978B0">
        <w:rPr>
          <w:bCs/>
          <w:color w:val="000000" w:themeColor="text1"/>
          <w:lang w:val="es-ES_tradnl"/>
        </w:rPr>
        <w:t xml:space="preserve"> la</w:t>
      </w:r>
      <w:r w:rsidR="00C25C8E" w:rsidRPr="00C978B0">
        <w:rPr>
          <w:bCs/>
          <w:color w:val="000000" w:themeColor="text1"/>
          <w:lang w:val="es-ES_tradnl"/>
        </w:rPr>
        <w:t>s</w:t>
      </w:r>
      <w:r w:rsidRPr="00C978B0">
        <w:rPr>
          <w:bCs/>
          <w:color w:val="000000" w:themeColor="text1"/>
          <w:lang w:val="es-ES_tradnl"/>
        </w:rPr>
        <w:t xml:space="preserve"> póliza</w:t>
      </w:r>
      <w:r w:rsidR="00C25C8E" w:rsidRPr="00C978B0">
        <w:rPr>
          <w:bCs/>
          <w:color w:val="000000" w:themeColor="text1"/>
          <w:lang w:val="es-ES_tradnl"/>
        </w:rPr>
        <w:t>s</w:t>
      </w:r>
      <w:r w:rsidRPr="00C978B0">
        <w:rPr>
          <w:bCs/>
          <w:color w:val="000000" w:themeColor="text1"/>
          <w:lang w:val="es-ES_tradnl"/>
        </w:rPr>
        <w:t xml:space="preserve"> de garantía única de seguros de cumplimiento en f</w:t>
      </w:r>
      <w:r w:rsidR="00AF7D16" w:rsidRPr="00C978B0">
        <w:rPr>
          <w:bCs/>
          <w:color w:val="000000" w:themeColor="text1"/>
          <w:lang w:val="es-ES_tradnl"/>
        </w:rPr>
        <w:t xml:space="preserve">avor de entidades estatales de los </w:t>
      </w:r>
      <w:r w:rsidRPr="00C978B0">
        <w:rPr>
          <w:bCs/>
          <w:color w:val="000000" w:themeColor="text1"/>
          <w:lang w:val="es-ES_tradnl"/>
        </w:rPr>
        <w:t>contrato</w:t>
      </w:r>
      <w:r w:rsidR="00AF7D16" w:rsidRPr="00C978B0">
        <w:rPr>
          <w:bCs/>
          <w:color w:val="000000" w:themeColor="text1"/>
          <w:lang w:val="es-ES_tradnl"/>
        </w:rPr>
        <w:t xml:space="preserve">s sindicales </w:t>
      </w:r>
      <w:r w:rsidR="00AF7D16" w:rsidRPr="00C978B0">
        <w:t>No. C16-103, C16-164, C17-061, C18-003, CP-HUV-18-004, C18-154</w:t>
      </w:r>
      <w:r w:rsidRPr="00C978B0">
        <w:rPr>
          <w:bCs/>
          <w:color w:val="000000" w:themeColor="text1"/>
          <w:lang w:val="es-ES_tradnl"/>
        </w:rPr>
        <w:t xml:space="preserve">, sin embargo, es preciso </w:t>
      </w:r>
      <w:r w:rsidRPr="00C978B0">
        <w:rPr>
          <w:lang w:val="es-CO"/>
        </w:rPr>
        <w:t xml:space="preserve">indicar que en las bases de SEGUROS CONFIANZA S.A. no es posible generar búsqueda de pólizas solamente con el número del contrato afianzado </w:t>
      </w:r>
      <w:proofErr w:type="gramStart"/>
      <w:r w:rsidRPr="00C978B0">
        <w:rPr>
          <w:lang w:val="es-CO"/>
        </w:rPr>
        <w:t>y</w:t>
      </w:r>
      <w:proofErr w:type="gramEnd"/>
      <w:r w:rsidRPr="00C978B0">
        <w:rPr>
          <w:lang w:val="es-CO"/>
        </w:rPr>
        <w:t xml:space="preserve"> por ende, para que se pueda aportar la póliza requerida es importante que el apoderado de la sociedad convocante indique el consecutivo o </w:t>
      </w:r>
      <w:r w:rsidR="00C25C8E" w:rsidRPr="00C978B0">
        <w:rPr>
          <w:lang w:val="es-CO"/>
        </w:rPr>
        <w:t>número</w:t>
      </w:r>
      <w:r w:rsidRPr="00C978B0">
        <w:rPr>
          <w:lang w:val="es-CO"/>
        </w:rPr>
        <w:t xml:space="preserve"> de la póliza, por la cual, de acuerdo a su dicho se afianzó </w:t>
      </w:r>
      <w:r w:rsidR="00C25C8E" w:rsidRPr="00C978B0">
        <w:rPr>
          <w:lang w:val="es-CO"/>
        </w:rPr>
        <w:t xml:space="preserve">los contratos </w:t>
      </w:r>
      <w:r w:rsidR="00C25C8E" w:rsidRPr="00C978B0">
        <w:t>No. C16-103, C16-164, C17-061, C18-003, CP-HUV-18-004, C18-154</w:t>
      </w:r>
    </w:p>
    <w:p w14:paraId="1E65A4C7" w14:textId="77777777" w:rsidR="00490EBE" w:rsidRPr="00C978B0" w:rsidRDefault="00490EBE" w:rsidP="002D73C0">
      <w:pPr>
        <w:rPr>
          <w:b/>
          <w:color w:val="000000" w:themeColor="text1"/>
          <w:u w:val="single"/>
          <w:lang w:val="es-ES_tradnl"/>
        </w:rPr>
      </w:pPr>
    </w:p>
    <w:p w14:paraId="0FD6ACB7" w14:textId="31A5FC39" w:rsidR="00123F8A" w:rsidRPr="00C978B0" w:rsidRDefault="00123F8A" w:rsidP="000201FB">
      <w:pPr>
        <w:jc w:val="center"/>
        <w:rPr>
          <w:b/>
          <w:color w:val="000000" w:themeColor="text1"/>
          <w:u w:val="single"/>
          <w:lang w:val="es-ES_tradnl"/>
        </w:rPr>
      </w:pPr>
      <w:r w:rsidRPr="00C978B0">
        <w:rPr>
          <w:b/>
          <w:color w:val="000000" w:themeColor="text1"/>
          <w:u w:val="single"/>
          <w:lang w:val="es-ES_tradnl"/>
        </w:rPr>
        <w:t>CAPÍTULO V</w:t>
      </w:r>
    </w:p>
    <w:p w14:paraId="39AC94FD" w14:textId="77777777" w:rsidR="00123F8A" w:rsidRPr="00C978B0" w:rsidRDefault="00123F8A" w:rsidP="000201FB">
      <w:pPr>
        <w:jc w:val="center"/>
        <w:rPr>
          <w:b/>
          <w:bCs/>
          <w:color w:val="000000" w:themeColor="text1"/>
          <w:u w:val="single"/>
        </w:rPr>
      </w:pPr>
      <w:r w:rsidRPr="00C978B0">
        <w:rPr>
          <w:b/>
          <w:bCs/>
          <w:color w:val="000000" w:themeColor="text1"/>
          <w:u w:val="single"/>
        </w:rPr>
        <w:t>MEDIOS DE PRUEBA</w:t>
      </w:r>
    </w:p>
    <w:p w14:paraId="2CDC83B4" w14:textId="77777777" w:rsidR="00123F8A" w:rsidRPr="00C978B0" w:rsidRDefault="00123F8A" w:rsidP="000201FB">
      <w:pPr>
        <w:pStyle w:val="Textoindependiente"/>
        <w:rPr>
          <w:color w:val="000000" w:themeColor="text1"/>
          <w:sz w:val="22"/>
          <w:szCs w:val="22"/>
        </w:rPr>
      </w:pPr>
    </w:p>
    <w:p w14:paraId="22B56968" w14:textId="77777777" w:rsidR="00123F8A" w:rsidRPr="00C978B0" w:rsidRDefault="00123F8A" w:rsidP="000201FB">
      <w:pPr>
        <w:pStyle w:val="Textoindependiente"/>
        <w:rPr>
          <w:color w:val="000000" w:themeColor="text1"/>
          <w:sz w:val="22"/>
          <w:szCs w:val="22"/>
        </w:rPr>
      </w:pPr>
      <w:r w:rsidRPr="00C978B0">
        <w:rPr>
          <w:color w:val="000000" w:themeColor="text1"/>
          <w:sz w:val="22"/>
          <w:szCs w:val="22"/>
        </w:rPr>
        <w:t>Solicito atentamente decretar y tener como pruebas las siguientes:</w:t>
      </w:r>
    </w:p>
    <w:p w14:paraId="24998C88" w14:textId="77777777" w:rsidR="00123F8A" w:rsidRPr="00C978B0" w:rsidRDefault="00123F8A" w:rsidP="000201FB">
      <w:pPr>
        <w:pStyle w:val="Textoindependiente"/>
        <w:rPr>
          <w:color w:val="000000" w:themeColor="text1"/>
          <w:sz w:val="22"/>
          <w:szCs w:val="22"/>
        </w:rPr>
      </w:pPr>
    </w:p>
    <w:p w14:paraId="6D0FF485" w14:textId="23781CB5" w:rsidR="00123F8A" w:rsidRPr="00C978B0" w:rsidRDefault="00123F8A" w:rsidP="000201FB">
      <w:pPr>
        <w:pStyle w:val="Ttulo1"/>
        <w:numPr>
          <w:ilvl w:val="0"/>
          <w:numId w:val="16"/>
        </w:numPr>
        <w:rPr>
          <w:rFonts w:ascii="Arial" w:hAnsi="Arial" w:cs="Arial"/>
          <w:color w:val="000000" w:themeColor="text1"/>
          <w:sz w:val="22"/>
          <w:szCs w:val="22"/>
        </w:rPr>
      </w:pPr>
      <w:r w:rsidRPr="00C978B0">
        <w:rPr>
          <w:rFonts w:ascii="Arial" w:hAnsi="Arial" w:cs="Arial"/>
          <w:color w:val="000000" w:themeColor="text1"/>
          <w:sz w:val="22"/>
          <w:szCs w:val="22"/>
        </w:rPr>
        <w:t>DOCUMENTALES</w:t>
      </w:r>
    </w:p>
    <w:p w14:paraId="23558911" w14:textId="77777777" w:rsidR="00456D57" w:rsidRPr="00C978B0" w:rsidRDefault="00456D57" w:rsidP="000201FB">
      <w:pPr>
        <w:pStyle w:val="Ttulo1"/>
        <w:ind w:left="720"/>
        <w:rPr>
          <w:rFonts w:ascii="Arial" w:hAnsi="Arial" w:cs="Arial"/>
          <w:color w:val="000000" w:themeColor="text1"/>
          <w:sz w:val="22"/>
          <w:szCs w:val="22"/>
        </w:rPr>
      </w:pPr>
    </w:p>
    <w:p w14:paraId="182484CF" w14:textId="77777777" w:rsidR="00123F8A" w:rsidRPr="00C978B0" w:rsidRDefault="00123F8A" w:rsidP="000201FB">
      <w:pPr>
        <w:pStyle w:val="Textoindependiente"/>
        <w:jc w:val="both"/>
        <w:rPr>
          <w:color w:val="000000" w:themeColor="text1"/>
          <w:sz w:val="22"/>
          <w:szCs w:val="22"/>
        </w:rPr>
      </w:pPr>
      <w:r w:rsidRPr="00C978B0">
        <w:rPr>
          <w:color w:val="000000" w:themeColor="text1"/>
          <w:sz w:val="22"/>
          <w:szCs w:val="22"/>
        </w:rPr>
        <w:t>Ténganse como pruebas las que obran en el expediente y adicionalmente, solicito se tengan como pruebas las siguientes:</w:t>
      </w:r>
    </w:p>
    <w:p w14:paraId="4C07C1A8" w14:textId="77777777" w:rsidR="00123F8A" w:rsidRPr="00C978B0" w:rsidRDefault="00123F8A" w:rsidP="000201FB">
      <w:pPr>
        <w:pStyle w:val="Textoindependiente"/>
        <w:rPr>
          <w:color w:val="000000" w:themeColor="text1"/>
          <w:sz w:val="22"/>
          <w:szCs w:val="22"/>
        </w:rPr>
      </w:pPr>
    </w:p>
    <w:p w14:paraId="609D164E" w14:textId="6940452E" w:rsidR="00123F8A" w:rsidRPr="00C978B0" w:rsidRDefault="00123F8A" w:rsidP="00B56068">
      <w:pPr>
        <w:pStyle w:val="Textoindependiente"/>
        <w:numPr>
          <w:ilvl w:val="1"/>
          <w:numId w:val="11"/>
        </w:numPr>
        <w:jc w:val="both"/>
        <w:rPr>
          <w:rStyle w:val="normaltextrun"/>
          <w:b/>
          <w:bCs/>
          <w:color w:val="000000" w:themeColor="text1"/>
          <w:sz w:val="22"/>
          <w:szCs w:val="22"/>
          <w:lang w:val="es-CO"/>
        </w:rPr>
      </w:pPr>
      <w:r w:rsidRPr="00C978B0">
        <w:rPr>
          <w:color w:val="000000" w:themeColor="text1"/>
          <w:sz w:val="22"/>
          <w:szCs w:val="22"/>
          <w:lang w:val="es-CO"/>
        </w:rPr>
        <w:t>Copia de la caratula</w:t>
      </w:r>
      <w:r w:rsidR="001A23B5" w:rsidRPr="00C978B0">
        <w:rPr>
          <w:color w:val="000000" w:themeColor="text1"/>
          <w:sz w:val="22"/>
          <w:szCs w:val="22"/>
          <w:lang w:val="es-CO"/>
        </w:rPr>
        <w:t>, anexos</w:t>
      </w:r>
      <w:r w:rsidRPr="00C978B0">
        <w:rPr>
          <w:color w:val="000000" w:themeColor="text1"/>
          <w:sz w:val="22"/>
          <w:szCs w:val="22"/>
          <w:lang w:val="es-CO"/>
        </w:rPr>
        <w:t xml:space="preserve"> y las condiciones generales de las pólizas de Seguro de Cumplimiento a favor de Entidades </w:t>
      </w:r>
      <w:r w:rsidR="00786694" w:rsidRPr="00C978B0">
        <w:rPr>
          <w:color w:val="000000" w:themeColor="text1"/>
          <w:sz w:val="22"/>
          <w:szCs w:val="22"/>
          <w:lang w:val="es-CO"/>
        </w:rPr>
        <w:t>Estatales</w:t>
      </w:r>
      <w:r w:rsidRPr="00C978B0">
        <w:rPr>
          <w:color w:val="000000" w:themeColor="text1"/>
          <w:sz w:val="22"/>
          <w:szCs w:val="22"/>
          <w:lang w:val="es-CO"/>
        </w:rPr>
        <w:t xml:space="preserve"> </w:t>
      </w:r>
      <w:r w:rsidR="00786694" w:rsidRPr="00C978B0">
        <w:rPr>
          <w:rStyle w:val="normaltextrun"/>
          <w:color w:val="000000"/>
          <w:sz w:val="22"/>
          <w:szCs w:val="22"/>
          <w:shd w:val="clear" w:color="auto" w:fill="FFFFFF"/>
        </w:rPr>
        <w:t xml:space="preserve">No. </w:t>
      </w:r>
      <w:r w:rsidR="00B56068" w:rsidRPr="00C978B0">
        <w:rPr>
          <w:bCs/>
          <w:color w:val="000000" w:themeColor="text1"/>
          <w:sz w:val="22"/>
          <w:szCs w:val="22"/>
        </w:rPr>
        <w:t>GU050181, GU052413, GU052896, GU053656, GU053936, GU054232, GU054430, GU054720, GU055098, GU055559, GU055920, GU056118, GU057269, GU057585, GU057997, GU058077, GU060185, GU064802, GU065369, GU065574, GU065894, GU066637, GU066995, GU067463, GU067854, GU068500, GU068662, GU069973, GU070332, GU070726, GU071123, GU071296, GU071659, GU072211, GU075034, GU075397</w:t>
      </w:r>
      <w:r w:rsidR="00786694" w:rsidRPr="00C978B0">
        <w:rPr>
          <w:rStyle w:val="normaltextrun"/>
          <w:color w:val="000000"/>
          <w:sz w:val="22"/>
          <w:szCs w:val="22"/>
          <w:shd w:val="clear" w:color="auto" w:fill="FFFFFF"/>
        </w:rPr>
        <w:t xml:space="preserve"> </w:t>
      </w:r>
      <w:r w:rsidRPr="00C978B0">
        <w:rPr>
          <w:rStyle w:val="normaltextrun"/>
          <w:color w:val="000000" w:themeColor="text1"/>
          <w:sz w:val="22"/>
          <w:szCs w:val="22"/>
          <w:lang w:val="es-CO"/>
        </w:rPr>
        <w:t>emitida</w:t>
      </w:r>
      <w:r w:rsidR="00786694" w:rsidRPr="00C978B0">
        <w:rPr>
          <w:rStyle w:val="normaltextrun"/>
          <w:color w:val="000000" w:themeColor="text1"/>
          <w:sz w:val="22"/>
          <w:szCs w:val="22"/>
          <w:lang w:val="es-CO"/>
        </w:rPr>
        <w:t>s</w:t>
      </w:r>
      <w:r w:rsidRPr="00C978B0">
        <w:rPr>
          <w:rStyle w:val="normaltextrun"/>
          <w:color w:val="000000" w:themeColor="text1"/>
          <w:sz w:val="22"/>
          <w:szCs w:val="22"/>
          <w:lang w:val="es-CO"/>
        </w:rPr>
        <w:t xml:space="preserve"> por SEGUROS CONFIANZA S.A.</w:t>
      </w:r>
    </w:p>
    <w:p w14:paraId="30773779" w14:textId="77777777" w:rsidR="00B018CE" w:rsidRPr="00C978B0" w:rsidRDefault="00B018CE" w:rsidP="000201FB">
      <w:pPr>
        <w:pStyle w:val="Textoindependiente"/>
        <w:ind w:left="360"/>
        <w:jc w:val="both"/>
        <w:rPr>
          <w:rStyle w:val="normaltextrun"/>
          <w:b/>
          <w:bCs/>
          <w:color w:val="000000" w:themeColor="text1"/>
          <w:sz w:val="22"/>
          <w:szCs w:val="22"/>
          <w:lang w:val="es-CO"/>
        </w:rPr>
      </w:pPr>
    </w:p>
    <w:p w14:paraId="5B497BC1" w14:textId="7D68CD8A" w:rsidR="00123F8A" w:rsidRPr="00C978B0" w:rsidRDefault="00123F8A" w:rsidP="000201FB">
      <w:pPr>
        <w:pStyle w:val="Textoindependiente"/>
        <w:numPr>
          <w:ilvl w:val="1"/>
          <w:numId w:val="11"/>
        </w:numPr>
        <w:jc w:val="both"/>
        <w:rPr>
          <w:rStyle w:val="normaltextrun"/>
          <w:color w:val="000000" w:themeColor="text1"/>
          <w:sz w:val="22"/>
          <w:szCs w:val="22"/>
          <w:lang w:val="es-CO"/>
        </w:rPr>
      </w:pPr>
      <w:r w:rsidRPr="00C978B0">
        <w:rPr>
          <w:rStyle w:val="normaltextrun"/>
          <w:color w:val="000000" w:themeColor="text1"/>
          <w:sz w:val="22"/>
          <w:szCs w:val="22"/>
          <w:lang w:val="es-CO"/>
        </w:rPr>
        <w:t>Derecho de petición dirigido a</w:t>
      </w:r>
      <w:r w:rsidR="007F4279" w:rsidRPr="00C978B0">
        <w:rPr>
          <w:rStyle w:val="normaltextrun"/>
          <w:color w:val="000000" w:themeColor="text1"/>
          <w:sz w:val="22"/>
          <w:szCs w:val="22"/>
          <w:lang w:val="es-CO"/>
        </w:rPr>
        <w:t xml:space="preserve"> </w:t>
      </w:r>
      <w:r w:rsidR="00340C7F" w:rsidRPr="00C978B0">
        <w:rPr>
          <w:rStyle w:val="normaltextrun"/>
          <w:color w:val="000000" w:themeColor="text1"/>
          <w:sz w:val="22"/>
          <w:szCs w:val="22"/>
          <w:lang w:val="es-CO"/>
        </w:rPr>
        <w:t>EL HOSPITAL UNIVERSITARIO DEL VALLE EVARISTO GARCIA E.S.E.</w:t>
      </w:r>
      <w:r w:rsidR="007F4279" w:rsidRPr="00C978B0">
        <w:rPr>
          <w:rStyle w:val="normaltextrun"/>
          <w:color w:val="000000" w:themeColor="text1"/>
          <w:sz w:val="22"/>
          <w:szCs w:val="22"/>
          <w:shd w:val="clear" w:color="auto" w:fill="FFFFFF"/>
        </w:rPr>
        <w:t xml:space="preserve"> </w:t>
      </w:r>
      <w:r w:rsidRPr="00C978B0">
        <w:rPr>
          <w:rStyle w:val="normaltextrun"/>
          <w:color w:val="000000" w:themeColor="text1"/>
          <w:sz w:val="22"/>
          <w:szCs w:val="22"/>
          <w:lang w:val="es-CO"/>
        </w:rPr>
        <w:t xml:space="preserve">y copia del correo electrónico mediante el cual se remitió. </w:t>
      </w:r>
    </w:p>
    <w:p w14:paraId="2D1D7242" w14:textId="77777777" w:rsidR="00123F8A" w:rsidRPr="00C978B0" w:rsidRDefault="00123F8A" w:rsidP="000201FB">
      <w:pPr>
        <w:pStyle w:val="Textoindependiente"/>
        <w:jc w:val="both"/>
        <w:rPr>
          <w:color w:val="000000" w:themeColor="text1"/>
          <w:sz w:val="22"/>
          <w:szCs w:val="22"/>
          <w:lang w:val="es-CO"/>
        </w:rPr>
      </w:pPr>
    </w:p>
    <w:p w14:paraId="5DB50AF7" w14:textId="5F201818" w:rsidR="00123F8A" w:rsidRPr="00C978B0" w:rsidRDefault="00123F8A" w:rsidP="00786694">
      <w:pPr>
        <w:pStyle w:val="Ttulo1"/>
        <w:numPr>
          <w:ilvl w:val="0"/>
          <w:numId w:val="16"/>
        </w:numPr>
        <w:rPr>
          <w:rFonts w:ascii="Arial" w:hAnsi="Arial" w:cs="Arial"/>
          <w:color w:val="000000" w:themeColor="text1"/>
          <w:sz w:val="22"/>
          <w:szCs w:val="22"/>
        </w:rPr>
      </w:pPr>
      <w:r w:rsidRPr="00C978B0">
        <w:rPr>
          <w:rFonts w:ascii="Arial" w:hAnsi="Arial" w:cs="Arial"/>
          <w:color w:val="000000" w:themeColor="text1"/>
          <w:sz w:val="22"/>
          <w:szCs w:val="22"/>
        </w:rPr>
        <w:t>INTERROGATORIO DE PARTE A</w:t>
      </w:r>
      <w:r w:rsidR="007F4279" w:rsidRPr="00C978B0">
        <w:rPr>
          <w:rFonts w:ascii="Arial" w:hAnsi="Arial" w:cs="Arial"/>
          <w:color w:val="000000" w:themeColor="text1"/>
          <w:sz w:val="22"/>
          <w:szCs w:val="22"/>
        </w:rPr>
        <w:t xml:space="preserve"> </w:t>
      </w:r>
      <w:r w:rsidR="0010713D" w:rsidRPr="00C978B0">
        <w:rPr>
          <w:rFonts w:ascii="Arial" w:hAnsi="Arial" w:cs="Arial"/>
          <w:color w:val="000000" w:themeColor="text1"/>
          <w:sz w:val="22"/>
          <w:szCs w:val="22"/>
        </w:rPr>
        <w:t>EL DEMANDANTE</w:t>
      </w:r>
      <w:r w:rsidR="00F913B0" w:rsidRPr="00C978B0">
        <w:rPr>
          <w:rFonts w:ascii="Arial" w:hAnsi="Arial" w:cs="Arial"/>
          <w:color w:val="000000" w:themeColor="text1"/>
          <w:sz w:val="22"/>
          <w:szCs w:val="22"/>
        </w:rPr>
        <w:t xml:space="preserve"> Y</w:t>
      </w:r>
      <w:r w:rsidR="00D220D8" w:rsidRPr="00C978B0">
        <w:rPr>
          <w:rFonts w:ascii="Arial" w:hAnsi="Arial" w:cs="Arial"/>
          <w:color w:val="000000" w:themeColor="text1"/>
          <w:sz w:val="22"/>
          <w:szCs w:val="22"/>
        </w:rPr>
        <w:t xml:space="preserve"> </w:t>
      </w:r>
      <w:r w:rsidRPr="00C978B0">
        <w:rPr>
          <w:rFonts w:ascii="Arial" w:hAnsi="Arial" w:cs="Arial"/>
          <w:color w:val="000000" w:themeColor="text1"/>
          <w:sz w:val="22"/>
          <w:szCs w:val="22"/>
        </w:rPr>
        <w:t xml:space="preserve">AL REPRESENTANTE LEGAL DE </w:t>
      </w:r>
      <w:r w:rsidR="007F4279" w:rsidRPr="00C978B0">
        <w:rPr>
          <w:rFonts w:ascii="Arial" w:hAnsi="Arial" w:cs="Arial"/>
          <w:color w:val="000000" w:themeColor="text1"/>
          <w:sz w:val="22"/>
          <w:szCs w:val="22"/>
        </w:rPr>
        <w:t>AGESOC</w:t>
      </w:r>
      <w:r w:rsidR="00FF4293" w:rsidRPr="00C978B0">
        <w:rPr>
          <w:rFonts w:ascii="Arial" w:hAnsi="Arial" w:cs="Arial"/>
          <w:color w:val="000000" w:themeColor="text1"/>
          <w:sz w:val="22"/>
          <w:szCs w:val="22"/>
        </w:rPr>
        <w:t xml:space="preserve">. </w:t>
      </w:r>
    </w:p>
    <w:p w14:paraId="0572A064" w14:textId="77777777" w:rsidR="00123F8A" w:rsidRPr="00C978B0" w:rsidRDefault="00123F8A" w:rsidP="000201FB">
      <w:pPr>
        <w:pStyle w:val="Textoindependiente"/>
        <w:ind w:right="118"/>
        <w:jc w:val="both"/>
        <w:rPr>
          <w:b/>
          <w:bCs/>
          <w:color w:val="000000" w:themeColor="text1"/>
          <w:sz w:val="22"/>
          <w:szCs w:val="22"/>
        </w:rPr>
      </w:pPr>
    </w:p>
    <w:p w14:paraId="1B4D79EE" w14:textId="46BA6387" w:rsidR="00786694" w:rsidRPr="00C978B0" w:rsidRDefault="00123F8A" w:rsidP="00786694">
      <w:pPr>
        <w:pStyle w:val="Textoindependiente"/>
        <w:numPr>
          <w:ilvl w:val="1"/>
          <w:numId w:val="16"/>
        </w:numPr>
        <w:ind w:left="426" w:right="118" w:hanging="426"/>
        <w:jc w:val="both"/>
        <w:rPr>
          <w:color w:val="000000" w:themeColor="text1"/>
          <w:sz w:val="22"/>
          <w:szCs w:val="22"/>
        </w:rPr>
      </w:pPr>
      <w:r w:rsidRPr="00C978B0">
        <w:rPr>
          <w:color w:val="000000" w:themeColor="text1"/>
          <w:sz w:val="22"/>
          <w:szCs w:val="22"/>
        </w:rPr>
        <w:t xml:space="preserve">Ruego ordenar y hacer comparecer </w:t>
      </w:r>
      <w:r w:rsidR="004A62FA" w:rsidRPr="00C978B0">
        <w:rPr>
          <w:color w:val="000000" w:themeColor="text1"/>
          <w:sz w:val="22"/>
          <w:szCs w:val="22"/>
        </w:rPr>
        <w:t>al señor</w:t>
      </w:r>
      <w:r w:rsidRPr="00C978B0">
        <w:rPr>
          <w:color w:val="000000" w:themeColor="text1"/>
          <w:sz w:val="22"/>
          <w:szCs w:val="22"/>
        </w:rPr>
        <w:t xml:space="preserve"> </w:t>
      </w:r>
      <w:r w:rsidR="003E1A59" w:rsidRPr="00C978B0">
        <w:rPr>
          <w:color w:val="000000" w:themeColor="text1"/>
          <w:sz w:val="22"/>
          <w:szCs w:val="22"/>
        </w:rPr>
        <w:t>EDWIN FABIAN VALENCIA GÓMEZ</w:t>
      </w:r>
      <w:r w:rsidR="00D220D8" w:rsidRPr="00C978B0">
        <w:rPr>
          <w:color w:val="000000" w:themeColor="text1"/>
          <w:sz w:val="22"/>
          <w:szCs w:val="22"/>
        </w:rPr>
        <w:t xml:space="preserve"> </w:t>
      </w:r>
      <w:r w:rsidRPr="00C978B0">
        <w:rPr>
          <w:color w:val="000000" w:themeColor="text1"/>
          <w:sz w:val="22"/>
          <w:szCs w:val="22"/>
        </w:rPr>
        <w:t xml:space="preserve">para que en audiencia absuelva el interrogatorio que verbalmente o mediante cuestionario escrito les formularé sobre los hechos de la demanda. </w:t>
      </w:r>
    </w:p>
    <w:p w14:paraId="12B6B2FE" w14:textId="77777777" w:rsidR="00786694" w:rsidRPr="00C978B0" w:rsidRDefault="00786694" w:rsidP="00786694">
      <w:pPr>
        <w:pStyle w:val="Textoindependiente"/>
        <w:ind w:left="426" w:right="118"/>
        <w:jc w:val="both"/>
        <w:rPr>
          <w:color w:val="000000" w:themeColor="text1"/>
          <w:sz w:val="22"/>
          <w:szCs w:val="22"/>
        </w:rPr>
      </w:pPr>
    </w:p>
    <w:p w14:paraId="39DD9FA9" w14:textId="6D114782" w:rsidR="00CC5765" w:rsidRPr="00C978B0" w:rsidRDefault="00123F8A" w:rsidP="00C15858">
      <w:pPr>
        <w:pStyle w:val="Textoindependiente"/>
        <w:numPr>
          <w:ilvl w:val="1"/>
          <w:numId w:val="16"/>
        </w:numPr>
        <w:ind w:left="426" w:right="118" w:hanging="426"/>
        <w:jc w:val="both"/>
        <w:rPr>
          <w:color w:val="000000" w:themeColor="text1"/>
          <w:sz w:val="22"/>
          <w:szCs w:val="22"/>
        </w:rPr>
      </w:pPr>
      <w:r w:rsidRPr="00C978B0">
        <w:rPr>
          <w:iCs/>
          <w:color w:val="000000" w:themeColor="text1"/>
          <w:sz w:val="22"/>
          <w:szCs w:val="22"/>
        </w:rPr>
        <w:t xml:space="preserve">Comedidamente solicito se cite para que absuelva interrogatorio </w:t>
      </w:r>
      <w:r w:rsidR="009C7564" w:rsidRPr="00C978B0">
        <w:rPr>
          <w:iCs/>
          <w:color w:val="000000" w:themeColor="text1"/>
          <w:sz w:val="22"/>
          <w:szCs w:val="22"/>
        </w:rPr>
        <w:t>a</w:t>
      </w:r>
      <w:r w:rsidR="007F4279" w:rsidRPr="00C978B0">
        <w:rPr>
          <w:iCs/>
          <w:color w:val="000000" w:themeColor="text1"/>
          <w:sz w:val="22"/>
          <w:szCs w:val="22"/>
        </w:rPr>
        <w:t xml:space="preserve"> </w:t>
      </w:r>
      <w:r w:rsidR="009C7564" w:rsidRPr="00C978B0">
        <w:rPr>
          <w:iCs/>
          <w:color w:val="000000" w:themeColor="text1"/>
          <w:sz w:val="22"/>
          <w:szCs w:val="22"/>
        </w:rPr>
        <w:t>l</w:t>
      </w:r>
      <w:r w:rsidR="007F4279" w:rsidRPr="00C978B0">
        <w:rPr>
          <w:iCs/>
          <w:color w:val="000000" w:themeColor="text1"/>
          <w:sz w:val="22"/>
          <w:szCs w:val="22"/>
        </w:rPr>
        <w:t>a</w:t>
      </w:r>
      <w:r w:rsidRPr="00C978B0">
        <w:rPr>
          <w:iCs/>
          <w:color w:val="000000" w:themeColor="text1"/>
          <w:sz w:val="22"/>
          <w:szCs w:val="22"/>
        </w:rPr>
        <w:t xml:space="preserve"> señor</w:t>
      </w:r>
      <w:r w:rsidR="007F4279" w:rsidRPr="00C978B0">
        <w:rPr>
          <w:iCs/>
          <w:color w:val="000000" w:themeColor="text1"/>
          <w:sz w:val="22"/>
          <w:szCs w:val="22"/>
        </w:rPr>
        <w:t>a</w:t>
      </w:r>
      <w:r w:rsidRPr="00C978B0">
        <w:rPr>
          <w:iCs/>
          <w:color w:val="000000" w:themeColor="text1"/>
          <w:sz w:val="22"/>
          <w:szCs w:val="22"/>
        </w:rPr>
        <w:t xml:space="preserve"> </w:t>
      </w:r>
      <w:r w:rsidR="007F4279" w:rsidRPr="00C978B0">
        <w:rPr>
          <w:iCs/>
          <w:color w:val="000000" w:themeColor="text1"/>
          <w:sz w:val="22"/>
          <w:szCs w:val="22"/>
        </w:rPr>
        <w:t>ALBA RUTH LIBREROS LOZADA</w:t>
      </w:r>
      <w:r w:rsidRPr="00C978B0">
        <w:rPr>
          <w:iCs/>
          <w:color w:val="000000" w:themeColor="text1"/>
          <w:sz w:val="22"/>
          <w:szCs w:val="22"/>
        </w:rPr>
        <w:t xml:space="preserve"> en calidad de representante legal de </w:t>
      </w:r>
      <w:r w:rsidR="007F4279" w:rsidRPr="00C978B0">
        <w:rPr>
          <w:color w:val="000000" w:themeColor="text1"/>
          <w:sz w:val="22"/>
          <w:szCs w:val="22"/>
        </w:rPr>
        <w:t>AGESOC</w:t>
      </w:r>
      <w:r w:rsidRPr="00C978B0">
        <w:rPr>
          <w:color w:val="000000" w:themeColor="text1"/>
          <w:sz w:val="22"/>
          <w:szCs w:val="22"/>
        </w:rPr>
        <w:t xml:space="preserve"> </w:t>
      </w:r>
      <w:r w:rsidRPr="00C978B0">
        <w:rPr>
          <w:iCs/>
          <w:color w:val="000000" w:themeColor="text1"/>
          <w:sz w:val="22"/>
          <w:szCs w:val="22"/>
        </w:rPr>
        <w:t>o quien haga sus veces, a fin de que conteste el interrogatorio que se le formulará frente a los hechos de la demanda, de la contestación, y en general, de todos los argumentos de hecho y de derecho expuestos en este litigio</w:t>
      </w:r>
      <w:r w:rsidR="00D220D8" w:rsidRPr="00C978B0">
        <w:rPr>
          <w:iCs/>
          <w:color w:val="000000" w:themeColor="text1"/>
          <w:sz w:val="22"/>
          <w:szCs w:val="22"/>
        </w:rPr>
        <w:t>.</w:t>
      </w:r>
    </w:p>
    <w:p w14:paraId="575469F5" w14:textId="77777777" w:rsidR="007331FB" w:rsidRPr="00C978B0" w:rsidRDefault="007331FB" w:rsidP="007331FB">
      <w:pPr>
        <w:pStyle w:val="Prrafodelista"/>
        <w:rPr>
          <w:color w:val="000000" w:themeColor="text1"/>
        </w:rPr>
      </w:pPr>
    </w:p>
    <w:p w14:paraId="5EE376E0" w14:textId="77777777" w:rsidR="007331FB" w:rsidRPr="00C978B0" w:rsidRDefault="007331FB" w:rsidP="007331FB">
      <w:pPr>
        <w:pStyle w:val="Textoindependiente"/>
        <w:ind w:right="118"/>
        <w:jc w:val="both"/>
        <w:rPr>
          <w:color w:val="000000" w:themeColor="text1"/>
          <w:sz w:val="22"/>
          <w:szCs w:val="22"/>
        </w:rPr>
      </w:pPr>
    </w:p>
    <w:p w14:paraId="2134BEB8" w14:textId="77777777" w:rsidR="007331FB" w:rsidRPr="00C978B0" w:rsidRDefault="007331FB" w:rsidP="007331FB">
      <w:pPr>
        <w:pStyle w:val="Prrafodelista"/>
        <w:numPr>
          <w:ilvl w:val="0"/>
          <w:numId w:val="9"/>
        </w:numPr>
        <w:jc w:val="both"/>
        <w:rPr>
          <w:b/>
          <w:bCs/>
          <w:iCs/>
        </w:rPr>
      </w:pPr>
      <w:r w:rsidRPr="00C978B0">
        <w:rPr>
          <w:b/>
          <w:bCs/>
          <w:iCs/>
        </w:rPr>
        <w:t>INFORME JURAMENTADO</w:t>
      </w:r>
    </w:p>
    <w:p w14:paraId="7F855981" w14:textId="77777777" w:rsidR="007331FB" w:rsidRPr="00C978B0" w:rsidRDefault="007331FB" w:rsidP="007331FB">
      <w:pPr>
        <w:pStyle w:val="Prrafodelista"/>
        <w:ind w:left="360" w:firstLine="0"/>
        <w:jc w:val="both"/>
        <w:rPr>
          <w:b/>
          <w:bCs/>
          <w:iCs/>
        </w:rPr>
      </w:pPr>
    </w:p>
    <w:p w14:paraId="124B6648" w14:textId="40501A0A" w:rsidR="007331FB" w:rsidRPr="00C978B0" w:rsidRDefault="007331FB" w:rsidP="007331FB">
      <w:pPr>
        <w:pStyle w:val="Textoindependiente"/>
        <w:ind w:right="118"/>
        <w:jc w:val="both"/>
        <w:rPr>
          <w:sz w:val="22"/>
          <w:szCs w:val="22"/>
        </w:rPr>
      </w:pPr>
      <w:r w:rsidRPr="00C978B0">
        <w:rPr>
          <w:rStyle w:val="normaltextrun"/>
          <w:color w:val="000000"/>
          <w:sz w:val="22"/>
          <w:szCs w:val="22"/>
          <w:shd w:val="clear" w:color="auto" w:fill="FFFFFF"/>
        </w:rPr>
        <w:t xml:space="preserve">De conformidad con el artículo 195 del C.G.P., solicito respetuosamente al despacho practicar informe juramentado al gerente de </w:t>
      </w:r>
      <w:r w:rsidR="00340C7F" w:rsidRPr="00C978B0">
        <w:rPr>
          <w:color w:val="000000" w:themeColor="text1"/>
          <w:sz w:val="22"/>
          <w:szCs w:val="22"/>
        </w:rPr>
        <w:t>EL HOSPITAL UNIVERSITARIO DEL VALLE EVARISTO GARCIA E.S.E.</w:t>
      </w:r>
      <w:r w:rsidRPr="00C978B0">
        <w:rPr>
          <w:rStyle w:val="normaltextrun"/>
          <w:color w:val="000000"/>
          <w:sz w:val="22"/>
          <w:szCs w:val="22"/>
          <w:shd w:val="clear" w:color="auto" w:fill="FFFFFF"/>
        </w:rPr>
        <w:t xml:space="preserve"> o a quien ostente dicha calidad al momento de la práctica de la prueba, para que en absuelva el cuestionario escrito que le formularé sobre los hechos de la demanda. </w:t>
      </w:r>
      <w:r w:rsidRPr="00C978B0">
        <w:rPr>
          <w:rStyle w:val="eop"/>
          <w:color w:val="000000"/>
          <w:sz w:val="22"/>
          <w:szCs w:val="22"/>
          <w:shd w:val="clear" w:color="auto" w:fill="FFFFFF"/>
        </w:rPr>
        <w:t> </w:t>
      </w:r>
    </w:p>
    <w:p w14:paraId="2D635AD8" w14:textId="77777777" w:rsidR="00123F8A" w:rsidRPr="00C978B0" w:rsidRDefault="00123F8A" w:rsidP="000201FB">
      <w:pPr>
        <w:pStyle w:val="Textoindependiente"/>
        <w:ind w:right="118"/>
        <w:jc w:val="both"/>
        <w:rPr>
          <w:color w:val="000000" w:themeColor="text1"/>
          <w:sz w:val="22"/>
          <w:szCs w:val="22"/>
        </w:rPr>
      </w:pPr>
    </w:p>
    <w:p w14:paraId="45CF47D3" w14:textId="1717073A" w:rsidR="002E1E8C" w:rsidRPr="00C978B0" w:rsidRDefault="00123F8A" w:rsidP="000201FB">
      <w:pPr>
        <w:pStyle w:val="Prrafodelista"/>
        <w:numPr>
          <w:ilvl w:val="0"/>
          <w:numId w:val="9"/>
        </w:numPr>
        <w:jc w:val="both"/>
        <w:rPr>
          <w:b/>
          <w:iCs/>
          <w:color w:val="000000" w:themeColor="text1"/>
        </w:rPr>
      </w:pPr>
      <w:r w:rsidRPr="00C978B0">
        <w:rPr>
          <w:b/>
          <w:iCs/>
          <w:color w:val="000000" w:themeColor="text1"/>
        </w:rPr>
        <w:t>TESTIMONIALES</w:t>
      </w:r>
    </w:p>
    <w:p w14:paraId="52C85031" w14:textId="77777777" w:rsidR="00123F8A" w:rsidRPr="00C978B0" w:rsidRDefault="00123F8A" w:rsidP="000201FB">
      <w:pPr>
        <w:jc w:val="both"/>
        <w:rPr>
          <w:rFonts w:eastAsiaTheme="minorEastAsia"/>
          <w:b/>
          <w:iCs/>
          <w:color w:val="000000" w:themeColor="text1"/>
          <w:u w:val="single"/>
          <w:lang w:val="es-ES_tradnl"/>
        </w:rPr>
      </w:pPr>
    </w:p>
    <w:p w14:paraId="66699126" w14:textId="77777777" w:rsidR="00081A06" w:rsidRPr="00C978B0" w:rsidRDefault="00081A06" w:rsidP="00081A06">
      <w:pPr>
        <w:jc w:val="both"/>
      </w:pPr>
      <w:r w:rsidRPr="00C978B0">
        <w:t xml:space="preserve">Sírvase señor Juez, </w:t>
      </w:r>
      <w:proofErr w:type="spellStart"/>
      <w:r w:rsidRPr="00C978B0">
        <w:t>recepcionar</w:t>
      </w:r>
      <w:proofErr w:type="spellEnd"/>
      <w:r w:rsidRPr="00C978B0">
        <w:t xml:space="preserve"> la declaración testimonial de la siguiente persona, mayor de edad, para que se pronuncie sobre los hechos de la demanda y los argumentos de defensa expuestos en esta contestación.</w:t>
      </w:r>
    </w:p>
    <w:p w14:paraId="7AF239B0" w14:textId="77777777" w:rsidR="00081A06" w:rsidRPr="00C978B0" w:rsidRDefault="00081A06" w:rsidP="00081A06">
      <w:pPr>
        <w:jc w:val="both"/>
      </w:pPr>
      <w:r w:rsidRPr="00C978B0">
        <w:rPr>
          <w:lang w:val="es"/>
        </w:rPr>
        <w:t xml:space="preserve"> </w:t>
      </w:r>
    </w:p>
    <w:p w14:paraId="399C21CE" w14:textId="77777777" w:rsidR="00081A06" w:rsidRPr="00C978B0" w:rsidRDefault="00081A06" w:rsidP="00081A06">
      <w:pPr>
        <w:jc w:val="both"/>
      </w:pPr>
      <w:r w:rsidRPr="00C978B0">
        <w:rPr>
          <w:lang w:val="es"/>
        </w:rPr>
        <w:lastRenderedPageBreak/>
        <w:t xml:space="preserve">Los datos del testigo se relacionan a continuación: </w:t>
      </w:r>
    </w:p>
    <w:p w14:paraId="35C9A1E5" w14:textId="77777777" w:rsidR="00081A06" w:rsidRPr="00C978B0" w:rsidRDefault="00081A06" w:rsidP="00081A06">
      <w:pPr>
        <w:jc w:val="both"/>
      </w:pPr>
      <w:r w:rsidRPr="00C978B0">
        <w:rPr>
          <w:lang w:val="es"/>
        </w:rPr>
        <w:t xml:space="preserve"> </w:t>
      </w:r>
    </w:p>
    <w:p w14:paraId="1354A1AA" w14:textId="77777777" w:rsidR="00081A06" w:rsidRPr="00C978B0" w:rsidRDefault="00081A06" w:rsidP="00081A06">
      <w:pPr>
        <w:pStyle w:val="Prrafodelista"/>
        <w:numPr>
          <w:ilvl w:val="0"/>
          <w:numId w:val="37"/>
        </w:numPr>
        <w:jc w:val="both"/>
      </w:pPr>
      <w:r w:rsidRPr="00C978B0">
        <w:rPr>
          <w:b/>
          <w:bCs/>
        </w:rPr>
        <w:t>Daniela Quintero Laverde</w:t>
      </w:r>
      <w:r w:rsidRPr="00C978B0">
        <w:t xml:space="preserve"> identificada con Cedula de Ciudadanía No. 1.234.192.273, quien podrá citarse en la carrera 90 No. 45-198, teléfono 3108241711 y correo electrónico: </w:t>
      </w:r>
      <w:hyperlink r:id="rId87">
        <w:r w:rsidRPr="00C978B0">
          <w:rPr>
            <w:rStyle w:val="Hipervnculo"/>
          </w:rPr>
          <w:t>danielaquinterolaverde@gmail.com</w:t>
        </w:r>
      </w:hyperlink>
      <w:r w:rsidRPr="00C978B0">
        <w:t>, asesora externa de la sociedad.</w:t>
      </w:r>
    </w:p>
    <w:p w14:paraId="02126E06" w14:textId="77777777" w:rsidR="00123F8A" w:rsidRPr="00C978B0" w:rsidRDefault="00123F8A" w:rsidP="000201FB">
      <w:pPr>
        <w:jc w:val="both"/>
        <w:rPr>
          <w:color w:val="000000" w:themeColor="text1"/>
        </w:rPr>
      </w:pPr>
    </w:p>
    <w:p w14:paraId="401F215B" w14:textId="5AB24D8A" w:rsidR="00123F8A" w:rsidRPr="00C978B0" w:rsidRDefault="00123F8A" w:rsidP="000201FB">
      <w:pPr>
        <w:pStyle w:val="Prrafodelista"/>
        <w:numPr>
          <w:ilvl w:val="0"/>
          <w:numId w:val="9"/>
        </w:numPr>
        <w:jc w:val="both"/>
        <w:rPr>
          <w:b/>
          <w:bCs/>
          <w:color w:val="000000" w:themeColor="text1"/>
        </w:rPr>
      </w:pPr>
      <w:r w:rsidRPr="00C978B0">
        <w:rPr>
          <w:b/>
          <w:bCs/>
          <w:color w:val="000000" w:themeColor="text1"/>
        </w:rPr>
        <w:t>OFICIOS</w:t>
      </w:r>
    </w:p>
    <w:p w14:paraId="7D7F09C1" w14:textId="77777777" w:rsidR="00046732" w:rsidRPr="00C978B0" w:rsidRDefault="00046732" w:rsidP="000201FB">
      <w:pPr>
        <w:pStyle w:val="Prrafodelista"/>
        <w:ind w:left="360" w:firstLine="0"/>
        <w:jc w:val="both"/>
        <w:rPr>
          <w:b/>
          <w:bCs/>
          <w:color w:val="000000" w:themeColor="text1"/>
        </w:rPr>
      </w:pPr>
    </w:p>
    <w:p w14:paraId="054F6A04" w14:textId="7249A405" w:rsidR="00123F8A" w:rsidRPr="00C978B0" w:rsidRDefault="00123F8A" w:rsidP="000201FB">
      <w:pPr>
        <w:jc w:val="both"/>
        <w:rPr>
          <w:color w:val="000000" w:themeColor="text1"/>
        </w:rPr>
      </w:pPr>
      <w:r w:rsidRPr="00C978B0">
        <w:rPr>
          <w:color w:val="000000" w:themeColor="text1"/>
        </w:rPr>
        <w:t>Respetuosamente solicita al Despacho, se oficie a</w:t>
      </w:r>
      <w:r w:rsidR="007F4279" w:rsidRPr="00C978B0">
        <w:rPr>
          <w:color w:val="000000" w:themeColor="text1"/>
        </w:rPr>
        <w:t xml:space="preserve"> </w:t>
      </w:r>
      <w:r w:rsidR="00340C7F" w:rsidRPr="00C978B0">
        <w:rPr>
          <w:color w:val="000000" w:themeColor="text1"/>
        </w:rPr>
        <w:t>EL HOSPITAL UNIVERSITARIO DEL VALLE EVARISTO GARCIA E.S.E.</w:t>
      </w:r>
      <w:r w:rsidRPr="00C978B0">
        <w:rPr>
          <w:color w:val="000000" w:themeColor="text1"/>
        </w:rPr>
        <w:t>, exhibir y certificar si de</w:t>
      </w:r>
      <w:r w:rsidR="0096506F" w:rsidRPr="00C978B0">
        <w:rPr>
          <w:color w:val="000000" w:themeColor="text1"/>
        </w:rPr>
        <w:t xml:space="preserve"> </w:t>
      </w:r>
      <w:r w:rsidR="00230B87" w:rsidRPr="00C978B0">
        <w:rPr>
          <w:color w:val="000000" w:themeColor="text1"/>
        </w:rPr>
        <w:t>l</w:t>
      </w:r>
      <w:r w:rsidR="0096506F" w:rsidRPr="00C978B0">
        <w:rPr>
          <w:color w:val="000000" w:themeColor="text1"/>
        </w:rPr>
        <w:t>os</w:t>
      </w:r>
      <w:r w:rsidRPr="00C978B0">
        <w:rPr>
          <w:color w:val="000000" w:themeColor="text1"/>
        </w:rPr>
        <w:t xml:space="preserve"> contrato</w:t>
      </w:r>
      <w:r w:rsidR="0096506F" w:rsidRPr="00C978B0">
        <w:rPr>
          <w:color w:val="000000" w:themeColor="text1"/>
        </w:rPr>
        <w:t>s</w:t>
      </w:r>
      <w:r w:rsidRPr="00C978B0">
        <w:rPr>
          <w:color w:val="000000" w:themeColor="text1"/>
        </w:rPr>
        <w:t xml:space="preserve"> afianzado</w:t>
      </w:r>
      <w:r w:rsidR="0096506F" w:rsidRPr="00C978B0">
        <w:rPr>
          <w:color w:val="000000" w:themeColor="text1"/>
        </w:rPr>
        <w:t>s</w:t>
      </w:r>
      <w:r w:rsidRPr="00C978B0">
        <w:rPr>
          <w:color w:val="000000" w:themeColor="text1"/>
        </w:rPr>
        <w:t>, suscrito</w:t>
      </w:r>
      <w:r w:rsidR="0096506F" w:rsidRPr="00C978B0">
        <w:rPr>
          <w:color w:val="000000" w:themeColor="text1"/>
        </w:rPr>
        <w:t>s</w:t>
      </w:r>
      <w:r w:rsidR="00230B87" w:rsidRPr="00C978B0">
        <w:rPr>
          <w:color w:val="000000" w:themeColor="text1"/>
        </w:rPr>
        <w:t xml:space="preserve"> </w:t>
      </w:r>
      <w:r w:rsidRPr="00C978B0">
        <w:rPr>
          <w:color w:val="000000" w:themeColor="text1"/>
        </w:rPr>
        <w:t xml:space="preserve">entre </w:t>
      </w:r>
      <w:r w:rsidR="00340C7F" w:rsidRPr="00C978B0">
        <w:rPr>
          <w:color w:val="000000" w:themeColor="text1"/>
        </w:rPr>
        <w:t>EL HOSPITAL UNIVERSITARIO DEL VALLE EVARISTO GARCIA E.S.E.</w:t>
      </w:r>
      <w:r w:rsidR="007F4279" w:rsidRPr="00C978B0">
        <w:rPr>
          <w:color w:val="000000" w:themeColor="text1"/>
        </w:rPr>
        <w:t xml:space="preserve"> </w:t>
      </w:r>
      <w:r w:rsidRPr="00C978B0">
        <w:rPr>
          <w:color w:val="000000" w:themeColor="text1"/>
        </w:rPr>
        <w:t xml:space="preserve">como contratante y </w:t>
      </w:r>
      <w:r w:rsidR="007F4279" w:rsidRPr="00C978B0">
        <w:rPr>
          <w:color w:val="000000" w:themeColor="text1"/>
        </w:rPr>
        <w:t>AGESOC</w:t>
      </w:r>
      <w:r w:rsidRPr="00C978B0">
        <w:rPr>
          <w:color w:val="000000" w:themeColor="text1"/>
        </w:rPr>
        <w:t xml:space="preserve"> como contratista, existen saldos a favor del afianzado.</w:t>
      </w:r>
      <w:r w:rsidR="00B905E8" w:rsidRPr="00C978B0">
        <w:rPr>
          <w:color w:val="000000" w:themeColor="text1"/>
        </w:rPr>
        <w:t xml:space="preserve"> De igual forma que se aporte</w:t>
      </w:r>
      <w:r w:rsidR="0090500B" w:rsidRPr="00C978B0">
        <w:rPr>
          <w:color w:val="000000" w:themeColor="text1"/>
        </w:rPr>
        <w:t xml:space="preserve">n todas las reclamaciones administrativas que </w:t>
      </w:r>
      <w:r w:rsidR="00046732" w:rsidRPr="00C978B0">
        <w:rPr>
          <w:color w:val="000000" w:themeColor="text1"/>
        </w:rPr>
        <w:t>haya realizado</w:t>
      </w:r>
      <w:r w:rsidR="0090500B" w:rsidRPr="00C978B0">
        <w:rPr>
          <w:color w:val="000000" w:themeColor="text1"/>
        </w:rPr>
        <w:t xml:space="preserve"> </w:t>
      </w:r>
      <w:r w:rsidR="0010713D" w:rsidRPr="00C978B0">
        <w:rPr>
          <w:color w:val="000000" w:themeColor="text1"/>
        </w:rPr>
        <w:t>el demandante</w:t>
      </w:r>
      <w:r w:rsidR="0090500B" w:rsidRPr="00C978B0">
        <w:rPr>
          <w:color w:val="000000" w:themeColor="text1"/>
        </w:rPr>
        <w:t xml:space="preserve"> ante </w:t>
      </w:r>
      <w:r w:rsidR="00340C7F" w:rsidRPr="00C978B0">
        <w:rPr>
          <w:color w:val="000000" w:themeColor="text1"/>
        </w:rPr>
        <w:t>EL HOSPITAL UNIVERSITARIO DEL VALLE EVARISTO GARCIA E.S.E.</w:t>
      </w:r>
      <w:r w:rsidR="00F67822" w:rsidRPr="00C978B0">
        <w:rPr>
          <w:color w:val="000000" w:themeColor="text1"/>
        </w:rPr>
        <w:t>, ello para acredita</w:t>
      </w:r>
      <w:r w:rsidR="00C36BAA" w:rsidRPr="00C978B0">
        <w:rPr>
          <w:color w:val="000000" w:themeColor="text1"/>
        </w:rPr>
        <w:t>r</w:t>
      </w:r>
      <w:r w:rsidR="00F67822" w:rsidRPr="00C978B0">
        <w:rPr>
          <w:color w:val="000000" w:themeColor="text1"/>
        </w:rPr>
        <w:t xml:space="preserve"> si existe una prescripción </w:t>
      </w:r>
      <w:r w:rsidR="00046732" w:rsidRPr="00C978B0">
        <w:rPr>
          <w:color w:val="000000" w:themeColor="text1"/>
        </w:rPr>
        <w:t>ordinaria del seguro.</w:t>
      </w:r>
    </w:p>
    <w:p w14:paraId="52A2D9A5" w14:textId="77777777" w:rsidR="00123F8A" w:rsidRPr="00C978B0" w:rsidRDefault="00123F8A" w:rsidP="000201FB">
      <w:pPr>
        <w:jc w:val="both"/>
        <w:rPr>
          <w:color w:val="000000" w:themeColor="text1"/>
        </w:rPr>
      </w:pPr>
    </w:p>
    <w:p w14:paraId="4C845FA4" w14:textId="77777777" w:rsidR="00123F8A" w:rsidRPr="00C978B0" w:rsidRDefault="00123F8A" w:rsidP="000201FB">
      <w:pPr>
        <w:jc w:val="both"/>
        <w:rPr>
          <w:color w:val="000000" w:themeColor="text1"/>
        </w:rPr>
      </w:pPr>
      <w:r w:rsidRPr="00C978B0">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C978B0" w:rsidRDefault="00123F8A" w:rsidP="000201FB">
      <w:pPr>
        <w:jc w:val="both"/>
        <w:rPr>
          <w:color w:val="000000" w:themeColor="text1"/>
        </w:rPr>
      </w:pPr>
    </w:p>
    <w:p w14:paraId="32D0033F" w14:textId="6F46F76D" w:rsidR="00123F8A" w:rsidRPr="00C978B0" w:rsidRDefault="00123F8A" w:rsidP="000201FB">
      <w:pPr>
        <w:jc w:val="both"/>
        <w:rPr>
          <w:color w:val="000000" w:themeColor="text1"/>
        </w:rPr>
      </w:pPr>
      <w:r w:rsidRPr="00C978B0">
        <w:rPr>
          <w:color w:val="000000" w:themeColor="text1"/>
        </w:rPr>
        <w:t>El propósito de esta prueba es conocer si de</w:t>
      </w:r>
      <w:r w:rsidR="00230B87" w:rsidRPr="00C978B0">
        <w:rPr>
          <w:color w:val="000000" w:themeColor="text1"/>
        </w:rPr>
        <w:t>l</w:t>
      </w:r>
      <w:r w:rsidRPr="00C978B0">
        <w:rPr>
          <w:color w:val="000000" w:themeColor="text1"/>
        </w:rPr>
        <w:t xml:space="preserve"> contrato afianzado por mi asegurada, existen saldos pendientes a favor de </w:t>
      </w:r>
      <w:r w:rsidR="00340C7F" w:rsidRPr="00C978B0">
        <w:rPr>
          <w:color w:val="000000" w:themeColor="text1"/>
        </w:rPr>
        <w:t>EL HOSPITAL UNIVERSITARIO DEL VALLE EVARISTO GARCIA E.S.E.</w:t>
      </w:r>
      <w:r w:rsidRPr="00C978B0">
        <w:rPr>
          <w:color w:val="000000" w:themeColor="text1"/>
        </w:rPr>
        <w:t xml:space="preserve">, en aras de determinar si es posible la aplicación de la cláusula No. </w:t>
      </w:r>
      <w:r w:rsidR="00FD090A" w:rsidRPr="00C978B0">
        <w:rPr>
          <w:color w:val="000000" w:themeColor="text1"/>
        </w:rPr>
        <w:t>6</w:t>
      </w:r>
      <w:r w:rsidRPr="00C978B0">
        <w:rPr>
          <w:color w:val="000000" w:themeColor="text1"/>
        </w:rPr>
        <w:t xml:space="preserve"> del condicionado general de la</w:t>
      </w:r>
      <w:r w:rsidR="00FD090A" w:rsidRPr="00C978B0">
        <w:rPr>
          <w:color w:val="000000" w:themeColor="text1"/>
        </w:rPr>
        <w:t>s</w:t>
      </w:r>
      <w:r w:rsidRPr="00C978B0">
        <w:rPr>
          <w:color w:val="000000" w:themeColor="text1"/>
        </w:rPr>
        <w:t xml:space="preserve"> póliza</w:t>
      </w:r>
      <w:r w:rsidR="00FD090A" w:rsidRPr="00C978B0">
        <w:rPr>
          <w:color w:val="000000" w:themeColor="text1"/>
        </w:rPr>
        <w:t>s</w:t>
      </w:r>
      <w:r w:rsidRPr="00C978B0">
        <w:rPr>
          <w:color w:val="000000" w:themeColor="text1"/>
        </w:rPr>
        <w:t xml:space="preserve"> de cumplimiento.</w:t>
      </w:r>
    </w:p>
    <w:p w14:paraId="71194EC4" w14:textId="77777777" w:rsidR="00123F8A" w:rsidRPr="00C978B0" w:rsidRDefault="00123F8A" w:rsidP="000201FB">
      <w:pPr>
        <w:jc w:val="both"/>
        <w:rPr>
          <w:color w:val="000000" w:themeColor="text1"/>
        </w:rPr>
      </w:pPr>
    </w:p>
    <w:p w14:paraId="61EB10E0" w14:textId="1E375E64" w:rsidR="00123F8A" w:rsidRPr="00C978B0" w:rsidRDefault="00340C7F" w:rsidP="00AF7D16">
      <w:pPr>
        <w:jc w:val="both"/>
        <w:rPr>
          <w:rFonts w:eastAsiaTheme="minorHAnsi"/>
          <w:color w:val="000000" w:themeColor="text1"/>
          <w:lang w:val="es-CO"/>
        </w:rPr>
      </w:pPr>
      <w:r w:rsidRPr="00C978B0">
        <w:rPr>
          <w:bCs/>
          <w:color w:val="000000" w:themeColor="text1"/>
        </w:rPr>
        <w:t>EL HOSPITAL UNIVERSITARIO DEL VALLE EVARISTO GARCIA E.S.E.</w:t>
      </w:r>
      <w:r w:rsidR="007F4279" w:rsidRPr="00C978B0">
        <w:rPr>
          <w:color w:val="000000" w:themeColor="text1"/>
        </w:rPr>
        <w:t xml:space="preserve"> </w:t>
      </w:r>
      <w:r w:rsidR="00123F8A" w:rsidRPr="00C978B0">
        <w:rPr>
          <w:color w:val="000000" w:themeColor="text1"/>
        </w:rPr>
        <w:t>podrá ser notificado al correo electrónico</w:t>
      </w:r>
      <w:r w:rsidR="00765395" w:rsidRPr="00C978B0">
        <w:rPr>
          <w:color w:val="000000" w:themeColor="text1"/>
        </w:rPr>
        <w:t>:</w:t>
      </w:r>
      <w:r w:rsidR="00765395" w:rsidRPr="00C978B0">
        <w:t xml:space="preserve"> </w:t>
      </w:r>
      <w:hyperlink r:id="rId88" w:history="1">
        <w:r w:rsidR="00AF7D16" w:rsidRPr="00C978B0">
          <w:rPr>
            <w:rStyle w:val="Hipervnculo"/>
          </w:rPr>
          <w:t>notificacionesjudiciales@huv.gov.co</w:t>
        </w:r>
      </w:hyperlink>
    </w:p>
    <w:p w14:paraId="69F2E289" w14:textId="77777777" w:rsidR="00046732" w:rsidRPr="00C978B0" w:rsidRDefault="00046732" w:rsidP="000201FB">
      <w:pPr>
        <w:jc w:val="both"/>
        <w:rPr>
          <w:color w:val="000000" w:themeColor="text1"/>
        </w:rPr>
      </w:pPr>
    </w:p>
    <w:p w14:paraId="11F35F08" w14:textId="14993A4E" w:rsidR="00123F8A" w:rsidRPr="00C978B0" w:rsidRDefault="00123F8A" w:rsidP="000201FB">
      <w:pPr>
        <w:jc w:val="center"/>
        <w:rPr>
          <w:b/>
          <w:color w:val="000000" w:themeColor="text1"/>
          <w:u w:val="single"/>
          <w:lang w:val="pt-BR"/>
        </w:rPr>
      </w:pPr>
      <w:r w:rsidRPr="00C978B0">
        <w:rPr>
          <w:b/>
          <w:color w:val="000000" w:themeColor="text1"/>
          <w:u w:val="single"/>
          <w:lang w:val="pt-BR"/>
        </w:rPr>
        <w:t>CAPÍTULO V</w:t>
      </w:r>
      <w:r w:rsidR="00AF5C3B" w:rsidRPr="00C978B0">
        <w:rPr>
          <w:b/>
          <w:color w:val="000000" w:themeColor="text1"/>
          <w:u w:val="single"/>
          <w:lang w:val="pt-BR"/>
        </w:rPr>
        <w:t>I</w:t>
      </w:r>
    </w:p>
    <w:p w14:paraId="409180D6" w14:textId="77777777" w:rsidR="00123F8A" w:rsidRPr="00C978B0" w:rsidRDefault="00123F8A" w:rsidP="000201FB">
      <w:pPr>
        <w:jc w:val="center"/>
        <w:rPr>
          <w:b/>
          <w:bCs/>
          <w:color w:val="000000" w:themeColor="text1"/>
          <w:u w:val="single"/>
          <w:lang w:val="pt-BR"/>
        </w:rPr>
      </w:pPr>
      <w:r w:rsidRPr="00C978B0">
        <w:rPr>
          <w:b/>
          <w:bCs/>
          <w:color w:val="000000" w:themeColor="text1"/>
          <w:u w:val="single"/>
          <w:lang w:val="pt-BR"/>
        </w:rPr>
        <w:t>ANEXOS</w:t>
      </w:r>
    </w:p>
    <w:p w14:paraId="29085DCC" w14:textId="77777777" w:rsidR="00123F8A" w:rsidRPr="00C978B0" w:rsidRDefault="00123F8A" w:rsidP="000201FB">
      <w:pPr>
        <w:pStyle w:val="Prrafodelista"/>
        <w:widowControl/>
        <w:autoSpaceDE/>
        <w:autoSpaceDN/>
        <w:ind w:left="720" w:firstLine="0"/>
        <w:jc w:val="both"/>
        <w:rPr>
          <w:bCs/>
          <w:i/>
          <w:color w:val="000000" w:themeColor="text1"/>
        </w:rPr>
      </w:pPr>
    </w:p>
    <w:p w14:paraId="41031C99" w14:textId="77777777" w:rsidR="00123F8A" w:rsidRPr="00C978B0" w:rsidRDefault="00123F8A" w:rsidP="000201FB">
      <w:pPr>
        <w:pStyle w:val="Prrafodelista"/>
        <w:numPr>
          <w:ilvl w:val="0"/>
          <w:numId w:val="2"/>
        </w:numPr>
        <w:jc w:val="both"/>
        <w:rPr>
          <w:b/>
          <w:bCs/>
          <w:color w:val="000000" w:themeColor="text1"/>
          <w:u w:val="single"/>
        </w:rPr>
      </w:pPr>
      <w:r w:rsidRPr="00C978B0">
        <w:rPr>
          <w:color w:val="000000" w:themeColor="text1"/>
        </w:rPr>
        <w:t>Certificado de Cámara y Comercio de SEGUROS CONFIANZA S.A.</w:t>
      </w:r>
    </w:p>
    <w:p w14:paraId="2F6CE9FB" w14:textId="77777777" w:rsidR="00123F8A" w:rsidRPr="00C978B0" w:rsidRDefault="00123F8A" w:rsidP="000201FB">
      <w:pPr>
        <w:pStyle w:val="Prrafodelista"/>
        <w:numPr>
          <w:ilvl w:val="0"/>
          <w:numId w:val="2"/>
        </w:numPr>
        <w:tabs>
          <w:tab w:val="left" w:pos="842"/>
        </w:tabs>
        <w:ind w:right="114"/>
        <w:jc w:val="both"/>
        <w:rPr>
          <w:color w:val="000000" w:themeColor="text1"/>
        </w:rPr>
      </w:pPr>
      <w:r w:rsidRPr="00C978B0">
        <w:rPr>
          <w:color w:val="000000" w:themeColor="text1"/>
        </w:rPr>
        <w:t>Copia poder</w:t>
      </w:r>
      <w:r w:rsidRPr="00C978B0">
        <w:rPr>
          <w:color w:val="000000" w:themeColor="text1"/>
          <w:spacing w:val="6"/>
        </w:rPr>
        <w:t xml:space="preserve"> </w:t>
      </w:r>
      <w:r w:rsidRPr="00C978B0">
        <w:rPr>
          <w:color w:val="000000" w:themeColor="text1"/>
        </w:rPr>
        <w:t xml:space="preserve">especial conferido. </w:t>
      </w:r>
    </w:p>
    <w:p w14:paraId="00591835" w14:textId="77777777" w:rsidR="00123F8A" w:rsidRPr="00C978B0" w:rsidRDefault="00123F8A" w:rsidP="000201FB">
      <w:pPr>
        <w:pStyle w:val="Prrafodelista"/>
        <w:keepNext/>
        <w:keepLines/>
        <w:numPr>
          <w:ilvl w:val="0"/>
          <w:numId w:val="2"/>
        </w:numPr>
        <w:jc w:val="both"/>
        <w:outlineLvl w:val="5"/>
        <w:rPr>
          <w:color w:val="000000" w:themeColor="text1"/>
        </w:rPr>
      </w:pPr>
      <w:r w:rsidRPr="00C978B0">
        <w:rPr>
          <w:color w:val="000000" w:themeColor="text1"/>
        </w:rPr>
        <w:t>Cédula de ciudadanía y tarjeta profesional del suscrito.</w:t>
      </w:r>
    </w:p>
    <w:p w14:paraId="75024A72" w14:textId="77777777" w:rsidR="00123F8A" w:rsidRPr="00C978B0" w:rsidRDefault="00123F8A" w:rsidP="000201FB">
      <w:pPr>
        <w:pStyle w:val="Prrafodelista"/>
        <w:numPr>
          <w:ilvl w:val="0"/>
          <w:numId w:val="2"/>
        </w:numPr>
        <w:tabs>
          <w:tab w:val="left" w:pos="842"/>
        </w:tabs>
        <w:ind w:right="114"/>
        <w:jc w:val="both"/>
        <w:rPr>
          <w:color w:val="000000" w:themeColor="text1"/>
        </w:rPr>
      </w:pPr>
      <w:r w:rsidRPr="00C978B0">
        <w:rPr>
          <w:color w:val="000000" w:themeColor="text1"/>
        </w:rPr>
        <w:t>Los documentos aducidos como pruebas.</w:t>
      </w:r>
    </w:p>
    <w:p w14:paraId="53E100C7" w14:textId="77777777" w:rsidR="00B25032" w:rsidRPr="00C978B0" w:rsidRDefault="00B25032" w:rsidP="000201FB">
      <w:pPr>
        <w:tabs>
          <w:tab w:val="left" w:pos="842"/>
        </w:tabs>
        <w:ind w:right="114"/>
        <w:rPr>
          <w:color w:val="000000" w:themeColor="text1"/>
        </w:rPr>
      </w:pPr>
    </w:p>
    <w:p w14:paraId="0C1AA01C" w14:textId="77777777" w:rsidR="00046732" w:rsidRPr="00C978B0" w:rsidRDefault="00046732" w:rsidP="000201FB">
      <w:pPr>
        <w:tabs>
          <w:tab w:val="left" w:pos="842"/>
        </w:tabs>
        <w:ind w:right="114"/>
        <w:rPr>
          <w:color w:val="000000" w:themeColor="text1"/>
        </w:rPr>
      </w:pPr>
    </w:p>
    <w:p w14:paraId="07379907" w14:textId="555E81B9" w:rsidR="00123F8A" w:rsidRPr="00C978B0" w:rsidRDefault="00123F8A" w:rsidP="000201FB">
      <w:pPr>
        <w:pStyle w:val="Prrafodelista"/>
        <w:ind w:left="360" w:firstLine="0"/>
        <w:jc w:val="center"/>
        <w:rPr>
          <w:b/>
          <w:color w:val="000000" w:themeColor="text1"/>
          <w:u w:val="single"/>
          <w:lang w:val="es-CO"/>
        </w:rPr>
      </w:pPr>
      <w:r w:rsidRPr="00C978B0">
        <w:rPr>
          <w:b/>
          <w:color w:val="000000" w:themeColor="text1"/>
          <w:u w:val="single"/>
          <w:lang w:val="es-CO"/>
        </w:rPr>
        <w:t>CAPÍTULO V</w:t>
      </w:r>
      <w:r w:rsidR="00AF5C3B" w:rsidRPr="00C978B0">
        <w:rPr>
          <w:b/>
          <w:color w:val="000000" w:themeColor="text1"/>
          <w:u w:val="single"/>
          <w:lang w:val="es-CO"/>
        </w:rPr>
        <w:t>I</w:t>
      </w:r>
      <w:r w:rsidRPr="00C978B0">
        <w:rPr>
          <w:b/>
          <w:color w:val="000000" w:themeColor="text1"/>
          <w:u w:val="single"/>
          <w:lang w:val="es-CO"/>
        </w:rPr>
        <w:t>I</w:t>
      </w:r>
    </w:p>
    <w:p w14:paraId="7AF64535" w14:textId="77777777" w:rsidR="00123F8A" w:rsidRPr="00C978B0" w:rsidRDefault="00123F8A" w:rsidP="000201FB">
      <w:pPr>
        <w:pStyle w:val="Prrafodelista"/>
        <w:ind w:left="360" w:firstLine="0"/>
        <w:jc w:val="center"/>
        <w:rPr>
          <w:b/>
          <w:bCs/>
          <w:color w:val="000000" w:themeColor="text1"/>
          <w:u w:val="single"/>
          <w:lang w:val="es-CO"/>
        </w:rPr>
      </w:pPr>
      <w:r w:rsidRPr="00C978B0">
        <w:rPr>
          <w:b/>
          <w:bCs/>
          <w:color w:val="000000" w:themeColor="text1"/>
          <w:u w:val="single"/>
          <w:lang w:val="es-CO"/>
        </w:rPr>
        <w:t>NOTIFICACIONES</w:t>
      </w:r>
    </w:p>
    <w:p w14:paraId="54C9EDC6" w14:textId="77777777" w:rsidR="00123F8A" w:rsidRPr="00C978B0" w:rsidRDefault="00123F8A" w:rsidP="000201FB">
      <w:pPr>
        <w:pStyle w:val="Prrafodelista"/>
        <w:ind w:left="360" w:firstLine="0"/>
        <w:jc w:val="center"/>
        <w:rPr>
          <w:b/>
          <w:bCs/>
          <w:color w:val="000000" w:themeColor="text1"/>
          <w:u w:val="single"/>
          <w:lang w:val="es-CO"/>
        </w:rPr>
      </w:pPr>
    </w:p>
    <w:p w14:paraId="0F1E5B1D" w14:textId="20D83DD1" w:rsidR="00C36BAA" w:rsidRPr="00C978B0" w:rsidRDefault="00123F8A" w:rsidP="00AF7D16">
      <w:pPr>
        <w:pStyle w:val="Listaconvietas"/>
      </w:pPr>
      <w:r w:rsidRPr="00C978B0">
        <w:t>La parte demandante podrá ser notificada a la siguiente dirección electrónica</w:t>
      </w:r>
      <w:r w:rsidR="008511D8" w:rsidRPr="00C978B0">
        <w:t xml:space="preserve"> </w:t>
      </w:r>
      <w:r w:rsidR="00AF7D16" w:rsidRPr="00C978B0">
        <w:t xml:space="preserve">lawyer.calicolombia@hotmail.com - </w:t>
      </w:r>
      <w:hyperlink r:id="rId89" w:history="1">
        <w:r w:rsidR="00AF7D16" w:rsidRPr="00C978B0">
          <w:rPr>
            <w:rStyle w:val="Hipervnculo"/>
          </w:rPr>
          <w:t>equipojuridicoshalom@hotmail.com</w:t>
        </w:r>
      </w:hyperlink>
      <w:r w:rsidR="00AF7D16" w:rsidRPr="00C978B0">
        <w:t xml:space="preserve"> </w:t>
      </w:r>
    </w:p>
    <w:p w14:paraId="740702AC" w14:textId="77777777" w:rsidR="008511D8" w:rsidRPr="00C978B0" w:rsidRDefault="008511D8" w:rsidP="008511D8">
      <w:pPr>
        <w:pStyle w:val="Listaconvietas"/>
        <w:numPr>
          <w:ilvl w:val="0"/>
          <w:numId w:val="0"/>
        </w:numPr>
        <w:ind w:left="360"/>
      </w:pPr>
    </w:p>
    <w:p w14:paraId="7F8F326D" w14:textId="77777777" w:rsidR="00AF7D16" w:rsidRPr="00C978B0" w:rsidRDefault="00123F8A" w:rsidP="00AF7D16">
      <w:pPr>
        <w:jc w:val="both"/>
        <w:rPr>
          <w:color w:val="000000" w:themeColor="text1"/>
        </w:rPr>
      </w:pPr>
      <w:r w:rsidRPr="00C978B0">
        <w:rPr>
          <w:color w:val="000000" w:themeColor="text1"/>
        </w:rPr>
        <w:t>La</w:t>
      </w:r>
      <w:r w:rsidR="003E320B" w:rsidRPr="00C978B0">
        <w:rPr>
          <w:color w:val="000000" w:themeColor="text1"/>
        </w:rPr>
        <w:t>s</w:t>
      </w:r>
      <w:r w:rsidRPr="00C978B0">
        <w:rPr>
          <w:color w:val="000000" w:themeColor="text1"/>
        </w:rPr>
        <w:t xml:space="preserve"> parte</w:t>
      </w:r>
      <w:r w:rsidR="003E320B" w:rsidRPr="00C978B0">
        <w:rPr>
          <w:color w:val="000000" w:themeColor="text1"/>
        </w:rPr>
        <w:t xml:space="preserve">s </w:t>
      </w:r>
      <w:r w:rsidRPr="00C978B0">
        <w:rPr>
          <w:color w:val="000000" w:themeColor="text1"/>
        </w:rPr>
        <w:t>demandada</w:t>
      </w:r>
      <w:r w:rsidR="003E320B" w:rsidRPr="00C978B0">
        <w:rPr>
          <w:color w:val="000000" w:themeColor="text1"/>
        </w:rPr>
        <w:t>s</w:t>
      </w:r>
      <w:r w:rsidRPr="00C978B0">
        <w:rPr>
          <w:color w:val="000000" w:themeColor="text1"/>
        </w:rPr>
        <w:t xml:space="preserve">: </w:t>
      </w:r>
    </w:p>
    <w:p w14:paraId="2850FD77" w14:textId="77777777" w:rsidR="00AF7D16" w:rsidRPr="00C978B0" w:rsidRDefault="00AF7D16" w:rsidP="00AF7D16">
      <w:pPr>
        <w:jc w:val="both"/>
        <w:rPr>
          <w:color w:val="000000" w:themeColor="text1"/>
        </w:rPr>
      </w:pPr>
    </w:p>
    <w:p w14:paraId="18FCCCF9" w14:textId="0DC2F515" w:rsidR="00AF7D16" w:rsidRPr="00C978B0" w:rsidRDefault="00340C7F" w:rsidP="00AF7D16">
      <w:pPr>
        <w:pStyle w:val="Prrafodelista"/>
        <w:numPr>
          <w:ilvl w:val="0"/>
          <w:numId w:val="34"/>
        </w:numPr>
        <w:jc w:val="both"/>
        <w:rPr>
          <w:rFonts w:eastAsiaTheme="minorHAnsi"/>
          <w:color w:val="000000" w:themeColor="text1"/>
          <w:lang w:val="es-CO"/>
        </w:rPr>
      </w:pPr>
      <w:r w:rsidRPr="00C978B0">
        <w:rPr>
          <w:bCs/>
          <w:color w:val="000000" w:themeColor="text1"/>
        </w:rPr>
        <w:t>EL HOSPITAL UNIVERSITARIO DEL VALLE EVARISTO GARCIA E.S.E.</w:t>
      </w:r>
      <w:r w:rsidR="00835FA1" w:rsidRPr="00C978B0">
        <w:rPr>
          <w:color w:val="000000" w:themeColor="text1"/>
        </w:rPr>
        <w:t xml:space="preserve"> podrá ser notificado al correo electrónico</w:t>
      </w:r>
      <w:r w:rsidR="00765395" w:rsidRPr="00C978B0">
        <w:rPr>
          <w:color w:val="000000" w:themeColor="text1"/>
        </w:rPr>
        <w:t xml:space="preserve"> </w:t>
      </w:r>
      <w:hyperlink r:id="rId90" w:history="1">
        <w:r w:rsidR="00AF7D16" w:rsidRPr="00C978B0">
          <w:rPr>
            <w:rStyle w:val="Hipervnculo"/>
          </w:rPr>
          <w:t>notificacionesjudiciales@huv.gov.co</w:t>
        </w:r>
      </w:hyperlink>
      <w:r w:rsidR="00AF7D16" w:rsidRPr="00C978B0">
        <w:rPr>
          <w:rFonts w:eastAsiaTheme="minorHAnsi"/>
          <w:color w:val="000000" w:themeColor="text1"/>
          <w:lang w:val="es-CO"/>
        </w:rPr>
        <w:t xml:space="preserve"> </w:t>
      </w:r>
    </w:p>
    <w:p w14:paraId="7D81737C" w14:textId="4028FC14" w:rsidR="00835FA1" w:rsidRPr="00C978B0" w:rsidRDefault="00AF7D16" w:rsidP="00AF7D16">
      <w:pPr>
        <w:pStyle w:val="Prrafodelista"/>
        <w:numPr>
          <w:ilvl w:val="0"/>
          <w:numId w:val="34"/>
        </w:numPr>
        <w:jc w:val="both"/>
        <w:rPr>
          <w:rFonts w:eastAsiaTheme="minorHAnsi"/>
          <w:color w:val="000000" w:themeColor="text1"/>
          <w:lang w:val="es-CO"/>
        </w:rPr>
      </w:pPr>
      <w:bookmarkStart w:id="32" w:name="_Hlk152680219"/>
      <w:r w:rsidRPr="00C978B0">
        <w:rPr>
          <w:rFonts w:eastAsiaTheme="minorHAnsi"/>
          <w:color w:val="000000" w:themeColor="text1"/>
          <w:lang w:val="es-CO"/>
        </w:rPr>
        <w:t xml:space="preserve">AGESOC </w:t>
      </w:r>
      <w:r w:rsidRPr="00C978B0">
        <w:rPr>
          <w:color w:val="000000" w:themeColor="text1"/>
        </w:rPr>
        <w:t xml:space="preserve">podrá ser notificado al </w:t>
      </w:r>
      <w:r w:rsidR="00835FA1" w:rsidRPr="00C978B0">
        <w:rPr>
          <w:rFonts w:eastAsiaTheme="minorHAnsi"/>
          <w:color w:val="000000" w:themeColor="text1"/>
          <w:lang w:val="es-CO"/>
        </w:rPr>
        <w:t>correo electrónico</w:t>
      </w:r>
      <w:bookmarkEnd w:id="32"/>
      <w:r w:rsidR="0016717D" w:rsidRPr="00C978B0">
        <w:rPr>
          <w:rFonts w:eastAsiaTheme="minorHAnsi"/>
          <w:color w:val="000000" w:themeColor="text1"/>
          <w:lang w:val="es-CO"/>
        </w:rPr>
        <w:t xml:space="preserve">: </w:t>
      </w:r>
      <w:hyperlink r:id="rId91" w:history="1">
        <w:r w:rsidR="0016717D" w:rsidRPr="00C978B0">
          <w:rPr>
            <w:rStyle w:val="Hipervnculo"/>
          </w:rPr>
          <w:t>agesoc@hotmail.com</w:t>
        </w:r>
      </w:hyperlink>
      <w:r w:rsidR="0016717D" w:rsidRPr="00C978B0">
        <w:t xml:space="preserve"> </w:t>
      </w:r>
    </w:p>
    <w:p w14:paraId="57E18D12" w14:textId="77777777" w:rsidR="007F4279" w:rsidRPr="00C978B0" w:rsidRDefault="007F4279" w:rsidP="0016717D">
      <w:pPr>
        <w:pStyle w:val="Listaconvietas"/>
        <w:numPr>
          <w:ilvl w:val="0"/>
          <w:numId w:val="0"/>
        </w:numPr>
        <w:rPr>
          <w:color w:val="000000" w:themeColor="text1"/>
        </w:rPr>
      </w:pPr>
    </w:p>
    <w:p w14:paraId="0F14DC84" w14:textId="77777777" w:rsidR="00123F8A" w:rsidRPr="00C978B0" w:rsidRDefault="00123F8A" w:rsidP="000201FB">
      <w:pPr>
        <w:pStyle w:val="Listaconvietas"/>
        <w:rPr>
          <w:rStyle w:val="Hipervnculo"/>
          <w:b/>
          <w:color w:val="000000" w:themeColor="text1"/>
          <w:u w:val="none"/>
        </w:rPr>
      </w:pPr>
      <w:r w:rsidRPr="00C978B0">
        <w:rPr>
          <w:color w:val="000000" w:themeColor="text1"/>
        </w:rPr>
        <w:t xml:space="preserve">El suscrito y mi representada en la secretaria de su despacho, en la Avenida 6ABis No.35N-100 Oficina 212 de la ciudad de Cali y en el correo electrónico </w:t>
      </w:r>
      <w:hyperlink r:id="rId92" w:history="1">
        <w:r w:rsidRPr="00C978B0">
          <w:rPr>
            <w:rStyle w:val="Hipervnculo"/>
            <w:color w:val="000000" w:themeColor="text1"/>
          </w:rPr>
          <w:t>notificaciones@gha.com.co</w:t>
        </w:r>
      </w:hyperlink>
      <w:r w:rsidRPr="00C978B0">
        <w:rPr>
          <w:rStyle w:val="Hipervnculo"/>
          <w:color w:val="000000" w:themeColor="text1"/>
          <w:u w:val="none"/>
        </w:rPr>
        <w:t xml:space="preserve">  </w:t>
      </w:r>
    </w:p>
    <w:p w14:paraId="420AE96E" w14:textId="77777777" w:rsidR="00C36BAA" w:rsidRPr="00C978B0" w:rsidRDefault="00C36BAA" w:rsidP="000201FB">
      <w:pPr>
        <w:pStyle w:val="Textoindependiente"/>
        <w:jc w:val="both"/>
        <w:rPr>
          <w:color w:val="000000" w:themeColor="text1"/>
          <w:sz w:val="22"/>
          <w:szCs w:val="22"/>
        </w:rPr>
      </w:pPr>
    </w:p>
    <w:p w14:paraId="2E5C6E06" w14:textId="5F7C63BB" w:rsidR="00123F8A" w:rsidRPr="00C978B0" w:rsidRDefault="00123F8A" w:rsidP="000201FB">
      <w:pPr>
        <w:pStyle w:val="Textoindependiente"/>
        <w:jc w:val="both"/>
        <w:rPr>
          <w:color w:val="000000" w:themeColor="text1"/>
          <w:sz w:val="22"/>
          <w:szCs w:val="22"/>
        </w:rPr>
      </w:pPr>
      <w:r w:rsidRPr="00C978B0">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93"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C978B0" w:rsidRDefault="00123F8A" w:rsidP="000201FB">
      <w:pPr>
        <w:pStyle w:val="Textoindependiente"/>
        <w:rPr>
          <w:color w:val="000000" w:themeColor="text1"/>
          <w:sz w:val="22"/>
          <w:szCs w:val="22"/>
        </w:rPr>
      </w:pPr>
      <w:r w:rsidRPr="00C978B0">
        <w:rPr>
          <w:color w:val="000000" w:themeColor="text1"/>
          <w:sz w:val="22"/>
          <w:szCs w:val="22"/>
        </w:rPr>
        <w:t>Del señor Juez;</w:t>
      </w:r>
    </w:p>
    <w:p w14:paraId="2E045E9F" w14:textId="77777777" w:rsidR="00123F8A" w:rsidRPr="00C978B0" w:rsidRDefault="00123F8A" w:rsidP="000201FB">
      <w:pPr>
        <w:pStyle w:val="Textoindependiente"/>
        <w:rPr>
          <w:color w:val="000000" w:themeColor="text1"/>
          <w:sz w:val="22"/>
          <w:szCs w:val="22"/>
        </w:rPr>
      </w:pPr>
    </w:p>
    <w:p w14:paraId="78AEC297" w14:textId="77777777" w:rsidR="00123F8A" w:rsidRPr="00C978B0" w:rsidRDefault="00123F8A" w:rsidP="000201FB">
      <w:pPr>
        <w:pStyle w:val="Textoindependiente"/>
        <w:rPr>
          <w:color w:val="000000" w:themeColor="text1"/>
          <w:sz w:val="22"/>
          <w:szCs w:val="22"/>
        </w:rPr>
      </w:pPr>
    </w:p>
    <w:p w14:paraId="636C09F9" w14:textId="77777777" w:rsidR="00123F8A" w:rsidRPr="00C978B0" w:rsidRDefault="00123F8A" w:rsidP="000201FB">
      <w:pPr>
        <w:pStyle w:val="Sinespaciado"/>
        <w:rPr>
          <w:rFonts w:ascii="Arial" w:hAnsi="Arial" w:cs="Arial"/>
          <w:b/>
          <w:bCs/>
          <w:color w:val="000000" w:themeColor="text1"/>
        </w:rPr>
      </w:pPr>
    </w:p>
    <w:p w14:paraId="42C77DAF" w14:textId="77777777" w:rsidR="00123F8A" w:rsidRPr="00C978B0" w:rsidRDefault="00123F8A" w:rsidP="000201FB">
      <w:pPr>
        <w:pStyle w:val="Sinespaciado"/>
        <w:rPr>
          <w:rFonts w:ascii="Arial" w:hAnsi="Arial" w:cs="Arial"/>
          <w:b/>
          <w:bCs/>
          <w:color w:val="000000" w:themeColor="text1"/>
        </w:rPr>
      </w:pPr>
    </w:p>
    <w:p w14:paraId="7A2D6F73" w14:textId="77777777" w:rsidR="00123F8A" w:rsidRPr="00C978B0" w:rsidRDefault="00123F8A" w:rsidP="000201FB">
      <w:pPr>
        <w:pStyle w:val="Sinespaciado"/>
        <w:rPr>
          <w:rFonts w:ascii="Arial" w:hAnsi="Arial" w:cs="Arial"/>
          <w:b/>
          <w:bCs/>
          <w:color w:val="000000" w:themeColor="text1"/>
        </w:rPr>
      </w:pPr>
      <w:r w:rsidRPr="00C978B0">
        <w:rPr>
          <w:rFonts w:ascii="Arial" w:hAnsi="Arial" w:cs="Arial"/>
          <w:b/>
          <w:bCs/>
          <w:color w:val="000000" w:themeColor="text1"/>
        </w:rPr>
        <w:t>GUSTAVO ALBERTO HERRERA AVILA</w:t>
      </w:r>
    </w:p>
    <w:p w14:paraId="3C19768E" w14:textId="77777777" w:rsidR="00123F8A" w:rsidRPr="00C978B0" w:rsidRDefault="00123F8A" w:rsidP="000201FB">
      <w:pPr>
        <w:pStyle w:val="Sinespaciado"/>
        <w:rPr>
          <w:rFonts w:ascii="Arial" w:hAnsi="Arial" w:cs="Arial"/>
          <w:color w:val="000000" w:themeColor="text1"/>
        </w:rPr>
      </w:pPr>
      <w:r w:rsidRPr="00C978B0">
        <w:rPr>
          <w:rFonts w:ascii="Arial" w:hAnsi="Arial" w:cs="Arial"/>
          <w:color w:val="000000" w:themeColor="text1"/>
        </w:rPr>
        <w:t>C.C. No. 19.395.114 de Bogotá D.C.</w:t>
      </w:r>
    </w:p>
    <w:p w14:paraId="0E51824B" w14:textId="45E120EC" w:rsidR="002360B2" w:rsidRPr="00335BC5" w:rsidRDefault="00123F8A" w:rsidP="000201FB">
      <w:pPr>
        <w:jc w:val="both"/>
        <w:rPr>
          <w:color w:val="000000" w:themeColor="text1"/>
        </w:rPr>
      </w:pPr>
      <w:r w:rsidRPr="00C978B0">
        <w:rPr>
          <w:color w:val="000000" w:themeColor="text1"/>
        </w:rPr>
        <w:lastRenderedPageBreak/>
        <w:t>T.P. No. 39.116 del C.S. del C.S. de la J</w:t>
      </w:r>
      <w:r w:rsidR="00A77FE8" w:rsidRPr="00C978B0">
        <w:rPr>
          <w:color w:val="000000" w:themeColor="text1"/>
        </w:rPr>
        <w:t>.</w:t>
      </w:r>
    </w:p>
    <w:sectPr w:rsidR="002360B2" w:rsidRPr="00335BC5" w:rsidSect="00C346DC">
      <w:headerReference w:type="default" r:id="rId94"/>
      <w:footerReference w:type="default" r:id="rId95"/>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9F68A" w14:textId="77777777" w:rsidR="00B413E8" w:rsidRDefault="00B413E8" w:rsidP="0025591F">
      <w:r>
        <w:separator/>
      </w:r>
    </w:p>
  </w:endnote>
  <w:endnote w:type="continuationSeparator" w:id="0">
    <w:p w14:paraId="7E99F1B4" w14:textId="77777777" w:rsidR="00B413E8" w:rsidRDefault="00B413E8" w:rsidP="0025591F">
      <w:r>
        <w:continuationSeparator/>
      </w:r>
    </w:p>
  </w:endnote>
  <w:endnote w:type="continuationNotice" w:id="1">
    <w:p w14:paraId="434DB3B2" w14:textId="77777777" w:rsidR="00B413E8" w:rsidRDefault="00B41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0288BB05" w:rsidR="00B56068" w:rsidRDefault="00B56068"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94957411" name="Imagen 89495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B56068" w:rsidRPr="004A356B" w:rsidRDefault="00B5606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B56068" w:rsidRPr="004A356B" w:rsidRDefault="00B5606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B56068" w:rsidRPr="004A356B" w:rsidRDefault="00B5606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B56068" w:rsidRPr="004A356B" w:rsidRDefault="00B5606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52423015" name="Imagen 5524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B56068" w:rsidRDefault="00B56068" w:rsidP="00416F84">
    <w:pPr>
      <w:ind w:left="7080" w:firstLine="708"/>
      <w:rPr>
        <w:color w:val="222A35" w:themeColor="text2" w:themeShade="80"/>
      </w:rPr>
    </w:pPr>
  </w:p>
  <w:p w14:paraId="613537F4" w14:textId="51BE9E00" w:rsidR="00B56068" w:rsidRDefault="00B56068" w:rsidP="00416F84">
    <w:pPr>
      <w:ind w:left="7080" w:firstLine="708"/>
      <w:rPr>
        <w:color w:val="222A35" w:themeColor="text2" w:themeShade="80"/>
      </w:rPr>
    </w:pPr>
  </w:p>
  <w:p w14:paraId="51B06C13" w14:textId="18C04084" w:rsidR="00B56068" w:rsidRDefault="00B56068"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220245CA">
              <wp:simplePos x="0" y="0"/>
              <wp:positionH relativeFrom="page">
                <wp:posOffset>223284</wp:posOffset>
              </wp:positionH>
              <wp:positionV relativeFrom="bottomMargin">
                <wp:posOffset>1226067</wp:posOffset>
              </wp:positionV>
              <wp:extent cx="60605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5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67593AE" w:rsidR="00B56068" w:rsidRPr="00EF5C98" w:rsidRDefault="00B56068" w:rsidP="005501A9">
                          <w:pPr>
                            <w:spacing w:before="10"/>
                            <w:jc w:val="center"/>
                            <w:rPr>
                              <w:b/>
                              <w:bCs/>
                              <w:color w:val="FFFFFF" w:themeColor="background1"/>
                              <w:w w:val="105"/>
                              <w:sz w:val="14"/>
                              <w:szCs w:val="14"/>
                            </w:rPr>
                          </w:pPr>
                          <w:r>
                            <w:rPr>
                              <w:b/>
                              <w:bCs/>
                              <w:color w:val="FFFFFF" w:themeColor="background1"/>
                              <w:w w:val="105"/>
                              <w:sz w:val="14"/>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6pt;margin-top:96.55pt;width:47.7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" filled="f" stroked="f" strokeweight="1pt">
              <v:textbox>
                <w:txbxContent>
                  <w:p w14:paraId="6E6E576E" w14:textId="567593AE" w:rsidR="00B56068" w:rsidRPr="00EF5C98" w:rsidRDefault="00B56068" w:rsidP="005501A9">
                    <w:pPr>
                      <w:spacing w:before="10"/>
                      <w:jc w:val="center"/>
                      <w:rPr>
                        <w:b/>
                        <w:bCs/>
                        <w:color w:val="FFFFFF" w:themeColor="background1"/>
                        <w:w w:val="105"/>
                        <w:sz w:val="14"/>
                        <w:szCs w:val="14"/>
                      </w:rPr>
                    </w:pPr>
                    <w:r>
                      <w:rPr>
                        <w:b/>
                        <w:bCs/>
                        <w:color w:val="FFFFFF" w:themeColor="background1"/>
                        <w:w w:val="105"/>
                        <w:sz w:val="14"/>
                        <w:szCs w:val="14"/>
                        <w:lang w:val="es-CO"/>
                      </w:rPr>
                      <w:t>PAAO</w:t>
                    </w:r>
                  </w:p>
                </w:txbxContent>
              </v:textbox>
              <w10:wrap anchorx="page" anchory="margin"/>
            </v:rect>
          </w:pict>
        </mc:Fallback>
      </mc:AlternateContent>
    </w:r>
  </w:p>
  <w:p w14:paraId="782EE5F9" w14:textId="52690476" w:rsidR="00B56068" w:rsidRPr="00194DAC" w:rsidRDefault="00B5606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35BC5">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35BC5">
      <w:rPr>
        <w:rFonts w:ascii="Raleway" w:hAnsi="Raleway"/>
        <w:b/>
        <w:bCs/>
        <w:noProof/>
        <w:color w:val="222A35" w:themeColor="text2" w:themeShade="80"/>
        <w:sz w:val="16"/>
        <w:szCs w:val="16"/>
      </w:rPr>
      <w:t>60</w:t>
    </w:r>
    <w:r w:rsidRPr="00194DAC">
      <w:rPr>
        <w:rFonts w:ascii="Raleway" w:hAnsi="Raleway"/>
        <w:b/>
        <w:bCs/>
        <w:color w:val="222A35" w:themeColor="text2" w:themeShade="80"/>
        <w:sz w:val="16"/>
        <w:szCs w:val="16"/>
      </w:rPr>
      <w:fldChar w:fldCharType="end"/>
    </w:r>
  </w:p>
  <w:p w14:paraId="3A396FD4" w14:textId="77777777" w:rsidR="00B56068" w:rsidRDefault="00B560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04875" w14:textId="77777777" w:rsidR="00B413E8" w:rsidRDefault="00B413E8" w:rsidP="0025591F">
      <w:r>
        <w:separator/>
      </w:r>
    </w:p>
  </w:footnote>
  <w:footnote w:type="continuationSeparator" w:id="0">
    <w:p w14:paraId="0F686C3C" w14:textId="77777777" w:rsidR="00B413E8" w:rsidRDefault="00B413E8" w:rsidP="0025591F">
      <w:r>
        <w:continuationSeparator/>
      </w:r>
    </w:p>
  </w:footnote>
  <w:footnote w:type="continuationNotice" w:id="1">
    <w:p w14:paraId="72196404" w14:textId="77777777" w:rsidR="00B413E8" w:rsidRDefault="00B413E8"/>
  </w:footnote>
  <w:footnote w:id="2">
    <w:p w14:paraId="127E4A09" w14:textId="77777777" w:rsidR="00B56068" w:rsidRPr="00025CCA" w:rsidRDefault="00B56068" w:rsidP="00AD6858">
      <w:pPr>
        <w:pStyle w:val="Textonotapie"/>
      </w:pPr>
      <w:r>
        <w:rPr>
          <w:rStyle w:val="Refdenotaalpie"/>
        </w:rPr>
        <w:footnoteRef/>
      </w:r>
      <w:r>
        <w:t xml:space="preserve"> Artículo 23 del Código Sustantivo del Trabajo. </w:t>
      </w:r>
    </w:p>
  </w:footnote>
  <w:footnote w:id="3">
    <w:p w14:paraId="0868D342" w14:textId="77777777" w:rsidR="00B56068" w:rsidRPr="00677AAA" w:rsidRDefault="00B56068" w:rsidP="00D732FA">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4">
    <w:p w14:paraId="0D7492A0" w14:textId="77777777" w:rsidR="00B56068" w:rsidRDefault="00B56068" w:rsidP="0088785C">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proofErr w:type="gramStart"/>
      <w:r>
        <w:t>Consejero</w:t>
      </w:r>
      <w:proofErr w:type="gramEnd"/>
      <w:r>
        <w:t xml:space="preserve"> Ponente Danilo Rojas </w:t>
      </w:r>
      <w:proofErr w:type="spellStart"/>
      <w:r>
        <w:t>Betancourth</w:t>
      </w:r>
      <w:proofErr w:type="spellEnd"/>
      <w:r>
        <w:t>, radicado: 25000-23-26-000-2000-02019- 01(25472).</w:t>
      </w:r>
    </w:p>
  </w:footnote>
  <w:footnote w:id="5">
    <w:p w14:paraId="4C29A9D0" w14:textId="77777777" w:rsidR="00B56068" w:rsidRDefault="00B56068" w:rsidP="0088785C">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6">
    <w:p w14:paraId="75647869" w14:textId="77777777" w:rsidR="00B56068" w:rsidRDefault="00B56068" w:rsidP="0088785C">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14:paraId="78B9C83B" w14:textId="77777777" w:rsidR="00B56068" w:rsidRPr="00852B39" w:rsidRDefault="00B56068"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0A437274" w14:textId="77777777" w:rsidR="00B56068" w:rsidRPr="00852B39" w:rsidRDefault="00B56068"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14:paraId="588A8FA6" w14:textId="77777777" w:rsidR="00B56068" w:rsidRDefault="00B56068"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0">
    <w:p w14:paraId="56B5C665" w14:textId="77777777" w:rsidR="00B56068" w:rsidRPr="002A00A3" w:rsidRDefault="00B56068"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11">
    <w:p w14:paraId="1688EA89" w14:textId="77777777" w:rsidR="00B56068" w:rsidRDefault="00B56068"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proofErr w:type="spellStart"/>
      <w:r w:rsidRPr="002A00A3">
        <w:rPr>
          <w:sz w:val="16"/>
          <w:szCs w:val="16"/>
        </w:rPr>
        <w:t>Exp</w:t>
      </w:r>
      <w:proofErr w:type="spellEnd"/>
      <w:r w:rsidRPr="002A00A3">
        <w:rPr>
          <w:sz w:val="16"/>
          <w:szCs w:val="16"/>
        </w:rPr>
        <w:t>. 1100131030241998417501</w:t>
      </w:r>
    </w:p>
  </w:footnote>
  <w:footnote w:id="12">
    <w:p w14:paraId="1D9A3515" w14:textId="77777777" w:rsidR="00B56068" w:rsidRPr="001B5B50" w:rsidRDefault="00B56068"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3">
    <w:p w14:paraId="36C8F4FD" w14:textId="77777777" w:rsidR="00B56068" w:rsidRDefault="00B56068" w:rsidP="00123F8A">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77777777" w:rsidR="00B56068" w:rsidRDefault="00B56068">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965312263" name="Imagen 19653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627"/>
    <w:multiLevelType w:val="multilevel"/>
    <w:tmpl w:val="F424ADEC"/>
    <w:lvl w:ilvl="0">
      <w:start w:val="1"/>
      <w:numFmt w:val="decimal"/>
      <w:lvlText w:val="%1."/>
      <w:lvlJc w:val="left"/>
      <w:pPr>
        <w:tabs>
          <w:tab w:val="num" w:pos="360"/>
        </w:tabs>
        <w:ind w:left="360" w:hanging="360"/>
      </w:pPr>
      <w:rPr>
        <w:rFonts w:ascii="Arial" w:hAnsi="Arial" w:cs="Arial" w:hint="default"/>
        <w:b/>
        <w:sz w:val="22"/>
        <w:szCs w:val="22"/>
        <w:u w:val="single"/>
      </w:rPr>
    </w:lvl>
    <w:lvl w:ilvl="1">
      <w:start w:val="12"/>
      <w:numFmt w:val="decimal"/>
      <w:lvlText w:val="%2-"/>
      <w:lvlJc w:val="left"/>
      <w:pPr>
        <w:ind w:left="1440" w:hanging="360"/>
      </w:pPr>
      <w:rPr>
        <w:rFonts w:hint="default"/>
        <w:b/>
        <w:color w:val="000000"/>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55210F"/>
    <w:multiLevelType w:val="hybridMultilevel"/>
    <w:tmpl w:val="FF843164"/>
    <w:lvl w:ilvl="0" w:tplc="3998E572">
      <w:start w:val="1"/>
      <w:numFmt w:val="lowerRoman"/>
      <w:lvlText w:val="%1)"/>
      <w:lvlJc w:val="right"/>
      <w:pPr>
        <w:ind w:left="1020" w:hanging="360"/>
      </w:pPr>
    </w:lvl>
    <w:lvl w:ilvl="1" w:tplc="EA06AD0C">
      <w:start w:val="1"/>
      <w:numFmt w:val="lowerRoman"/>
      <w:lvlText w:val="%2)"/>
      <w:lvlJc w:val="right"/>
      <w:pPr>
        <w:ind w:left="1020" w:hanging="360"/>
      </w:pPr>
    </w:lvl>
    <w:lvl w:ilvl="2" w:tplc="1E9A5780">
      <w:start w:val="1"/>
      <w:numFmt w:val="lowerRoman"/>
      <w:lvlText w:val="%3)"/>
      <w:lvlJc w:val="right"/>
      <w:pPr>
        <w:ind w:left="1020" w:hanging="360"/>
      </w:pPr>
    </w:lvl>
    <w:lvl w:ilvl="3" w:tplc="61264C94">
      <w:start w:val="1"/>
      <w:numFmt w:val="lowerRoman"/>
      <w:lvlText w:val="%4)"/>
      <w:lvlJc w:val="right"/>
      <w:pPr>
        <w:ind w:left="1020" w:hanging="360"/>
      </w:pPr>
    </w:lvl>
    <w:lvl w:ilvl="4" w:tplc="21D8ADE6">
      <w:start w:val="1"/>
      <w:numFmt w:val="lowerRoman"/>
      <w:lvlText w:val="%5)"/>
      <w:lvlJc w:val="right"/>
      <w:pPr>
        <w:ind w:left="1020" w:hanging="360"/>
      </w:pPr>
    </w:lvl>
    <w:lvl w:ilvl="5" w:tplc="C98A5E2A">
      <w:start w:val="1"/>
      <w:numFmt w:val="lowerRoman"/>
      <w:lvlText w:val="%6)"/>
      <w:lvlJc w:val="right"/>
      <w:pPr>
        <w:ind w:left="1020" w:hanging="360"/>
      </w:pPr>
    </w:lvl>
    <w:lvl w:ilvl="6" w:tplc="DFDC7D58">
      <w:start w:val="1"/>
      <w:numFmt w:val="lowerRoman"/>
      <w:lvlText w:val="%7)"/>
      <w:lvlJc w:val="right"/>
      <w:pPr>
        <w:ind w:left="1020" w:hanging="360"/>
      </w:pPr>
    </w:lvl>
    <w:lvl w:ilvl="7" w:tplc="2ECCAB2C">
      <w:start w:val="1"/>
      <w:numFmt w:val="lowerRoman"/>
      <w:lvlText w:val="%8)"/>
      <w:lvlJc w:val="right"/>
      <w:pPr>
        <w:ind w:left="1020" w:hanging="360"/>
      </w:pPr>
    </w:lvl>
    <w:lvl w:ilvl="8" w:tplc="5EAEC21E">
      <w:start w:val="1"/>
      <w:numFmt w:val="lowerRoman"/>
      <w:lvlText w:val="%9)"/>
      <w:lvlJc w:val="right"/>
      <w:pPr>
        <w:ind w:left="1020" w:hanging="360"/>
      </w:pPr>
    </w:lvl>
  </w:abstractNum>
  <w:abstractNum w:abstractNumId="5"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0EEF13D4"/>
    <w:multiLevelType w:val="hybridMultilevel"/>
    <w:tmpl w:val="DDB2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C7E66"/>
    <w:multiLevelType w:val="hybridMultilevel"/>
    <w:tmpl w:val="A8401A38"/>
    <w:lvl w:ilvl="0" w:tplc="221AAD50">
      <w:start w:val="1"/>
      <w:numFmt w:val="decimal"/>
      <w:lvlText w:val="%1."/>
      <w:lvlJc w:val="left"/>
      <w:pPr>
        <w:ind w:left="1020" w:hanging="360"/>
      </w:pPr>
    </w:lvl>
    <w:lvl w:ilvl="1" w:tplc="4790EB7C">
      <w:start w:val="1"/>
      <w:numFmt w:val="decimal"/>
      <w:lvlText w:val="%2."/>
      <w:lvlJc w:val="left"/>
      <w:pPr>
        <w:ind w:left="1020" w:hanging="360"/>
      </w:pPr>
    </w:lvl>
    <w:lvl w:ilvl="2" w:tplc="A1C22F94">
      <w:start w:val="1"/>
      <w:numFmt w:val="decimal"/>
      <w:lvlText w:val="%3."/>
      <w:lvlJc w:val="left"/>
      <w:pPr>
        <w:ind w:left="1020" w:hanging="360"/>
      </w:pPr>
    </w:lvl>
    <w:lvl w:ilvl="3" w:tplc="A60C89C4">
      <w:start w:val="1"/>
      <w:numFmt w:val="decimal"/>
      <w:lvlText w:val="%4."/>
      <w:lvlJc w:val="left"/>
      <w:pPr>
        <w:ind w:left="1020" w:hanging="360"/>
      </w:pPr>
    </w:lvl>
    <w:lvl w:ilvl="4" w:tplc="B38485F4">
      <w:start w:val="1"/>
      <w:numFmt w:val="decimal"/>
      <w:lvlText w:val="%5."/>
      <w:lvlJc w:val="left"/>
      <w:pPr>
        <w:ind w:left="1020" w:hanging="360"/>
      </w:pPr>
    </w:lvl>
    <w:lvl w:ilvl="5" w:tplc="86CCBC9E">
      <w:start w:val="1"/>
      <w:numFmt w:val="decimal"/>
      <w:lvlText w:val="%6."/>
      <w:lvlJc w:val="left"/>
      <w:pPr>
        <w:ind w:left="1020" w:hanging="360"/>
      </w:pPr>
    </w:lvl>
    <w:lvl w:ilvl="6" w:tplc="AC96700A">
      <w:start w:val="1"/>
      <w:numFmt w:val="decimal"/>
      <w:lvlText w:val="%7."/>
      <w:lvlJc w:val="left"/>
      <w:pPr>
        <w:ind w:left="1020" w:hanging="360"/>
      </w:pPr>
    </w:lvl>
    <w:lvl w:ilvl="7" w:tplc="90AA3028">
      <w:start w:val="1"/>
      <w:numFmt w:val="decimal"/>
      <w:lvlText w:val="%8."/>
      <w:lvlJc w:val="left"/>
      <w:pPr>
        <w:ind w:left="1020" w:hanging="360"/>
      </w:pPr>
    </w:lvl>
    <w:lvl w:ilvl="8" w:tplc="BC3011E4">
      <w:start w:val="1"/>
      <w:numFmt w:val="decimal"/>
      <w:lvlText w:val="%9."/>
      <w:lvlJc w:val="left"/>
      <w:pPr>
        <w:ind w:left="1020" w:hanging="360"/>
      </w:pPr>
    </w:lvl>
  </w:abstractNum>
  <w:abstractNum w:abstractNumId="8" w15:restartNumberingAfterBreak="0">
    <w:nsid w:val="1D68595F"/>
    <w:multiLevelType w:val="multilevel"/>
    <w:tmpl w:val="A36AA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944B2"/>
    <w:multiLevelType w:val="hybridMultilevel"/>
    <w:tmpl w:val="5342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394D59"/>
    <w:multiLevelType w:val="hybridMultilevel"/>
    <w:tmpl w:val="8F60DE34"/>
    <w:lvl w:ilvl="0" w:tplc="001A1C20">
      <w:start w:val="1"/>
      <w:numFmt w:val="decimal"/>
      <w:lvlText w:val="%1."/>
      <w:lvlJc w:val="left"/>
      <w:pPr>
        <w:ind w:left="720" w:hanging="360"/>
      </w:pPr>
      <w:rPr>
        <w:rFonts w:ascii="Arial" w:hAnsi="Arial" w:cs="Arial" w:hint="default"/>
        <w:b/>
        <w:bCs/>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377358"/>
    <w:multiLevelType w:val="multilevel"/>
    <w:tmpl w:val="6DBE80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CF05E9"/>
    <w:multiLevelType w:val="hybridMultilevel"/>
    <w:tmpl w:val="583A2A5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1406FC7"/>
    <w:multiLevelType w:val="hybridMultilevel"/>
    <w:tmpl w:val="C784A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FF599B"/>
    <w:multiLevelType w:val="multilevel"/>
    <w:tmpl w:val="CB564F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78B60D6"/>
    <w:multiLevelType w:val="hybridMultilevel"/>
    <w:tmpl w:val="7D56B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346732"/>
    <w:multiLevelType w:val="hybridMultilevel"/>
    <w:tmpl w:val="50D45EF8"/>
    <w:lvl w:ilvl="0" w:tplc="D6F86628">
      <w:start w:val="1"/>
      <w:numFmt w:val="lowerRoman"/>
      <w:lvlText w:val="%1)"/>
      <w:lvlJc w:val="right"/>
      <w:pPr>
        <w:ind w:left="1020" w:hanging="360"/>
      </w:pPr>
    </w:lvl>
    <w:lvl w:ilvl="1" w:tplc="804439F2">
      <w:start w:val="1"/>
      <w:numFmt w:val="lowerRoman"/>
      <w:lvlText w:val="%2)"/>
      <w:lvlJc w:val="right"/>
      <w:pPr>
        <w:ind w:left="1020" w:hanging="360"/>
      </w:pPr>
    </w:lvl>
    <w:lvl w:ilvl="2" w:tplc="7168351C">
      <w:start w:val="1"/>
      <w:numFmt w:val="lowerRoman"/>
      <w:lvlText w:val="%3)"/>
      <w:lvlJc w:val="right"/>
      <w:pPr>
        <w:ind w:left="1020" w:hanging="360"/>
      </w:pPr>
    </w:lvl>
    <w:lvl w:ilvl="3" w:tplc="BEBE322E">
      <w:start w:val="1"/>
      <w:numFmt w:val="lowerRoman"/>
      <w:lvlText w:val="%4)"/>
      <w:lvlJc w:val="right"/>
      <w:pPr>
        <w:ind w:left="1020" w:hanging="360"/>
      </w:pPr>
    </w:lvl>
    <w:lvl w:ilvl="4" w:tplc="7F764DE4">
      <w:start w:val="1"/>
      <w:numFmt w:val="lowerRoman"/>
      <w:lvlText w:val="%5)"/>
      <w:lvlJc w:val="right"/>
      <w:pPr>
        <w:ind w:left="1020" w:hanging="360"/>
      </w:pPr>
    </w:lvl>
    <w:lvl w:ilvl="5" w:tplc="92EE3AEC">
      <w:start w:val="1"/>
      <w:numFmt w:val="lowerRoman"/>
      <w:lvlText w:val="%6)"/>
      <w:lvlJc w:val="right"/>
      <w:pPr>
        <w:ind w:left="1020" w:hanging="360"/>
      </w:pPr>
    </w:lvl>
    <w:lvl w:ilvl="6" w:tplc="C7D6FD18">
      <w:start w:val="1"/>
      <w:numFmt w:val="lowerRoman"/>
      <w:lvlText w:val="%7)"/>
      <w:lvlJc w:val="right"/>
      <w:pPr>
        <w:ind w:left="1020" w:hanging="360"/>
      </w:pPr>
    </w:lvl>
    <w:lvl w:ilvl="7" w:tplc="4CBADFD6">
      <w:start w:val="1"/>
      <w:numFmt w:val="lowerRoman"/>
      <w:lvlText w:val="%8)"/>
      <w:lvlJc w:val="right"/>
      <w:pPr>
        <w:ind w:left="1020" w:hanging="360"/>
      </w:pPr>
    </w:lvl>
    <w:lvl w:ilvl="8" w:tplc="9F8671A0">
      <w:start w:val="1"/>
      <w:numFmt w:val="lowerRoman"/>
      <w:lvlText w:val="%9)"/>
      <w:lvlJc w:val="right"/>
      <w:pPr>
        <w:ind w:left="1020" w:hanging="360"/>
      </w:pPr>
    </w:lvl>
  </w:abstractNum>
  <w:abstractNum w:abstractNumId="21" w15:restartNumberingAfterBreak="0">
    <w:nsid w:val="54DA71A1"/>
    <w:multiLevelType w:val="hybridMultilevel"/>
    <w:tmpl w:val="1C820CA0"/>
    <w:lvl w:ilvl="0" w:tplc="AF92EE92">
      <w:start w:val="1"/>
      <w:numFmt w:val="lowerRoman"/>
      <w:lvlText w:val="%1)"/>
      <w:lvlJc w:val="right"/>
      <w:pPr>
        <w:ind w:left="1020" w:hanging="360"/>
      </w:pPr>
    </w:lvl>
    <w:lvl w:ilvl="1" w:tplc="03B6DC4A">
      <w:start w:val="1"/>
      <w:numFmt w:val="lowerRoman"/>
      <w:lvlText w:val="%2)"/>
      <w:lvlJc w:val="right"/>
      <w:pPr>
        <w:ind w:left="1020" w:hanging="360"/>
      </w:pPr>
    </w:lvl>
    <w:lvl w:ilvl="2" w:tplc="924266D8">
      <w:start w:val="1"/>
      <w:numFmt w:val="lowerRoman"/>
      <w:lvlText w:val="%3)"/>
      <w:lvlJc w:val="right"/>
      <w:pPr>
        <w:ind w:left="1020" w:hanging="360"/>
      </w:pPr>
    </w:lvl>
    <w:lvl w:ilvl="3" w:tplc="0C4059A6">
      <w:start w:val="1"/>
      <w:numFmt w:val="lowerRoman"/>
      <w:lvlText w:val="%4)"/>
      <w:lvlJc w:val="right"/>
      <w:pPr>
        <w:ind w:left="1020" w:hanging="360"/>
      </w:pPr>
    </w:lvl>
    <w:lvl w:ilvl="4" w:tplc="873A5C56">
      <w:start w:val="1"/>
      <w:numFmt w:val="lowerRoman"/>
      <w:lvlText w:val="%5)"/>
      <w:lvlJc w:val="right"/>
      <w:pPr>
        <w:ind w:left="1020" w:hanging="360"/>
      </w:pPr>
    </w:lvl>
    <w:lvl w:ilvl="5" w:tplc="D83634D4">
      <w:start w:val="1"/>
      <w:numFmt w:val="lowerRoman"/>
      <w:lvlText w:val="%6)"/>
      <w:lvlJc w:val="right"/>
      <w:pPr>
        <w:ind w:left="1020" w:hanging="360"/>
      </w:pPr>
    </w:lvl>
    <w:lvl w:ilvl="6" w:tplc="FA6CC896">
      <w:start w:val="1"/>
      <w:numFmt w:val="lowerRoman"/>
      <w:lvlText w:val="%7)"/>
      <w:lvlJc w:val="right"/>
      <w:pPr>
        <w:ind w:left="1020" w:hanging="360"/>
      </w:pPr>
    </w:lvl>
    <w:lvl w:ilvl="7" w:tplc="CB064B3C">
      <w:start w:val="1"/>
      <w:numFmt w:val="lowerRoman"/>
      <w:lvlText w:val="%8)"/>
      <w:lvlJc w:val="right"/>
      <w:pPr>
        <w:ind w:left="1020" w:hanging="360"/>
      </w:pPr>
    </w:lvl>
    <w:lvl w:ilvl="8" w:tplc="94BA23A0">
      <w:start w:val="1"/>
      <w:numFmt w:val="lowerRoman"/>
      <w:lvlText w:val="%9)"/>
      <w:lvlJc w:val="right"/>
      <w:pPr>
        <w:ind w:left="1020" w:hanging="360"/>
      </w:pPr>
    </w:lvl>
  </w:abstractNum>
  <w:abstractNum w:abstractNumId="22"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2C34C5"/>
    <w:multiLevelType w:val="hybridMultilevel"/>
    <w:tmpl w:val="3830F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CA59DB"/>
    <w:multiLevelType w:val="hybridMultilevel"/>
    <w:tmpl w:val="60A86EA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6" w15:restartNumberingAfterBreak="0">
    <w:nsid w:val="64D337EE"/>
    <w:multiLevelType w:val="hybridMultilevel"/>
    <w:tmpl w:val="D916C9F6"/>
    <w:lvl w:ilvl="0" w:tplc="93F2395C">
      <w:start w:val="1"/>
      <w:numFmt w:val="lowerRoman"/>
      <w:lvlText w:val="%1)"/>
      <w:lvlJc w:val="right"/>
      <w:pPr>
        <w:ind w:left="1020" w:hanging="360"/>
      </w:pPr>
    </w:lvl>
    <w:lvl w:ilvl="1" w:tplc="EF8C9244">
      <w:start w:val="1"/>
      <w:numFmt w:val="lowerRoman"/>
      <w:lvlText w:val="%2)"/>
      <w:lvlJc w:val="right"/>
      <w:pPr>
        <w:ind w:left="1020" w:hanging="360"/>
      </w:pPr>
    </w:lvl>
    <w:lvl w:ilvl="2" w:tplc="ABA441A2">
      <w:start w:val="1"/>
      <w:numFmt w:val="lowerRoman"/>
      <w:lvlText w:val="%3)"/>
      <w:lvlJc w:val="right"/>
      <w:pPr>
        <w:ind w:left="1020" w:hanging="360"/>
      </w:pPr>
    </w:lvl>
    <w:lvl w:ilvl="3" w:tplc="717C2B78">
      <w:start w:val="1"/>
      <w:numFmt w:val="lowerRoman"/>
      <w:lvlText w:val="%4)"/>
      <w:lvlJc w:val="right"/>
      <w:pPr>
        <w:ind w:left="1020" w:hanging="360"/>
      </w:pPr>
    </w:lvl>
    <w:lvl w:ilvl="4" w:tplc="F236AA50">
      <w:start w:val="1"/>
      <w:numFmt w:val="lowerRoman"/>
      <w:lvlText w:val="%5)"/>
      <w:lvlJc w:val="right"/>
      <w:pPr>
        <w:ind w:left="1020" w:hanging="360"/>
      </w:pPr>
    </w:lvl>
    <w:lvl w:ilvl="5" w:tplc="4308136E">
      <w:start w:val="1"/>
      <w:numFmt w:val="lowerRoman"/>
      <w:lvlText w:val="%6)"/>
      <w:lvlJc w:val="right"/>
      <w:pPr>
        <w:ind w:left="1020" w:hanging="360"/>
      </w:pPr>
    </w:lvl>
    <w:lvl w:ilvl="6" w:tplc="D1E4D696">
      <w:start w:val="1"/>
      <w:numFmt w:val="lowerRoman"/>
      <w:lvlText w:val="%7)"/>
      <w:lvlJc w:val="right"/>
      <w:pPr>
        <w:ind w:left="1020" w:hanging="360"/>
      </w:pPr>
    </w:lvl>
    <w:lvl w:ilvl="7" w:tplc="D9E4A63E">
      <w:start w:val="1"/>
      <w:numFmt w:val="lowerRoman"/>
      <w:lvlText w:val="%8)"/>
      <w:lvlJc w:val="right"/>
      <w:pPr>
        <w:ind w:left="1020" w:hanging="360"/>
      </w:pPr>
    </w:lvl>
    <w:lvl w:ilvl="8" w:tplc="09764730">
      <w:start w:val="1"/>
      <w:numFmt w:val="lowerRoman"/>
      <w:lvlText w:val="%9)"/>
      <w:lvlJc w:val="right"/>
      <w:pPr>
        <w:ind w:left="1020" w:hanging="360"/>
      </w:pPr>
    </w:lvl>
  </w:abstractNum>
  <w:abstractNum w:abstractNumId="27"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911FB6"/>
    <w:multiLevelType w:val="hybridMultilevel"/>
    <w:tmpl w:val="84AAF050"/>
    <w:lvl w:ilvl="0" w:tplc="B06CAE4C">
      <w:start w:val="1"/>
      <w:numFmt w:val="lowerRoman"/>
      <w:lvlText w:val="%1."/>
      <w:lvlJc w:val="right"/>
      <w:pPr>
        <w:ind w:left="1440" w:hanging="360"/>
      </w:pPr>
    </w:lvl>
    <w:lvl w:ilvl="1" w:tplc="2F2898B8">
      <w:start w:val="1"/>
      <w:numFmt w:val="lowerRoman"/>
      <w:lvlText w:val="%2."/>
      <w:lvlJc w:val="right"/>
      <w:pPr>
        <w:ind w:left="1440" w:hanging="360"/>
      </w:pPr>
    </w:lvl>
    <w:lvl w:ilvl="2" w:tplc="6E90237E">
      <w:start w:val="1"/>
      <w:numFmt w:val="lowerRoman"/>
      <w:lvlText w:val="%3."/>
      <w:lvlJc w:val="right"/>
      <w:pPr>
        <w:ind w:left="1440" w:hanging="360"/>
      </w:pPr>
    </w:lvl>
    <w:lvl w:ilvl="3" w:tplc="0DB058CC">
      <w:start w:val="1"/>
      <w:numFmt w:val="lowerRoman"/>
      <w:lvlText w:val="%4."/>
      <w:lvlJc w:val="right"/>
      <w:pPr>
        <w:ind w:left="1440" w:hanging="360"/>
      </w:pPr>
    </w:lvl>
    <w:lvl w:ilvl="4" w:tplc="0E263E74">
      <w:start w:val="1"/>
      <w:numFmt w:val="lowerRoman"/>
      <w:lvlText w:val="%5."/>
      <w:lvlJc w:val="right"/>
      <w:pPr>
        <w:ind w:left="1440" w:hanging="360"/>
      </w:pPr>
    </w:lvl>
    <w:lvl w:ilvl="5" w:tplc="6B74D37E">
      <w:start w:val="1"/>
      <w:numFmt w:val="lowerRoman"/>
      <w:lvlText w:val="%6."/>
      <w:lvlJc w:val="right"/>
      <w:pPr>
        <w:ind w:left="1440" w:hanging="360"/>
      </w:pPr>
    </w:lvl>
    <w:lvl w:ilvl="6" w:tplc="3D869726">
      <w:start w:val="1"/>
      <w:numFmt w:val="lowerRoman"/>
      <w:lvlText w:val="%7."/>
      <w:lvlJc w:val="right"/>
      <w:pPr>
        <w:ind w:left="1440" w:hanging="360"/>
      </w:pPr>
    </w:lvl>
    <w:lvl w:ilvl="7" w:tplc="3C48E364">
      <w:start w:val="1"/>
      <w:numFmt w:val="lowerRoman"/>
      <w:lvlText w:val="%8."/>
      <w:lvlJc w:val="right"/>
      <w:pPr>
        <w:ind w:left="1440" w:hanging="360"/>
      </w:pPr>
    </w:lvl>
    <w:lvl w:ilvl="8" w:tplc="285494C0">
      <w:start w:val="1"/>
      <w:numFmt w:val="lowerRoman"/>
      <w:lvlText w:val="%9."/>
      <w:lvlJc w:val="right"/>
      <w:pPr>
        <w:ind w:left="1440" w:hanging="360"/>
      </w:pPr>
    </w:lvl>
  </w:abstractNum>
  <w:abstractNum w:abstractNumId="29" w15:restartNumberingAfterBreak="0">
    <w:nsid w:val="69E842C3"/>
    <w:multiLevelType w:val="hybridMultilevel"/>
    <w:tmpl w:val="08EA6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013BC6"/>
    <w:multiLevelType w:val="multilevel"/>
    <w:tmpl w:val="24263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F9F0147"/>
    <w:multiLevelType w:val="multilevel"/>
    <w:tmpl w:val="47A01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5B732FB"/>
    <w:multiLevelType w:val="hybridMultilevel"/>
    <w:tmpl w:val="2C8C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EE6313"/>
    <w:multiLevelType w:val="hybridMultilevel"/>
    <w:tmpl w:val="59163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8A29F6"/>
    <w:multiLevelType w:val="hybridMultilevel"/>
    <w:tmpl w:val="0368F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8" w15:restartNumberingAfterBreak="0">
    <w:nsid w:val="7BBF2D17"/>
    <w:multiLevelType w:val="hybridMultilevel"/>
    <w:tmpl w:val="761EDB5E"/>
    <w:lvl w:ilvl="0" w:tplc="BFFCA8B8">
      <w:start w:val="1"/>
      <w:numFmt w:val="decimal"/>
      <w:lvlText w:val="%1."/>
      <w:lvlJc w:val="left"/>
      <w:pPr>
        <w:ind w:left="720" w:hanging="360"/>
      </w:pPr>
      <w:rPr>
        <w:rFonts w:eastAsia="Arial"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7D515BBA"/>
    <w:multiLevelType w:val="hybridMultilevel"/>
    <w:tmpl w:val="4D0C53A2"/>
    <w:lvl w:ilvl="0" w:tplc="0314870A">
      <w:start w:val="1"/>
      <w:numFmt w:val="decimal"/>
      <w:lvlText w:val="%1."/>
      <w:lvlJc w:val="left"/>
      <w:pPr>
        <w:ind w:left="1020" w:hanging="360"/>
      </w:pPr>
    </w:lvl>
    <w:lvl w:ilvl="1" w:tplc="ECC49FBE">
      <w:start w:val="1"/>
      <w:numFmt w:val="decimal"/>
      <w:lvlText w:val="%2."/>
      <w:lvlJc w:val="left"/>
      <w:pPr>
        <w:ind w:left="1020" w:hanging="360"/>
      </w:pPr>
    </w:lvl>
    <w:lvl w:ilvl="2" w:tplc="B9BCF7FE">
      <w:start w:val="1"/>
      <w:numFmt w:val="decimal"/>
      <w:lvlText w:val="%3."/>
      <w:lvlJc w:val="left"/>
      <w:pPr>
        <w:ind w:left="1020" w:hanging="360"/>
      </w:pPr>
    </w:lvl>
    <w:lvl w:ilvl="3" w:tplc="8514C532">
      <w:start w:val="1"/>
      <w:numFmt w:val="decimal"/>
      <w:lvlText w:val="%4."/>
      <w:lvlJc w:val="left"/>
      <w:pPr>
        <w:ind w:left="1020" w:hanging="360"/>
      </w:pPr>
    </w:lvl>
    <w:lvl w:ilvl="4" w:tplc="8810363A">
      <w:start w:val="1"/>
      <w:numFmt w:val="decimal"/>
      <w:lvlText w:val="%5."/>
      <w:lvlJc w:val="left"/>
      <w:pPr>
        <w:ind w:left="1020" w:hanging="360"/>
      </w:pPr>
    </w:lvl>
    <w:lvl w:ilvl="5" w:tplc="C612492E">
      <w:start w:val="1"/>
      <w:numFmt w:val="decimal"/>
      <w:lvlText w:val="%6."/>
      <w:lvlJc w:val="left"/>
      <w:pPr>
        <w:ind w:left="1020" w:hanging="360"/>
      </w:pPr>
    </w:lvl>
    <w:lvl w:ilvl="6" w:tplc="CB645652">
      <w:start w:val="1"/>
      <w:numFmt w:val="decimal"/>
      <w:lvlText w:val="%7."/>
      <w:lvlJc w:val="left"/>
      <w:pPr>
        <w:ind w:left="1020" w:hanging="360"/>
      </w:pPr>
    </w:lvl>
    <w:lvl w:ilvl="7" w:tplc="005AF516">
      <w:start w:val="1"/>
      <w:numFmt w:val="decimal"/>
      <w:lvlText w:val="%8."/>
      <w:lvlJc w:val="left"/>
      <w:pPr>
        <w:ind w:left="1020" w:hanging="360"/>
      </w:pPr>
    </w:lvl>
    <w:lvl w:ilvl="8" w:tplc="19088B06">
      <w:start w:val="1"/>
      <w:numFmt w:val="decimal"/>
      <w:lvlText w:val="%9."/>
      <w:lvlJc w:val="left"/>
      <w:pPr>
        <w:ind w:left="1020" w:hanging="360"/>
      </w:pPr>
    </w:lvl>
  </w:abstractNum>
  <w:num w:numId="1" w16cid:durableId="492137133">
    <w:abstractNumId w:val="12"/>
  </w:num>
  <w:num w:numId="2" w16cid:durableId="52429443">
    <w:abstractNumId w:val="31"/>
  </w:num>
  <w:num w:numId="3" w16cid:durableId="102386286">
    <w:abstractNumId w:val="3"/>
  </w:num>
  <w:num w:numId="4" w16cid:durableId="1164904821">
    <w:abstractNumId w:val="27"/>
  </w:num>
  <w:num w:numId="5" w16cid:durableId="1453211763">
    <w:abstractNumId w:val="5"/>
  </w:num>
  <w:num w:numId="6" w16cid:durableId="66728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9956782">
    <w:abstractNumId w:val="15"/>
  </w:num>
  <w:num w:numId="8" w16cid:durableId="1668752566">
    <w:abstractNumId w:val="14"/>
  </w:num>
  <w:num w:numId="9" w16cid:durableId="215703191">
    <w:abstractNumId w:val="39"/>
  </w:num>
  <w:num w:numId="10" w16cid:durableId="1878425008">
    <w:abstractNumId w:val="22"/>
  </w:num>
  <w:num w:numId="11" w16cid:durableId="986931448">
    <w:abstractNumId w:val="2"/>
  </w:num>
  <w:num w:numId="12" w16cid:durableId="654454205">
    <w:abstractNumId w:val="1"/>
  </w:num>
  <w:num w:numId="13" w16cid:durableId="1401634795">
    <w:abstractNumId w:val="10"/>
  </w:num>
  <w:num w:numId="14" w16cid:durableId="1418407434">
    <w:abstractNumId w:val="13"/>
  </w:num>
  <w:num w:numId="15" w16cid:durableId="1303077621">
    <w:abstractNumId w:val="23"/>
  </w:num>
  <w:num w:numId="16" w16cid:durableId="761797510">
    <w:abstractNumId w:val="30"/>
  </w:num>
  <w:num w:numId="17" w16cid:durableId="1591964998">
    <w:abstractNumId w:val="9"/>
  </w:num>
  <w:num w:numId="18" w16cid:durableId="964120309">
    <w:abstractNumId w:val="34"/>
  </w:num>
  <w:num w:numId="19" w16cid:durableId="1737435102">
    <w:abstractNumId w:val="19"/>
  </w:num>
  <w:num w:numId="20" w16cid:durableId="1740131718">
    <w:abstractNumId w:val="35"/>
  </w:num>
  <w:num w:numId="21" w16cid:durableId="1197892597">
    <w:abstractNumId w:val="28"/>
  </w:num>
  <w:num w:numId="22" w16cid:durableId="2140488744">
    <w:abstractNumId w:val="17"/>
  </w:num>
  <w:num w:numId="23" w16cid:durableId="327024994">
    <w:abstractNumId w:val="32"/>
  </w:num>
  <w:num w:numId="24" w16cid:durableId="133260076">
    <w:abstractNumId w:val="7"/>
  </w:num>
  <w:num w:numId="25" w16cid:durableId="1881476746">
    <w:abstractNumId w:val="20"/>
  </w:num>
  <w:num w:numId="26" w16cid:durableId="1850832139">
    <w:abstractNumId w:val="21"/>
  </w:num>
  <w:num w:numId="27" w16cid:durableId="117338479">
    <w:abstractNumId w:val="26"/>
  </w:num>
  <w:num w:numId="28" w16cid:durableId="1886137995">
    <w:abstractNumId w:val="4"/>
  </w:num>
  <w:num w:numId="29" w16cid:durableId="151263197">
    <w:abstractNumId w:val="36"/>
  </w:num>
  <w:num w:numId="30" w16cid:durableId="1666975633">
    <w:abstractNumId w:val="25"/>
  </w:num>
  <w:num w:numId="31" w16cid:durableId="1235626054">
    <w:abstractNumId w:val="8"/>
  </w:num>
  <w:num w:numId="32" w16cid:durableId="1255937590">
    <w:abstractNumId w:val="38"/>
  </w:num>
  <w:num w:numId="33" w16cid:durableId="475683720">
    <w:abstractNumId w:val="0"/>
  </w:num>
  <w:num w:numId="34" w16cid:durableId="1498813163">
    <w:abstractNumId w:val="24"/>
  </w:num>
  <w:num w:numId="35" w16cid:durableId="2146895723">
    <w:abstractNumId w:val="6"/>
  </w:num>
  <w:num w:numId="36" w16cid:durableId="1504738238">
    <w:abstractNumId w:val="29"/>
  </w:num>
  <w:num w:numId="37" w16cid:durableId="218832061">
    <w:abstractNumId w:val="37"/>
  </w:num>
  <w:num w:numId="38" w16cid:durableId="1299995235">
    <w:abstractNumId w:val="40"/>
  </w:num>
  <w:num w:numId="39" w16cid:durableId="904294931">
    <w:abstractNumId w:val="33"/>
  </w:num>
  <w:num w:numId="40" w16cid:durableId="674302601">
    <w:abstractNumId w:val="18"/>
  </w:num>
  <w:num w:numId="41" w16cid:durableId="56815196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02B"/>
    <w:rsid w:val="00000651"/>
    <w:rsid w:val="00000E8F"/>
    <w:rsid w:val="000018A2"/>
    <w:rsid w:val="00001B70"/>
    <w:rsid w:val="00001BCF"/>
    <w:rsid w:val="000020A9"/>
    <w:rsid w:val="00002906"/>
    <w:rsid w:val="000036E1"/>
    <w:rsid w:val="00003B04"/>
    <w:rsid w:val="00004C9C"/>
    <w:rsid w:val="000055E2"/>
    <w:rsid w:val="00005655"/>
    <w:rsid w:val="000061C5"/>
    <w:rsid w:val="000071DC"/>
    <w:rsid w:val="00007A22"/>
    <w:rsid w:val="00007B78"/>
    <w:rsid w:val="000101C4"/>
    <w:rsid w:val="00010468"/>
    <w:rsid w:val="00011434"/>
    <w:rsid w:val="00011842"/>
    <w:rsid w:val="00011DB0"/>
    <w:rsid w:val="00011FC1"/>
    <w:rsid w:val="00012B3B"/>
    <w:rsid w:val="00013382"/>
    <w:rsid w:val="00013FFB"/>
    <w:rsid w:val="00017558"/>
    <w:rsid w:val="00017E0E"/>
    <w:rsid w:val="000201C8"/>
    <w:rsid w:val="000201FB"/>
    <w:rsid w:val="00020E97"/>
    <w:rsid w:val="00020E99"/>
    <w:rsid w:val="00021B2A"/>
    <w:rsid w:val="000232D0"/>
    <w:rsid w:val="00023906"/>
    <w:rsid w:val="0002454C"/>
    <w:rsid w:val="00024F49"/>
    <w:rsid w:val="000250C2"/>
    <w:rsid w:val="0002541D"/>
    <w:rsid w:val="00025D9F"/>
    <w:rsid w:val="0002618D"/>
    <w:rsid w:val="00026C24"/>
    <w:rsid w:val="000309E5"/>
    <w:rsid w:val="0003111F"/>
    <w:rsid w:val="00031714"/>
    <w:rsid w:val="00032A5E"/>
    <w:rsid w:val="00034D67"/>
    <w:rsid w:val="0003620C"/>
    <w:rsid w:val="0003626A"/>
    <w:rsid w:val="00037006"/>
    <w:rsid w:val="00037403"/>
    <w:rsid w:val="000404ED"/>
    <w:rsid w:val="00040F61"/>
    <w:rsid w:val="00041049"/>
    <w:rsid w:val="00041B3E"/>
    <w:rsid w:val="00041D68"/>
    <w:rsid w:val="0004261E"/>
    <w:rsid w:val="00042C89"/>
    <w:rsid w:val="00042E83"/>
    <w:rsid w:val="0004313C"/>
    <w:rsid w:val="0004358A"/>
    <w:rsid w:val="00043BA6"/>
    <w:rsid w:val="0004582D"/>
    <w:rsid w:val="00046732"/>
    <w:rsid w:val="00046DAB"/>
    <w:rsid w:val="00046E38"/>
    <w:rsid w:val="00046F07"/>
    <w:rsid w:val="0005056A"/>
    <w:rsid w:val="000508E0"/>
    <w:rsid w:val="00050F27"/>
    <w:rsid w:val="00051744"/>
    <w:rsid w:val="00052219"/>
    <w:rsid w:val="00054528"/>
    <w:rsid w:val="00054DC2"/>
    <w:rsid w:val="00055098"/>
    <w:rsid w:val="0005625D"/>
    <w:rsid w:val="000573BE"/>
    <w:rsid w:val="0005751C"/>
    <w:rsid w:val="00057CD9"/>
    <w:rsid w:val="00060303"/>
    <w:rsid w:val="000605D3"/>
    <w:rsid w:val="000610B0"/>
    <w:rsid w:val="000615EF"/>
    <w:rsid w:val="00061F71"/>
    <w:rsid w:val="000620C8"/>
    <w:rsid w:val="00063430"/>
    <w:rsid w:val="00064DF6"/>
    <w:rsid w:val="000659C8"/>
    <w:rsid w:val="000673FA"/>
    <w:rsid w:val="00067464"/>
    <w:rsid w:val="000705ED"/>
    <w:rsid w:val="00071B41"/>
    <w:rsid w:val="00072458"/>
    <w:rsid w:val="000727F5"/>
    <w:rsid w:val="000731CE"/>
    <w:rsid w:val="000739FC"/>
    <w:rsid w:val="000740E1"/>
    <w:rsid w:val="0007695C"/>
    <w:rsid w:val="00076A72"/>
    <w:rsid w:val="00077E84"/>
    <w:rsid w:val="00077F48"/>
    <w:rsid w:val="00080D4A"/>
    <w:rsid w:val="00081A06"/>
    <w:rsid w:val="00081A2C"/>
    <w:rsid w:val="00082990"/>
    <w:rsid w:val="00084088"/>
    <w:rsid w:val="000843E0"/>
    <w:rsid w:val="0008445A"/>
    <w:rsid w:val="00086665"/>
    <w:rsid w:val="00091CCB"/>
    <w:rsid w:val="000927AC"/>
    <w:rsid w:val="00092EC7"/>
    <w:rsid w:val="00093F17"/>
    <w:rsid w:val="000943B0"/>
    <w:rsid w:val="000945DE"/>
    <w:rsid w:val="00094A97"/>
    <w:rsid w:val="00094A9A"/>
    <w:rsid w:val="0009548A"/>
    <w:rsid w:val="00095F88"/>
    <w:rsid w:val="000960E9"/>
    <w:rsid w:val="00096483"/>
    <w:rsid w:val="000A1AD4"/>
    <w:rsid w:val="000A4369"/>
    <w:rsid w:val="000A68F8"/>
    <w:rsid w:val="000A783A"/>
    <w:rsid w:val="000A7CE1"/>
    <w:rsid w:val="000B0758"/>
    <w:rsid w:val="000B0947"/>
    <w:rsid w:val="000B0DAD"/>
    <w:rsid w:val="000B1DE3"/>
    <w:rsid w:val="000B2269"/>
    <w:rsid w:val="000B2B7E"/>
    <w:rsid w:val="000B3801"/>
    <w:rsid w:val="000B3B1D"/>
    <w:rsid w:val="000B49A7"/>
    <w:rsid w:val="000B4B65"/>
    <w:rsid w:val="000B5256"/>
    <w:rsid w:val="000B570C"/>
    <w:rsid w:val="000B573C"/>
    <w:rsid w:val="000B675B"/>
    <w:rsid w:val="000B69BB"/>
    <w:rsid w:val="000B7490"/>
    <w:rsid w:val="000B797E"/>
    <w:rsid w:val="000B7AB6"/>
    <w:rsid w:val="000C03C0"/>
    <w:rsid w:val="000C08B5"/>
    <w:rsid w:val="000C0D72"/>
    <w:rsid w:val="000C241E"/>
    <w:rsid w:val="000C2815"/>
    <w:rsid w:val="000C28ED"/>
    <w:rsid w:val="000C5946"/>
    <w:rsid w:val="000C5AD2"/>
    <w:rsid w:val="000C5B67"/>
    <w:rsid w:val="000C6A29"/>
    <w:rsid w:val="000C6C3D"/>
    <w:rsid w:val="000D0F5B"/>
    <w:rsid w:val="000D14F5"/>
    <w:rsid w:val="000D1573"/>
    <w:rsid w:val="000D23CD"/>
    <w:rsid w:val="000D3349"/>
    <w:rsid w:val="000D3DE1"/>
    <w:rsid w:val="000D41DD"/>
    <w:rsid w:val="000D43A8"/>
    <w:rsid w:val="000D4458"/>
    <w:rsid w:val="000D5CF5"/>
    <w:rsid w:val="000E0CE4"/>
    <w:rsid w:val="000E10BB"/>
    <w:rsid w:val="000E132C"/>
    <w:rsid w:val="000E189E"/>
    <w:rsid w:val="000E2187"/>
    <w:rsid w:val="000E28A1"/>
    <w:rsid w:val="000E2E7E"/>
    <w:rsid w:val="000E3230"/>
    <w:rsid w:val="000E4007"/>
    <w:rsid w:val="000E52CD"/>
    <w:rsid w:val="000E5ED1"/>
    <w:rsid w:val="000E5F11"/>
    <w:rsid w:val="000E6127"/>
    <w:rsid w:val="000E723A"/>
    <w:rsid w:val="000F03B0"/>
    <w:rsid w:val="000F0971"/>
    <w:rsid w:val="000F0A0C"/>
    <w:rsid w:val="000F0E52"/>
    <w:rsid w:val="000F10BB"/>
    <w:rsid w:val="000F19C9"/>
    <w:rsid w:val="000F1F3B"/>
    <w:rsid w:val="000F21D4"/>
    <w:rsid w:val="000F5D36"/>
    <w:rsid w:val="000F5E61"/>
    <w:rsid w:val="000F62A2"/>
    <w:rsid w:val="000F668D"/>
    <w:rsid w:val="000F7513"/>
    <w:rsid w:val="000F769C"/>
    <w:rsid w:val="00100782"/>
    <w:rsid w:val="001011F5"/>
    <w:rsid w:val="00101C35"/>
    <w:rsid w:val="001025E1"/>
    <w:rsid w:val="001033F5"/>
    <w:rsid w:val="001039FB"/>
    <w:rsid w:val="00103B88"/>
    <w:rsid w:val="00103E2B"/>
    <w:rsid w:val="001047C7"/>
    <w:rsid w:val="0010713D"/>
    <w:rsid w:val="00112EA9"/>
    <w:rsid w:val="0011362F"/>
    <w:rsid w:val="0011376A"/>
    <w:rsid w:val="001138D1"/>
    <w:rsid w:val="00113C01"/>
    <w:rsid w:val="00114FCC"/>
    <w:rsid w:val="00115DD8"/>
    <w:rsid w:val="00117180"/>
    <w:rsid w:val="001177A1"/>
    <w:rsid w:val="00121E60"/>
    <w:rsid w:val="001224F6"/>
    <w:rsid w:val="00123F8A"/>
    <w:rsid w:val="00124867"/>
    <w:rsid w:val="00124972"/>
    <w:rsid w:val="001254EE"/>
    <w:rsid w:val="00125D94"/>
    <w:rsid w:val="001265DC"/>
    <w:rsid w:val="00130059"/>
    <w:rsid w:val="00130523"/>
    <w:rsid w:val="00130A52"/>
    <w:rsid w:val="00130B9F"/>
    <w:rsid w:val="0013193C"/>
    <w:rsid w:val="00132303"/>
    <w:rsid w:val="001336E6"/>
    <w:rsid w:val="00133956"/>
    <w:rsid w:val="00134857"/>
    <w:rsid w:val="001348E8"/>
    <w:rsid w:val="00134F6B"/>
    <w:rsid w:val="00134FF6"/>
    <w:rsid w:val="00135DC2"/>
    <w:rsid w:val="00136A0C"/>
    <w:rsid w:val="00136FE8"/>
    <w:rsid w:val="00137575"/>
    <w:rsid w:val="001379DD"/>
    <w:rsid w:val="001405B6"/>
    <w:rsid w:val="001412C6"/>
    <w:rsid w:val="00141887"/>
    <w:rsid w:val="0014198E"/>
    <w:rsid w:val="00146601"/>
    <w:rsid w:val="001470EF"/>
    <w:rsid w:val="00147A83"/>
    <w:rsid w:val="0015076B"/>
    <w:rsid w:val="00151C11"/>
    <w:rsid w:val="001536AC"/>
    <w:rsid w:val="00154272"/>
    <w:rsid w:val="0015435E"/>
    <w:rsid w:val="001554EE"/>
    <w:rsid w:val="00155F93"/>
    <w:rsid w:val="001567E1"/>
    <w:rsid w:val="001577BD"/>
    <w:rsid w:val="00157809"/>
    <w:rsid w:val="001609B4"/>
    <w:rsid w:val="00161799"/>
    <w:rsid w:val="0016325F"/>
    <w:rsid w:val="0016345F"/>
    <w:rsid w:val="001634AC"/>
    <w:rsid w:val="00164567"/>
    <w:rsid w:val="0016504C"/>
    <w:rsid w:val="001650F4"/>
    <w:rsid w:val="00165834"/>
    <w:rsid w:val="00165B6D"/>
    <w:rsid w:val="0016717D"/>
    <w:rsid w:val="00167E57"/>
    <w:rsid w:val="00167E70"/>
    <w:rsid w:val="00170471"/>
    <w:rsid w:val="001704A0"/>
    <w:rsid w:val="00170D10"/>
    <w:rsid w:val="00171167"/>
    <w:rsid w:val="00171B3E"/>
    <w:rsid w:val="00171EC3"/>
    <w:rsid w:val="001732FA"/>
    <w:rsid w:val="00173A92"/>
    <w:rsid w:val="00173E58"/>
    <w:rsid w:val="00173EBC"/>
    <w:rsid w:val="0017681D"/>
    <w:rsid w:val="00176AAA"/>
    <w:rsid w:val="00177D99"/>
    <w:rsid w:val="00177FED"/>
    <w:rsid w:val="0018038C"/>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DAC"/>
    <w:rsid w:val="001959AE"/>
    <w:rsid w:val="00196804"/>
    <w:rsid w:val="001969C0"/>
    <w:rsid w:val="001A06B7"/>
    <w:rsid w:val="001A21F7"/>
    <w:rsid w:val="001A23B5"/>
    <w:rsid w:val="001A3913"/>
    <w:rsid w:val="001A4DA4"/>
    <w:rsid w:val="001A4F5E"/>
    <w:rsid w:val="001A6527"/>
    <w:rsid w:val="001A713F"/>
    <w:rsid w:val="001A734A"/>
    <w:rsid w:val="001A7911"/>
    <w:rsid w:val="001B00E6"/>
    <w:rsid w:val="001B06AF"/>
    <w:rsid w:val="001B07EC"/>
    <w:rsid w:val="001B2245"/>
    <w:rsid w:val="001B2628"/>
    <w:rsid w:val="001B282C"/>
    <w:rsid w:val="001B29A5"/>
    <w:rsid w:val="001B3468"/>
    <w:rsid w:val="001B35C2"/>
    <w:rsid w:val="001B4025"/>
    <w:rsid w:val="001B44B6"/>
    <w:rsid w:val="001B547D"/>
    <w:rsid w:val="001B54B0"/>
    <w:rsid w:val="001B5B50"/>
    <w:rsid w:val="001B6140"/>
    <w:rsid w:val="001B614D"/>
    <w:rsid w:val="001B62E1"/>
    <w:rsid w:val="001B65A9"/>
    <w:rsid w:val="001B6750"/>
    <w:rsid w:val="001B695F"/>
    <w:rsid w:val="001B731F"/>
    <w:rsid w:val="001B7E6F"/>
    <w:rsid w:val="001C10E7"/>
    <w:rsid w:val="001C1BC4"/>
    <w:rsid w:val="001C1C47"/>
    <w:rsid w:val="001C1D76"/>
    <w:rsid w:val="001C2D60"/>
    <w:rsid w:val="001C31A1"/>
    <w:rsid w:val="001C4240"/>
    <w:rsid w:val="001C4772"/>
    <w:rsid w:val="001C4E29"/>
    <w:rsid w:val="001C6546"/>
    <w:rsid w:val="001D054D"/>
    <w:rsid w:val="001D2175"/>
    <w:rsid w:val="001D311B"/>
    <w:rsid w:val="001D4176"/>
    <w:rsid w:val="001D43A3"/>
    <w:rsid w:val="001D4E87"/>
    <w:rsid w:val="001D4EE0"/>
    <w:rsid w:val="001D5721"/>
    <w:rsid w:val="001D5D10"/>
    <w:rsid w:val="001D6127"/>
    <w:rsid w:val="001D7260"/>
    <w:rsid w:val="001E0159"/>
    <w:rsid w:val="001E05D7"/>
    <w:rsid w:val="001E0B43"/>
    <w:rsid w:val="001E0B5E"/>
    <w:rsid w:val="001E14FB"/>
    <w:rsid w:val="001E23F0"/>
    <w:rsid w:val="001E2A27"/>
    <w:rsid w:val="001E2D0E"/>
    <w:rsid w:val="001E361A"/>
    <w:rsid w:val="001E4211"/>
    <w:rsid w:val="001E48B7"/>
    <w:rsid w:val="001E630E"/>
    <w:rsid w:val="001E72FB"/>
    <w:rsid w:val="001E73B4"/>
    <w:rsid w:val="001F0C6E"/>
    <w:rsid w:val="001F1136"/>
    <w:rsid w:val="001F1D49"/>
    <w:rsid w:val="001F395D"/>
    <w:rsid w:val="001F39AF"/>
    <w:rsid w:val="001F3D4F"/>
    <w:rsid w:val="001F4659"/>
    <w:rsid w:val="001F4790"/>
    <w:rsid w:val="001F6E27"/>
    <w:rsid w:val="001F7527"/>
    <w:rsid w:val="002009A3"/>
    <w:rsid w:val="00200ACD"/>
    <w:rsid w:val="00202037"/>
    <w:rsid w:val="002027A5"/>
    <w:rsid w:val="00202D70"/>
    <w:rsid w:val="002039F1"/>
    <w:rsid w:val="00204B42"/>
    <w:rsid w:val="0020646E"/>
    <w:rsid w:val="002068D9"/>
    <w:rsid w:val="0021026B"/>
    <w:rsid w:val="0021171D"/>
    <w:rsid w:val="00213745"/>
    <w:rsid w:val="002155DB"/>
    <w:rsid w:val="00215D26"/>
    <w:rsid w:val="00215E3B"/>
    <w:rsid w:val="00216388"/>
    <w:rsid w:val="00216401"/>
    <w:rsid w:val="0021680F"/>
    <w:rsid w:val="00216994"/>
    <w:rsid w:val="00217274"/>
    <w:rsid w:val="00217C54"/>
    <w:rsid w:val="00217E55"/>
    <w:rsid w:val="00217E6B"/>
    <w:rsid w:val="00217F0D"/>
    <w:rsid w:val="002201DA"/>
    <w:rsid w:val="002218E7"/>
    <w:rsid w:val="00221D59"/>
    <w:rsid w:val="00221E80"/>
    <w:rsid w:val="00222794"/>
    <w:rsid w:val="0022351A"/>
    <w:rsid w:val="00223BC6"/>
    <w:rsid w:val="002243A7"/>
    <w:rsid w:val="00224AF2"/>
    <w:rsid w:val="00224C8C"/>
    <w:rsid w:val="002256A3"/>
    <w:rsid w:val="002259CB"/>
    <w:rsid w:val="00225BDB"/>
    <w:rsid w:val="00226284"/>
    <w:rsid w:val="00230B87"/>
    <w:rsid w:val="00230E76"/>
    <w:rsid w:val="002313C5"/>
    <w:rsid w:val="0023176F"/>
    <w:rsid w:val="00231856"/>
    <w:rsid w:val="00232AE7"/>
    <w:rsid w:val="00233286"/>
    <w:rsid w:val="0023365F"/>
    <w:rsid w:val="00234CD5"/>
    <w:rsid w:val="00234F3F"/>
    <w:rsid w:val="00235AF2"/>
    <w:rsid w:val="002360B2"/>
    <w:rsid w:val="00236627"/>
    <w:rsid w:val="00241103"/>
    <w:rsid w:val="0024138B"/>
    <w:rsid w:val="00241FA8"/>
    <w:rsid w:val="00242D72"/>
    <w:rsid w:val="00242FCC"/>
    <w:rsid w:val="0024388B"/>
    <w:rsid w:val="00243990"/>
    <w:rsid w:val="00244F44"/>
    <w:rsid w:val="00244F9E"/>
    <w:rsid w:val="002458A2"/>
    <w:rsid w:val="00246C28"/>
    <w:rsid w:val="00247022"/>
    <w:rsid w:val="00247CCA"/>
    <w:rsid w:val="00250165"/>
    <w:rsid w:val="00250345"/>
    <w:rsid w:val="00250C91"/>
    <w:rsid w:val="00251966"/>
    <w:rsid w:val="002519A2"/>
    <w:rsid w:val="00252034"/>
    <w:rsid w:val="00252D09"/>
    <w:rsid w:val="0025313F"/>
    <w:rsid w:val="00253773"/>
    <w:rsid w:val="00253B10"/>
    <w:rsid w:val="00254E27"/>
    <w:rsid w:val="002555A9"/>
    <w:rsid w:val="0025591F"/>
    <w:rsid w:val="00256055"/>
    <w:rsid w:val="00256764"/>
    <w:rsid w:val="00257714"/>
    <w:rsid w:val="00257DDA"/>
    <w:rsid w:val="002603CF"/>
    <w:rsid w:val="00261D21"/>
    <w:rsid w:val="0026269C"/>
    <w:rsid w:val="00262746"/>
    <w:rsid w:val="00262E39"/>
    <w:rsid w:val="002646E8"/>
    <w:rsid w:val="00264C2F"/>
    <w:rsid w:val="002652DE"/>
    <w:rsid w:val="002660DE"/>
    <w:rsid w:val="00267DDC"/>
    <w:rsid w:val="00267EFB"/>
    <w:rsid w:val="00267FB8"/>
    <w:rsid w:val="0027078F"/>
    <w:rsid w:val="00272E26"/>
    <w:rsid w:val="00273A3B"/>
    <w:rsid w:val="00274BFF"/>
    <w:rsid w:val="002752D1"/>
    <w:rsid w:val="00280907"/>
    <w:rsid w:val="002809F7"/>
    <w:rsid w:val="00281D90"/>
    <w:rsid w:val="00281DF4"/>
    <w:rsid w:val="002838C7"/>
    <w:rsid w:val="00283BB2"/>
    <w:rsid w:val="00284D9B"/>
    <w:rsid w:val="002918C1"/>
    <w:rsid w:val="00292E72"/>
    <w:rsid w:val="00293FB5"/>
    <w:rsid w:val="00296D4A"/>
    <w:rsid w:val="002A00A3"/>
    <w:rsid w:val="002A09FF"/>
    <w:rsid w:val="002A1349"/>
    <w:rsid w:val="002A1B75"/>
    <w:rsid w:val="002A1BD4"/>
    <w:rsid w:val="002A3296"/>
    <w:rsid w:val="002A344B"/>
    <w:rsid w:val="002A3950"/>
    <w:rsid w:val="002A3D5E"/>
    <w:rsid w:val="002A5EE4"/>
    <w:rsid w:val="002A6B19"/>
    <w:rsid w:val="002A7800"/>
    <w:rsid w:val="002B0650"/>
    <w:rsid w:val="002B0DF8"/>
    <w:rsid w:val="002B0E34"/>
    <w:rsid w:val="002B271D"/>
    <w:rsid w:val="002B39B0"/>
    <w:rsid w:val="002B45D9"/>
    <w:rsid w:val="002B476A"/>
    <w:rsid w:val="002B493B"/>
    <w:rsid w:val="002B4A58"/>
    <w:rsid w:val="002B4D11"/>
    <w:rsid w:val="002B5E76"/>
    <w:rsid w:val="002B6080"/>
    <w:rsid w:val="002B6343"/>
    <w:rsid w:val="002B6C0D"/>
    <w:rsid w:val="002B6EE2"/>
    <w:rsid w:val="002B75FB"/>
    <w:rsid w:val="002B7B85"/>
    <w:rsid w:val="002C02F2"/>
    <w:rsid w:val="002C0337"/>
    <w:rsid w:val="002C0866"/>
    <w:rsid w:val="002C1B15"/>
    <w:rsid w:val="002C30DE"/>
    <w:rsid w:val="002C3DA6"/>
    <w:rsid w:val="002C4C50"/>
    <w:rsid w:val="002C747D"/>
    <w:rsid w:val="002C75CE"/>
    <w:rsid w:val="002D03B5"/>
    <w:rsid w:val="002D14B6"/>
    <w:rsid w:val="002D163F"/>
    <w:rsid w:val="002D2C79"/>
    <w:rsid w:val="002D2FF4"/>
    <w:rsid w:val="002D50C0"/>
    <w:rsid w:val="002D55F4"/>
    <w:rsid w:val="002D5AF9"/>
    <w:rsid w:val="002D5DF1"/>
    <w:rsid w:val="002D6159"/>
    <w:rsid w:val="002D6D73"/>
    <w:rsid w:val="002D732A"/>
    <w:rsid w:val="002D73C0"/>
    <w:rsid w:val="002D74B8"/>
    <w:rsid w:val="002D7690"/>
    <w:rsid w:val="002D7E60"/>
    <w:rsid w:val="002E0E00"/>
    <w:rsid w:val="002E1E8C"/>
    <w:rsid w:val="002E3113"/>
    <w:rsid w:val="002E4579"/>
    <w:rsid w:val="002E4D7E"/>
    <w:rsid w:val="002E5C82"/>
    <w:rsid w:val="002E64E8"/>
    <w:rsid w:val="002E6574"/>
    <w:rsid w:val="002E726C"/>
    <w:rsid w:val="002F16B0"/>
    <w:rsid w:val="002F236E"/>
    <w:rsid w:val="002F2EEF"/>
    <w:rsid w:val="002F3B36"/>
    <w:rsid w:val="002F4C57"/>
    <w:rsid w:val="002F4FC5"/>
    <w:rsid w:val="002F745C"/>
    <w:rsid w:val="002F7647"/>
    <w:rsid w:val="002F7FCD"/>
    <w:rsid w:val="00300312"/>
    <w:rsid w:val="0030040E"/>
    <w:rsid w:val="0030054E"/>
    <w:rsid w:val="0030084A"/>
    <w:rsid w:val="003013F6"/>
    <w:rsid w:val="00301A28"/>
    <w:rsid w:val="00301C0D"/>
    <w:rsid w:val="003056B9"/>
    <w:rsid w:val="0030571F"/>
    <w:rsid w:val="00306336"/>
    <w:rsid w:val="00307411"/>
    <w:rsid w:val="003103D1"/>
    <w:rsid w:val="00312002"/>
    <w:rsid w:val="003120B2"/>
    <w:rsid w:val="00312348"/>
    <w:rsid w:val="003128AF"/>
    <w:rsid w:val="00312A09"/>
    <w:rsid w:val="00312CF2"/>
    <w:rsid w:val="00312D5C"/>
    <w:rsid w:val="0031318B"/>
    <w:rsid w:val="00313990"/>
    <w:rsid w:val="00314BF2"/>
    <w:rsid w:val="00315AC7"/>
    <w:rsid w:val="0031650E"/>
    <w:rsid w:val="003166DD"/>
    <w:rsid w:val="00317237"/>
    <w:rsid w:val="00317C81"/>
    <w:rsid w:val="003200F0"/>
    <w:rsid w:val="0032080C"/>
    <w:rsid w:val="00320BF8"/>
    <w:rsid w:val="0032180F"/>
    <w:rsid w:val="00321D99"/>
    <w:rsid w:val="00322833"/>
    <w:rsid w:val="00322A7C"/>
    <w:rsid w:val="003232D8"/>
    <w:rsid w:val="003234BD"/>
    <w:rsid w:val="00323C1D"/>
    <w:rsid w:val="003250EE"/>
    <w:rsid w:val="003256BD"/>
    <w:rsid w:val="00326790"/>
    <w:rsid w:val="00326879"/>
    <w:rsid w:val="0032737D"/>
    <w:rsid w:val="00327EF1"/>
    <w:rsid w:val="00332ECC"/>
    <w:rsid w:val="003357AA"/>
    <w:rsid w:val="00335BC5"/>
    <w:rsid w:val="0033684E"/>
    <w:rsid w:val="00336F04"/>
    <w:rsid w:val="00337114"/>
    <w:rsid w:val="0033780E"/>
    <w:rsid w:val="00340C7F"/>
    <w:rsid w:val="003435FF"/>
    <w:rsid w:val="00344894"/>
    <w:rsid w:val="0034547D"/>
    <w:rsid w:val="003459F4"/>
    <w:rsid w:val="003464D0"/>
    <w:rsid w:val="00350AA8"/>
    <w:rsid w:val="003514CC"/>
    <w:rsid w:val="00352CB3"/>
    <w:rsid w:val="00353EB0"/>
    <w:rsid w:val="00355366"/>
    <w:rsid w:val="00355DF7"/>
    <w:rsid w:val="00356F92"/>
    <w:rsid w:val="00357650"/>
    <w:rsid w:val="003609F9"/>
    <w:rsid w:val="00360B40"/>
    <w:rsid w:val="00361989"/>
    <w:rsid w:val="00362791"/>
    <w:rsid w:val="00365E11"/>
    <w:rsid w:val="003663BF"/>
    <w:rsid w:val="00366C3D"/>
    <w:rsid w:val="0036774B"/>
    <w:rsid w:val="00367807"/>
    <w:rsid w:val="00370479"/>
    <w:rsid w:val="003705E9"/>
    <w:rsid w:val="00370A9F"/>
    <w:rsid w:val="003730D2"/>
    <w:rsid w:val="00375A91"/>
    <w:rsid w:val="00375AD9"/>
    <w:rsid w:val="00375AFE"/>
    <w:rsid w:val="00376BB7"/>
    <w:rsid w:val="0037714A"/>
    <w:rsid w:val="0038003A"/>
    <w:rsid w:val="0038083A"/>
    <w:rsid w:val="00381F73"/>
    <w:rsid w:val="00382D16"/>
    <w:rsid w:val="00383402"/>
    <w:rsid w:val="003839E9"/>
    <w:rsid w:val="003845FD"/>
    <w:rsid w:val="00384A8B"/>
    <w:rsid w:val="00385340"/>
    <w:rsid w:val="003877AC"/>
    <w:rsid w:val="00390A86"/>
    <w:rsid w:val="00391BAB"/>
    <w:rsid w:val="00393470"/>
    <w:rsid w:val="00393971"/>
    <w:rsid w:val="00393C5A"/>
    <w:rsid w:val="00393C61"/>
    <w:rsid w:val="00394237"/>
    <w:rsid w:val="003942D2"/>
    <w:rsid w:val="00397504"/>
    <w:rsid w:val="00397ACF"/>
    <w:rsid w:val="00397F1F"/>
    <w:rsid w:val="00397FDB"/>
    <w:rsid w:val="003A1395"/>
    <w:rsid w:val="003A1ADA"/>
    <w:rsid w:val="003A2392"/>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5F91"/>
    <w:rsid w:val="003B638C"/>
    <w:rsid w:val="003B7283"/>
    <w:rsid w:val="003B74BE"/>
    <w:rsid w:val="003B7BEB"/>
    <w:rsid w:val="003C02A5"/>
    <w:rsid w:val="003C1A1D"/>
    <w:rsid w:val="003C1ED8"/>
    <w:rsid w:val="003C2043"/>
    <w:rsid w:val="003C359C"/>
    <w:rsid w:val="003C3B14"/>
    <w:rsid w:val="003C3DB5"/>
    <w:rsid w:val="003C40E6"/>
    <w:rsid w:val="003C434B"/>
    <w:rsid w:val="003C4411"/>
    <w:rsid w:val="003C48AF"/>
    <w:rsid w:val="003C49F2"/>
    <w:rsid w:val="003C531C"/>
    <w:rsid w:val="003C5517"/>
    <w:rsid w:val="003C5BCE"/>
    <w:rsid w:val="003C68AC"/>
    <w:rsid w:val="003C752B"/>
    <w:rsid w:val="003C7792"/>
    <w:rsid w:val="003D048A"/>
    <w:rsid w:val="003D0872"/>
    <w:rsid w:val="003D0B13"/>
    <w:rsid w:val="003D17A2"/>
    <w:rsid w:val="003D2110"/>
    <w:rsid w:val="003D6ECA"/>
    <w:rsid w:val="003D71CB"/>
    <w:rsid w:val="003D723C"/>
    <w:rsid w:val="003D7831"/>
    <w:rsid w:val="003D7877"/>
    <w:rsid w:val="003D788C"/>
    <w:rsid w:val="003D7A29"/>
    <w:rsid w:val="003D7EEA"/>
    <w:rsid w:val="003E02DB"/>
    <w:rsid w:val="003E0A0D"/>
    <w:rsid w:val="003E1827"/>
    <w:rsid w:val="003E1A59"/>
    <w:rsid w:val="003E22B9"/>
    <w:rsid w:val="003E2BDF"/>
    <w:rsid w:val="003E2DC3"/>
    <w:rsid w:val="003E2F2F"/>
    <w:rsid w:val="003E320B"/>
    <w:rsid w:val="003E47B4"/>
    <w:rsid w:val="003E4D57"/>
    <w:rsid w:val="003E4FAF"/>
    <w:rsid w:val="003E5688"/>
    <w:rsid w:val="003E5808"/>
    <w:rsid w:val="003E5CDA"/>
    <w:rsid w:val="003E762E"/>
    <w:rsid w:val="003F0733"/>
    <w:rsid w:val="003F0CC4"/>
    <w:rsid w:val="003F0E61"/>
    <w:rsid w:val="003F137E"/>
    <w:rsid w:val="003F1E74"/>
    <w:rsid w:val="003F26B0"/>
    <w:rsid w:val="003F4F00"/>
    <w:rsid w:val="003F5469"/>
    <w:rsid w:val="003F5AE4"/>
    <w:rsid w:val="003F5EEF"/>
    <w:rsid w:val="003F6621"/>
    <w:rsid w:val="0040026A"/>
    <w:rsid w:val="0040037E"/>
    <w:rsid w:val="00402061"/>
    <w:rsid w:val="00402D42"/>
    <w:rsid w:val="00403235"/>
    <w:rsid w:val="00403850"/>
    <w:rsid w:val="00404F9B"/>
    <w:rsid w:val="00406101"/>
    <w:rsid w:val="00406480"/>
    <w:rsid w:val="004078D3"/>
    <w:rsid w:val="004078EC"/>
    <w:rsid w:val="00410035"/>
    <w:rsid w:val="00410813"/>
    <w:rsid w:val="00411D4A"/>
    <w:rsid w:val="00413AB6"/>
    <w:rsid w:val="00413EE2"/>
    <w:rsid w:val="00414529"/>
    <w:rsid w:val="0041456E"/>
    <w:rsid w:val="00414B9C"/>
    <w:rsid w:val="00416553"/>
    <w:rsid w:val="004165C0"/>
    <w:rsid w:val="00416F84"/>
    <w:rsid w:val="00417746"/>
    <w:rsid w:val="00417C09"/>
    <w:rsid w:val="004226F8"/>
    <w:rsid w:val="004236DF"/>
    <w:rsid w:val="00423BED"/>
    <w:rsid w:val="00423E89"/>
    <w:rsid w:val="00424034"/>
    <w:rsid w:val="0042448E"/>
    <w:rsid w:val="0042497F"/>
    <w:rsid w:val="0042574C"/>
    <w:rsid w:val="00425A98"/>
    <w:rsid w:val="004261DA"/>
    <w:rsid w:val="00427F34"/>
    <w:rsid w:val="004304ED"/>
    <w:rsid w:val="00430EF3"/>
    <w:rsid w:val="004311F1"/>
    <w:rsid w:val="00432A56"/>
    <w:rsid w:val="00433A6B"/>
    <w:rsid w:val="00433E50"/>
    <w:rsid w:val="0043450B"/>
    <w:rsid w:val="00434587"/>
    <w:rsid w:val="00435C03"/>
    <w:rsid w:val="00436D69"/>
    <w:rsid w:val="0043725C"/>
    <w:rsid w:val="004377AB"/>
    <w:rsid w:val="0043784D"/>
    <w:rsid w:val="004402E8"/>
    <w:rsid w:val="004404F4"/>
    <w:rsid w:val="00442290"/>
    <w:rsid w:val="00443708"/>
    <w:rsid w:val="004443D2"/>
    <w:rsid w:val="0044491A"/>
    <w:rsid w:val="00444F12"/>
    <w:rsid w:val="00446771"/>
    <w:rsid w:val="004478D6"/>
    <w:rsid w:val="00451056"/>
    <w:rsid w:val="00451A8A"/>
    <w:rsid w:val="00452AF3"/>
    <w:rsid w:val="00452CE1"/>
    <w:rsid w:val="00453DCE"/>
    <w:rsid w:val="00454C19"/>
    <w:rsid w:val="00454EA9"/>
    <w:rsid w:val="00455677"/>
    <w:rsid w:val="0045591F"/>
    <w:rsid w:val="004559C2"/>
    <w:rsid w:val="00456052"/>
    <w:rsid w:val="004560A2"/>
    <w:rsid w:val="004564BF"/>
    <w:rsid w:val="0045650B"/>
    <w:rsid w:val="00456D57"/>
    <w:rsid w:val="00457540"/>
    <w:rsid w:val="0045775E"/>
    <w:rsid w:val="00460751"/>
    <w:rsid w:val="00462C21"/>
    <w:rsid w:val="00462CD7"/>
    <w:rsid w:val="00465B7C"/>
    <w:rsid w:val="004673E1"/>
    <w:rsid w:val="004704CD"/>
    <w:rsid w:val="00470810"/>
    <w:rsid w:val="00472912"/>
    <w:rsid w:val="004751D3"/>
    <w:rsid w:val="00475438"/>
    <w:rsid w:val="00480594"/>
    <w:rsid w:val="00480C7F"/>
    <w:rsid w:val="00481DDB"/>
    <w:rsid w:val="004827D2"/>
    <w:rsid w:val="00482BEB"/>
    <w:rsid w:val="00482E90"/>
    <w:rsid w:val="0048395C"/>
    <w:rsid w:val="00484AA9"/>
    <w:rsid w:val="00484D48"/>
    <w:rsid w:val="0048671D"/>
    <w:rsid w:val="00486783"/>
    <w:rsid w:val="0048695A"/>
    <w:rsid w:val="0048794C"/>
    <w:rsid w:val="00487CE8"/>
    <w:rsid w:val="00487EAC"/>
    <w:rsid w:val="00487FC2"/>
    <w:rsid w:val="00490EBE"/>
    <w:rsid w:val="00490FC1"/>
    <w:rsid w:val="0049399C"/>
    <w:rsid w:val="00494027"/>
    <w:rsid w:val="004943CB"/>
    <w:rsid w:val="00495327"/>
    <w:rsid w:val="004961F9"/>
    <w:rsid w:val="004966B8"/>
    <w:rsid w:val="0049739F"/>
    <w:rsid w:val="004975C7"/>
    <w:rsid w:val="004A0AE3"/>
    <w:rsid w:val="004A0DA3"/>
    <w:rsid w:val="004A1508"/>
    <w:rsid w:val="004A28AB"/>
    <w:rsid w:val="004A290D"/>
    <w:rsid w:val="004A2BF3"/>
    <w:rsid w:val="004A33D0"/>
    <w:rsid w:val="004A34A2"/>
    <w:rsid w:val="004A356B"/>
    <w:rsid w:val="004A3C44"/>
    <w:rsid w:val="004A5463"/>
    <w:rsid w:val="004A62FA"/>
    <w:rsid w:val="004A7FC8"/>
    <w:rsid w:val="004B081E"/>
    <w:rsid w:val="004B09F9"/>
    <w:rsid w:val="004B12B9"/>
    <w:rsid w:val="004B164D"/>
    <w:rsid w:val="004B1E4B"/>
    <w:rsid w:val="004B1EAE"/>
    <w:rsid w:val="004B2A4A"/>
    <w:rsid w:val="004B2B3A"/>
    <w:rsid w:val="004B3221"/>
    <w:rsid w:val="004B4571"/>
    <w:rsid w:val="004B6F41"/>
    <w:rsid w:val="004B75C5"/>
    <w:rsid w:val="004C01CE"/>
    <w:rsid w:val="004C04E5"/>
    <w:rsid w:val="004C060C"/>
    <w:rsid w:val="004C0BE8"/>
    <w:rsid w:val="004C16B5"/>
    <w:rsid w:val="004C183C"/>
    <w:rsid w:val="004C1CA3"/>
    <w:rsid w:val="004C45CB"/>
    <w:rsid w:val="004C4B86"/>
    <w:rsid w:val="004C5660"/>
    <w:rsid w:val="004C5EC3"/>
    <w:rsid w:val="004C652D"/>
    <w:rsid w:val="004C7455"/>
    <w:rsid w:val="004D0FBB"/>
    <w:rsid w:val="004D1164"/>
    <w:rsid w:val="004D2894"/>
    <w:rsid w:val="004D2C12"/>
    <w:rsid w:val="004D2F74"/>
    <w:rsid w:val="004D41C1"/>
    <w:rsid w:val="004D4394"/>
    <w:rsid w:val="004D4417"/>
    <w:rsid w:val="004D563F"/>
    <w:rsid w:val="004D599F"/>
    <w:rsid w:val="004D770B"/>
    <w:rsid w:val="004D7AAC"/>
    <w:rsid w:val="004E0521"/>
    <w:rsid w:val="004E0FEB"/>
    <w:rsid w:val="004E124C"/>
    <w:rsid w:val="004E229E"/>
    <w:rsid w:val="004E2521"/>
    <w:rsid w:val="004E3A19"/>
    <w:rsid w:val="004E4FEE"/>
    <w:rsid w:val="004E531B"/>
    <w:rsid w:val="004E573B"/>
    <w:rsid w:val="004F0635"/>
    <w:rsid w:val="004F06A8"/>
    <w:rsid w:val="004F1145"/>
    <w:rsid w:val="004F4B32"/>
    <w:rsid w:val="004F4B49"/>
    <w:rsid w:val="004F697F"/>
    <w:rsid w:val="005002E8"/>
    <w:rsid w:val="005003D4"/>
    <w:rsid w:val="005006BC"/>
    <w:rsid w:val="005007D5"/>
    <w:rsid w:val="0050109B"/>
    <w:rsid w:val="00502B77"/>
    <w:rsid w:val="00504189"/>
    <w:rsid w:val="0050473C"/>
    <w:rsid w:val="00505821"/>
    <w:rsid w:val="00505F3C"/>
    <w:rsid w:val="0051063B"/>
    <w:rsid w:val="00510D58"/>
    <w:rsid w:val="00511188"/>
    <w:rsid w:val="00511A05"/>
    <w:rsid w:val="00512704"/>
    <w:rsid w:val="0051391E"/>
    <w:rsid w:val="00514789"/>
    <w:rsid w:val="00514AEF"/>
    <w:rsid w:val="00514D5A"/>
    <w:rsid w:val="00514F99"/>
    <w:rsid w:val="00515621"/>
    <w:rsid w:val="0051587F"/>
    <w:rsid w:val="00515C98"/>
    <w:rsid w:val="005163C3"/>
    <w:rsid w:val="0051769D"/>
    <w:rsid w:val="00522B51"/>
    <w:rsid w:val="00523199"/>
    <w:rsid w:val="00523C95"/>
    <w:rsid w:val="0052417C"/>
    <w:rsid w:val="00524FED"/>
    <w:rsid w:val="00527268"/>
    <w:rsid w:val="00527679"/>
    <w:rsid w:val="00527FEA"/>
    <w:rsid w:val="0053124B"/>
    <w:rsid w:val="00532861"/>
    <w:rsid w:val="00532C3C"/>
    <w:rsid w:val="00532D5C"/>
    <w:rsid w:val="00532E39"/>
    <w:rsid w:val="0053312E"/>
    <w:rsid w:val="00533402"/>
    <w:rsid w:val="00533F05"/>
    <w:rsid w:val="005354DD"/>
    <w:rsid w:val="005358DA"/>
    <w:rsid w:val="00535A32"/>
    <w:rsid w:val="005364AA"/>
    <w:rsid w:val="00537FD2"/>
    <w:rsid w:val="0054022B"/>
    <w:rsid w:val="00540244"/>
    <w:rsid w:val="00541812"/>
    <w:rsid w:val="00542516"/>
    <w:rsid w:val="00542521"/>
    <w:rsid w:val="00542ECA"/>
    <w:rsid w:val="00543F6F"/>
    <w:rsid w:val="00545776"/>
    <w:rsid w:val="00545B3B"/>
    <w:rsid w:val="0054653F"/>
    <w:rsid w:val="00546946"/>
    <w:rsid w:val="0054755A"/>
    <w:rsid w:val="0054764F"/>
    <w:rsid w:val="005501A9"/>
    <w:rsid w:val="00550347"/>
    <w:rsid w:val="00551B99"/>
    <w:rsid w:val="00551EDD"/>
    <w:rsid w:val="005523C7"/>
    <w:rsid w:val="00553628"/>
    <w:rsid w:val="005539E1"/>
    <w:rsid w:val="00553B70"/>
    <w:rsid w:val="00555DCE"/>
    <w:rsid w:val="00556459"/>
    <w:rsid w:val="0055697B"/>
    <w:rsid w:val="00556DD7"/>
    <w:rsid w:val="0056130C"/>
    <w:rsid w:val="00562E96"/>
    <w:rsid w:val="00563C04"/>
    <w:rsid w:val="005641E1"/>
    <w:rsid w:val="005645BE"/>
    <w:rsid w:val="00564779"/>
    <w:rsid w:val="00565328"/>
    <w:rsid w:val="00565645"/>
    <w:rsid w:val="00565A43"/>
    <w:rsid w:val="00570BA5"/>
    <w:rsid w:val="00573A1D"/>
    <w:rsid w:val="00573BB0"/>
    <w:rsid w:val="00573F8C"/>
    <w:rsid w:val="00575341"/>
    <w:rsid w:val="0057600A"/>
    <w:rsid w:val="005766B2"/>
    <w:rsid w:val="00576911"/>
    <w:rsid w:val="00576EC7"/>
    <w:rsid w:val="0058020C"/>
    <w:rsid w:val="00580A5A"/>
    <w:rsid w:val="00581892"/>
    <w:rsid w:val="005829ED"/>
    <w:rsid w:val="00582E13"/>
    <w:rsid w:val="005843E6"/>
    <w:rsid w:val="005844D7"/>
    <w:rsid w:val="00586D21"/>
    <w:rsid w:val="005873DB"/>
    <w:rsid w:val="005902EC"/>
    <w:rsid w:val="005905F4"/>
    <w:rsid w:val="005922B2"/>
    <w:rsid w:val="00593FD4"/>
    <w:rsid w:val="00594D26"/>
    <w:rsid w:val="00595331"/>
    <w:rsid w:val="0059570D"/>
    <w:rsid w:val="00597126"/>
    <w:rsid w:val="005A0598"/>
    <w:rsid w:val="005A0E7D"/>
    <w:rsid w:val="005A150B"/>
    <w:rsid w:val="005A33F4"/>
    <w:rsid w:val="005A3F2C"/>
    <w:rsid w:val="005A5940"/>
    <w:rsid w:val="005A658D"/>
    <w:rsid w:val="005A77D5"/>
    <w:rsid w:val="005A7EF1"/>
    <w:rsid w:val="005B01A0"/>
    <w:rsid w:val="005B17E8"/>
    <w:rsid w:val="005B1878"/>
    <w:rsid w:val="005B25AE"/>
    <w:rsid w:val="005B3A0E"/>
    <w:rsid w:val="005B3A19"/>
    <w:rsid w:val="005B3A8A"/>
    <w:rsid w:val="005B3A98"/>
    <w:rsid w:val="005B3AA4"/>
    <w:rsid w:val="005B3D8B"/>
    <w:rsid w:val="005B487A"/>
    <w:rsid w:val="005B4A00"/>
    <w:rsid w:val="005B6E9F"/>
    <w:rsid w:val="005B7AC9"/>
    <w:rsid w:val="005C0AC7"/>
    <w:rsid w:val="005C0C52"/>
    <w:rsid w:val="005C1961"/>
    <w:rsid w:val="005C437D"/>
    <w:rsid w:val="005C44CC"/>
    <w:rsid w:val="005C48A7"/>
    <w:rsid w:val="005C4EEC"/>
    <w:rsid w:val="005C52E5"/>
    <w:rsid w:val="005C58B2"/>
    <w:rsid w:val="005C6077"/>
    <w:rsid w:val="005C62E1"/>
    <w:rsid w:val="005C7047"/>
    <w:rsid w:val="005C79F1"/>
    <w:rsid w:val="005D10EA"/>
    <w:rsid w:val="005D14D8"/>
    <w:rsid w:val="005D19BD"/>
    <w:rsid w:val="005D1F67"/>
    <w:rsid w:val="005D2470"/>
    <w:rsid w:val="005D3151"/>
    <w:rsid w:val="005D394E"/>
    <w:rsid w:val="005D40CD"/>
    <w:rsid w:val="005D467E"/>
    <w:rsid w:val="005D49A9"/>
    <w:rsid w:val="005D6035"/>
    <w:rsid w:val="005D6E2F"/>
    <w:rsid w:val="005D7117"/>
    <w:rsid w:val="005D7387"/>
    <w:rsid w:val="005D7551"/>
    <w:rsid w:val="005E0659"/>
    <w:rsid w:val="005E12C3"/>
    <w:rsid w:val="005E234F"/>
    <w:rsid w:val="005E2720"/>
    <w:rsid w:val="005E27C1"/>
    <w:rsid w:val="005E381F"/>
    <w:rsid w:val="005E5401"/>
    <w:rsid w:val="005E55C5"/>
    <w:rsid w:val="005E6278"/>
    <w:rsid w:val="005E6A1B"/>
    <w:rsid w:val="005E7869"/>
    <w:rsid w:val="005E7AD7"/>
    <w:rsid w:val="005F057C"/>
    <w:rsid w:val="005F07E2"/>
    <w:rsid w:val="005F14AC"/>
    <w:rsid w:val="005F171B"/>
    <w:rsid w:val="005F23D1"/>
    <w:rsid w:val="005F40B6"/>
    <w:rsid w:val="005F476A"/>
    <w:rsid w:val="005F4879"/>
    <w:rsid w:val="005F5017"/>
    <w:rsid w:val="005F5960"/>
    <w:rsid w:val="005F6132"/>
    <w:rsid w:val="005F614A"/>
    <w:rsid w:val="005F6336"/>
    <w:rsid w:val="005F6475"/>
    <w:rsid w:val="005F6558"/>
    <w:rsid w:val="005F68B8"/>
    <w:rsid w:val="00600D20"/>
    <w:rsid w:val="00602CD1"/>
    <w:rsid w:val="00603D60"/>
    <w:rsid w:val="00604560"/>
    <w:rsid w:val="00604E73"/>
    <w:rsid w:val="00605174"/>
    <w:rsid w:val="006051AC"/>
    <w:rsid w:val="006065EC"/>
    <w:rsid w:val="006112B4"/>
    <w:rsid w:val="00611B81"/>
    <w:rsid w:val="00613110"/>
    <w:rsid w:val="0061365A"/>
    <w:rsid w:val="006139DC"/>
    <w:rsid w:val="00613E46"/>
    <w:rsid w:val="0061424B"/>
    <w:rsid w:val="00615A0F"/>
    <w:rsid w:val="006170A6"/>
    <w:rsid w:val="0061776E"/>
    <w:rsid w:val="006216BB"/>
    <w:rsid w:val="00622F9F"/>
    <w:rsid w:val="00627424"/>
    <w:rsid w:val="00627628"/>
    <w:rsid w:val="006277B7"/>
    <w:rsid w:val="006300C2"/>
    <w:rsid w:val="00630EAF"/>
    <w:rsid w:val="00630F4E"/>
    <w:rsid w:val="006317BD"/>
    <w:rsid w:val="00631D56"/>
    <w:rsid w:val="00632F54"/>
    <w:rsid w:val="006341FA"/>
    <w:rsid w:val="0063499C"/>
    <w:rsid w:val="00635354"/>
    <w:rsid w:val="006359E7"/>
    <w:rsid w:val="00636AF4"/>
    <w:rsid w:val="00636CD1"/>
    <w:rsid w:val="00637020"/>
    <w:rsid w:val="00637A3C"/>
    <w:rsid w:val="006407C0"/>
    <w:rsid w:val="00641180"/>
    <w:rsid w:val="00641F3F"/>
    <w:rsid w:val="00643AC9"/>
    <w:rsid w:val="00645046"/>
    <w:rsid w:val="00645D12"/>
    <w:rsid w:val="00646BA3"/>
    <w:rsid w:val="00647A4A"/>
    <w:rsid w:val="00647ECA"/>
    <w:rsid w:val="00651874"/>
    <w:rsid w:val="006521D1"/>
    <w:rsid w:val="00652791"/>
    <w:rsid w:val="00653333"/>
    <w:rsid w:val="00653626"/>
    <w:rsid w:val="00653ACC"/>
    <w:rsid w:val="00654F2D"/>
    <w:rsid w:val="006550C9"/>
    <w:rsid w:val="00655871"/>
    <w:rsid w:val="006576FD"/>
    <w:rsid w:val="006578B0"/>
    <w:rsid w:val="00657D6D"/>
    <w:rsid w:val="00657E7D"/>
    <w:rsid w:val="00657E9F"/>
    <w:rsid w:val="00660575"/>
    <w:rsid w:val="00660CD7"/>
    <w:rsid w:val="006625F3"/>
    <w:rsid w:val="00662A7F"/>
    <w:rsid w:val="00662F1C"/>
    <w:rsid w:val="0066309F"/>
    <w:rsid w:val="00663EFB"/>
    <w:rsid w:val="00664D2E"/>
    <w:rsid w:val="00666593"/>
    <w:rsid w:val="006667FC"/>
    <w:rsid w:val="006678E4"/>
    <w:rsid w:val="00667FC9"/>
    <w:rsid w:val="00671170"/>
    <w:rsid w:val="00674149"/>
    <w:rsid w:val="00675ACD"/>
    <w:rsid w:val="00677510"/>
    <w:rsid w:val="00677947"/>
    <w:rsid w:val="00681F1C"/>
    <w:rsid w:val="006833D9"/>
    <w:rsid w:val="00684B65"/>
    <w:rsid w:val="0068579B"/>
    <w:rsid w:val="0068593B"/>
    <w:rsid w:val="00685B59"/>
    <w:rsid w:val="006865A2"/>
    <w:rsid w:val="006869C8"/>
    <w:rsid w:val="00686BB3"/>
    <w:rsid w:val="00686CF6"/>
    <w:rsid w:val="00690048"/>
    <w:rsid w:val="0069064B"/>
    <w:rsid w:val="006907D9"/>
    <w:rsid w:val="00691941"/>
    <w:rsid w:val="0069227D"/>
    <w:rsid w:val="00692EB3"/>
    <w:rsid w:val="00694412"/>
    <w:rsid w:val="006947A4"/>
    <w:rsid w:val="00694954"/>
    <w:rsid w:val="00695CFA"/>
    <w:rsid w:val="0069773A"/>
    <w:rsid w:val="00697D1D"/>
    <w:rsid w:val="006A0494"/>
    <w:rsid w:val="006A24F1"/>
    <w:rsid w:val="006A368D"/>
    <w:rsid w:val="006A48F7"/>
    <w:rsid w:val="006A4A8B"/>
    <w:rsid w:val="006A57E1"/>
    <w:rsid w:val="006A670E"/>
    <w:rsid w:val="006A6725"/>
    <w:rsid w:val="006A6976"/>
    <w:rsid w:val="006B034C"/>
    <w:rsid w:val="006B0372"/>
    <w:rsid w:val="006B1229"/>
    <w:rsid w:val="006B1C1B"/>
    <w:rsid w:val="006B244F"/>
    <w:rsid w:val="006B27C9"/>
    <w:rsid w:val="006B33BE"/>
    <w:rsid w:val="006B47B6"/>
    <w:rsid w:val="006B54E3"/>
    <w:rsid w:val="006B69A4"/>
    <w:rsid w:val="006B74B2"/>
    <w:rsid w:val="006C282A"/>
    <w:rsid w:val="006C2FD2"/>
    <w:rsid w:val="006C30F4"/>
    <w:rsid w:val="006C3BF2"/>
    <w:rsid w:val="006C46D6"/>
    <w:rsid w:val="006C4F6F"/>
    <w:rsid w:val="006C51D6"/>
    <w:rsid w:val="006C61B9"/>
    <w:rsid w:val="006C68AA"/>
    <w:rsid w:val="006C779F"/>
    <w:rsid w:val="006C7882"/>
    <w:rsid w:val="006D02E5"/>
    <w:rsid w:val="006D0504"/>
    <w:rsid w:val="006D05B2"/>
    <w:rsid w:val="006D1F21"/>
    <w:rsid w:val="006D2D8B"/>
    <w:rsid w:val="006D2DC2"/>
    <w:rsid w:val="006D3068"/>
    <w:rsid w:val="006D30D7"/>
    <w:rsid w:val="006D3EC4"/>
    <w:rsid w:val="006D47EA"/>
    <w:rsid w:val="006D489E"/>
    <w:rsid w:val="006D5229"/>
    <w:rsid w:val="006D54E1"/>
    <w:rsid w:val="006D56FD"/>
    <w:rsid w:val="006D6F40"/>
    <w:rsid w:val="006E0009"/>
    <w:rsid w:val="006E000F"/>
    <w:rsid w:val="006E07CB"/>
    <w:rsid w:val="006E0E45"/>
    <w:rsid w:val="006E2F4B"/>
    <w:rsid w:val="006E4462"/>
    <w:rsid w:val="006E4AAD"/>
    <w:rsid w:val="006E509A"/>
    <w:rsid w:val="006F140A"/>
    <w:rsid w:val="006F2376"/>
    <w:rsid w:val="006F3CE5"/>
    <w:rsid w:val="006F3F7B"/>
    <w:rsid w:val="006F41A9"/>
    <w:rsid w:val="006F5517"/>
    <w:rsid w:val="006F5951"/>
    <w:rsid w:val="006F65CA"/>
    <w:rsid w:val="006F6A62"/>
    <w:rsid w:val="006F6AEA"/>
    <w:rsid w:val="006F6FD2"/>
    <w:rsid w:val="006F733A"/>
    <w:rsid w:val="006F7906"/>
    <w:rsid w:val="007003B2"/>
    <w:rsid w:val="00700A7B"/>
    <w:rsid w:val="007025C0"/>
    <w:rsid w:val="00703BDC"/>
    <w:rsid w:val="00703BE6"/>
    <w:rsid w:val="007041C1"/>
    <w:rsid w:val="00704A33"/>
    <w:rsid w:val="00706573"/>
    <w:rsid w:val="007065FA"/>
    <w:rsid w:val="00706CB3"/>
    <w:rsid w:val="00707D20"/>
    <w:rsid w:val="00710209"/>
    <w:rsid w:val="007104C7"/>
    <w:rsid w:val="0071175C"/>
    <w:rsid w:val="0071215F"/>
    <w:rsid w:val="00712163"/>
    <w:rsid w:val="0071335E"/>
    <w:rsid w:val="00713509"/>
    <w:rsid w:val="0071477B"/>
    <w:rsid w:val="00714C9A"/>
    <w:rsid w:val="00715F9B"/>
    <w:rsid w:val="007165F9"/>
    <w:rsid w:val="00716ED0"/>
    <w:rsid w:val="00717632"/>
    <w:rsid w:val="0072159A"/>
    <w:rsid w:val="007223BB"/>
    <w:rsid w:val="0072279C"/>
    <w:rsid w:val="007229C1"/>
    <w:rsid w:val="00722A81"/>
    <w:rsid w:val="00722B76"/>
    <w:rsid w:val="00723C87"/>
    <w:rsid w:val="00723CE7"/>
    <w:rsid w:val="00723EAE"/>
    <w:rsid w:val="007242C1"/>
    <w:rsid w:val="00724510"/>
    <w:rsid w:val="0072726C"/>
    <w:rsid w:val="0072791A"/>
    <w:rsid w:val="00727E7E"/>
    <w:rsid w:val="007304B8"/>
    <w:rsid w:val="00730F77"/>
    <w:rsid w:val="00731144"/>
    <w:rsid w:val="00731B49"/>
    <w:rsid w:val="0073253C"/>
    <w:rsid w:val="007330C3"/>
    <w:rsid w:val="007331FB"/>
    <w:rsid w:val="00733BD9"/>
    <w:rsid w:val="00735618"/>
    <w:rsid w:val="00735E19"/>
    <w:rsid w:val="00737141"/>
    <w:rsid w:val="00737F5C"/>
    <w:rsid w:val="00737FF4"/>
    <w:rsid w:val="00740CDC"/>
    <w:rsid w:val="00744128"/>
    <w:rsid w:val="007441D0"/>
    <w:rsid w:val="00745B4F"/>
    <w:rsid w:val="007462BB"/>
    <w:rsid w:val="0074777C"/>
    <w:rsid w:val="00747991"/>
    <w:rsid w:val="00747B81"/>
    <w:rsid w:val="00750DE8"/>
    <w:rsid w:val="0075180D"/>
    <w:rsid w:val="0075303F"/>
    <w:rsid w:val="00753A04"/>
    <w:rsid w:val="00753FA1"/>
    <w:rsid w:val="007561DC"/>
    <w:rsid w:val="00756E65"/>
    <w:rsid w:val="00756E77"/>
    <w:rsid w:val="00761289"/>
    <w:rsid w:val="00761995"/>
    <w:rsid w:val="00762574"/>
    <w:rsid w:val="00762638"/>
    <w:rsid w:val="00762AD6"/>
    <w:rsid w:val="00763831"/>
    <w:rsid w:val="0076408E"/>
    <w:rsid w:val="00764411"/>
    <w:rsid w:val="00764B3B"/>
    <w:rsid w:val="00764EC0"/>
    <w:rsid w:val="00764F15"/>
    <w:rsid w:val="00765395"/>
    <w:rsid w:val="0076556E"/>
    <w:rsid w:val="00765E0F"/>
    <w:rsid w:val="00765E3A"/>
    <w:rsid w:val="00765F1E"/>
    <w:rsid w:val="007663A1"/>
    <w:rsid w:val="007673AB"/>
    <w:rsid w:val="007673BE"/>
    <w:rsid w:val="00767909"/>
    <w:rsid w:val="00767E18"/>
    <w:rsid w:val="0077185B"/>
    <w:rsid w:val="00771B97"/>
    <w:rsid w:val="007727E9"/>
    <w:rsid w:val="00773322"/>
    <w:rsid w:val="00773B6E"/>
    <w:rsid w:val="0077435A"/>
    <w:rsid w:val="007754BD"/>
    <w:rsid w:val="007767AE"/>
    <w:rsid w:val="00776B33"/>
    <w:rsid w:val="00777AF7"/>
    <w:rsid w:val="00777DC8"/>
    <w:rsid w:val="007805DE"/>
    <w:rsid w:val="0078240B"/>
    <w:rsid w:val="00782873"/>
    <w:rsid w:val="00783A9F"/>
    <w:rsid w:val="00783C5C"/>
    <w:rsid w:val="00784BFB"/>
    <w:rsid w:val="00784C7D"/>
    <w:rsid w:val="00786145"/>
    <w:rsid w:val="00786694"/>
    <w:rsid w:val="007872FB"/>
    <w:rsid w:val="00787458"/>
    <w:rsid w:val="00790BEF"/>
    <w:rsid w:val="00792945"/>
    <w:rsid w:val="00792B25"/>
    <w:rsid w:val="00793C8E"/>
    <w:rsid w:val="00793FA0"/>
    <w:rsid w:val="00795A28"/>
    <w:rsid w:val="00796122"/>
    <w:rsid w:val="007A159E"/>
    <w:rsid w:val="007A2CA7"/>
    <w:rsid w:val="007A2ECD"/>
    <w:rsid w:val="007A3353"/>
    <w:rsid w:val="007A518D"/>
    <w:rsid w:val="007A7F05"/>
    <w:rsid w:val="007B0784"/>
    <w:rsid w:val="007B07CD"/>
    <w:rsid w:val="007B0AE6"/>
    <w:rsid w:val="007B171C"/>
    <w:rsid w:val="007B3D69"/>
    <w:rsid w:val="007B4421"/>
    <w:rsid w:val="007B580F"/>
    <w:rsid w:val="007B6145"/>
    <w:rsid w:val="007B6148"/>
    <w:rsid w:val="007B6591"/>
    <w:rsid w:val="007B7DF8"/>
    <w:rsid w:val="007C1A65"/>
    <w:rsid w:val="007C2546"/>
    <w:rsid w:val="007C269A"/>
    <w:rsid w:val="007C3C87"/>
    <w:rsid w:val="007C4B3F"/>
    <w:rsid w:val="007C54DC"/>
    <w:rsid w:val="007C6986"/>
    <w:rsid w:val="007C727B"/>
    <w:rsid w:val="007D0160"/>
    <w:rsid w:val="007D058F"/>
    <w:rsid w:val="007D0B96"/>
    <w:rsid w:val="007D0D36"/>
    <w:rsid w:val="007D10D6"/>
    <w:rsid w:val="007D1EB6"/>
    <w:rsid w:val="007D2227"/>
    <w:rsid w:val="007D37BF"/>
    <w:rsid w:val="007D3E3B"/>
    <w:rsid w:val="007D529A"/>
    <w:rsid w:val="007D7330"/>
    <w:rsid w:val="007D7BCD"/>
    <w:rsid w:val="007E0965"/>
    <w:rsid w:val="007E1E28"/>
    <w:rsid w:val="007E2E98"/>
    <w:rsid w:val="007E317B"/>
    <w:rsid w:val="007E32D5"/>
    <w:rsid w:val="007E3581"/>
    <w:rsid w:val="007E3AB6"/>
    <w:rsid w:val="007E43DE"/>
    <w:rsid w:val="007E58E2"/>
    <w:rsid w:val="007E595B"/>
    <w:rsid w:val="007E63C8"/>
    <w:rsid w:val="007E7C0B"/>
    <w:rsid w:val="007E7EA6"/>
    <w:rsid w:val="007F019F"/>
    <w:rsid w:val="007F0B16"/>
    <w:rsid w:val="007F13FF"/>
    <w:rsid w:val="007F18F3"/>
    <w:rsid w:val="007F24C1"/>
    <w:rsid w:val="007F2569"/>
    <w:rsid w:val="007F2AEB"/>
    <w:rsid w:val="007F2E6D"/>
    <w:rsid w:val="007F3334"/>
    <w:rsid w:val="007F3681"/>
    <w:rsid w:val="007F3989"/>
    <w:rsid w:val="007F4174"/>
    <w:rsid w:val="007F4279"/>
    <w:rsid w:val="007F632D"/>
    <w:rsid w:val="007F6681"/>
    <w:rsid w:val="007F6933"/>
    <w:rsid w:val="007F6A39"/>
    <w:rsid w:val="0080078A"/>
    <w:rsid w:val="00801DF5"/>
    <w:rsid w:val="00801FA8"/>
    <w:rsid w:val="0080202D"/>
    <w:rsid w:val="00802060"/>
    <w:rsid w:val="00802F3A"/>
    <w:rsid w:val="00803213"/>
    <w:rsid w:val="0080376B"/>
    <w:rsid w:val="008043E4"/>
    <w:rsid w:val="008049F8"/>
    <w:rsid w:val="00804CB4"/>
    <w:rsid w:val="008064A5"/>
    <w:rsid w:val="008064D1"/>
    <w:rsid w:val="00806CC2"/>
    <w:rsid w:val="008079BD"/>
    <w:rsid w:val="00810545"/>
    <w:rsid w:val="00810C56"/>
    <w:rsid w:val="00812CB0"/>
    <w:rsid w:val="00812D2C"/>
    <w:rsid w:val="00812E02"/>
    <w:rsid w:val="00812F72"/>
    <w:rsid w:val="008155ED"/>
    <w:rsid w:val="00815E85"/>
    <w:rsid w:val="00815EC1"/>
    <w:rsid w:val="0082025E"/>
    <w:rsid w:val="008211F0"/>
    <w:rsid w:val="00823495"/>
    <w:rsid w:val="00823789"/>
    <w:rsid w:val="0082434D"/>
    <w:rsid w:val="008244AB"/>
    <w:rsid w:val="00825371"/>
    <w:rsid w:val="00826819"/>
    <w:rsid w:val="008268A6"/>
    <w:rsid w:val="008268AE"/>
    <w:rsid w:val="00826B37"/>
    <w:rsid w:val="00827895"/>
    <w:rsid w:val="00830C37"/>
    <w:rsid w:val="00830DD5"/>
    <w:rsid w:val="008323CD"/>
    <w:rsid w:val="00835FA1"/>
    <w:rsid w:val="008362B6"/>
    <w:rsid w:val="008365F8"/>
    <w:rsid w:val="00836612"/>
    <w:rsid w:val="00836C41"/>
    <w:rsid w:val="00837DD1"/>
    <w:rsid w:val="008400F8"/>
    <w:rsid w:val="00841600"/>
    <w:rsid w:val="00842115"/>
    <w:rsid w:val="0084223F"/>
    <w:rsid w:val="00842AC1"/>
    <w:rsid w:val="008444BA"/>
    <w:rsid w:val="00844CCC"/>
    <w:rsid w:val="00844F57"/>
    <w:rsid w:val="00845932"/>
    <w:rsid w:val="00846CB7"/>
    <w:rsid w:val="00846E90"/>
    <w:rsid w:val="008511D8"/>
    <w:rsid w:val="00851E73"/>
    <w:rsid w:val="008531EB"/>
    <w:rsid w:val="008539C4"/>
    <w:rsid w:val="00854E77"/>
    <w:rsid w:val="0085691B"/>
    <w:rsid w:val="00856D4F"/>
    <w:rsid w:val="00860184"/>
    <w:rsid w:val="00860E42"/>
    <w:rsid w:val="00860FF4"/>
    <w:rsid w:val="008611D7"/>
    <w:rsid w:val="00863EA3"/>
    <w:rsid w:val="00864556"/>
    <w:rsid w:val="00864C9F"/>
    <w:rsid w:val="00864E3A"/>
    <w:rsid w:val="00865DC3"/>
    <w:rsid w:val="0086613A"/>
    <w:rsid w:val="008661C8"/>
    <w:rsid w:val="00866D85"/>
    <w:rsid w:val="008675CE"/>
    <w:rsid w:val="00867872"/>
    <w:rsid w:val="008712F7"/>
    <w:rsid w:val="00871A95"/>
    <w:rsid w:val="008725FF"/>
    <w:rsid w:val="008726D3"/>
    <w:rsid w:val="0087310B"/>
    <w:rsid w:val="008738AC"/>
    <w:rsid w:val="008756B8"/>
    <w:rsid w:val="00875722"/>
    <w:rsid w:val="0087780F"/>
    <w:rsid w:val="00877B63"/>
    <w:rsid w:val="008806A6"/>
    <w:rsid w:val="00881498"/>
    <w:rsid w:val="008830A7"/>
    <w:rsid w:val="008833AB"/>
    <w:rsid w:val="0088369F"/>
    <w:rsid w:val="0088471E"/>
    <w:rsid w:val="00885C63"/>
    <w:rsid w:val="00885CDE"/>
    <w:rsid w:val="0088642B"/>
    <w:rsid w:val="008864CF"/>
    <w:rsid w:val="008874F3"/>
    <w:rsid w:val="0088785C"/>
    <w:rsid w:val="008901CB"/>
    <w:rsid w:val="008925B5"/>
    <w:rsid w:val="00892B3F"/>
    <w:rsid w:val="00893F5C"/>
    <w:rsid w:val="00894548"/>
    <w:rsid w:val="008959DF"/>
    <w:rsid w:val="00895F26"/>
    <w:rsid w:val="00896919"/>
    <w:rsid w:val="00896F52"/>
    <w:rsid w:val="008973C4"/>
    <w:rsid w:val="008A06A9"/>
    <w:rsid w:val="008A0E2D"/>
    <w:rsid w:val="008A209D"/>
    <w:rsid w:val="008A2188"/>
    <w:rsid w:val="008A3190"/>
    <w:rsid w:val="008A37B2"/>
    <w:rsid w:val="008A3EB5"/>
    <w:rsid w:val="008A3EE5"/>
    <w:rsid w:val="008A5715"/>
    <w:rsid w:val="008A6340"/>
    <w:rsid w:val="008A666B"/>
    <w:rsid w:val="008A6976"/>
    <w:rsid w:val="008A6DE4"/>
    <w:rsid w:val="008A7128"/>
    <w:rsid w:val="008A7238"/>
    <w:rsid w:val="008B0EAD"/>
    <w:rsid w:val="008B1211"/>
    <w:rsid w:val="008B1D58"/>
    <w:rsid w:val="008B1E78"/>
    <w:rsid w:val="008B1E88"/>
    <w:rsid w:val="008B2059"/>
    <w:rsid w:val="008B26FA"/>
    <w:rsid w:val="008B3ACC"/>
    <w:rsid w:val="008B4664"/>
    <w:rsid w:val="008B53D0"/>
    <w:rsid w:val="008B5BA3"/>
    <w:rsid w:val="008B615B"/>
    <w:rsid w:val="008B6170"/>
    <w:rsid w:val="008B6407"/>
    <w:rsid w:val="008B697A"/>
    <w:rsid w:val="008B7118"/>
    <w:rsid w:val="008B73EB"/>
    <w:rsid w:val="008C0823"/>
    <w:rsid w:val="008C205C"/>
    <w:rsid w:val="008C21E4"/>
    <w:rsid w:val="008C238C"/>
    <w:rsid w:val="008C25FA"/>
    <w:rsid w:val="008C35FB"/>
    <w:rsid w:val="008C4BA7"/>
    <w:rsid w:val="008C4D88"/>
    <w:rsid w:val="008C51D5"/>
    <w:rsid w:val="008C5D3E"/>
    <w:rsid w:val="008C6494"/>
    <w:rsid w:val="008C6840"/>
    <w:rsid w:val="008C71A5"/>
    <w:rsid w:val="008C7412"/>
    <w:rsid w:val="008D000D"/>
    <w:rsid w:val="008D17C5"/>
    <w:rsid w:val="008D20F6"/>
    <w:rsid w:val="008D2798"/>
    <w:rsid w:val="008D37F2"/>
    <w:rsid w:val="008D38CE"/>
    <w:rsid w:val="008D427D"/>
    <w:rsid w:val="008D48E8"/>
    <w:rsid w:val="008D64EA"/>
    <w:rsid w:val="008D6DB2"/>
    <w:rsid w:val="008E06D3"/>
    <w:rsid w:val="008E106F"/>
    <w:rsid w:val="008E14F2"/>
    <w:rsid w:val="008E262B"/>
    <w:rsid w:val="008E475B"/>
    <w:rsid w:val="008E48B8"/>
    <w:rsid w:val="008E4E08"/>
    <w:rsid w:val="008E4F1A"/>
    <w:rsid w:val="008E5DEA"/>
    <w:rsid w:val="008E62FD"/>
    <w:rsid w:val="008E687D"/>
    <w:rsid w:val="008F0E2E"/>
    <w:rsid w:val="008F0E36"/>
    <w:rsid w:val="008F1E2F"/>
    <w:rsid w:val="008F2648"/>
    <w:rsid w:val="008F274E"/>
    <w:rsid w:val="008F3ADA"/>
    <w:rsid w:val="008F3D4A"/>
    <w:rsid w:val="008F58C4"/>
    <w:rsid w:val="008F7727"/>
    <w:rsid w:val="008F7FAE"/>
    <w:rsid w:val="009006A6"/>
    <w:rsid w:val="009009C9"/>
    <w:rsid w:val="00900BA4"/>
    <w:rsid w:val="00900E86"/>
    <w:rsid w:val="009030EE"/>
    <w:rsid w:val="00903379"/>
    <w:rsid w:val="00904D5A"/>
    <w:rsid w:val="0090500B"/>
    <w:rsid w:val="00905110"/>
    <w:rsid w:val="00905BA0"/>
    <w:rsid w:val="009068AB"/>
    <w:rsid w:val="00906A31"/>
    <w:rsid w:val="00906CBD"/>
    <w:rsid w:val="0090733F"/>
    <w:rsid w:val="009077BE"/>
    <w:rsid w:val="00907C25"/>
    <w:rsid w:val="00910D4D"/>
    <w:rsid w:val="00910DFB"/>
    <w:rsid w:val="00911914"/>
    <w:rsid w:val="00912174"/>
    <w:rsid w:val="00913111"/>
    <w:rsid w:val="009135D2"/>
    <w:rsid w:val="009144EF"/>
    <w:rsid w:val="00916030"/>
    <w:rsid w:val="00916A0B"/>
    <w:rsid w:val="00916D5E"/>
    <w:rsid w:val="00916E98"/>
    <w:rsid w:val="009204F4"/>
    <w:rsid w:val="00920E01"/>
    <w:rsid w:val="00921A79"/>
    <w:rsid w:val="00921A8A"/>
    <w:rsid w:val="00923C91"/>
    <w:rsid w:val="009243A8"/>
    <w:rsid w:val="009245DA"/>
    <w:rsid w:val="00924F23"/>
    <w:rsid w:val="00926D42"/>
    <w:rsid w:val="00926D8C"/>
    <w:rsid w:val="00926ED0"/>
    <w:rsid w:val="00930A71"/>
    <w:rsid w:val="00930ABD"/>
    <w:rsid w:val="00932DEA"/>
    <w:rsid w:val="00933160"/>
    <w:rsid w:val="00933574"/>
    <w:rsid w:val="009342A7"/>
    <w:rsid w:val="00934D8B"/>
    <w:rsid w:val="00935893"/>
    <w:rsid w:val="00936182"/>
    <w:rsid w:val="00937788"/>
    <w:rsid w:val="00937B58"/>
    <w:rsid w:val="00941806"/>
    <w:rsid w:val="00947559"/>
    <w:rsid w:val="009500A3"/>
    <w:rsid w:val="00950B0F"/>
    <w:rsid w:val="00950DF5"/>
    <w:rsid w:val="009535CC"/>
    <w:rsid w:val="00953D0C"/>
    <w:rsid w:val="009540C9"/>
    <w:rsid w:val="0095423F"/>
    <w:rsid w:val="00954DE1"/>
    <w:rsid w:val="00957807"/>
    <w:rsid w:val="00957F43"/>
    <w:rsid w:val="009610D7"/>
    <w:rsid w:val="0096208D"/>
    <w:rsid w:val="00962472"/>
    <w:rsid w:val="00962EEE"/>
    <w:rsid w:val="009635B5"/>
    <w:rsid w:val="0096378E"/>
    <w:rsid w:val="009640E4"/>
    <w:rsid w:val="00964205"/>
    <w:rsid w:val="0096506F"/>
    <w:rsid w:val="00965B48"/>
    <w:rsid w:val="00966679"/>
    <w:rsid w:val="00966B8D"/>
    <w:rsid w:val="009675D0"/>
    <w:rsid w:val="009705B3"/>
    <w:rsid w:val="00970795"/>
    <w:rsid w:val="00970E20"/>
    <w:rsid w:val="00971171"/>
    <w:rsid w:val="009712A5"/>
    <w:rsid w:val="009712B6"/>
    <w:rsid w:val="00971B3C"/>
    <w:rsid w:val="00972AF8"/>
    <w:rsid w:val="009730CE"/>
    <w:rsid w:val="00974EAF"/>
    <w:rsid w:val="00975749"/>
    <w:rsid w:val="00975A29"/>
    <w:rsid w:val="00975F97"/>
    <w:rsid w:val="0097773E"/>
    <w:rsid w:val="00980EAB"/>
    <w:rsid w:val="00981712"/>
    <w:rsid w:val="00982741"/>
    <w:rsid w:val="00982BB0"/>
    <w:rsid w:val="00982DE5"/>
    <w:rsid w:val="0098310B"/>
    <w:rsid w:val="009855E8"/>
    <w:rsid w:val="00985B88"/>
    <w:rsid w:val="00985CF2"/>
    <w:rsid w:val="0098697D"/>
    <w:rsid w:val="0098737F"/>
    <w:rsid w:val="009874CA"/>
    <w:rsid w:val="00987951"/>
    <w:rsid w:val="00987F81"/>
    <w:rsid w:val="009902F8"/>
    <w:rsid w:val="00990496"/>
    <w:rsid w:val="00990BDA"/>
    <w:rsid w:val="0099107F"/>
    <w:rsid w:val="009915A6"/>
    <w:rsid w:val="00992426"/>
    <w:rsid w:val="009930A0"/>
    <w:rsid w:val="00994AAC"/>
    <w:rsid w:val="00995015"/>
    <w:rsid w:val="00995CCE"/>
    <w:rsid w:val="00995EE8"/>
    <w:rsid w:val="00997C0E"/>
    <w:rsid w:val="00997F07"/>
    <w:rsid w:val="009A0696"/>
    <w:rsid w:val="009A147E"/>
    <w:rsid w:val="009A1B35"/>
    <w:rsid w:val="009A1C04"/>
    <w:rsid w:val="009A2C72"/>
    <w:rsid w:val="009A3E4F"/>
    <w:rsid w:val="009A4BC5"/>
    <w:rsid w:val="009A69F0"/>
    <w:rsid w:val="009B01B0"/>
    <w:rsid w:val="009B2198"/>
    <w:rsid w:val="009B2853"/>
    <w:rsid w:val="009B32F9"/>
    <w:rsid w:val="009B3C89"/>
    <w:rsid w:val="009B515F"/>
    <w:rsid w:val="009B5D7A"/>
    <w:rsid w:val="009B66D9"/>
    <w:rsid w:val="009C06D5"/>
    <w:rsid w:val="009C10C1"/>
    <w:rsid w:val="009C11F2"/>
    <w:rsid w:val="009C1333"/>
    <w:rsid w:val="009C2433"/>
    <w:rsid w:val="009C308A"/>
    <w:rsid w:val="009C3207"/>
    <w:rsid w:val="009C7564"/>
    <w:rsid w:val="009C7682"/>
    <w:rsid w:val="009D2009"/>
    <w:rsid w:val="009D3C31"/>
    <w:rsid w:val="009D5306"/>
    <w:rsid w:val="009D5BF2"/>
    <w:rsid w:val="009D67D2"/>
    <w:rsid w:val="009E001C"/>
    <w:rsid w:val="009E0480"/>
    <w:rsid w:val="009E0854"/>
    <w:rsid w:val="009E14CF"/>
    <w:rsid w:val="009E1D64"/>
    <w:rsid w:val="009E1D65"/>
    <w:rsid w:val="009E22EA"/>
    <w:rsid w:val="009E3BED"/>
    <w:rsid w:val="009E4C60"/>
    <w:rsid w:val="009E53BD"/>
    <w:rsid w:val="009E639D"/>
    <w:rsid w:val="009E6856"/>
    <w:rsid w:val="009E7795"/>
    <w:rsid w:val="009F0405"/>
    <w:rsid w:val="009F07F8"/>
    <w:rsid w:val="009F0F82"/>
    <w:rsid w:val="009F1712"/>
    <w:rsid w:val="009F217B"/>
    <w:rsid w:val="009F2279"/>
    <w:rsid w:val="009F2622"/>
    <w:rsid w:val="009F2770"/>
    <w:rsid w:val="009F31E6"/>
    <w:rsid w:val="009F42F4"/>
    <w:rsid w:val="009F4721"/>
    <w:rsid w:val="009F5365"/>
    <w:rsid w:val="009F6FFD"/>
    <w:rsid w:val="009F7555"/>
    <w:rsid w:val="009F7614"/>
    <w:rsid w:val="009F7F40"/>
    <w:rsid w:val="00A00E0B"/>
    <w:rsid w:val="00A012D3"/>
    <w:rsid w:val="00A0211E"/>
    <w:rsid w:val="00A02332"/>
    <w:rsid w:val="00A029C5"/>
    <w:rsid w:val="00A04B03"/>
    <w:rsid w:val="00A052B7"/>
    <w:rsid w:val="00A060AB"/>
    <w:rsid w:val="00A07987"/>
    <w:rsid w:val="00A10B33"/>
    <w:rsid w:val="00A110EB"/>
    <w:rsid w:val="00A12636"/>
    <w:rsid w:val="00A128A3"/>
    <w:rsid w:val="00A12FEB"/>
    <w:rsid w:val="00A13323"/>
    <w:rsid w:val="00A135F3"/>
    <w:rsid w:val="00A14520"/>
    <w:rsid w:val="00A14A70"/>
    <w:rsid w:val="00A15352"/>
    <w:rsid w:val="00A16278"/>
    <w:rsid w:val="00A1638A"/>
    <w:rsid w:val="00A16968"/>
    <w:rsid w:val="00A1797E"/>
    <w:rsid w:val="00A22073"/>
    <w:rsid w:val="00A23E06"/>
    <w:rsid w:val="00A2551D"/>
    <w:rsid w:val="00A25F34"/>
    <w:rsid w:val="00A31749"/>
    <w:rsid w:val="00A3197D"/>
    <w:rsid w:val="00A32193"/>
    <w:rsid w:val="00A341DF"/>
    <w:rsid w:val="00A34ECA"/>
    <w:rsid w:val="00A350FA"/>
    <w:rsid w:val="00A3607D"/>
    <w:rsid w:val="00A36134"/>
    <w:rsid w:val="00A371E3"/>
    <w:rsid w:val="00A3733E"/>
    <w:rsid w:val="00A40958"/>
    <w:rsid w:val="00A40B9D"/>
    <w:rsid w:val="00A41E93"/>
    <w:rsid w:val="00A42C5E"/>
    <w:rsid w:val="00A437F0"/>
    <w:rsid w:val="00A446D3"/>
    <w:rsid w:val="00A44DD6"/>
    <w:rsid w:val="00A4725E"/>
    <w:rsid w:val="00A47A92"/>
    <w:rsid w:val="00A505B1"/>
    <w:rsid w:val="00A50C45"/>
    <w:rsid w:val="00A50DAA"/>
    <w:rsid w:val="00A50E65"/>
    <w:rsid w:val="00A51531"/>
    <w:rsid w:val="00A51AED"/>
    <w:rsid w:val="00A526FA"/>
    <w:rsid w:val="00A566BC"/>
    <w:rsid w:val="00A62485"/>
    <w:rsid w:val="00A62563"/>
    <w:rsid w:val="00A64182"/>
    <w:rsid w:val="00A64947"/>
    <w:rsid w:val="00A651A1"/>
    <w:rsid w:val="00A65981"/>
    <w:rsid w:val="00A65BC7"/>
    <w:rsid w:val="00A661BD"/>
    <w:rsid w:val="00A662F9"/>
    <w:rsid w:val="00A6661E"/>
    <w:rsid w:val="00A677B1"/>
    <w:rsid w:val="00A70CF1"/>
    <w:rsid w:val="00A70F17"/>
    <w:rsid w:val="00A71017"/>
    <w:rsid w:val="00A71114"/>
    <w:rsid w:val="00A7134C"/>
    <w:rsid w:val="00A720CC"/>
    <w:rsid w:val="00A73137"/>
    <w:rsid w:val="00A737DF"/>
    <w:rsid w:val="00A741B4"/>
    <w:rsid w:val="00A74995"/>
    <w:rsid w:val="00A756DC"/>
    <w:rsid w:val="00A763AB"/>
    <w:rsid w:val="00A77FE8"/>
    <w:rsid w:val="00A800B1"/>
    <w:rsid w:val="00A80717"/>
    <w:rsid w:val="00A8086C"/>
    <w:rsid w:val="00A81E6B"/>
    <w:rsid w:val="00A8267A"/>
    <w:rsid w:val="00A8399E"/>
    <w:rsid w:val="00A851DB"/>
    <w:rsid w:val="00A85326"/>
    <w:rsid w:val="00A87044"/>
    <w:rsid w:val="00A877E6"/>
    <w:rsid w:val="00A87F58"/>
    <w:rsid w:val="00A90ECE"/>
    <w:rsid w:val="00A917A6"/>
    <w:rsid w:val="00A93158"/>
    <w:rsid w:val="00A935E5"/>
    <w:rsid w:val="00A95120"/>
    <w:rsid w:val="00A956A2"/>
    <w:rsid w:val="00A960BD"/>
    <w:rsid w:val="00A972C5"/>
    <w:rsid w:val="00AA02B4"/>
    <w:rsid w:val="00AA20F0"/>
    <w:rsid w:val="00AA2CF2"/>
    <w:rsid w:val="00AA50AF"/>
    <w:rsid w:val="00AA7CD2"/>
    <w:rsid w:val="00AB03FD"/>
    <w:rsid w:val="00AB0CE0"/>
    <w:rsid w:val="00AB13F1"/>
    <w:rsid w:val="00AB1406"/>
    <w:rsid w:val="00AB17B2"/>
    <w:rsid w:val="00AB1893"/>
    <w:rsid w:val="00AB25A9"/>
    <w:rsid w:val="00AB2D90"/>
    <w:rsid w:val="00AB3121"/>
    <w:rsid w:val="00AB3A2C"/>
    <w:rsid w:val="00AB4EC8"/>
    <w:rsid w:val="00AB5C00"/>
    <w:rsid w:val="00AB6006"/>
    <w:rsid w:val="00AB6C2B"/>
    <w:rsid w:val="00AB71C1"/>
    <w:rsid w:val="00AB71D0"/>
    <w:rsid w:val="00AC0312"/>
    <w:rsid w:val="00AC05AF"/>
    <w:rsid w:val="00AC278D"/>
    <w:rsid w:val="00AC2BC7"/>
    <w:rsid w:val="00AC2BF8"/>
    <w:rsid w:val="00AC3F34"/>
    <w:rsid w:val="00AC6BB5"/>
    <w:rsid w:val="00AC6DFF"/>
    <w:rsid w:val="00AC750F"/>
    <w:rsid w:val="00AC784F"/>
    <w:rsid w:val="00AC7C46"/>
    <w:rsid w:val="00AD03AA"/>
    <w:rsid w:val="00AD0B3A"/>
    <w:rsid w:val="00AD0E76"/>
    <w:rsid w:val="00AD0FDE"/>
    <w:rsid w:val="00AD167B"/>
    <w:rsid w:val="00AD19C6"/>
    <w:rsid w:val="00AD1CF3"/>
    <w:rsid w:val="00AD2A30"/>
    <w:rsid w:val="00AD2B0E"/>
    <w:rsid w:val="00AD2D1F"/>
    <w:rsid w:val="00AD2EDE"/>
    <w:rsid w:val="00AD3437"/>
    <w:rsid w:val="00AD428D"/>
    <w:rsid w:val="00AD46B6"/>
    <w:rsid w:val="00AD490B"/>
    <w:rsid w:val="00AD4D47"/>
    <w:rsid w:val="00AD4E4A"/>
    <w:rsid w:val="00AD55A8"/>
    <w:rsid w:val="00AD5B4D"/>
    <w:rsid w:val="00AD6858"/>
    <w:rsid w:val="00AE22D3"/>
    <w:rsid w:val="00AE336D"/>
    <w:rsid w:val="00AE490E"/>
    <w:rsid w:val="00AE4C81"/>
    <w:rsid w:val="00AE5B08"/>
    <w:rsid w:val="00AE62F0"/>
    <w:rsid w:val="00AE71D5"/>
    <w:rsid w:val="00AE750F"/>
    <w:rsid w:val="00AE7A8A"/>
    <w:rsid w:val="00AE7E39"/>
    <w:rsid w:val="00AF05B8"/>
    <w:rsid w:val="00AF1D67"/>
    <w:rsid w:val="00AF1DC7"/>
    <w:rsid w:val="00AF1E2C"/>
    <w:rsid w:val="00AF32A0"/>
    <w:rsid w:val="00AF3372"/>
    <w:rsid w:val="00AF538C"/>
    <w:rsid w:val="00AF5C3B"/>
    <w:rsid w:val="00AF70A6"/>
    <w:rsid w:val="00AF7D16"/>
    <w:rsid w:val="00B005E5"/>
    <w:rsid w:val="00B008D8"/>
    <w:rsid w:val="00B01595"/>
    <w:rsid w:val="00B01671"/>
    <w:rsid w:val="00B018CE"/>
    <w:rsid w:val="00B01D0E"/>
    <w:rsid w:val="00B02F44"/>
    <w:rsid w:val="00B05541"/>
    <w:rsid w:val="00B05600"/>
    <w:rsid w:val="00B059DD"/>
    <w:rsid w:val="00B068A0"/>
    <w:rsid w:val="00B06CDD"/>
    <w:rsid w:val="00B07D2D"/>
    <w:rsid w:val="00B10469"/>
    <w:rsid w:val="00B1275F"/>
    <w:rsid w:val="00B13AD6"/>
    <w:rsid w:val="00B1441C"/>
    <w:rsid w:val="00B146DF"/>
    <w:rsid w:val="00B153E0"/>
    <w:rsid w:val="00B16C63"/>
    <w:rsid w:val="00B173DA"/>
    <w:rsid w:val="00B20189"/>
    <w:rsid w:val="00B20190"/>
    <w:rsid w:val="00B20592"/>
    <w:rsid w:val="00B207B3"/>
    <w:rsid w:val="00B2101D"/>
    <w:rsid w:val="00B21285"/>
    <w:rsid w:val="00B2156E"/>
    <w:rsid w:val="00B218BE"/>
    <w:rsid w:val="00B21A81"/>
    <w:rsid w:val="00B21B2F"/>
    <w:rsid w:val="00B2281F"/>
    <w:rsid w:val="00B23134"/>
    <w:rsid w:val="00B23624"/>
    <w:rsid w:val="00B236D3"/>
    <w:rsid w:val="00B23CDB"/>
    <w:rsid w:val="00B2490B"/>
    <w:rsid w:val="00B24BE4"/>
    <w:rsid w:val="00B25032"/>
    <w:rsid w:val="00B25A57"/>
    <w:rsid w:val="00B260B3"/>
    <w:rsid w:val="00B30844"/>
    <w:rsid w:val="00B30AAB"/>
    <w:rsid w:val="00B30BE4"/>
    <w:rsid w:val="00B311F5"/>
    <w:rsid w:val="00B31581"/>
    <w:rsid w:val="00B3266B"/>
    <w:rsid w:val="00B32C3A"/>
    <w:rsid w:val="00B32C62"/>
    <w:rsid w:val="00B331A2"/>
    <w:rsid w:val="00B339A8"/>
    <w:rsid w:val="00B33A2B"/>
    <w:rsid w:val="00B33FCD"/>
    <w:rsid w:val="00B3449C"/>
    <w:rsid w:val="00B35416"/>
    <w:rsid w:val="00B356FA"/>
    <w:rsid w:val="00B35C32"/>
    <w:rsid w:val="00B35E97"/>
    <w:rsid w:val="00B36240"/>
    <w:rsid w:val="00B36903"/>
    <w:rsid w:val="00B37589"/>
    <w:rsid w:val="00B37D39"/>
    <w:rsid w:val="00B40E72"/>
    <w:rsid w:val="00B413E8"/>
    <w:rsid w:val="00B41401"/>
    <w:rsid w:val="00B4143B"/>
    <w:rsid w:val="00B4191A"/>
    <w:rsid w:val="00B41D5E"/>
    <w:rsid w:val="00B4218B"/>
    <w:rsid w:val="00B42B36"/>
    <w:rsid w:val="00B44E89"/>
    <w:rsid w:val="00B450E3"/>
    <w:rsid w:val="00B46E1F"/>
    <w:rsid w:val="00B50527"/>
    <w:rsid w:val="00B50F96"/>
    <w:rsid w:val="00B51740"/>
    <w:rsid w:val="00B52594"/>
    <w:rsid w:val="00B52F40"/>
    <w:rsid w:val="00B54778"/>
    <w:rsid w:val="00B54964"/>
    <w:rsid w:val="00B549DD"/>
    <w:rsid w:val="00B54DCC"/>
    <w:rsid w:val="00B55954"/>
    <w:rsid w:val="00B5596E"/>
    <w:rsid w:val="00B56068"/>
    <w:rsid w:val="00B5662A"/>
    <w:rsid w:val="00B56C22"/>
    <w:rsid w:val="00B605CA"/>
    <w:rsid w:val="00B60CD4"/>
    <w:rsid w:val="00B6181F"/>
    <w:rsid w:val="00B61E69"/>
    <w:rsid w:val="00B622CF"/>
    <w:rsid w:val="00B62D9F"/>
    <w:rsid w:val="00B637B0"/>
    <w:rsid w:val="00B64FE6"/>
    <w:rsid w:val="00B66C7F"/>
    <w:rsid w:val="00B66EDA"/>
    <w:rsid w:val="00B67583"/>
    <w:rsid w:val="00B709DE"/>
    <w:rsid w:val="00B7314F"/>
    <w:rsid w:val="00B73BEF"/>
    <w:rsid w:val="00B74027"/>
    <w:rsid w:val="00B7488C"/>
    <w:rsid w:val="00B756CA"/>
    <w:rsid w:val="00B75D94"/>
    <w:rsid w:val="00B772C9"/>
    <w:rsid w:val="00B77411"/>
    <w:rsid w:val="00B77715"/>
    <w:rsid w:val="00B77883"/>
    <w:rsid w:val="00B81960"/>
    <w:rsid w:val="00B82091"/>
    <w:rsid w:val="00B83D48"/>
    <w:rsid w:val="00B860FD"/>
    <w:rsid w:val="00B86C2D"/>
    <w:rsid w:val="00B875E9"/>
    <w:rsid w:val="00B87F75"/>
    <w:rsid w:val="00B905E8"/>
    <w:rsid w:val="00B90E2A"/>
    <w:rsid w:val="00B9325F"/>
    <w:rsid w:val="00B94A4A"/>
    <w:rsid w:val="00B94AD6"/>
    <w:rsid w:val="00B9505D"/>
    <w:rsid w:val="00B955FE"/>
    <w:rsid w:val="00B95C94"/>
    <w:rsid w:val="00B95E16"/>
    <w:rsid w:val="00B963F4"/>
    <w:rsid w:val="00B96BB4"/>
    <w:rsid w:val="00BA0851"/>
    <w:rsid w:val="00BA2993"/>
    <w:rsid w:val="00BA29FB"/>
    <w:rsid w:val="00BA2A12"/>
    <w:rsid w:val="00BA33E1"/>
    <w:rsid w:val="00BA35DF"/>
    <w:rsid w:val="00BA4177"/>
    <w:rsid w:val="00BB11B3"/>
    <w:rsid w:val="00BB1252"/>
    <w:rsid w:val="00BB2235"/>
    <w:rsid w:val="00BB3124"/>
    <w:rsid w:val="00BB44F5"/>
    <w:rsid w:val="00BB460D"/>
    <w:rsid w:val="00BB48CB"/>
    <w:rsid w:val="00BB53D4"/>
    <w:rsid w:val="00BB5AB4"/>
    <w:rsid w:val="00BB7105"/>
    <w:rsid w:val="00BB739C"/>
    <w:rsid w:val="00BB76DF"/>
    <w:rsid w:val="00BC1E3E"/>
    <w:rsid w:val="00BC2D97"/>
    <w:rsid w:val="00BC2F21"/>
    <w:rsid w:val="00BC2F93"/>
    <w:rsid w:val="00BC2FA6"/>
    <w:rsid w:val="00BC3591"/>
    <w:rsid w:val="00BC4A25"/>
    <w:rsid w:val="00BC4B6C"/>
    <w:rsid w:val="00BC5670"/>
    <w:rsid w:val="00BC5735"/>
    <w:rsid w:val="00BC60FF"/>
    <w:rsid w:val="00BC71E7"/>
    <w:rsid w:val="00BC7F16"/>
    <w:rsid w:val="00BC7F20"/>
    <w:rsid w:val="00BD08E6"/>
    <w:rsid w:val="00BD0A14"/>
    <w:rsid w:val="00BD0CE9"/>
    <w:rsid w:val="00BD14D9"/>
    <w:rsid w:val="00BD1524"/>
    <w:rsid w:val="00BD3034"/>
    <w:rsid w:val="00BD3FA2"/>
    <w:rsid w:val="00BD4A66"/>
    <w:rsid w:val="00BD6B8D"/>
    <w:rsid w:val="00BD6D5C"/>
    <w:rsid w:val="00BD714D"/>
    <w:rsid w:val="00BD7E0D"/>
    <w:rsid w:val="00BD7F78"/>
    <w:rsid w:val="00BE002C"/>
    <w:rsid w:val="00BE244F"/>
    <w:rsid w:val="00BE2614"/>
    <w:rsid w:val="00BE2F09"/>
    <w:rsid w:val="00BE35B6"/>
    <w:rsid w:val="00BE5359"/>
    <w:rsid w:val="00BE53BD"/>
    <w:rsid w:val="00BE54CD"/>
    <w:rsid w:val="00BE6214"/>
    <w:rsid w:val="00BE6251"/>
    <w:rsid w:val="00BE6668"/>
    <w:rsid w:val="00BE7561"/>
    <w:rsid w:val="00BF044B"/>
    <w:rsid w:val="00BF1A90"/>
    <w:rsid w:val="00BF1BAC"/>
    <w:rsid w:val="00BF34E9"/>
    <w:rsid w:val="00BF3A6E"/>
    <w:rsid w:val="00BF3D92"/>
    <w:rsid w:val="00BF5DE1"/>
    <w:rsid w:val="00BF5F08"/>
    <w:rsid w:val="00BF79D0"/>
    <w:rsid w:val="00C000E0"/>
    <w:rsid w:val="00C04939"/>
    <w:rsid w:val="00C06256"/>
    <w:rsid w:val="00C07D70"/>
    <w:rsid w:val="00C102FA"/>
    <w:rsid w:val="00C10B36"/>
    <w:rsid w:val="00C11086"/>
    <w:rsid w:val="00C11E78"/>
    <w:rsid w:val="00C1215A"/>
    <w:rsid w:val="00C14201"/>
    <w:rsid w:val="00C14662"/>
    <w:rsid w:val="00C15858"/>
    <w:rsid w:val="00C15A91"/>
    <w:rsid w:val="00C15D95"/>
    <w:rsid w:val="00C165EE"/>
    <w:rsid w:val="00C16BA6"/>
    <w:rsid w:val="00C17E5B"/>
    <w:rsid w:val="00C17EAA"/>
    <w:rsid w:val="00C20CFF"/>
    <w:rsid w:val="00C2192F"/>
    <w:rsid w:val="00C224EE"/>
    <w:rsid w:val="00C251C6"/>
    <w:rsid w:val="00C25C8E"/>
    <w:rsid w:val="00C261BB"/>
    <w:rsid w:val="00C2720A"/>
    <w:rsid w:val="00C27725"/>
    <w:rsid w:val="00C303DC"/>
    <w:rsid w:val="00C32289"/>
    <w:rsid w:val="00C32B80"/>
    <w:rsid w:val="00C32F8E"/>
    <w:rsid w:val="00C331F0"/>
    <w:rsid w:val="00C334E0"/>
    <w:rsid w:val="00C346DC"/>
    <w:rsid w:val="00C34DF5"/>
    <w:rsid w:val="00C35425"/>
    <w:rsid w:val="00C357BE"/>
    <w:rsid w:val="00C359DD"/>
    <w:rsid w:val="00C36BAA"/>
    <w:rsid w:val="00C40725"/>
    <w:rsid w:val="00C42346"/>
    <w:rsid w:val="00C425C3"/>
    <w:rsid w:val="00C42783"/>
    <w:rsid w:val="00C43FFD"/>
    <w:rsid w:val="00C4585D"/>
    <w:rsid w:val="00C46185"/>
    <w:rsid w:val="00C468D9"/>
    <w:rsid w:val="00C479D0"/>
    <w:rsid w:val="00C5044D"/>
    <w:rsid w:val="00C51B6A"/>
    <w:rsid w:val="00C5238D"/>
    <w:rsid w:val="00C527EF"/>
    <w:rsid w:val="00C53500"/>
    <w:rsid w:val="00C53BE7"/>
    <w:rsid w:val="00C5576D"/>
    <w:rsid w:val="00C5580D"/>
    <w:rsid w:val="00C57BD7"/>
    <w:rsid w:val="00C62DB2"/>
    <w:rsid w:val="00C6487A"/>
    <w:rsid w:val="00C6489D"/>
    <w:rsid w:val="00C6497B"/>
    <w:rsid w:val="00C651BF"/>
    <w:rsid w:val="00C659E7"/>
    <w:rsid w:val="00C6767C"/>
    <w:rsid w:val="00C70FF5"/>
    <w:rsid w:val="00C71495"/>
    <w:rsid w:val="00C71BD3"/>
    <w:rsid w:val="00C7254E"/>
    <w:rsid w:val="00C72DB8"/>
    <w:rsid w:val="00C74054"/>
    <w:rsid w:val="00C74CE1"/>
    <w:rsid w:val="00C74F90"/>
    <w:rsid w:val="00C76819"/>
    <w:rsid w:val="00C77FDF"/>
    <w:rsid w:val="00C80582"/>
    <w:rsid w:val="00C80DBB"/>
    <w:rsid w:val="00C8210D"/>
    <w:rsid w:val="00C82270"/>
    <w:rsid w:val="00C82732"/>
    <w:rsid w:val="00C8297F"/>
    <w:rsid w:val="00C83324"/>
    <w:rsid w:val="00C83591"/>
    <w:rsid w:val="00C844F7"/>
    <w:rsid w:val="00C84624"/>
    <w:rsid w:val="00C84F01"/>
    <w:rsid w:val="00C86513"/>
    <w:rsid w:val="00C869C2"/>
    <w:rsid w:val="00C8777D"/>
    <w:rsid w:val="00C87950"/>
    <w:rsid w:val="00C9005A"/>
    <w:rsid w:val="00C90C6F"/>
    <w:rsid w:val="00C93C60"/>
    <w:rsid w:val="00C9455E"/>
    <w:rsid w:val="00C94C12"/>
    <w:rsid w:val="00C956A6"/>
    <w:rsid w:val="00C95A65"/>
    <w:rsid w:val="00C9656C"/>
    <w:rsid w:val="00C9682F"/>
    <w:rsid w:val="00C974B6"/>
    <w:rsid w:val="00C9765E"/>
    <w:rsid w:val="00C978B0"/>
    <w:rsid w:val="00C9795D"/>
    <w:rsid w:val="00CA00B6"/>
    <w:rsid w:val="00CA2EEA"/>
    <w:rsid w:val="00CA3B63"/>
    <w:rsid w:val="00CA40C1"/>
    <w:rsid w:val="00CA4458"/>
    <w:rsid w:val="00CA4790"/>
    <w:rsid w:val="00CA53AB"/>
    <w:rsid w:val="00CA5C85"/>
    <w:rsid w:val="00CA6627"/>
    <w:rsid w:val="00CA6D23"/>
    <w:rsid w:val="00CA7456"/>
    <w:rsid w:val="00CA77E6"/>
    <w:rsid w:val="00CA7C8D"/>
    <w:rsid w:val="00CA7FA9"/>
    <w:rsid w:val="00CA7FCE"/>
    <w:rsid w:val="00CB067A"/>
    <w:rsid w:val="00CB0B6E"/>
    <w:rsid w:val="00CB0FEC"/>
    <w:rsid w:val="00CB1528"/>
    <w:rsid w:val="00CB28AC"/>
    <w:rsid w:val="00CB32A1"/>
    <w:rsid w:val="00CB4753"/>
    <w:rsid w:val="00CB5D21"/>
    <w:rsid w:val="00CB5F5A"/>
    <w:rsid w:val="00CB6ED1"/>
    <w:rsid w:val="00CC38B6"/>
    <w:rsid w:val="00CC40AD"/>
    <w:rsid w:val="00CC4A02"/>
    <w:rsid w:val="00CC543F"/>
    <w:rsid w:val="00CC5765"/>
    <w:rsid w:val="00CC6547"/>
    <w:rsid w:val="00CC6A7E"/>
    <w:rsid w:val="00CC6E35"/>
    <w:rsid w:val="00CC78D6"/>
    <w:rsid w:val="00CD0488"/>
    <w:rsid w:val="00CD1B99"/>
    <w:rsid w:val="00CD1E3A"/>
    <w:rsid w:val="00CD20E9"/>
    <w:rsid w:val="00CD2280"/>
    <w:rsid w:val="00CD24F2"/>
    <w:rsid w:val="00CD2AC7"/>
    <w:rsid w:val="00CD35BF"/>
    <w:rsid w:val="00CD3AC9"/>
    <w:rsid w:val="00CD4EDA"/>
    <w:rsid w:val="00CD5A70"/>
    <w:rsid w:val="00CD63C4"/>
    <w:rsid w:val="00CD6BB5"/>
    <w:rsid w:val="00CD6CA7"/>
    <w:rsid w:val="00CD7838"/>
    <w:rsid w:val="00CE08A6"/>
    <w:rsid w:val="00CE17C6"/>
    <w:rsid w:val="00CE1A13"/>
    <w:rsid w:val="00CE1BA8"/>
    <w:rsid w:val="00CE3DA3"/>
    <w:rsid w:val="00CE44D1"/>
    <w:rsid w:val="00CE4B86"/>
    <w:rsid w:val="00CE545E"/>
    <w:rsid w:val="00CE55F0"/>
    <w:rsid w:val="00CE5634"/>
    <w:rsid w:val="00CE69DA"/>
    <w:rsid w:val="00CE7684"/>
    <w:rsid w:val="00CF1BD9"/>
    <w:rsid w:val="00CF2224"/>
    <w:rsid w:val="00CF2ADA"/>
    <w:rsid w:val="00CF3DCE"/>
    <w:rsid w:val="00CF453E"/>
    <w:rsid w:val="00CF563B"/>
    <w:rsid w:val="00CF61C0"/>
    <w:rsid w:val="00CF7875"/>
    <w:rsid w:val="00D01A07"/>
    <w:rsid w:val="00D0229A"/>
    <w:rsid w:val="00D02BFC"/>
    <w:rsid w:val="00D03075"/>
    <w:rsid w:val="00D03125"/>
    <w:rsid w:val="00D03A29"/>
    <w:rsid w:val="00D043D4"/>
    <w:rsid w:val="00D04562"/>
    <w:rsid w:val="00D0514B"/>
    <w:rsid w:val="00D058F2"/>
    <w:rsid w:val="00D05B88"/>
    <w:rsid w:val="00D06E3D"/>
    <w:rsid w:val="00D0732F"/>
    <w:rsid w:val="00D07D29"/>
    <w:rsid w:val="00D10296"/>
    <w:rsid w:val="00D10875"/>
    <w:rsid w:val="00D114AF"/>
    <w:rsid w:val="00D118FD"/>
    <w:rsid w:val="00D119EE"/>
    <w:rsid w:val="00D13043"/>
    <w:rsid w:val="00D13719"/>
    <w:rsid w:val="00D141F2"/>
    <w:rsid w:val="00D1449F"/>
    <w:rsid w:val="00D14FCE"/>
    <w:rsid w:val="00D1519C"/>
    <w:rsid w:val="00D15471"/>
    <w:rsid w:val="00D16133"/>
    <w:rsid w:val="00D165FE"/>
    <w:rsid w:val="00D167EA"/>
    <w:rsid w:val="00D20E79"/>
    <w:rsid w:val="00D20EE5"/>
    <w:rsid w:val="00D220D8"/>
    <w:rsid w:val="00D22135"/>
    <w:rsid w:val="00D23233"/>
    <w:rsid w:val="00D23A48"/>
    <w:rsid w:val="00D23AEF"/>
    <w:rsid w:val="00D24273"/>
    <w:rsid w:val="00D245D3"/>
    <w:rsid w:val="00D2582D"/>
    <w:rsid w:val="00D2681D"/>
    <w:rsid w:val="00D2683A"/>
    <w:rsid w:val="00D269BF"/>
    <w:rsid w:val="00D310FF"/>
    <w:rsid w:val="00D315F5"/>
    <w:rsid w:val="00D33300"/>
    <w:rsid w:val="00D33473"/>
    <w:rsid w:val="00D33B42"/>
    <w:rsid w:val="00D35CCE"/>
    <w:rsid w:val="00D3637A"/>
    <w:rsid w:val="00D36B14"/>
    <w:rsid w:val="00D402D0"/>
    <w:rsid w:val="00D408A9"/>
    <w:rsid w:val="00D40983"/>
    <w:rsid w:val="00D40C20"/>
    <w:rsid w:val="00D4132A"/>
    <w:rsid w:val="00D41402"/>
    <w:rsid w:val="00D418BE"/>
    <w:rsid w:val="00D42C27"/>
    <w:rsid w:val="00D431DF"/>
    <w:rsid w:val="00D44E4A"/>
    <w:rsid w:val="00D45012"/>
    <w:rsid w:val="00D4575E"/>
    <w:rsid w:val="00D45B8D"/>
    <w:rsid w:val="00D45C29"/>
    <w:rsid w:val="00D46482"/>
    <w:rsid w:val="00D472F2"/>
    <w:rsid w:val="00D5131E"/>
    <w:rsid w:val="00D52444"/>
    <w:rsid w:val="00D563F8"/>
    <w:rsid w:val="00D56D61"/>
    <w:rsid w:val="00D57427"/>
    <w:rsid w:val="00D5761B"/>
    <w:rsid w:val="00D6016D"/>
    <w:rsid w:val="00D6019E"/>
    <w:rsid w:val="00D611B9"/>
    <w:rsid w:val="00D613A7"/>
    <w:rsid w:val="00D64B6F"/>
    <w:rsid w:val="00D654FA"/>
    <w:rsid w:val="00D663FB"/>
    <w:rsid w:val="00D667A8"/>
    <w:rsid w:val="00D66817"/>
    <w:rsid w:val="00D67102"/>
    <w:rsid w:val="00D672C7"/>
    <w:rsid w:val="00D6753D"/>
    <w:rsid w:val="00D7033D"/>
    <w:rsid w:val="00D70F65"/>
    <w:rsid w:val="00D71071"/>
    <w:rsid w:val="00D7130C"/>
    <w:rsid w:val="00D718B2"/>
    <w:rsid w:val="00D72B31"/>
    <w:rsid w:val="00D732FA"/>
    <w:rsid w:val="00D74EAA"/>
    <w:rsid w:val="00D75D00"/>
    <w:rsid w:val="00D8191E"/>
    <w:rsid w:val="00D81E3E"/>
    <w:rsid w:val="00D825EB"/>
    <w:rsid w:val="00D82855"/>
    <w:rsid w:val="00D82D87"/>
    <w:rsid w:val="00D84EE6"/>
    <w:rsid w:val="00D857C1"/>
    <w:rsid w:val="00D901AC"/>
    <w:rsid w:val="00D908C9"/>
    <w:rsid w:val="00D912E1"/>
    <w:rsid w:val="00D920EA"/>
    <w:rsid w:val="00D924A8"/>
    <w:rsid w:val="00D926A7"/>
    <w:rsid w:val="00D927E5"/>
    <w:rsid w:val="00D92E8D"/>
    <w:rsid w:val="00D93622"/>
    <w:rsid w:val="00D94930"/>
    <w:rsid w:val="00D962E9"/>
    <w:rsid w:val="00D96A17"/>
    <w:rsid w:val="00D97F01"/>
    <w:rsid w:val="00DA1F8C"/>
    <w:rsid w:val="00DA215A"/>
    <w:rsid w:val="00DA21B1"/>
    <w:rsid w:val="00DA26F2"/>
    <w:rsid w:val="00DA2CB6"/>
    <w:rsid w:val="00DA3424"/>
    <w:rsid w:val="00DA3C76"/>
    <w:rsid w:val="00DA418A"/>
    <w:rsid w:val="00DA452B"/>
    <w:rsid w:val="00DA47AF"/>
    <w:rsid w:val="00DA5308"/>
    <w:rsid w:val="00DA63E4"/>
    <w:rsid w:val="00DA6993"/>
    <w:rsid w:val="00DA77E8"/>
    <w:rsid w:val="00DB0118"/>
    <w:rsid w:val="00DB0D7E"/>
    <w:rsid w:val="00DB1CDD"/>
    <w:rsid w:val="00DB1D08"/>
    <w:rsid w:val="00DB1DE6"/>
    <w:rsid w:val="00DB4719"/>
    <w:rsid w:val="00DB4970"/>
    <w:rsid w:val="00DB4E50"/>
    <w:rsid w:val="00DB51E1"/>
    <w:rsid w:val="00DB589B"/>
    <w:rsid w:val="00DB6E80"/>
    <w:rsid w:val="00DB7047"/>
    <w:rsid w:val="00DB78BD"/>
    <w:rsid w:val="00DC09C7"/>
    <w:rsid w:val="00DC1421"/>
    <w:rsid w:val="00DC1455"/>
    <w:rsid w:val="00DC15C3"/>
    <w:rsid w:val="00DC1922"/>
    <w:rsid w:val="00DC2BA5"/>
    <w:rsid w:val="00DC4081"/>
    <w:rsid w:val="00DC4B7B"/>
    <w:rsid w:val="00DC592E"/>
    <w:rsid w:val="00DD1109"/>
    <w:rsid w:val="00DD1B07"/>
    <w:rsid w:val="00DD1C42"/>
    <w:rsid w:val="00DD2236"/>
    <w:rsid w:val="00DD31C8"/>
    <w:rsid w:val="00DD3856"/>
    <w:rsid w:val="00DD3FFF"/>
    <w:rsid w:val="00DD45BC"/>
    <w:rsid w:val="00DD6316"/>
    <w:rsid w:val="00DD6D22"/>
    <w:rsid w:val="00DD7040"/>
    <w:rsid w:val="00DD7E67"/>
    <w:rsid w:val="00DE0219"/>
    <w:rsid w:val="00DE11AF"/>
    <w:rsid w:val="00DE17E8"/>
    <w:rsid w:val="00DE191B"/>
    <w:rsid w:val="00DE2335"/>
    <w:rsid w:val="00DE426F"/>
    <w:rsid w:val="00DE45E1"/>
    <w:rsid w:val="00DE4A13"/>
    <w:rsid w:val="00DE57A1"/>
    <w:rsid w:val="00DE6026"/>
    <w:rsid w:val="00DE674C"/>
    <w:rsid w:val="00DE6862"/>
    <w:rsid w:val="00DE7CED"/>
    <w:rsid w:val="00DF0195"/>
    <w:rsid w:val="00DF07A9"/>
    <w:rsid w:val="00DF0A2A"/>
    <w:rsid w:val="00DF0D1C"/>
    <w:rsid w:val="00DF17EA"/>
    <w:rsid w:val="00DF1D79"/>
    <w:rsid w:val="00DF2656"/>
    <w:rsid w:val="00DF351B"/>
    <w:rsid w:val="00DF3796"/>
    <w:rsid w:val="00DF3CB5"/>
    <w:rsid w:val="00DF3CDA"/>
    <w:rsid w:val="00DF4813"/>
    <w:rsid w:val="00DF4968"/>
    <w:rsid w:val="00DF51B2"/>
    <w:rsid w:val="00DF587C"/>
    <w:rsid w:val="00DF5DC1"/>
    <w:rsid w:val="00DF64BB"/>
    <w:rsid w:val="00DF78DA"/>
    <w:rsid w:val="00DF7C52"/>
    <w:rsid w:val="00E0181D"/>
    <w:rsid w:val="00E0253B"/>
    <w:rsid w:val="00E036ED"/>
    <w:rsid w:val="00E03A83"/>
    <w:rsid w:val="00E047E0"/>
    <w:rsid w:val="00E04E24"/>
    <w:rsid w:val="00E052A1"/>
    <w:rsid w:val="00E05872"/>
    <w:rsid w:val="00E06214"/>
    <w:rsid w:val="00E068CF"/>
    <w:rsid w:val="00E07A48"/>
    <w:rsid w:val="00E10299"/>
    <w:rsid w:val="00E10488"/>
    <w:rsid w:val="00E10DA3"/>
    <w:rsid w:val="00E10FE4"/>
    <w:rsid w:val="00E11C66"/>
    <w:rsid w:val="00E14429"/>
    <w:rsid w:val="00E155FE"/>
    <w:rsid w:val="00E17D2F"/>
    <w:rsid w:val="00E17D50"/>
    <w:rsid w:val="00E17EC5"/>
    <w:rsid w:val="00E20A40"/>
    <w:rsid w:val="00E214C1"/>
    <w:rsid w:val="00E21AE9"/>
    <w:rsid w:val="00E21B3E"/>
    <w:rsid w:val="00E2210E"/>
    <w:rsid w:val="00E23DED"/>
    <w:rsid w:val="00E23E37"/>
    <w:rsid w:val="00E24796"/>
    <w:rsid w:val="00E24B62"/>
    <w:rsid w:val="00E257DE"/>
    <w:rsid w:val="00E25C6D"/>
    <w:rsid w:val="00E266C4"/>
    <w:rsid w:val="00E30270"/>
    <w:rsid w:val="00E31EAA"/>
    <w:rsid w:val="00E32280"/>
    <w:rsid w:val="00E32AD8"/>
    <w:rsid w:val="00E3317D"/>
    <w:rsid w:val="00E339D9"/>
    <w:rsid w:val="00E33A2F"/>
    <w:rsid w:val="00E34BEE"/>
    <w:rsid w:val="00E36AB7"/>
    <w:rsid w:val="00E37148"/>
    <w:rsid w:val="00E40620"/>
    <w:rsid w:val="00E40ED8"/>
    <w:rsid w:val="00E412FE"/>
    <w:rsid w:val="00E42451"/>
    <w:rsid w:val="00E42A87"/>
    <w:rsid w:val="00E42AD9"/>
    <w:rsid w:val="00E42CE4"/>
    <w:rsid w:val="00E43502"/>
    <w:rsid w:val="00E43BA7"/>
    <w:rsid w:val="00E44177"/>
    <w:rsid w:val="00E44A8B"/>
    <w:rsid w:val="00E45A6B"/>
    <w:rsid w:val="00E46039"/>
    <w:rsid w:val="00E4676C"/>
    <w:rsid w:val="00E46E8F"/>
    <w:rsid w:val="00E50AB4"/>
    <w:rsid w:val="00E50BC7"/>
    <w:rsid w:val="00E51659"/>
    <w:rsid w:val="00E52C15"/>
    <w:rsid w:val="00E53279"/>
    <w:rsid w:val="00E5354E"/>
    <w:rsid w:val="00E53689"/>
    <w:rsid w:val="00E536CA"/>
    <w:rsid w:val="00E540B2"/>
    <w:rsid w:val="00E54C1C"/>
    <w:rsid w:val="00E571EF"/>
    <w:rsid w:val="00E5740A"/>
    <w:rsid w:val="00E578A8"/>
    <w:rsid w:val="00E57A35"/>
    <w:rsid w:val="00E61CB4"/>
    <w:rsid w:val="00E61D31"/>
    <w:rsid w:val="00E6349E"/>
    <w:rsid w:val="00E63B31"/>
    <w:rsid w:val="00E63CC0"/>
    <w:rsid w:val="00E647FF"/>
    <w:rsid w:val="00E65106"/>
    <w:rsid w:val="00E65433"/>
    <w:rsid w:val="00E6594C"/>
    <w:rsid w:val="00E65A5C"/>
    <w:rsid w:val="00E661E0"/>
    <w:rsid w:val="00E67169"/>
    <w:rsid w:val="00E715E9"/>
    <w:rsid w:val="00E71A9B"/>
    <w:rsid w:val="00E721C8"/>
    <w:rsid w:val="00E7266C"/>
    <w:rsid w:val="00E727D1"/>
    <w:rsid w:val="00E72B98"/>
    <w:rsid w:val="00E7625B"/>
    <w:rsid w:val="00E76D5B"/>
    <w:rsid w:val="00E77081"/>
    <w:rsid w:val="00E77328"/>
    <w:rsid w:val="00E77575"/>
    <w:rsid w:val="00E7792D"/>
    <w:rsid w:val="00E77DD9"/>
    <w:rsid w:val="00E80325"/>
    <w:rsid w:val="00E80E11"/>
    <w:rsid w:val="00E8135A"/>
    <w:rsid w:val="00E825AD"/>
    <w:rsid w:val="00E84082"/>
    <w:rsid w:val="00E84AEA"/>
    <w:rsid w:val="00E84B68"/>
    <w:rsid w:val="00E85989"/>
    <w:rsid w:val="00E85E5C"/>
    <w:rsid w:val="00E86235"/>
    <w:rsid w:val="00E86764"/>
    <w:rsid w:val="00E86ABF"/>
    <w:rsid w:val="00E90ACB"/>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26AE"/>
    <w:rsid w:val="00EA37AB"/>
    <w:rsid w:val="00EA3F6B"/>
    <w:rsid w:val="00EA4640"/>
    <w:rsid w:val="00EA4CE6"/>
    <w:rsid w:val="00EA50CB"/>
    <w:rsid w:val="00EA59AF"/>
    <w:rsid w:val="00EA6770"/>
    <w:rsid w:val="00EA70A9"/>
    <w:rsid w:val="00EB02FD"/>
    <w:rsid w:val="00EB06B6"/>
    <w:rsid w:val="00EB25A0"/>
    <w:rsid w:val="00EB343A"/>
    <w:rsid w:val="00EB3646"/>
    <w:rsid w:val="00EB4C69"/>
    <w:rsid w:val="00EB513E"/>
    <w:rsid w:val="00EB51CF"/>
    <w:rsid w:val="00EB655D"/>
    <w:rsid w:val="00EB707D"/>
    <w:rsid w:val="00EB74B1"/>
    <w:rsid w:val="00EC04D0"/>
    <w:rsid w:val="00EC0766"/>
    <w:rsid w:val="00EC0C23"/>
    <w:rsid w:val="00EC0CFC"/>
    <w:rsid w:val="00EC260F"/>
    <w:rsid w:val="00EC2D9F"/>
    <w:rsid w:val="00EC434B"/>
    <w:rsid w:val="00EC5239"/>
    <w:rsid w:val="00EC6B7F"/>
    <w:rsid w:val="00EC6BAD"/>
    <w:rsid w:val="00EC712E"/>
    <w:rsid w:val="00EC76FD"/>
    <w:rsid w:val="00ED395E"/>
    <w:rsid w:val="00ED51E4"/>
    <w:rsid w:val="00ED5D4B"/>
    <w:rsid w:val="00ED6F33"/>
    <w:rsid w:val="00ED7933"/>
    <w:rsid w:val="00ED7C71"/>
    <w:rsid w:val="00EE0BED"/>
    <w:rsid w:val="00EE2755"/>
    <w:rsid w:val="00EE289F"/>
    <w:rsid w:val="00EE3332"/>
    <w:rsid w:val="00EE34C1"/>
    <w:rsid w:val="00EE40E3"/>
    <w:rsid w:val="00EE4A35"/>
    <w:rsid w:val="00EE4C21"/>
    <w:rsid w:val="00EE59D0"/>
    <w:rsid w:val="00EE5AF9"/>
    <w:rsid w:val="00EE602C"/>
    <w:rsid w:val="00EE69C2"/>
    <w:rsid w:val="00EE6B92"/>
    <w:rsid w:val="00EE7BE7"/>
    <w:rsid w:val="00EF0C42"/>
    <w:rsid w:val="00EF1877"/>
    <w:rsid w:val="00EF1D03"/>
    <w:rsid w:val="00EF1DDC"/>
    <w:rsid w:val="00EF25EA"/>
    <w:rsid w:val="00EF4CC9"/>
    <w:rsid w:val="00EF5310"/>
    <w:rsid w:val="00EF568D"/>
    <w:rsid w:val="00EF5C98"/>
    <w:rsid w:val="00EF5F30"/>
    <w:rsid w:val="00EF7058"/>
    <w:rsid w:val="00EF7A3B"/>
    <w:rsid w:val="00F00843"/>
    <w:rsid w:val="00F00852"/>
    <w:rsid w:val="00F00A73"/>
    <w:rsid w:val="00F01E6F"/>
    <w:rsid w:val="00F0280A"/>
    <w:rsid w:val="00F030BE"/>
    <w:rsid w:val="00F0355F"/>
    <w:rsid w:val="00F056AE"/>
    <w:rsid w:val="00F06966"/>
    <w:rsid w:val="00F12E9F"/>
    <w:rsid w:val="00F1333F"/>
    <w:rsid w:val="00F13463"/>
    <w:rsid w:val="00F1375A"/>
    <w:rsid w:val="00F13A3E"/>
    <w:rsid w:val="00F1412C"/>
    <w:rsid w:val="00F14BE8"/>
    <w:rsid w:val="00F15FFA"/>
    <w:rsid w:val="00F172AF"/>
    <w:rsid w:val="00F1772C"/>
    <w:rsid w:val="00F20244"/>
    <w:rsid w:val="00F2153C"/>
    <w:rsid w:val="00F21BA2"/>
    <w:rsid w:val="00F22A29"/>
    <w:rsid w:val="00F24E63"/>
    <w:rsid w:val="00F25077"/>
    <w:rsid w:val="00F252D3"/>
    <w:rsid w:val="00F2538A"/>
    <w:rsid w:val="00F2779F"/>
    <w:rsid w:val="00F30289"/>
    <w:rsid w:val="00F30F3E"/>
    <w:rsid w:val="00F318C8"/>
    <w:rsid w:val="00F3268B"/>
    <w:rsid w:val="00F36474"/>
    <w:rsid w:val="00F3727B"/>
    <w:rsid w:val="00F40656"/>
    <w:rsid w:val="00F41260"/>
    <w:rsid w:val="00F41687"/>
    <w:rsid w:val="00F41B9E"/>
    <w:rsid w:val="00F4208E"/>
    <w:rsid w:val="00F423FF"/>
    <w:rsid w:val="00F4299B"/>
    <w:rsid w:val="00F447BB"/>
    <w:rsid w:val="00F44D93"/>
    <w:rsid w:val="00F4532E"/>
    <w:rsid w:val="00F4578A"/>
    <w:rsid w:val="00F4588E"/>
    <w:rsid w:val="00F45F84"/>
    <w:rsid w:val="00F50ABC"/>
    <w:rsid w:val="00F5159C"/>
    <w:rsid w:val="00F523D1"/>
    <w:rsid w:val="00F52AC7"/>
    <w:rsid w:val="00F53514"/>
    <w:rsid w:val="00F53FB4"/>
    <w:rsid w:val="00F552D1"/>
    <w:rsid w:val="00F55533"/>
    <w:rsid w:val="00F55534"/>
    <w:rsid w:val="00F56EB4"/>
    <w:rsid w:val="00F57355"/>
    <w:rsid w:val="00F60336"/>
    <w:rsid w:val="00F6060B"/>
    <w:rsid w:val="00F616A6"/>
    <w:rsid w:val="00F61D18"/>
    <w:rsid w:val="00F62506"/>
    <w:rsid w:val="00F62811"/>
    <w:rsid w:val="00F62F66"/>
    <w:rsid w:val="00F63E10"/>
    <w:rsid w:val="00F63F23"/>
    <w:rsid w:val="00F64EED"/>
    <w:rsid w:val="00F651E9"/>
    <w:rsid w:val="00F65637"/>
    <w:rsid w:val="00F663F7"/>
    <w:rsid w:val="00F67822"/>
    <w:rsid w:val="00F67E93"/>
    <w:rsid w:val="00F70F1E"/>
    <w:rsid w:val="00F7177B"/>
    <w:rsid w:val="00F719AD"/>
    <w:rsid w:val="00F72D40"/>
    <w:rsid w:val="00F7380A"/>
    <w:rsid w:val="00F7468A"/>
    <w:rsid w:val="00F74E46"/>
    <w:rsid w:val="00F761D0"/>
    <w:rsid w:val="00F762C1"/>
    <w:rsid w:val="00F769E9"/>
    <w:rsid w:val="00F76FEE"/>
    <w:rsid w:val="00F809AB"/>
    <w:rsid w:val="00F80D7F"/>
    <w:rsid w:val="00F817A3"/>
    <w:rsid w:val="00F82E66"/>
    <w:rsid w:val="00F834FB"/>
    <w:rsid w:val="00F83E7A"/>
    <w:rsid w:val="00F8430B"/>
    <w:rsid w:val="00F847E1"/>
    <w:rsid w:val="00F85944"/>
    <w:rsid w:val="00F86E29"/>
    <w:rsid w:val="00F873D9"/>
    <w:rsid w:val="00F87690"/>
    <w:rsid w:val="00F9055A"/>
    <w:rsid w:val="00F913B0"/>
    <w:rsid w:val="00F918A6"/>
    <w:rsid w:val="00F947EE"/>
    <w:rsid w:val="00F95354"/>
    <w:rsid w:val="00F9565C"/>
    <w:rsid w:val="00F95974"/>
    <w:rsid w:val="00F97659"/>
    <w:rsid w:val="00F977D1"/>
    <w:rsid w:val="00F97AC8"/>
    <w:rsid w:val="00F97BF6"/>
    <w:rsid w:val="00FA1E58"/>
    <w:rsid w:val="00FA2E0E"/>
    <w:rsid w:val="00FA43FC"/>
    <w:rsid w:val="00FA4FFB"/>
    <w:rsid w:val="00FA5617"/>
    <w:rsid w:val="00FA566A"/>
    <w:rsid w:val="00FA5A86"/>
    <w:rsid w:val="00FA5E7F"/>
    <w:rsid w:val="00FA6238"/>
    <w:rsid w:val="00FA7628"/>
    <w:rsid w:val="00FB06A6"/>
    <w:rsid w:val="00FB230F"/>
    <w:rsid w:val="00FB2D4D"/>
    <w:rsid w:val="00FB2FAF"/>
    <w:rsid w:val="00FB335F"/>
    <w:rsid w:val="00FB3C1E"/>
    <w:rsid w:val="00FB4814"/>
    <w:rsid w:val="00FB4AB5"/>
    <w:rsid w:val="00FB5583"/>
    <w:rsid w:val="00FB688A"/>
    <w:rsid w:val="00FB6D3C"/>
    <w:rsid w:val="00FB72EE"/>
    <w:rsid w:val="00FB795A"/>
    <w:rsid w:val="00FB7AF2"/>
    <w:rsid w:val="00FB7BC2"/>
    <w:rsid w:val="00FB7FC5"/>
    <w:rsid w:val="00FC096C"/>
    <w:rsid w:val="00FC1206"/>
    <w:rsid w:val="00FC29C7"/>
    <w:rsid w:val="00FC2A9D"/>
    <w:rsid w:val="00FC2E61"/>
    <w:rsid w:val="00FC3602"/>
    <w:rsid w:val="00FC3BAA"/>
    <w:rsid w:val="00FC4508"/>
    <w:rsid w:val="00FC7455"/>
    <w:rsid w:val="00FC7B69"/>
    <w:rsid w:val="00FC7F75"/>
    <w:rsid w:val="00FD020B"/>
    <w:rsid w:val="00FD090A"/>
    <w:rsid w:val="00FD1486"/>
    <w:rsid w:val="00FD1529"/>
    <w:rsid w:val="00FD20D9"/>
    <w:rsid w:val="00FD29B1"/>
    <w:rsid w:val="00FD2DA4"/>
    <w:rsid w:val="00FD3DAB"/>
    <w:rsid w:val="00FD3E52"/>
    <w:rsid w:val="00FD4BC9"/>
    <w:rsid w:val="00FD5236"/>
    <w:rsid w:val="00FD543F"/>
    <w:rsid w:val="00FD577B"/>
    <w:rsid w:val="00FD5D3E"/>
    <w:rsid w:val="00FE0326"/>
    <w:rsid w:val="00FE040D"/>
    <w:rsid w:val="00FE090D"/>
    <w:rsid w:val="00FE10B5"/>
    <w:rsid w:val="00FE165D"/>
    <w:rsid w:val="00FE2552"/>
    <w:rsid w:val="00FE3A77"/>
    <w:rsid w:val="00FE4535"/>
    <w:rsid w:val="00FE5D47"/>
    <w:rsid w:val="00FE5E2E"/>
    <w:rsid w:val="00FE5F76"/>
    <w:rsid w:val="00FE77F5"/>
    <w:rsid w:val="00FF0D22"/>
    <w:rsid w:val="00FF0F84"/>
    <w:rsid w:val="00FF1A16"/>
    <w:rsid w:val="00FF21FC"/>
    <w:rsid w:val="00FF3ACA"/>
    <w:rsid w:val="00FF4293"/>
    <w:rsid w:val="00FF49CC"/>
    <w:rsid w:val="00FF7876"/>
    <w:rsid w:val="00FF7CCF"/>
    <w:rsid w:val="44575E44"/>
    <w:rsid w:val="4AF9FFE1"/>
    <w:rsid w:val="4CD80875"/>
    <w:rsid w:val="4FFDCA0B"/>
    <w:rsid w:val="59E87450"/>
    <w:rsid w:val="5DFBC08C"/>
    <w:rsid w:val="6203EF6C"/>
    <w:rsid w:val="67D58DEB"/>
    <w:rsid w:val="6911898F"/>
    <w:rsid w:val="6E942FD6"/>
    <w:rsid w:val="6EAAECF9"/>
    <w:rsid w:val="72A07C96"/>
    <w:rsid w:val="74F1665A"/>
    <w:rsid w:val="7F70641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2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paragraph" w:styleId="Textodeglobo">
    <w:name w:val="Balloon Text"/>
    <w:basedOn w:val="Normal"/>
    <w:link w:val="TextodegloboCar"/>
    <w:uiPriority w:val="99"/>
    <w:semiHidden/>
    <w:unhideWhenUsed/>
    <w:rsid w:val="007479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99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94270220">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30122820">
      <w:bodyDiv w:val="1"/>
      <w:marLeft w:val="0"/>
      <w:marRight w:val="0"/>
      <w:marTop w:val="0"/>
      <w:marBottom w:val="0"/>
      <w:divBdr>
        <w:top w:val="none" w:sz="0" w:space="0" w:color="auto"/>
        <w:left w:val="none" w:sz="0" w:space="0" w:color="auto"/>
        <w:bottom w:val="none" w:sz="0" w:space="0" w:color="auto"/>
        <w:right w:val="none" w:sz="0" w:space="0" w:color="auto"/>
      </w:divBdr>
      <w:divsChild>
        <w:div w:id="1431270419">
          <w:marLeft w:val="0"/>
          <w:marRight w:val="0"/>
          <w:marTop w:val="0"/>
          <w:marBottom w:val="0"/>
          <w:divBdr>
            <w:top w:val="none" w:sz="0" w:space="0" w:color="auto"/>
            <w:left w:val="none" w:sz="0" w:space="0" w:color="auto"/>
            <w:bottom w:val="none" w:sz="0" w:space="0" w:color="auto"/>
            <w:right w:val="none" w:sz="0" w:space="0" w:color="auto"/>
          </w:divBdr>
        </w:div>
        <w:div w:id="733042857">
          <w:marLeft w:val="0"/>
          <w:marRight w:val="0"/>
          <w:marTop w:val="0"/>
          <w:marBottom w:val="0"/>
          <w:divBdr>
            <w:top w:val="none" w:sz="0" w:space="0" w:color="auto"/>
            <w:left w:val="none" w:sz="0" w:space="0" w:color="auto"/>
            <w:bottom w:val="none" w:sz="0" w:space="0" w:color="auto"/>
            <w:right w:val="none" w:sz="0" w:space="0" w:color="auto"/>
          </w:divBdr>
        </w:div>
        <w:div w:id="2082367949">
          <w:marLeft w:val="0"/>
          <w:marRight w:val="0"/>
          <w:marTop w:val="0"/>
          <w:marBottom w:val="0"/>
          <w:divBdr>
            <w:top w:val="none" w:sz="0" w:space="0" w:color="auto"/>
            <w:left w:val="none" w:sz="0" w:space="0" w:color="auto"/>
            <w:bottom w:val="none" w:sz="0" w:space="0" w:color="auto"/>
            <w:right w:val="none" w:sz="0" w:space="0" w:color="auto"/>
          </w:divBdr>
        </w:div>
        <w:div w:id="108278472">
          <w:marLeft w:val="0"/>
          <w:marRight w:val="0"/>
          <w:marTop w:val="0"/>
          <w:marBottom w:val="0"/>
          <w:divBdr>
            <w:top w:val="none" w:sz="0" w:space="0" w:color="auto"/>
            <w:left w:val="none" w:sz="0" w:space="0" w:color="auto"/>
            <w:bottom w:val="none" w:sz="0" w:space="0" w:color="auto"/>
            <w:right w:val="none" w:sz="0" w:space="0" w:color="auto"/>
          </w:divBdr>
        </w:div>
        <w:div w:id="792091147">
          <w:marLeft w:val="0"/>
          <w:marRight w:val="0"/>
          <w:marTop w:val="0"/>
          <w:marBottom w:val="0"/>
          <w:divBdr>
            <w:top w:val="none" w:sz="0" w:space="0" w:color="auto"/>
            <w:left w:val="none" w:sz="0" w:space="0" w:color="auto"/>
            <w:bottom w:val="none" w:sz="0" w:space="0" w:color="auto"/>
            <w:right w:val="none" w:sz="0" w:space="0" w:color="auto"/>
          </w:divBdr>
        </w:div>
        <w:div w:id="1843086859">
          <w:marLeft w:val="0"/>
          <w:marRight w:val="0"/>
          <w:marTop w:val="0"/>
          <w:marBottom w:val="0"/>
          <w:divBdr>
            <w:top w:val="none" w:sz="0" w:space="0" w:color="auto"/>
            <w:left w:val="none" w:sz="0" w:space="0" w:color="auto"/>
            <w:bottom w:val="none" w:sz="0" w:space="0" w:color="auto"/>
            <w:right w:val="none" w:sz="0" w:space="0" w:color="auto"/>
          </w:divBdr>
        </w:div>
        <w:div w:id="989869682">
          <w:marLeft w:val="0"/>
          <w:marRight w:val="0"/>
          <w:marTop w:val="0"/>
          <w:marBottom w:val="0"/>
          <w:divBdr>
            <w:top w:val="none" w:sz="0" w:space="0" w:color="auto"/>
            <w:left w:val="none" w:sz="0" w:space="0" w:color="auto"/>
            <w:bottom w:val="none" w:sz="0" w:space="0" w:color="auto"/>
            <w:right w:val="none" w:sz="0" w:space="0" w:color="auto"/>
          </w:divBdr>
        </w:div>
        <w:div w:id="1039621280">
          <w:marLeft w:val="0"/>
          <w:marRight w:val="0"/>
          <w:marTop w:val="0"/>
          <w:marBottom w:val="0"/>
          <w:divBdr>
            <w:top w:val="none" w:sz="0" w:space="0" w:color="auto"/>
            <w:left w:val="none" w:sz="0" w:space="0" w:color="auto"/>
            <w:bottom w:val="none" w:sz="0" w:space="0" w:color="auto"/>
            <w:right w:val="none" w:sz="0" w:space="0" w:color="auto"/>
          </w:divBdr>
        </w:div>
        <w:div w:id="360324563">
          <w:marLeft w:val="0"/>
          <w:marRight w:val="0"/>
          <w:marTop w:val="0"/>
          <w:marBottom w:val="0"/>
          <w:divBdr>
            <w:top w:val="none" w:sz="0" w:space="0" w:color="auto"/>
            <w:left w:val="none" w:sz="0" w:space="0" w:color="auto"/>
            <w:bottom w:val="none" w:sz="0" w:space="0" w:color="auto"/>
            <w:right w:val="none" w:sz="0" w:space="0" w:color="auto"/>
          </w:divBdr>
        </w:div>
        <w:div w:id="778062252">
          <w:marLeft w:val="0"/>
          <w:marRight w:val="0"/>
          <w:marTop w:val="0"/>
          <w:marBottom w:val="0"/>
          <w:divBdr>
            <w:top w:val="none" w:sz="0" w:space="0" w:color="auto"/>
            <w:left w:val="none" w:sz="0" w:space="0" w:color="auto"/>
            <w:bottom w:val="none" w:sz="0" w:space="0" w:color="auto"/>
            <w:right w:val="none" w:sz="0" w:space="0" w:color="auto"/>
          </w:divBdr>
        </w:div>
        <w:div w:id="2018847795">
          <w:marLeft w:val="0"/>
          <w:marRight w:val="0"/>
          <w:marTop w:val="0"/>
          <w:marBottom w:val="0"/>
          <w:divBdr>
            <w:top w:val="none" w:sz="0" w:space="0" w:color="auto"/>
            <w:left w:val="none" w:sz="0" w:space="0" w:color="auto"/>
            <w:bottom w:val="none" w:sz="0" w:space="0" w:color="auto"/>
            <w:right w:val="none" w:sz="0" w:space="0" w:color="auto"/>
          </w:divBdr>
        </w:div>
        <w:div w:id="849370191">
          <w:marLeft w:val="0"/>
          <w:marRight w:val="0"/>
          <w:marTop w:val="0"/>
          <w:marBottom w:val="0"/>
          <w:divBdr>
            <w:top w:val="none" w:sz="0" w:space="0" w:color="auto"/>
            <w:left w:val="none" w:sz="0" w:space="0" w:color="auto"/>
            <w:bottom w:val="none" w:sz="0" w:space="0" w:color="auto"/>
            <w:right w:val="none" w:sz="0" w:space="0" w:color="auto"/>
          </w:divBdr>
        </w:div>
        <w:div w:id="439641120">
          <w:marLeft w:val="0"/>
          <w:marRight w:val="0"/>
          <w:marTop w:val="0"/>
          <w:marBottom w:val="0"/>
          <w:divBdr>
            <w:top w:val="none" w:sz="0" w:space="0" w:color="auto"/>
            <w:left w:val="none" w:sz="0" w:space="0" w:color="auto"/>
            <w:bottom w:val="none" w:sz="0" w:space="0" w:color="auto"/>
            <w:right w:val="none" w:sz="0" w:space="0" w:color="auto"/>
          </w:divBdr>
          <w:divsChild>
            <w:div w:id="1755201891">
              <w:marLeft w:val="0"/>
              <w:marRight w:val="0"/>
              <w:marTop w:val="0"/>
              <w:marBottom w:val="0"/>
              <w:divBdr>
                <w:top w:val="none" w:sz="0" w:space="0" w:color="auto"/>
                <w:left w:val="none" w:sz="0" w:space="0" w:color="auto"/>
                <w:bottom w:val="none" w:sz="0" w:space="0" w:color="auto"/>
                <w:right w:val="none" w:sz="0" w:space="0" w:color="auto"/>
              </w:divBdr>
            </w:div>
            <w:div w:id="519665193">
              <w:marLeft w:val="0"/>
              <w:marRight w:val="0"/>
              <w:marTop w:val="0"/>
              <w:marBottom w:val="0"/>
              <w:divBdr>
                <w:top w:val="none" w:sz="0" w:space="0" w:color="auto"/>
                <w:left w:val="none" w:sz="0" w:space="0" w:color="auto"/>
                <w:bottom w:val="none" w:sz="0" w:space="0" w:color="auto"/>
                <w:right w:val="none" w:sz="0" w:space="0" w:color="auto"/>
              </w:divBdr>
            </w:div>
            <w:div w:id="1093208231">
              <w:marLeft w:val="0"/>
              <w:marRight w:val="0"/>
              <w:marTop w:val="0"/>
              <w:marBottom w:val="0"/>
              <w:divBdr>
                <w:top w:val="none" w:sz="0" w:space="0" w:color="auto"/>
                <w:left w:val="none" w:sz="0" w:space="0" w:color="auto"/>
                <w:bottom w:val="none" w:sz="0" w:space="0" w:color="auto"/>
                <w:right w:val="none" w:sz="0" w:space="0" w:color="auto"/>
              </w:divBdr>
            </w:div>
            <w:div w:id="194579485">
              <w:marLeft w:val="0"/>
              <w:marRight w:val="0"/>
              <w:marTop w:val="0"/>
              <w:marBottom w:val="0"/>
              <w:divBdr>
                <w:top w:val="none" w:sz="0" w:space="0" w:color="auto"/>
                <w:left w:val="none" w:sz="0" w:space="0" w:color="auto"/>
                <w:bottom w:val="none" w:sz="0" w:space="0" w:color="auto"/>
                <w:right w:val="none" w:sz="0" w:space="0" w:color="auto"/>
              </w:divBdr>
            </w:div>
            <w:div w:id="1066535406">
              <w:marLeft w:val="0"/>
              <w:marRight w:val="0"/>
              <w:marTop w:val="0"/>
              <w:marBottom w:val="0"/>
              <w:divBdr>
                <w:top w:val="none" w:sz="0" w:space="0" w:color="auto"/>
                <w:left w:val="none" w:sz="0" w:space="0" w:color="auto"/>
                <w:bottom w:val="none" w:sz="0" w:space="0" w:color="auto"/>
                <w:right w:val="none" w:sz="0" w:space="0" w:color="auto"/>
              </w:divBdr>
            </w:div>
            <w:div w:id="1932077656">
              <w:marLeft w:val="0"/>
              <w:marRight w:val="0"/>
              <w:marTop w:val="0"/>
              <w:marBottom w:val="0"/>
              <w:divBdr>
                <w:top w:val="none" w:sz="0" w:space="0" w:color="auto"/>
                <w:left w:val="none" w:sz="0" w:space="0" w:color="auto"/>
                <w:bottom w:val="none" w:sz="0" w:space="0" w:color="auto"/>
                <w:right w:val="none" w:sz="0" w:space="0" w:color="auto"/>
              </w:divBdr>
            </w:div>
            <w:div w:id="151027628">
              <w:marLeft w:val="0"/>
              <w:marRight w:val="0"/>
              <w:marTop w:val="0"/>
              <w:marBottom w:val="0"/>
              <w:divBdr>
                <w:top w:val="none" w:sz="0" w:space="0" w:color="auto"/>
                <w:left w:val="none" w:sz="0" w:space="0" w:color="auto"/>
                <w:bottom w:val="none" w:sz="0" w:space="0" w:color="auto"/>
                <w:right w:val="none" w:sz="0" w:space="0" w:color="auto"/>
              </w:divBdr>
            </w:div>
            <w:div w:id="551886993">
              <w:marLeft w:val="0"/>
              <w:marRight w:val="0"/>
              <w:marTop w:val="0"/>
              <w:marBottom w:val="0"/>
              <w:divBdr>
                <w:top w:val="none" w:sz="0" w:space="0" w:color="auto"/>
                <w:left w:val="none" w:sz="0" w:space="0" w:color="auto"/>
                <w:bottom w:val="none" w:sz="0" w:space="0" w:color="auto"/>
                <w:right w:val="none" w:sz="0" w:space="0" w:color="auto"/>
              </w:divBdr>
            </w:div>
            <w:div w:id="2118406166">
              <w:marLeft w:val="0"/>
              <w:marRight w:val="0"/>
              <w:marTop w:val="0"/>
              <w:marBottom w:val="0"/>
              <w:divBdr>
                <w:top w:val="none" w:sz="0" w:space="0" w:color="auto"/>
                <w:left w:val="none" w:sz="0" w:space="0" w:color="auto"/>
                <w:bottom w:val="none" w:sz="0" w:space="0" w:color="auto"/>
                <w:right w:val="none" w:sz="0" w:space="0" w:color="auto"/>
              </w:divBdr>
            </w:div>
            <w:div w:id="2098668006">
              <w:marLeft w:val="0"/>
              <w:marRight w:val="0"/>
              <w:marTop w:val="0"/>
              <w:marBottom w:val="0"/>
              <w:divBdr>
                <w:top w:val="none" w:sz="0" w:space="0" w:color="auto"/>
                <w:left w:val="none" w:sz="0" w:space="0" w:color="auto"/>
                <w:bottom w:val="none" w:sz="0" w:space="0" w:color="auto"/>
                <w:right w:val="none" w:sz="0" w:space="0" w:color="auto"/>
              </w:divBdr>
            </w:div>
            <w:div w:id="143008821">
              <w:marLeft w:val="0"/>
              <w:marRight w:val="0"/>
              <w:marTop w:val="0"/>
              <w:marBottom w:val="0"/>
              <w:divBdr>
                <w:top w:val="none" w:sz="0" w:space="0" w:color="auto"/>
                <w:left w:val="none" w:sz="0" w:space="0" w:color="auto"/>
                <w:bottom w:val="none" w:sz="0" w:space="0" w:color="auto"/>
                <w:right w:val="none" w:sz="0" w:space="0" w:color="auto"/>
              </w:divBdr>
            </w:div>
            <w:div w:id="401098068">
              <w:marLeft w:val="0"/>
              <w:marRight w:val="0"/>
              <w:marTop w:val="0"/>
              <w:marBottom w:val="0"/>
              <w:divBdr>
                <w:top w:val="none" w:sz="0" w:space="0" w:color="auto"/>
                <w:left w:val="none" w:sz="0" w:space="0" w:color="auto"/>
                <w:bottom w:val="none" w:sz="0" w:space="0" w:color="auto"/>
                <w:right w:val="none" w:sz="0" w:space="0" w:color="auto"/>
              </w:divBdr>
            </w:div>
            <w:div w:id="1282808400">
              <w:marLeft w:val="0"/>
              <w:marRight w:val="0"/>
              <w:marTop w:val="0"/>
              <w:marBottom w:val="0"/>
              <w:divBdr>
                <w:top w:val="none" w:sz="0" w:space="0" w:color="auto"/>
                <w:left w:val="none" w:sz="0" w:space="0" w:color="auto"/>
                <w:bottom w:val="none" w:sz="0" w:space="0" w:color="auto"/>
                <w:right w:val="none" w:sz="0" w:space="0" w:color="auto"/>
              </w:divBdr>
            </w:div>
            <w:div w:id="1358576672">
              <w:marLeft w:val="0"/>
              <w:marRight w:val="0"/>
              <w:marTop w:val="0"/>
              <w:marBottom w:val="0"/>
              <w:divBdr>
                <w:top w:val="none" w:sz="0" w:space="0" w:color="auto"/>
                <w:left w:val="none" w:sz="0" w:space="0" w:color="auto"/>
                <w:bottom w:val="none" w:sz="0" w:space="0" w:color="auto"/>
                <w:right w:val="none" w:sz="0" w:space="0" w:color="auto"/>
              </w:divBdr>
            </w:div>
            <w:div w:id="790637406">
              <w:marLeft w:val="0"/>
              <w:marRight w:val="0"/>
              <w:marTop w:val="0"/>
              <w:marBottom w:val="0"/>
              <w:divBdr>
                <w:top w:val="none" w:sz="0" w:space="0" w:color="auto"/>
                <w:left w:val="none" w:sz="0" w:space="0" w:color="auto"/>
                <w:bottom w:val="none" w:sz="0" w:space="0" w:color="auto"/>
                <w:right w:val="none" w:sz="0" w:space="0" w:color="auto"/>
              </w:divBdr>
            </w:div>
            <w:div w:id="1700542550">
              <w:marLeft w:val="0"/>
              <w:marRight w:val="0"/>
              <w:marTop w:val="0"/>
              <w:marBottom w:val="0"/>
              <w:divBdr>
                <w:top w:val="none" w:sz="0" w:space="0" w:color="auto"/>
                <w:left w:val="none" w:sz="0" w:space="0" w:color="auto"/>
                <w:bottom w:val="none" w:sz="0" w:space="0" w:color="auto"/>
                <w:right w:val="none" w:sz="0" w:space="0" w:color="auto"/>
              </w:divBdr>
            </w:div>
            <w:div w:id="1256017880">
              <w:marLeft w:val="0"/>
              <w:marRight w:val="0"/>
              <w:marTop w:val="0"/>
              <w:marBottom w:val="0"/>
              <w:divBdr>
                <w:top w:val="none" w:sz="0" w:space="0" w:color="auto"/>
                <w:left w:val="none" w:sz="0" w:space="0" w:color="auto"/>
                <w:bottom w:val="none" w:sz="0" w:space="0" w:color="auto"/>
                <w:right w:val="none" w:sz="0" w:space="0" w:color="auto"/>
              </w:divBdr>
            </w:div>
            <w:div w:id="1360665660">
              <w:marLeft w:val="0"/>
              <w:marRight w:val="0"/>
              <w:marTop w:val="0"/>
              <w:marBottom w:val="0"/>
              <w:divBdr>
                <w:top w:val="none" w:sz="0" w:space="0" w:color="auto"/>
                <w:left w:val="none" w:sz="0" w:space="0" w:color="auto"/>
                <w:bottom w:val="none" w:sz="0" w:space="0" w:color="auto"/>
                <w:right w:val="none" w:sz="0" w:space="0" w:color="auto"/>
              </w:divBdr>
            </w:div>
            <w:div w:id="765733150">
              <w:marLeft w:val="0"/>
              <w:marRight w:val="0"/>
              <w:marTop w:val="0"/>
              <w:marBottom w:val="0"/>
              <w:divBdr>
                <w:top w:val="none" w:sz="0" w:space="0" w:color="auto"/>
                <w:left w:val="none" w:sz="0" w:space="0" w:color="auto"/>
                <w:bottom w:val="none" w:sz="0" w:space="0" w:color="auto"/>
                <w:right w:val="none" w:sz="0" w:space="0" w:color="auto"/>
              </w:divBdr>
            </w:div>
            <w:div w:id="1884831879">
              <w:marLeft w:val="0"/>
              <w:marRight w:val="0"/>
              <w:marTop w:val="0"/>
              <w:marBottom w:val="0"/>
              <w:divBdr>
                <w:top w:val="none" w:sz="0" w:space="0" w:color="auto"/>
                <w:left w:val="none" w:sz="0" w:space="0" w:color="auto"/>
                <w:bottom w:val="none" w:sz="0" w:space="0" w:color="auto"/>
                <w:right w:val="none" w:sz="0" w:space="0" w:color="auto"/>
              </w:divBdr>
            </w:div>
          </w:divsChild>
        </w:div>
        <w:div w:id="1027943931">
          <w:marLeft w:val="0"/>
          <w:marRight w:val="0"/>
          <w:marTop w:val="0"/>
          <w:marBottom w:val="0"/>
          <w:divBdr>
            <w:top w:val="none" w:sz="0" w:space="0" w:color="auto"/>
            <w:left w:val="none" w:sz="0" w:space="0" w:color="auto"/>
            <w:bottom w:val="none" w:sz="0" w:space="0" w:color="auto"/>
            <w:right w:val="none" w:sz="0" w:space="0" w:color="auto"/>
          </w:divBdr>
        </w:div>
        <w:div w:id="419985477">
          <w:marLeft w:val="0"/>
          <w:marRight w:val="0"/>
          <w:marTop w:val="0"/>
          <w:marBottom w:val="0"/>
          <w:divBdr>
            <w:top w:val="none" w:sz="0" w:space="0" w:color="auto"/>
            <w:left w:val="none" w:sz="0" w:space="0" w:color="auto"/>
            <w:bottom w:val="none" w:sz="0" w:space="0" w:color="auto"/>
            <w:right w:val="none" w:sz="0" w:space="0" w:color="auto"/>
          </w:divBdr>
        </w:div>
        <w:div w:id="695696753">
          <w:marLeft w:val="0"/>
          <w:marRight w:val="0"/>
          <w:marTop w:val="0"/>
          <w:marBottom w:val="0"/>
          <w:divBdr>
            <w:top w:val="none" w:sz="0" w:space="0" w:color="auto"/>
            <w:left w:val="none" w:sz="0" w:space="0" w:color="auto"/>
            <w:bottom w:val="none" w:sz="0" w:space="0" w:color="auto"/>
            <w:right w:val="none" w:sz="0" w:space="0" w:color="auto"/>
          </w:divBdr>
        </w:div>
      </w:divsChild>
    </w:div>
    <w:div w:id="251205721">
      <w:bodyDiv w:val="1"/>
      <w:marLeft w:val="0"/>
      <w:marRight w:val="0"/>
      <w:marTop w:val="0"/>
      <w:marBottom w:val="0"/>
      <w:divBdr>
        <w:top w:val="none" w:sz="0" w:space="0" w:color="auto"/>
        <w:left w:val="none" w:sz="0" w:space="0" w:color="auto"/>
        <w:bottom w:val="none" w:sz="0" w:space="0" w:color="auto"/>
        <w:right w:val="none" w:sz="0" w:space="0" w:color="auto"/>
      </w:divBdr>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377510944">
      <w:bodyDiv w:val="1"/>
      <w:marLeft w:val="0"/>
      <w:marRight w:val="0"/>
      <w:marTop w:val="0"/>
      <w:marBottom w:val="0"/>
      <w:divBdr>
        <w:top w:val="none" w:sz="0" w:space="0" w:color="auto"/>
        <w:left w:val="none" w:sz="0" w:space="0" w:color="auto"/>
        <w:bottom w:val="none" w:sz="0" w:space="0" w:color="auto"/>
        <w:right w:val="none" w:sz="0" w:space="0" w:color="auto"/>
      </w:divBdr>
    </w:div>
    <w:div w:id="498892200">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24444081">
      <w:bodyDiv w:val="1"/>
      <w:marLeft w:val="0"/>
      <w:marRight w:val="0"/>
      <w:marTop w:val="0"/>
      <w:marBottom w:val="0"/>
      <w:divBdr>
        <w:top w:val="none" w:sz="0" w:space="0" w:color="auto"/>
        <w:left w:val="none" w:sz="0" w:space="0" w:color="auto"/>
        <w:bottom w:val="none" w:sz="0" w:space="0" w:color="auto"/>
        <w:right w:val="none" w:sz="0" w:space="0" w:color="auto"/>
      </w:divBdr>
    </w:div>
    <w:div w:id="524831335">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25252251">
      <w:bodyDiv w:val="1"/>
      <w:marLeft w:val="0"/>
      <w:marRight w:val="0"/>
      <w:marTop w:val="0"/>
      <w:marBottom w:val="0"/>
      <w:divBdr>
        <w:top w:val="none" w:sz="0" w:space="0" w:color="auto"/>
        <w:left w:val="none" w:sz="0" w:space="0" w:color="auto"/>
        <w:bottom w:val="none" w:sz="0" w:space="0" w:color="auto"/>
        <w:right w:val="none" w:sz="0" w:space="0" w:color="auto"/>
      </w:divBdr>
      <w:divsChild>
        <w:div w:id="894194671">
          <w:marLeft w:val="0"/>
          <w:marRight w:val="0"/>
          <w:marTop w:val="0"/>
          <w:marBottom w:val="0"/>
          <w:divBdr>
            <w:top w:val="none" w:sz="0" w:space="0" w:color="auto"/>
            <w:left w:val="none" w:sz="0" w:space="0" w:color="auto"/>
            <w:bottom w:val="none" w:sz="0" w:space="0" w:color="auto"/>
            <w:right w:val="none" w:sz="0" w:space="0" w:color="auto"/>
          </w:divBdr>
        </w:div>
      </w:divsChild>
    </w:div>
    <w:div w:id="756245514">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77876769">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027112">
      <w:bodyDiv w:val="1"/>
      <w:marLeft w:val="0"/>
      <w:marRight w:val="0"/>
      <w:marTop w:val="0"/>
      <w:marBottom w:val="0"/>
      <w:divBdr>
        <w:top w:val="none" w:sz="0" w:space="0" w:color="auto"/>
        <w:left w:val="none" w:sz="0" w:space="0" w:color="auto"/>
        <w:bottom w:val="none" w:sz="0" w:space="0" w:color="auto"/>
        <w:right w:val="none" w:sz="0" w:space="0" w:color="auto"/>
      </w:divBdr>
      <w:divsChild>
        <w:div w:id="72971878">
          <w:marLeft w:val="0"/>
          <w:marRight w:val="0"/>
          <w:marTop w:val="0"/>
          <w:marBottom w:val="0"/>
          <w:divBdr>
            <w:top w:val="none" w:sz="0" w:space="0" w:color="auto"/>
            <w:left w:val="none" w:sz="0" w:space="0" w:color="auto"/>
            <w:bottom w:val="none" w:sz="0" w:space="0" w:color="auto"/>
            <w:right w:val="none" w:sz="0" w:space="0" w:color="auto"/>
          </w:divBdr>
        </w:div>
        <w:div w:id="1343629528">
          <w:marLeft w:val="0"/>
          <w:marRight w:val="0"/>
          <w:marTop w:val="0"/>
          <w:marBottom w:val="0"/>
          <w:divBdr>
            <w:top w:val="none" w:sz="0" w:space="0" w:color="auto"/>
            <w:left w:val="none" w:sz="0" w:space="0" w:color="auto"/>
            <w:bottom w:val="none" w:sz="0" w:space="0" w:color="auto"/>
            <w:right w:val="none" w:sz="0" w:space="0" w:color="auto"/>
          </w:divBdr>
        </w:div>
        <w:div w:id="1793284061">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57846073">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50977695">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37825786">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19761993">
      <w:bodyDiv w:val="1"/>
      <w:marLeft w:val="0"/>
      <w:marRight w:val="0"/>
      <w:marTop w:val="0"/>
      <w:marBottom w:val="0"/>
      <w:divBdr>
        <w:top w:val="none" w:sz="0" w:space="0" w:color="auto"/>
        <w:left w:val="none" w:sz="0" w:space="0" w:color="auto"/>
        <w:bottom w:val="none" w:sz="0" w:space="0" w:color="auto"/>
        <w:right w:val="none" w:sz="0" w:space="0" w:color="auto"/>
      </w:divBdr>
      <w:divsChild>
        <w:div w:id="2061511547">
          <w:marLeft w:val="0"/>
          <w:marRight w:val="0"/>
          <w:marTop w:val="0"/>
          <w:marBottom w:val="0"/>
          <w:divBdr>
            <w:top w:val="none" w:sz="0" w:space="0" w:color="auto"/>
            <w:left w:val="none" w:sz="0" w:space="0" w:color="auto"/>
            <w:bottom w:val="none" w:sz="0" w:space="0" w:color="auto"/>
            <w:right w:val="none" w:sz="0" w:space="0" w:color="auto"/>
          </w:divBdr>
        </w:div>
        <w:div w:id="508954822">
          <w:marLeft w:val="0"/>
          <w:marRight w:val="0"/>
          <w:marTop w:val="0"/>
          <w:marBottom w:val="0"/>
          <w:divBdr>
            <w:top w:val="none" w:sz="0" w:space="0" w:color="auto"/>
            <w:left w:val="none" w:sz="0" w:space="0" w:color="auto"/>
            <w:bottom w:val="none" w:sz="0" w:space="0" w:color="auto"/>
            <w:right w:val="none" w:sz="0" w:space="0" w:color="auto"/>
          </w:divBdr>
        </w:div>
        <w:div w:id="512188138">
          <w:marLeft w:val="0"/>
          <w:marRight w:val="0"/>
          <w:marTop w:val="0"/>
          <w:marBottom w:val="0"/>
          <w:divBdr>
            <w:top w:val="none" w:sz="0" w:space="0" w:color="auto"/>
            <w:left w:val="none" w:sz="0" w:space="0" w:color="auto"/>
            <w:bottom w:val="none" w:sz="0" w:space="0" w:color="auto"/>
            <w:right w:val="none" w:sz="0" w:space="0" w:color="auto"/>
          </w:divBdr>
        </w:div>
      </w:divsChild>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60388031">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hyperlink" Target="mailto:equipojuridicoshalom@hotmail.com" TargetMode="Externa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90" Type="http://schemas.openxmlformats.org/officeDocument/2006/relationships/hyperlink" Target="mailto:notificacionesjudiciales@huv.gov.co" TargetMode="External"/><Relationship Id="rId95" Type="http://schemas.openxmlformats.org/officeDocument/2006/relationships/footer" Target="footer1.xml"/><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80" Type="http://schemas.openxmlformats.org/officeDocument/2006/relationships/image" Target="media/image72.png"/><Relationship Id="rId85" Type="http://schemas.openxmlformats.org/officeDocument/2006/relationships/hyperlink" Target="http://www.secretariasenado.gov.co/senado/basedoc/codigo_comercio_pr032.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hyperlink" Target="mailto:notificacionesjudiciales@huv.gov.co" TargetMode="External"/><Relationship Id="rId91" Type="http://schemas.openxmlformats.org/officeDocument/2006/relationships/hyperlink" Target="mailto:agesoc@hotmail.co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7.png"/><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hyperlink" Target="mailto:notificaciones@gha.com.co" TargetMode="External"/><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hyperlink" Target="mailto:danielaquinterolaverde@gmail.com" TargetMode="Externa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8" Type="http://schemas.openxmlformats.org/officeDocument/2006/relationships/hyperlink" Target="mailto:j11lccali@cendoj.ramajudicial.gov.co" TargetMode="Externa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78.jpeg"/></Relationships>
</file>

<file path=word/_rels/footer1.xml.rels><?xml version="1.0" encoding="UTF-8" standalone="yes"?>
<Relationships xmlns="http://schemas.openxmlformats.org/package/2006/relationships"><Relationship Id="rId2" Type="http://schemas.openxmlformats.org/officeDocument/2006/relationships/image" Target="media/image81.jpeg"/><Relationship Id="rId1" Type="http://schemas.openxmlformats.org/officeDocument/2006/relationships/image" Target="media/image80.png"/></Relationships>
</file>

<file path=word/_rels/header1.xml.rels><?xml version="1.0" encoding="UTF-8" standalone="yes"?>
<Relationships xmlns="http://schemas.openxmlformats.org/package/2006/relationships"><Relationship Id="rId1" Type="http://schemas.openxmlformats.org/officeDocument/2006/relationships/image" Target="media/image7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62AE-9DD2-49BF-A0D6-4BB7F5DD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5172</TotalTime>
  <Pages>60</Pages>
  <Words>33416</Words>
  <Characters>183788</Characters>
  <Application>Microsoft Office Word</Application>
  <DocSecurity>0</DocSecurity>
  <Lines>1531</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14</cp:revision>
  <cp:lastPrinted>2024-05-15T19:46:00Z</cp:lastPrinted>
  <dcterms:created xsi:type="dcterms:W3CDTF">2025-01-30T23:01:00Z</dcterms:created>
  <dcterms:modified xsi:type="dcterms:W3CDTF">2025-02-07T13:23:00Z</dcterms:modified>
</cp:coreProperties>
</file>