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514A" w:rsidR="0013514A" w:rsidP="0013514A" w:rsidRDefault="0013514A" w14:paraId="1C596E6C" w14:textId="7F49934B">
      <w:pPr>
        <w:spacing w:after="0"/>
        <w:ind w:left="735" w:right="45" w:hanging="451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3514A">
        <w:rPr>
          <w:rFonts w:ascii="Arial" w:hAnsi="Arial" w:cs="Arial"/>
          <w:b/>
          <w:bCs/>
          <w:sz w:val="24"/>
          <w:szCs w:val="24"/>
        </w:rPr>
        <w:t>ACUERDO CONCILIATORIO</w:t>
      </w:r>
    </w:p>
    <w:p w:rsidR="0013514A" w:rsidP="0013514A" w:rsidRDefault="0013514A" w14:paraId="1BD2CAEF" w14:textId="77777777">
      <w:pPr>
        <w:spacing w:after="0"/>
        <w:ind w:left="735" w:right="45" w:hanging="451"/>
        <w:jc w:val="both"/>
        <w:textAlignment w:val="baseline"/>
      </w:pPr>
    </w:p>
    <w:p w:rsidRPr="0013514A" w:rsidR="000F3BCE" w:rsidP="0013514A" w:rsidRDefault="000F3BCE" w14:paraId="364843F5" w14:textId="2CB4689D">
      <w:pPr>
        <w:pStyle w:val="paragraph"/>
        <w:numPr>
          <w:ilvl w:val="0"/>
          <w:numId w:val="1"/>
        </w:numPr>
        <w:spacing w:before="0" w:beforeAutospacing="0" w:after="0" w:afterAutospacing="0"/>
        <w:ind w:right="45" w:hanging="451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Las partes han decidido, de manera libre y voluntaria, conciliar todas las diferencias que han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surgido o que puedan llegar a surgir entre ellas, derivadas de los hechos ocurridos el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[fecha del hecho que da base a la conciliación]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como consecuencia del </w:t>
      </w:r>
      <w:r w:rsidRPr="0013514A"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[hecho que da base a la conciliación]</w:t>
      </w:r>
      <w:r w:rsidRPr="0013514A" w:rsid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del cual resultó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lesionado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/fallecido]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el señor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[nombre víctima directa]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por la suma única, total y definitiva de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[Suma conciliada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M/cte. ($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0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0’000.000)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]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que corresponde a la indemnización integral de la totalidad de los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perjuicios reclamados por el convocante, pero sin limitarse a ellos, incluso los que se revelen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en el futuro, independientemente de la denominación que adopten, poniendo fin a todas las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reclamaciones extrajudiciales o judiciales realizadas o por efectuar; por lo cual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[señalar nombre(s) de convocante(s)]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desiste y renuncia libremente a todas sus pretensiones o a formular otras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adicionales, precaviendo de ese modo eventuales y futuros litigios, motivados o relacionados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directa o indirectamente con los hechos que convocaron a esta audiencia y sus secuelas, en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cuanto este acuerdo comprende todos los daños y perjuicios patrimoniales y/o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extrapatrimoniales, o de cualquier tipo que hubieren sido provocados, y los que eventualmente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se revelen en el futuro, de manera que no se deja nada pendiente, y por eso se extiende a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cualquier efecto o consecuencia que se relacione o asocie directa o indirectamente, aunque sea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imprevista, con los hechos que nos convocan, por lo cual incluyen en la suma por la que se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concilia, el pago o solución de todos los conceptos de divergencia.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  <w:r w:rsidRPr="0013514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13514A" w:rsidR="000F3BCE" w:rsidP="0013514A" w:rsidRDefault="000F3BCE" w14:paraId="0D63E85F" w14:textId="77777777">
      <w:pPr>
        <w:pStyle w:val="paragraph"/>
        <w:spacing w:before="0" w:beforeAutospacing="0" w:after="0" w:afterAutospacing="0"/>
        <w:ind w:left="735" w:right="4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Pr="0013514A" w:rsidR="000F3BCE" w:rsidP="76832730" w:rsidRDefault="000F3BCE" w14:paraId="169261A1" w14:textId="3F064685">
      <w:pPr>
        <w:pStyle w:val="paragraph"/>
        <w:numPr>
          <w:ilvl w:val="0"/>
          <w:numId w:val="2"/>
        </w:numPr>
        <w:spacing w:before="0" w:beforeAutospacing="off" w:after="0" w:afterAutospacing="off"/>
        <w:ind w:right="45" w:hanging="451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highlight w:val="yellow"/>
        </w:rPr>
      </w:pP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El pago de la suma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citada,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será realizada por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[Nombre compañía de seguros]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a favor de 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[señalar nombre de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quien recibe el pago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]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. identificad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o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con No.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d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e 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[c.c./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nit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]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[número de id]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, mediante transferencia a la cuenta 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corriente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/ ahorros]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No. 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000000000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de 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(Banco)]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en un plazo de </w:t>
      </w:r>
      <w:r w:rsidRPr="76832730" w:rsidR="21641041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veinte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(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XX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)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días hábiles posteriores a la fecha de presentación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y recepción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en la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Av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6 a Bis # 35n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-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100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ofc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212, Centro empresarial Chipichape en la ciudad de Cali y a la dirección electrónica </w:t>
      </w:r>
      <w:hyperlink w:history="1" r:id="R9745a46c615a47fa">
        <w:r w:rsidRPr="76832730" w:rsidR="000F3BCE">
          <w:rPr>
            <w:rStyle w:val="Hipervnculo"/>
            <w:rFonts w:ascii="Arial" w:hAnsi="Arial" w:cs="Arial"/>
            <w:sz w:val="22"/>
            <w:szCs w:val="22"/>
            <w:highlight w:val="yellow"/>
            <w:shd w:val="clear" w:color="auto" w:fill="FFFFFF"/>
            <w:lang w:val="es-ES"/>
          </w:rPr>
          <w:t>xxxxxx</w:t>
        </w:r>
        <w:r w:rsidRPr="76832730" w:rsidR="000F3BCE">
          <w:rPr>
            <w:rStyle w:val="Hipervnculo"/>
            <w:rFonts w:ascii="Arial" w:hAnsi="Arial" w:cs="Arial"/>
            <w:sz w:val="22"/>
            <w:szCs w:val="22"/>
            <w:highlight w:val="yellow"/>
            <w:shd w:val="clear" w:color="auto" w:fill="FFFFFF"/>
            <w:lang w:val="es-ES"/>
          </w:rPr>
          <w:t>@gha.com.co</w:t>
        </w:r>
      </w:hyperlink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y </w:t>
      </w:r>
      <w:hyperlink w:history="1" r:id="Rf95ed753ddeb451d">
        <w:r w:rsidRPr="76832730" w:rsidR="000F3BCE">
          <w:rPr>
            <w:rStyle w:val="Hipervnculo"/>
            <w:rFonts w:ascii="Arial" w:hAnsi="Arial" w:cs="Arial"/>
            <w:sz w:val="22"/>
            <w:szCs w:val="22"/>
            <w:highlight w:val="yellow"/>
            <w:shd w:val="clear" w:color="auto" w:fill="FFFFFF"/>
            <w:lang w:val="es-ES"/>
          </w:rPr>
          <w:t>notificaciones@gha.com.co</w:t>
        </w:r>
      </w:hyperlink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,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de los siguientes documentos: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lang w:val="es-ES"/>
        </w:rPr>
        <w:t> </w:t>
      </w:r>
      <w:r w:rsidRPr="76832730" w:rsidR="000F3BCE">
        <w:rPr>
          <w:rStyle w:val="eop"/>
          <w:rFonts w:ascii="Arial" w:hAnsi="Arial" w:cs="Arial"/>
          <w:color w:val="000000"/>
          <w:sz w:val="22"/>
          <w:szCs w:val="22"/>
          <w:highlight w:val="yellow"/>
        </w:rPr>
        <w:t> </w:t>
      </w:r>
    </w:p>
    <w:p w:rsidRPr="0013514A" w:rsidR="0013514A" w:rsidP="76832730" w:rsidRDefault="0013514A" w14:paraId="2623CF36" w14:textId="77777777">
      <w:pPr>
        <w:pStyle w:val="paragraph"/>
        <w:spacing w:before="0" w:beforeAutospacing="off" w:after="0" w:afterAutospacing="off"/>
        <w:ind w:left="735" w:right="45" w:hanging="451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:rsidRPr="0013514A" w:rsidR="000F3BCE" w:rsidP="76832730" w:rsidRDefault="0013514A" w14:paraId="08B80C79" w14:textId="225A6C39">
      <w:pPr>
        <w:pStyle w:val="paragraph"/>
        <w:spacing w:before="0" w:beforeAutospacing="off" w:after="0" w:afterAutospacing="off"/>
        <w:ind w:left="1276" w:hanging="451"/>
        <w:jc w:val="both"/>
        <w:textAlignment w:val="baseline"/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</w:pPr>
      <w:r w:rsidRPr="76832730" w:rsidR="0013514A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3.1.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Formulario de Conocimiento del cliente</w:t>
      </w:r>
      <w:r w:rsidRPr="76832730" w:rsidR="0013514A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y/o </w:t>
      </w:r>
      <w:r w:rsidRPr="76832730" w:rsidR="0013514A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Sarlaft</w:t>
      </w:r>
      <w:r w:rsidRPr="76832730" w:rsidR="0013514A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.</w:t>
      </w:r>
      <w:r w:rsidRPr="0013514A" w:rsid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</w:p>
    <w:p w:rsidRPr="0013514A" w:rsidR="000F3BCE" w:rsidP="76832730" w:rsidRDefault="0013514A" w14:paraId="17C32D2A" w14:textId="67D6ED73">
      <w:pPr>
        <w:pStyle w:val="paragraph"/>
        <w:spacing w:before="0" w:beforeAutospacing="off" w:after="0" w:afterAutospacing="off"/>
        <w:ind w:left="1276" w:hanging="451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</w:pPr>
      <w:r w:rsidRPr="76832730" w:rsidR="0013514A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3.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2. Formulario de autorización pago indemnización.</w:t>
      </w:r>
    </w:p>
    <w:p w:rsidRPr="0013514A" w:rsidR="000F3BCE" w:rsidP="76832730" w:rsidRDefault="000F3BCE" w14:paraId="35A8685E" w14:textId="792A8F8C">
      <w:pPr>
        <w:pStyle w:val="paragraph"/>
        <w:spacing w:before="0" w:beforeAutospacing="off" w:after="0" w:afterAutospacing="off"/>
        <w:ind w:left="1276" w:hanging="451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highlight w:val="yellow"/>
          <w:lang w:val="es-ES"/>
        </w:rPr>
      </w:pP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3.</w:t>
      </w:r>
      <w:r w:rsidRPr="76832730" w:rsidR="0013514A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3.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Copia de Cédula de ciudadanía ampliada al 150% o Certificado de Existencia y R/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ción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Legal.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</w:p>
    <w:p w:rsidRPr="0013514A" w:rsidR="000F3BCE" w:rsidP="76832730" w:rsidRDefault="0013514A" w14:paraId="18B8BC43" w14:textId="3DA73004">
      <w:pPr>
        <w:pStyle w:val="paragraph"/>
        <w:spacing w:before="0" w:beforeAutospacing="off" w:after="0" w:afterAutospacing="off"/>
        <w:ind w:left="1276" w:hanging="451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76832730" w:rsidR="0013514A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3.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4. Certificación de existencia de la cuenta bancaria de titularidad de</w:t>
      </w:r>
      <w:r w:rsidRPr="76832730" w:rsidR="0013514A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</w:t>
      </w:r>
      <w:r w:rsidRPr="76832730" w:rsidR="0013514A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[señalar nombre de quien recibe el pago]</w:t>
      </w:r>
    </w:p>
    <w:p w:rsidRPr="0013514A" w:rsidR="000F3BCE" w:rsidP="76832730" w:rsidRDefault="0013514A" w14:paraId="021B0F37" w14:textId="12DE9BA6">
      <w:pPr>
        <w:pStyle w:val="paragraph"/>
        <w:spacing w:before="0" w:beforeAutospacing="off" w:after="0" w:afterAutospacing="off"/>
        <w:ind w:left="1276" w:hanging="451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</w:pPr>
      <w:r w:rsidRPr="76832730" w:rsidR="0013514A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3.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5. Dos (2) ejemplares del escrito de desistimiento de la acción penal</w:t>
      </w:r>
      <w:r w:rsidRPr="76832730" w:rsidR="0013514A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debidamente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firmado y con nota de presentación personal y/o constancia de radicación.</w:t>
      </w:r>
    </w:p>
    <w:p w:rsidR="03904936" w:rsidP="5C55B4CC" w:rsidRDefault="03904936" w14:paraId="366EC13C" w14:textId="27B2823C">
      <w:pPr>
        <w:pStyle w:val="paragraph"/>
        <w:spacing w:before="0" w:beforeAutospacing="off" w:after="0" w:afterAutospacing="off"/>
        <w:ind w:left="1276" w:hanging="451"/>
        <w:jc w:val="both"/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  <w:lang w:val="es-ES"/>
        </w:rPr>
      </w:pPr>
      <w:r w:rsidRPr="5C55B4CC" w:rsidR="03904936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highlight w:val="yellow"/>
          <w:lang w:val="es-ES"/>
        </w:rPr>
        <w:t>3.</w:t>
      </w:r>
    </w:p>
    <w:p w:rsidRPr="0013514A" w:rsidR="000F3BCE" w:rsidP="76832730" w:rsidRDefault="0013514A" w14:paraId="63235F49" w14:textId="5A0DA200">
      <w:pPr>
        <w:pStyle w:val="paragraph"/>
        <w:spacing w:before="0" w:beforeAutospacing="off" w:after="0" w:afterAutospacing="off"/>
        <w:ind w:left="1276" w:hanging="451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</w:pPr>
      <w:r w:rsidRPr="76832730" w:rsidR="0013514A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3.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6. Copia del presente acuerdo de conciliación.</w:t>
      </w:r>
    </w:p>
    <w:p w:rsidRPr="0013514A" w:rsidR="0013514A" w:rsidP="0013514A" w:rsidRDefault="0013514A" w14:paraId="2FCCE18B" w14:textId="77777777">
      <w:pPr>
        <w:pStyle w:val="paragraph"/>
        <w:spacing w:before="0" w:beforeAutospacing="0" w:after="0" w:afterAutospacing="0"/>
        <w:ind w:left="73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F3BCE" w:rsidP="0013514A" w:rsidRDefault="000F3BCE" w14:paraId="5F0B571A" w14:textId="5E30053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Una vez allegados los documentos en su integridad y en los términos indicados, </w:t>
      </w:r>
      <w:r w:rsidRPr="0013514A"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[Nombre compañía de seguros]</w:t>
      </w:r>
      <w:r w:rsidRPr="0013514A" w:rsid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contará con el plazo de </w:t>
      </w:r>
      <w:r w:rsidRPr="0013514A"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(XX)</w:t>
      </w:r>
      <w:r w:rsidRPr="0013514A" w:rsid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días hábiles para realizar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el pago de la suma de dinero referida. La recepción completa de los documentos indicados en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los numerales </w:t>
      </w:r>
      <w:r w:rsidRPr="0013514A"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1,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2,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3,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4,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5, y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6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constituye una condición suspensiva para la exigibilidad del pago, por tal razón, hasta que éstos no sean allegados debidamente y en su totalidad</w:t>
      </w:r>
      <w:r w:rsidRPr="0013514A" w:rsid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de manera física y electrónica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no podrá verificarse pago alguno por parte de </w:t>
      </w:r>
      <w:r w:rsidRPr="0013514A"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[Nombre compañía de seguros]</w:t>
      </w:r>
      <w:r w:rsidRPr="0013514A" w:rsid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. </w:t>
      </w:r>
    </w:p>
    <w:p w:rsidRPr="0013514A" w:rsidR="0013514A" w:rsidP="0013514A" w:rsidRDefault="0013514A" w14:paraId="36D6816D" w14:textId="77777777">
      <w:pPr>
        <w:pStyle w:val="paragraph"/>
        <w:spacing w:before="0" w:beforeAutospacing="0" w:after="0" w:afterAutospacing="0"/>
        <w:ind w:left="73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3514A" w:rsidP="0013514A" w:rsidRDefault="0013514A" w14:paraId="54E06AC8" w14:textId="3C1B14E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</w:pP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lastRenderedPageBreak/>
        <w:t>[señalar nombre(s) de convocante(s)]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, de forma voluntaria y libre de todo premio y presión, bajo la gravedad de juramento, manifiestan que autorizan que el pago del dinero que les corresponde por la indemnización y reparación integral que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c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ancelará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[Nombre compañía de seguros]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sea efectuado a nombre de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[señalar nombre de quien recibe el pago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*verificar facultades de recibir*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]</w:t>
      </w:r>
    </w:p>
    <w:p w:rsidR="0013514A" w:rsidP="0013514A" w:rsidRDefault="0013514A" w14:paraId="75FEB424" w14:textId="77777777">
      <w:pPr>
        <w:pStyle w:val="Prrafodelista"/>
        <w:rPr>
          <w:rFonts w:ascii="Arial" w:hAnsi="Arial" w:cs="Arial"/>
        </w:rPr>
      </w:pPr>
    </w:p>
    <w:p w:rsidRPr="0013514A" w:rsidR="000F3BCE" w:rsidP="0013514A" w:rsidRDefault="000F3BCE" w14:paraId="54A97431" w14:textId="519F8D66">
      <w:pPr>
        <w:pStyle w:val="paragraph"/>
        <w:spacing w:before="0" w:beforeAutospacing="0" w:after="0" w:afterAutospacing="0"/>
        <w:ind w:left="735" w:hanging="309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6. Una vez recibido el pago acordado, se entenderá ocurrido el resarcimiento que constituye la indemnización integral de todos y cada uno de los perjuicios sufridos por aquellos, éste hecho dará lugar a que se extinga por esa causa, cualquier acción penal, civil, administrativa o de otra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índole que pueda iniciarse o se hubiere iniciado en contra de los convocados o con motivo de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los hechos que dieron origen a esta conciliación.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  <w:r w:rsidRPr="0013514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13514A" w:rsidR="000F3BCE" w:rsidP="0013514A" w:rsidRDefault="000F3BCE" w14:paraId="03DB5532" w14:textId="77777777">
      <w:pPr>
        <w:pStyle w:val="paragraph"/>
        <w:spacing w:before="0" w:beforeAutospacing="0" w:after="0" w:afterAutospacing="0"/>
        <w:ind w:left="73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Pr="0013514A" w:rsidR="000F3BCE" w:rsidP="76832730" w:rsidRDefault="000F3BCE" w14:paraId="10600707" w14:textId="587E8832">
      <w:pPr>
        <w:pStyle w:val="paragraph"/>
        <w:spacing w:before="0" w:beforeAutospacing="off" w:after="0" w:afterAutospacing="off"/>
        <w:ind w:left="735" w:hanging="309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highlight w:val="yellow"/>
        </w:rPr>
      </w:pP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7.</w:t>
      </w:r>
      <w:r>
        <w:tab/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Este acuerdo se celebra bajo la premisa de que </w:t>
      </w:r>
      <w:r w:rsidRPr="76832730" w:rsidR="0013514A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[señalar nombre(s) de convocante(s)]</w:t>
      </w:r>
      <w:r w:rsidRPr="76832730" w:rsidR="0013514A">
        <w:rPr>
          <w:rStyle w:val="normaltextrun"/>
          <w:rFonts w:ascii="Arial" w:hAnsi="Arial" w:cs="Arial"/>
          <w:color w:val="000000"/>
          <w:sz w:val="22"/>
          <w:szCs w:val="22"/>
          <w:highlight w:val="yellow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declara que es el único perjudicado como consecuencia de</w:t>
      </w:r>
      <w:r w:rsidRPr="76832730" w:rsidR="0013514A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</w:t>
      </w:r>
      <w:r w:rsidRPr="76832730" w:rsidR="0013514A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[hecho que da base a la conciliación]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ocurrido </w:t>
      </w:r>
      <w:r w:rsidRPr="76832730" w:rsidR="0013514A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[fecha del hecho que da base a la conciliación]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, y en esa medida manifiestan que no existe ningún otro reclamante con derecho alguno, y comprometen su responsabilidad si esta declaración no corresponde a la realidad.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lang w:val="es-ES"/>
        </w:rPr>
        <w:t> </w:t>
      </w:r>
    </w:p>
    <w:p w:rsidRPr="0013514A" w:rsidR="000F3BCE" w:rsidP="76832730" w:rsidRDefault="000F3BCE" w14:paraId="4EFA634B" w14:textId="77777777">
      <w:pPr>
        <w:pStyle w:val="paragraph"/>
        <w:spacing w:before="0" w:beforeAutospacing="off" w:after="0" w:afterAutospacing="off"/>
        <w:ind w:left="735" w:hanging="451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:rsidRPr="0013514A" w:rsidR="000F3BCE" w:rsidP="76832730" w:rsidRDefault="0013514A" w14:paraId="76C02695" w14:textId="3B7B588A">
      <w:pPr>
        <w:pStyle w:val="paragraph"/>
        <w:spacing w:before="0" w:beforeAutospacing="off" w:after="0" w:afterAutospacing="off"/>
        <w:ind w:left="735" w:hanging="27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76832730" w:rsidR="0013514A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[señalar nombre(s) de convocante(s)]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, bajo la gravedad de juramento, manifiesta expresamente que él es el único con derecho a ser resarcido y la única persona que podría reclamar una indemnización, 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a raíz del </w:t>
      </w:r>
      <w:r w:rsidRPr="76832730" w:rsidR="1D047002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accidente de tránsito</w:t>
      </w:r>
      <w:r w:rsidRPr="76832730" w:rsidR="2DAE90B8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]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que nos convoca a esta diligencia, y afirma que sabe que no existen 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otras personas que puedan alegar derecho alguno o que tengan derecho a reclamar una 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indemnización por </w:t>
      </w:r>
      <w:r w:rsidRPr="76832730" w:rsidR="23AC0DE9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[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el </w:t>
      </w:r>
      <w:r w:rsidRPr="76832730" w:rsidR="357687AC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hecho</w:t>
      </w:r>
      <w:r w:rsidRPr="76832730" w:rsidR="355178E3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]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o con ocasión del acuerdo del resarcimiento aquí reconocido; 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declaración ésta en virtud de la cual </w:t>
      </w:r>
      <w:r w:rsidRPr="76832730" w:rsidR="0013514A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[Nombre compañía de seguros]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, acepta y celebra este acuerdo.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En virtud de ello, el reclamante se compromete a responder con su propio peculio, ante la eventual aparición de personas que aleguen y puedan acreditar tener algún derecho que se derive del </w:t>
      </w:r>
      <w:r w:rsidRPr="76832730" w:rsidR="5F52859C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[</w:t>
      </w:r>
      <w:r w:rsidRPr="76832730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accidente de tránsito</w:t>
      </w:r>
      <w:r w:rsidRPr="76832730" w:rsidR="7595D880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highlight w:val="yellow"/>
          <w:shd w:val="clear" w:color="auto" w:fill="FFFFFF"/>
          <w:lang w:val="es-ES"/>
        </w:rPr>
        <w:t>]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 que hoy se concilia, de manera que el reclamante garantiza que él será quien indemnice a esas personas que eventualmente se presenten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 xml:space="preserve">.</w:t>
      </w:r>
      <w:r w:rsidRPr="76832730" w:rsidR="000F3BCE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"/>
        </w:rPr>
        <w:t> </w:t>
      </w:r>
      <w:r w:rsidRPr="76832730" w:rsidR="000F3BCE">
        <w:rPr>
          <w:rStyle w:val="eop"/>
          <w:rFonts w:ascii="Arial" w:hAnsi="Arial" w:cs="Arial"/>
          <w:color w:val="000000"/>
          <w:sz w:val="22"/>
          <w:szCs w:val="22"/>
          <w:highlight w:val="yellow"/>
        </w:rPr>
        <w:t> </w:t>
      </w:r>
    </w:p>
    <w:p w:rsidRPr="0013514A" w:rsidR="00831D1A" w:rsidP="0013514A" w:rsidRDefault="00831D1A" w14:paraId="0A414517" w14:textId="2B11D27F">
      <w:pPr>
        <w:ind w:left="735" w:hanging="451"/>
        <w:jc w:val="both"/>
        <w:rPr>
          <w:rFonts w:ascii="Arial" w:hAnsi="Arial" w:cs="Arial"/>
        </w:rPr>
      </w:pPr>
    </w:p>
    <w:sectPr w:rsidRPr="0013514A" w:rsidR="00831D1A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A534D"/>
    <w:multiLevelType w:val="hybridMultilevel"/>
    <w:tmpl w:val="8972763E"/>
    <w:lvl w:ilvl="0" w:tplc="D12CFA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55" w:hanging="360"/>
      </w:pPr>
    </w:lvl>
    <w:lvl w:ilvl="2" w:tplc="240A001B" w:tentative="1">
      <w:start w:val="1"/>
      <w:numFmt w:val="lowerRoman"/>
      <w:lvlText w:val="%3."/>
      <w:lvlJc w:val="right"/>
      <w:pPr>
        <w:ind w:left="2175" w:hanging="180"/>
      </w:pPr>
    </w:lvl>
    <w:lvl w:ilvl="3" w:tplc="240A000F" w:tentative="1">
      <w:start w:val="1"/>
      <w:numFmt w:val="decimal"/>
      <w:lvlText w:val="%4."/>
      <w:lvlJc w:val="left"/>
      <w:pPr>
        <w:ind w:left="2895" w:hanging="360"/>
      </w:pPr>
    </w:lvl>
    <w:lvl w:ilvl="4" w:tplc="240A0019" w:tentative="1">
      <w:start w:val="1"/>
      <w:numFmt w:val="lowerLetter"/>
      <w:lvlText w:val="%5."/>
      <w:lvlJc w:val="left"/>
      <w:pPr>
        <w:ind w:left="3615" w:hanging="360"/>
      </w:pPr>
    </w:lvl>
    <w:lvl w:ilvl="5" w:tplc="240A001B" w:tentative="1">
      <w:start w:val="1"/>
      <w:numFmt w:val="lowerRoman"/>
      <w:lvlText w:val="%6."/>
      <w:lvlJc w:val="right"/>
      <w:pPr>
        <w:ind w:left="4335" w:hanging="180"/>
      </w:pPr>
    </w:lvl>
    <w:lvl w:ilvl="6" w:tplc="240A000F" w:tentative="1">
      <w:start w:val="1"/>
      <w:numFmt w:val="decimal"/>
      <w:lvlText w:val="%7."/>
      <w:lvlJc w:val="left"/>
      <w:pPr>
        <w:ind w:left="5055" w:hanging="360"/>
      </w:pPr>
    </w:lvl>
    <w:lvl w:ilvl="7" w:tplc="240A0019" w:tentative="1">
      <w:start w:val="1"/>
      <w:numFmt w:val="lowerLetter"/>
      <w:lvlText w:val="%8."/>
      <w:lvlJc w:val="left"/>
      <w:pPr>
        <w:ind w:left="5775" w:hanging="360"/>
      </w:pPr>
    </w:lvl>
    <w:lvl w:ilvl="8" w:tplc="2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D5276F3"/>
    <w:multiLevelType w:val="hybridMultilevel"/>
    <w:tmpl w:val="0570ED62"/>
    <w:lvl w:ilvl="0" w:tplc="CE763EEA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55" w:hanging="360"/>
      </w:pPr>
    </w:lvl>
    <w:lvl w:ilvl="2" w:tplc="240A001B" w:tentative="1">
      <w:start w:val="1"/>
      <w:numFmt w:val="lowerRoman"/>
      <w:lvlText w:val="%3."/>
      <w:lvlJc w:val="right"/>
      <w:pPr>
        <w:ind w:left="2175" w:hanging="180"/>
      </w:pPr>
    </w:lvl>
    <w:lvl w:ilvl="3" w:tplc="240A000F" w:tentative="1">
      <w:start w:val="1"/>
      <w:numFmt w:val="decimal"/>
      <w:lvlText w:val="%4."/>
      <w:lvlJc w:val="left"/>
      <w:pPr>
        <w:ind w:left="2895" w:hanging="360"/>
      </w:pPr>
    </w:lvl>
    <w:lvl w:ilvl="4" w:tplc="240A0019" w:tentative="1">
      <w:start w:val="1"/>
      <w:numFmt w:val="lowerLetter"/>
      <w:lvlText w:val="%5."/>
      <w:lvlJc w:val="left"/>
      <w:pPr>
        <w:ind w:left="3615" w:hanging="360"/>
      </w:pPr>
    </w:lvl>
    <w:lvl w:ilvl="5" w:tplc="240A001B" w:tentative="1">
      <w:start w:val="1"/>
      <w:numFmt w:val="lowerRoman"/>
      <w:lvlText w:val="%6."/>
      <w:lvlJc w:val="right"/>
      <w:pPr>
        <w:ind w:left="4335" w:hanging="180"/>
      </w:pPr>
    </w:lvl>
    <w:lvl w:ilvl="6" w:tplc="240A000F" w:tentative="1">
      <w:start w:val="1"/>
      <w:numFmt w:val="decimal"/>
      <w:lvlText w:val="%7."/>
      <w:lvlJc w:val="left"/>
      <w:pPr>
        <w:ind w:left="5055" w:hanging="360"/>
      </w:pPr>
    </w:lvl>
    <w:lvl w:ilvl="7" w:tplc="240A0019" w:tentative="1">
      <w:start w:val="1"/>
      <w:numFmt w:val="lowerLetter"/>
      <w:lvlText w:val="%8."/>
      <w:lvlJc w:val="left"/>
      <w:pPr>
        <w:ind w:left="5775" w:hanging="360"/>
      </w:pPr>
    </w:lvl>
    <w:lvl w:ilvl="8" w:tplc="240A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694160781">
    <w:abstractNumId w:val="0"/>
  </w:num>
  <w:num w:numId="2" w16cid:durableId="47418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CE"/>
    <w:rsid w:val="000F3BCE"/>
    <w:rsid w:val="0013514A"/>
    <w:rsid w:val="00312645"/>
    <w:rsid w:val="00831D1A"/>
    <w:rsid w:val="00C511FD"/>
    <w:rsid w:val="03904936"/>
    <w:rsid w:val="1D047002"/>
    <w:rsid w:val="1FB32F5E"/>
    <w:rsid w:val="21641041"/>
    <w:rsid w:val="23AC0DE9"/>
    <w:rsid w:val="2DAE90B8"/>
    <w:rsid w:val="355178E3"/>
    <w:rsid w:val="357687AC"/>
    <w:rsid w:val="3C564E83"/>
    <w:rsid w:val="4E489077"/>
    <w:rsid w:val="5BDF2A41"/>
    <w:rsid w:val="5C55B4CC"/>
    <w:rsid w:val="5F52859C"/>
    <w:rsid w:val="6118E644"/>
    <w:rsid w:val="622C36F5"/>
    <w:rsid w:val="7595D880"/>
    <w:rsid w:val="7683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F131"/>
  <w15:chartTrackingRefBased/>
  <w15:docId w15:val="{E2AE0311-B7B8-4F9F-8117-E9A5D8DF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BCE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F3B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CO"/>
      <w14:ligatures w14:val="none"/>
    </w:rPr>
  </w:style>
  <w:style w:type="character" w:styleId="normaltextrun" w:customStyle="1">
    <w:name w:val="normaltextrun"/>
    <w:basedOn w:val="Fuentedeprrafopredeter"/>
    <w:rsid w:val="000F3BCE"/>
  </w:style>
  <w:style w:type="character" w:styleId="eop" w:customStyle="1">
    <w:name w:val="eop"/>
    <w:basedOn w:val="Fuentedeprrafopredeter"/>
    <w:rsid w:val="000F3BCE"/>
  </w:style>
  <w:style w:type="character" w:styleId="Hipervnculo">
    <w:name w:val="Hyperlink"/>
    <w:basedOn w:val="Fuentedeprrafopredeter"/>
    <w:uiPriority w:val="99"/>
    <w:unhideWhenUsed/>
    <w:rsid w:val="000F3B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3BC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3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mailto:xxxxxx@gha.com.co" TargetMode="External" Id="R9745a46c615a47fa" /><Relationship Type="http://schemas.openxmlformats.org/officeDocument/2006/relationships/hyperlink" Target="mailto:notificaciones@gha.com.co" TargetMode="External" Id="Rf95ed753ddeb451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DAVID VERGARA MELO</dc:creator>
  <keywords/>
  <dc:description/>
  <lastModifiedBy>Juan David   Vergara Melo</lastModifiedBy>
  <revision>4</revision>
  <dcterms:created xsi:type="dcterms:W3CDTF">2023-09-12T02:11:00.0000000Z</dcterms:created>
  <dcterms:modified xsi:type="dcterms:W3CDTF">2024-03-27T15:17:52.6595720Z</dcterms:modified>
</coreProperties>
</file>