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4C9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SEÑORES</w:t>
      </w:r>
    </w:p>
    <w:p w14:paraId="1E54C5D9" w14:textId="0364CD1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E7EE1">
        <w:rPr>
          <w:rFonts w:ascii="Arial" w:hAnsi="Arial" w:cs="Arial"/>
          <w:b/>
          <w:bCs/>
        </w:rPr>
        <w:t xml:space="preserve">JUZGADO </w:t>
      </w:r>
      <w:r w:rsidR="00426723">
        <w:rPr>
          <w:rFonts w:ascii="Arial" w:hAnsi="Arial" w:cs="Arial"/>
          <w:b/>
          <w:bCs/>
        </w:rPr>
        <w:t>NOVENO</w:t>
      </w:r>
      <w:r w:rsidRPr="00EE7EE1">
        <w:rPr>
          <w:rFonts w:ascii="Arial" w:hAnsi="Arial" w:cs="Arial"/>
          <w:b/>
          <w:bCs/>
        </w:rPr>
        <w:t xml:space="preserve"> (</w:t>
      </w:r>
      <w:r w:rsidR="00426723">
        <w:rPr>
          <w:rFonts w:ascii="Arial" w:hAnsi="Arial" w:cs="Arial"/>
          <w:b/>
          <w:bCs/>
        </w:rPr>
        <w:t>9</w:t>
      </w:r>
      <w:r w:rsidRPr="00EE7EE1">
        <w:rPr>
          <w:rFonts w:ascii="Arial" w:hAnsi="Arial" w:cs="Arial"/>
          <w:b/>
          <w:bCs/>
        </w:rPr>
        <w:t xml:space="preserve">º) LABORAL DEL CIRCUITO DE </w:t>
      </w:r>
      <w:r w:rsidR="00B34274">
        <w:rPr>
          <w:rFonts w:ascii="Arial" w:hAnsi="Arial" w:cs="Arial"/>
          <w:b/>
          <w:bCs/>
        </w:rPr>
        <w:t>CALI</w:t>
      </w:r>
      <w:r w:rsidRPr="00EE7EE1">
        <w:rPr>
          <w:rFonts w:ascii="Arial" w:hAnsi="Arial" w:cs="Arial"/>
          <w:b/>
          <w:bCs/>
        </w:rPr>
        <w:t>.</w:t>
      </w:r>
    </w:p>
    <w:p w14:paraId="3536E7E1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E.</w:t>
      </w:r>
      <w:r w:rsidRPr="00EE7EE1">
        <w:rPr>
          <w:rFonts w:ascii="Arial" w:hAnsi="Arial" w:cs="Arial"/>
        </w:rPr>
        <w:tab/>
        <w:t>S.</w:t>
      </w:r>
      <w:r w:rsidRPr="00EE7EE1">
        <w:rPr>
          <w:rFonts w:ascii="Arial" w:hAnsi="Arial" w:cs="Arial"/>
        </w:rPr>
        <w:tab/>
        <w:t>D.</w:t>
      </w:r>
    </w:p>
    <w:p w14:paraId="166A789C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4BC688BA" w14:textId="507D80DD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REFERENCIA:</w:t>
      </w:r>
      <w:r>
        <w:rPr>
          <w:rFonts w:ascii="Arial" w:hAnsi="Arial" w:cs="Arial"/>
        </w:rPr>
        <w:tab/>
        <w:t>PROCESO ORDINARIO LABORAL DE PRIMERA INSTANCIA</w:t>
      </w:r>
    </w:p>
    <w:p w14:paraId="0F41B4E0" w14:textId="5B847BA5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DEMANDANTE:</w:t>
      </w:r>
      <w:r>
        <w:rPr>
          <w:rFonts w:ascii="Arial" w:hAnsi="Arial" w:cs="Arial"/>
        </w:rPr>
        <w:tab/>
      </w:r>
      <w:r w:rsidR="00B34274" w:rsidRPr="00B34274">
        <w:rPr>
          <w:rFonts w:ascii="Arial" w:hAnsi="Arial" w:cs="Arial"/>
        </w:rPr>
        <w:t>LUZ MARINA IMBACHI MUÑOZ</w:t>
      </w:r>
    </w:p>
    <w:p w14:paraId="66C4AFBE" w14:textId="2D063FD6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DEMANDADO:</w:t>
      </w:r>
      <w:r>
        <w:rPr>
          <w:rFonts w:ascii="Arial" w:hAnsi="Arial" w:cs="Arial"/>
        </w:rPr>
        <w:tab/>
      </w:r>
      <w:r w:rsidRPr="00EE7EE1">
        <w:rPr>
          <w:rFonts w:ascii="Arial" w:hAnsi="Arial" w:cs="Arial"/>
        </w:rPr>
        <w:t>PORVENIR S.A. Y OTROS</w:t>
      </w:r>
    </w:p>
    <w:p w14:paraId="1C622012" w14:textId="07ED598C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LLAMADO EN GTIA:</w:t>
      </w:r>
      <w:r>
        <w:rPr>
          <w:rFonts w:ascii="Arial" w:hAnsi="Arial" w:cs="Arial"/>
        </w:rPr>
        <w:tab/>
        <w:t>BBVA SEGUROS DE VIDA COLOMBIA S.A.</w:t>
      </w:r>
    </w:p>
    <w:p w14:paraId="2295E998" w14:textId="0F5C48CF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RADICADO: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4274" w:rsidRPr="00B34274">
        <w:rPr>
          <w:rFonts w:ascii="Arial" w:hAnsi="Arial" w:cs="Arial"/>
        </w:rPr>
        <w:t>76001310500920250006300</w:t>
      </w:r>
    </w:p>
    <w:p w14:paraId="55D9E0E7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2296F8F9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14DA1FFB" w14:textId="6D7BDCAD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  <w:b/>
          <w:bCs/>
        </w:rPr>
        <w:t>MARIBEL SANDOVAL VARON</w:t>
      </w:r>
      <w:r w:rsidRPr="00EE7EE1">
        <w:rPr>
          <w:rFonts w:ascii="Arial" w:hAnsi="Arial" w:cs="Arial"/>
        </w:rPr>
        <w:t xml:space="preserve">, mayor de edad, con domicilio y residencia en Bogotá D.C., identificada con cédula de ciudadanía número 52.087.519, en mi calidad de Representante Legal para asuntos judiciales de </w:t>
      </w:r>
      <w:r w:rsidRPr="00EE7EE1">
        <w:rPr>
          <w:rFonts w:ascii="Arial" w:hAnsi="Arial" w:cs="Arial"/>
          <w:b/>
          <w:bCs/>
        </w:rPr>
        <w:t>BBVA SEGUROS DE VIDA COLOMBIA S.A</w:t>
      </w:r>
      <w:r w:rsidRPr="00EE7EE1">
        <w:rPr>
          <w:rFonts w:ascii="Arial" w:hAnsi="Arial" w:cs="Arial"/>
        </w:rPr>
        <w:t xml:space="preserve">., comedidamente manifiesto que en esa calidad confiero poder especial, amplio y suficiente al doctor </w:t>
      </w:r>
      <w:r w:rsidRPr="00EE7EE1">
        <w:rPr>
          <w:rFonts w:ascii="Arial" w:hAnsi="Arial" w:cs="Arial"/>
          <w:b/>
          <w:bCs/>
        </w:rPr>
        <w:t>GUSTAVO ALBERTO HERRERA ÁVILA</w:t>
      </w:r>
      <w:r w:rsidRPr="00EE7EE1">
        <w:rPr>
          <w:rFonts w:ascii="Arial" w:hAnsi="Arial" w:cs="Arial"/>
        </w:rPr>
        <w:t xml:space="preserve">, mayor de edad, abogado en ejercicio, vecino de Cali, identificado con la cédula de ciudadanía </w:t>
      </w:r>
      <w:proofErr w:type="spellStart"/>
      <w:r w:rsidRPr="00EE7EE1">
        <w:rPr>
          <w:rFonts w:ascii="Arial" w:hAnsi="Arial" w:cs="Arial"/>
        </w:rPr>
        <w:t>Nº</w:t>
      </w:r>
      <w:proofErr w:type="spellEnd"/>
      <w:r w:rsidRPr="00EE7EE1">
        <w:rPr>
          <w:rFonts w:ascii="Arial" w:hAnsi="Arial" w:cs="Arial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8632A8">
          <w:rPr>
            <w:rStyle w:val="Hipervnculo"/>
            <w:rFonts w:ascii="Arial" w:hAnsi="Arial" w:cs="Arial"/>
          </w:rPr>
          <w:t>notificaciones@gha.com.co</w:t>
        </w:r>
      </w:hyperlink>
      <w:r>
        <w:rPr>
          <w:rFonts w:ascii="Arial" w:hAnsi="Arial" w:cs="Arial"/>
        </w:rPr>
        <w:t xml:space="preserve"> </w:t>
      </w:r>
      <w:r w:rsidRPr="00EE7EE1">
        <w:rPr>
          <w:rFonts w:ascii="Arial" w:hAnsi="Arial" w:cs="Arial"/>
        </w:rPr>
        <w:t>como abogado principal,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0F09AA8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00DF44A0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Se confiere poder como apoderados suplentes con las mismas facultades del principal, a los abogados que se enuncian a continuación:</w:t>
      </w:r>
    </w:p>
    <w:p w14:paraId="10586A39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2AEFB3BF" w14:textId="10EF44D8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14:paraId="5B16B713" w14:textId="44ABF5E3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14:paraId="17BAFDE1" w14:textId="2DF225A2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14:paraId="5150A96F" w14:textId="0FF2F415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14:paraId="54307890" w14:textId="36642D45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14:paraId="628E10A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4500A988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principal como los suplentes</w:t>
      </w:r>
    </w:p>
    <w:p w14:paraId="28B565B8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7A8E026E" w14:textId="6F783443" w:rsid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E7EE1">
        <w:rPr>
          <w:rFonts w:ascii="Arial" w:hAnsi="Arial" w:cs="Arial"/>
          <w:lang w:val="es-ES"/>
        </w:rPr>
        <w:t xml:space="preserve">Todos los apoderados, tanto el principal como los suplentes, recibirán notificaciones en la dirección electrónica </w:t>
      </w:r>
      <w:hyperlink r:id="rId6" w:history="1">
        <w:r w:rsidRPr="00EE7EE1">
          <w:rPr>
            <w:rStyle w:val="Hipervnculo"/>
            <w:rFonts w:ascii="Arial" w:hAnsi="Arial" w:cs="Arial"/>
            <w:lang w:val="es-ES"/>
          </w:rPr>
          <w:t>notificaciones@gha.com.co</w:t>
        </w:r>
      </w:hyperlink>
      <w:r w:rsidRPr="00EE7EE1">
        <w:rPr>
          <w:rFonts w:ascii="Arial" w:hAnsi="Arial" w:cs="Arial"/>
          <w:lang w:val="es-ES"/>
        </w:rPr>
        <w:t xml:space="preserve"> </w:t>
      </w:r>
    </w:p>
    <w:p w14:paraId="6BBBB385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D1D61A8" w14:textId="0B01AFB1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E7EE1">
        <w:rPr>
          <w:rFonts w:ascii="Arial" w:hAnsi="Arial" w:cs="Arial"/>
          <w:lang w:val="es-ES"/>
        </w:rPr>
        <w:lastRenderedPageBreak/>
        <w:t>La vigencia del poder estará ceñida a la vigencia del proceso. Así mismo se podrá dar por</w:t>
      </w:r>
      <w:r>
        <w:rPr>
          <w:rFonts w:ascii="Arial" w:hAnsi="Arial" w:cs="Arial"/>
          <w:lang w:val="es-ES"/>
        </w:rPr>
        <w:t xml:space="preserve"> </w:t>
      </w:r>
      <w:r w:rsidRPr="00EE7EE1">
        <w:rPr>
          <w:rFonts w:ascii="Arial" w:hAnsi="Arial" w:cs="Arial"/>
          <w:lang w:val="es-ES"/>
        </w:rPr>
        <w:t>terminado de manera unilateral o por las causales previstas en la ley.</w:t>
      </w: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E7EE1" w14:paraId="522EA98D" w14:textId="77777777" w:rsidTr="00F41A12">
        <w:tc>
          <w:tcPr>
            <w:tcW w:w="4414" w:type="dxa"/>
          </w:tcPr>
          <w:p w14:paraId="23573AC3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5693A1D9" w14:textId="4D5725F0" w:rsidR="00EE7EE1" w:rsidRP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Atentamente</w:t>
            </w:r>
            <w:r w:rsidRPr="00EE7EE1">
              <w:rPr>
                <w:rFonts w:ascii="Arial" w:hAnsi="Arial" w:cs="Arial"/>
                <w:lang w:val="es-ES"/>
              </w:rPr>
              <w:t xml:space="preserve">, </w:t>
            </w:r>
          </w:p>
          <w:p w14:paraId="78B4E722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13F35E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6C4C44" w14:textId="77777777" w:rsidR="00EE7EE1" w:rsidRPr="00C34A81" w:rsidRDefault="00EE7EE1" w:rsidP="00F41A1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34A8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MARIBEL SANDOVAL VARON</w:t>
            </w:r>
          </w:p>
          <w:p w14:paraId="14B6B4DB" w14:textId="77777777" w:rsidR="00EE7EE1" w:rsidRPr="00E359B7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BBVA SEGUROS COLOMBIA S.A. </w:t>
            </w:r>
          </w:p>
          <w:p w14:paraId="4044FB7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6FF02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5BEB0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1754E2A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8822D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AC995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82C01E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A113D39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266BD8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3A80B2D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59A5B1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3661F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A66A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14:paraId="6C20E78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55F6EED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92F532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2797312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E45816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B823D42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74FC1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F80CF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14:paraId="5F156CC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3FB694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03D310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0C5051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6071E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FEC07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2ADC9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EA16FF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906C9E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25CEA33" w14:textId="32519A12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5191932C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8C7E75C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038F3D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B9AD055" w14:textId="77777777" w:rsidR="00EE7EE1" w:rsidRDefault="00EE7EE1" w:rsidP="00F41A12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4D37170F" w14:textId="77777777" w:rsidR="00EE7EE1" w:rsidRDefault="00EE7EE1" w:rsidP="00F41A12">
            <w:pPr>
              <w:spacing w:line="276" w:lineRule="auto"/>
              <w:rPr>
                <w:rStyle w:val="Hipervnculo"/>
              </w:rPr>
            </w:pPr>
          </w:p>
          <w:p w14:paraId="557C6D8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14:paraId="2183583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6DB42D1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9F1ECB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76D4DE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47526FE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09CF59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085C265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067F8D2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572A05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8F3F0A3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63697F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5DD2DD2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7D7B7EA7" w14:textId="77777777" w:rsidR="00EE7EE1" w:rsidRPr="001D4A0C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5B6D5A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32B702B" w14:textId="77777777" w:rsidR="00C94220" w:rsidRDefault="00C94220"/>
    <w:sectPr w:rsidR="00C94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059F1"/>
    <w:multiLevelType w:val="hybridMultilevel"/>
    <w:tmpl w:val="25D85778"/>
    <w:lvl w:ilvl="0" w:tplc="86389B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E1"/>
    <w:rsid w:val="00426723"/>
    <w:rsid w:val="004E24D0"/>
    <w:rsid w:val="007351BA"/>
    <w:rsid w:val="00AB56CE"/>
    <w:rsid w:val="00B34274"/>
    <w:rsid w:val="00C94220"/>
    <w:rsid w:val="00D953BE"/>
    <w:rsid w:val="00E92070"/>
    <w:rsid w:val="00E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F4F0"/>
  <w15:chartTrackingRefBased/>
  <w15:docId w15:val="{B3742620-5230-46FD-A3AA-42BABA28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E1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7EE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E7E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E7E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Murillo Claros</dc:creator>
  <cp:keywords/>
  <dc:description/>
  <cp:lastModifiedBy>Alejandra Murillo Claros</cp:lastModifiedBy>
  <cp:revision>4</cp:revision>
  <dcterms:created xsi:type="dcterms:W3CDTF">2024-10-16T22:04:00Z</dcterms:created>
  <dcterms:modified xsi:type="dcterms:W3CDTF">2025-02-27T22:53:00Z</dcterms:modified>
</cp:coreProperties>
</file>