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1897F4F3" w:rsidR="00DC6767" w:rsidRDefault="00DC6767" w:rsidP="00D74FC2">
      <w:pPr>
        <w:jc w:val="center"/>
        <w:rPr>
          <w:b/>
          <w:bCs/>
          <w:i/>
          <w:iCs/>
        </w:rPr>
      </w:pPr>
      <w:r>
        <w:rPr>
          <w:b/>
          <w:bCs/>
          <w:i/>
          <w:iCs/>
        </w:rPr>
        <w:t>Notas preparación audiencia artículo 3</w:t>
      </w:r>
      <w:r w:rsidR="000A6291">
        <w:rPr>
          <w:b/>
          <w:bCs/>
          <w:i/>
          <w:iCs/>
        </w:rPr>
        <w:t>7</w:t>
      </w:r>
      <w:r w:rsidR="007556C9">
        <w:rPr>
          <w:b/>
          <w:bCs/>
          <w:i/>
          <w:iCs/>
        </w:rPr>
        <w:t>2</w:t>
      </w:r>
      <w:r>
        <w:rPr>
          <w:b/>
          <w:bCs/>
          <w:i/>
          <w:iCs/>
        </w:rPr>
        <w:t xml:space="preserve">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4DC9B4DF" w:rsidR="00511612" w:rsidRPr="00511612" w:rsidRDefault="00081F46" w:rsidP="00DC6767">
            <w:r>
              <w:t>Juzgado</w:t>
            </w:r>
            <w:r w:rsidR="0049644F">
              <w:t xml:space="preserve"> </w:t>
            </w:r>
            <w:r w:rsidR="00E907BA">
              <w:t>Primero Civil del Circuito de Garzón – Huila</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6F994F90" w:rsidR="00511612" w:rsidRPr="00B027C7" w:rsidRDefault="00D5253C" w:rsidP="00DC6767">
            <w:r>
              <w:t>412983103001-2024-00087-00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14505D76" w:rsidR="00577B32" w:rsidRDefault="002A7250" w:rsidP="00DC6767">
            <w:r>
              <w:t xml:space="preserve">Verbal </w:t>
            </w:r>
            <w:r w:rsidR="008A5AF4">
              <w:t xml:space="preserve">Responsabilidad </w:t>
            </w:r>
            <w:r w:rsidR="0081466F">
              <w:t>Civil</w:t>
            </w:r>
            <w:r w:rsidR="00895FF7">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535D1911" w:rsidR="00511612" w:rsidRPr="008D56A7" w:rsidRDefault="00D5253C" w:rsidP="00DC6767">
            <w:r>
              <w:t>Luz Stella Cuellar Sierra y otros</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0F156C68" w:rsidR="00511612" w:rsidRPr="00103A0B" w:rsidRDefault="00F1162B" w:rsidP="00DC6767">
            <w:pPr>
              <w:rPr>
                <w:lang w:val="es-AR"/>
              </w:rPr>
            </w:pPr>
            <w:r>
              <w:rPr>
                <w:lang w:val="es-AR"/>
              </w:rPr>
              <w:t>La Equidad Seguros Generales O.C.</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31D744F4" w:rsidR="00511612" w:rsidRPr="009C3542" w:rsidRDefault="00D5253C" w:rsidP="00DC6767">
            <w:r>
              <w:t>16/07/2025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0B64A8B5" w:rsidR="009C3542" w:rsidRDefault="00D5253C" w:rsidP="00DC6767">
            <w:r>
              <w:t>8</w:t>
            </w:r>
            <w:r w:rsidR="006832E3">
              <w:t>:</w:t>
            </w:r>
            <w:r>
              <w:t>3</w:t>
            </w:r>
            <w:r w:rsidR="00D20362">
              <w:t>0 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07D0F6E8" w:rsidR="00C85DB1" w:rsidRDefault="00FE1176" w:rsidP="00DC6767">
            <w:r>
              <w:t>24902</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94"/>
        <w:gridCol w:w="2903"/>
        <w:gridCol w:w="2398"/>
        <w:gridCol w:w="1921"/>
      </w:tblGrid>
      <w:tr w:rsidR="00ED0AB1" w14:paraId="27BFFEE6" w14:textId="2EB975BF" w:rsidTr="0060745A">
        <w:tc>
          <w:tcPr>
            <w:tcW w:w="1794" w:type="dxa"/>
          </w:tcPr>
          <w:p w14:paraId="1258EB0A" w14:textId="77777777" w:rsidR="00ED0AB1" w:rsidRPr="003C3294" w:rsidRDefault="00ED0AB1" w:rsidP="004F7856">
            <w:pPr>
              <w:jc w:val="both"/>
              <w:rPr>
                <w:b/>
                <w:bCs/>
              </w:rPr>
            </w:pPr>
            <w:r>
              <w:rPr>
                <w:b/>
                <w:bCs/>
              </w:rPr>
              <w:t>Nombre</w:t>
            </w:r>
          </w:p>
        </w:tc>
        <w:tc>
          <w:tcPr>
            <w:tcW w:w="2903" w:type="dxa"/>
          </w:tcPr>
          <w:p w14:paraId="783DA97C" w14:textId="77777777" w:rsidR="00ED0AB1" w:rsidRPr="003C3294" w:rsidRDefault="00ED0AB1" w:rsidP="004F7856">
            <w:pPr>
              <w:jc w:val="both"/>
              <w:rPr>
                <w:b/>
                <w:bCs/>
              </w:rPr>
            </w:pPr>
            <w:r>
              <w:rPr>
                <w:b/>
                <w:bCs/>
              </w:rPr>
              <w:t>Documento de identidad</w:t>
            </w:r>
          </w:p>
        </w:tc>
        <w:tc>
          <w:tcPr>
            <w:tcW w:w="2398" w:type="dxa"/>
          </w:tcPr>
          <w:p w14:paraId="709BE57E" w14:textId="77777777" w:rsidR="00ED0AB1" w:rsidRPr="003C3294" w:rsidRDefault="00ED0AB1" w:rsidP="004F7856">
            <w:pPr>
              <w:jc w:val="both"/>
              <w:rPr>
                <w:b/>
                <w:bCs/>
              </w:rPr>
            </w:pPr>
            <w:r>
              <w:rPr>
                <w:b/>
                <w:bCs/>
              </w:rPr>
              <w:t>Calidad en la que actúa</w:t>
            </w:r>
          </w:p>
        </w:tc>
        <w:tc>
          <w:tcPr>
            <w:tcW w:w="1921" w:type="dxa"/>
          </w:tcPr>
          <w:p w14:paraId="1BE6EBEB" w14:textId="2FE1D101" w:rsidR="00ED0AB1" w:rsidRDefault="00ED0AB1" w:rsidP="004F7856">
            <w:pPr>
              <w:jc w:val="both"/>
              <w:rPr>
                <w:b/>
                <w:bCs/>
              </w:rPr>
            </w:pPr>
            <w:r>
              <w:rPr>
                <w:b/>
                <w:bCs/>
              </w:rPr>
              <w:t>Asiste s/n</w:t>
            </w:r>
          </w:p>
        </w:tc>
      </w:tr>
      <w:tr w:rsidR="00ED0AB1" w14:paraId="215062DD" w14:textId="550B9801" w:rsidTr="0060745A">
        <w:tc>
          <w:tcPr>
            <w:tcW w:w="1794" w:type="dxa"/>
          </w:tcPr>
          <w:p w14:paraId="2234D829" w14:textId="53721851" w:rsidR="00ED0AB1" w:rsidRPr="00235D7C" w:rsidRDefault="00FE1176" w:rsidP="004F7856">
            <w:pPr>
              <w:jc w:val="both"/>
            </w:pPr>
            <w:r>
              <w:t>Martin Orlando Rojas Trujillo</w:t>
            </w:r>
          </w:p>
        </w:tc>
        <w:tc>
          <w:tcPr>
            <w:tcW w:w="2903" w:type="dxa"/>
          </w:tcPr>
          <w:p w14:paraId="60555C6F" w14:textId="69CDAA9C" w:rsidR="00ED0AB1" w:rsidRPr="00235D7C" w:rsidRDefault="00323AC6" w:rsidP="004F7856">
            <w:pPr>
              <w:jc w:val="both"/>
            </w:pPr>
            <w:r>
              <w:t>C.C. 12.192.792</w:t>
            </w:r>
          </w:p>
        </w:tc>
        <w:tc>
          <w:tcPr>
            <w:tcW w:w="2398" w:type="dxa"/>
          </w:tcPr>
          <w:p w14:paraId="45C7E95D" w14:textId="7526732C" w:rsidR="00ED0AB1" w:rsidRPr="00235D7C" w:rsidRDefault="0008646A" w:rsidP="004F7856">
            <w:pPr>
              <w:jc w:val="both"/>
            </w:pPr>
            <w:r>
              <w:t>Compañero permanente</w:t>
            </w:r>
          </w:p>
        </w:tc>
        <w:tc>
          <w:tcPr>
            <w:tcW w:w="1921" w:type="dxa"/>
          </w:tcPr>
          <w:p w14:paraId="38D33E92" w14:textId="2A078530" w:rsidR="00ED0AB1" w:rsidRPr="00235D7C" w:rsidRDefault="00ED0AB1" w:rsidP="004F7856">
            <w:pPr>
              <w:jc w:val="both"/>
            </w:pPr>
          </w:p>
        </w:tc>
      </w:tr>
      <w:tr w:rsidR="00544D07" w14:paraId="7ED66E85" w14:textId="77777777" w:rsidTr="0060745A">
        <w:tc>
          <w:tcPr>
            <w:tcW w:w="1794" w:type="dxa"/>
          </w:tcPr>
          <w:p w14:paraId="793046B1" w14:textId="0DD3DAD1" w:rsidR="00544D07" w:rsidRPr="00BA3398" w:rsidRDefault="007D3CB3" w:rsidP="004F7856">
            <w:pPr>
              <w:jc w:val="both"/>
            </w:pPr>
            <w:r>
              <w:t>Luz Stella Cuellar Sierra</w:t>
            </w:r>
          </w:p>
        </w:tc>
        <w:tc>
          <w:tcPr>
            <w:tcW w:w="2903" w:type="dxa"/>
          </w:tcPr>
          <w:p w14:paraId="4C14E465" w14:textId="675015D0" w:rsidR="00544D07" w:rsidRPr="00BA3398" w:rsidRDefault="00D255CE" w:rsidP="004F7856">
            <w:pPr>
              <w:jc w:val="both"/>
            </w:pPr>
            <w:r>
              <w:t>C.C. 55.059.520</w:t>
            </w:r>
          </w:p>
        </w:tc>
        <w:tc>
          <w:tcPr>
            <w:tcW w:w="2398" w:type="dxa"/>
          </w:tcPr>
          <w:p w14:paraId="588AC657" w14:textId="5971DE4D" w:rsidR="00544D07" w:rsidRPr="00BA3398" w:rsidRDefault="0008646A" w:rsidP="004F7856">
            <w:pPr>
              <w:jc w:val="both"/>
            </w:pPr>
            <w:r>
              <w:t>Víctima</w:t>
            </w:r>
          </w:p>
        </w:tc>
        <w:tc>
          <w:tcPr>
            <w:tcW w:w="1921" w:type="dxa"/>
          </w:tcPr>
          <w:p w14:paraId="5EE7D4AA" w14:textId="7D8D4B90" w:rsidR="00544D07" w:rsidRPr="00BA3398" w:rsidRDefault="00544D07" w:rsidP="004F7856">
            <w:pPr>
              <w:jc w:val="both"/>
            </w:pPr>
          </w:p>
        </w:tc>
      </w:tr>
      <w:tr w:rsidR="007D3CB3" w14:paraId="7B64E3C4" w14:textId="77777777" w:rsidTr="0060745A">
        <w:tc>
          <w:tcPr>
            <w:tcW w:w="1794" w:type="dxa"/>
          </w:tcPr>
          <w:p w14:paraId="26416548" w14:textId="49439824" w:rsidR="007D3CB3" w:rsidRDefault="007D3CB3" w:rsidP="004F7856">
            <w:pPr>
              <w:jc w:val="both"/>
            </w:pPr>
            <w:r>
              <w:t>Leidy Viviana Rojas Cuellar</w:t>
            </w:r>
          </w:p>
        </w:tc>
        <w:tc>
          <w:tcPr>
            <w:tcW w:w="2903" w:type="dxa"/>
          </w:tcPr>
          <w:p w14:paraId="35D7342D" w14:textId="2A25ECC7" w:rsidR="007D3CB3" w:rsidRPr="00BA3398" w:rsidRDefault="00D255CE" w:rsidP="004F7856">
            <w:pPr>
              <w:jc w:val="both"/>
            </w:pPr>
            <w:r>
              <w:t xml:space="preserve">C.C. </w:t>
            </w:r>
            <w:r w:rsidR="0008646A">
              <w:t>1.077.866.689</w:t>
            </w:r>
          </w:p>
        </w:tc>
        <w:tc>
          <w:tcPr>
            <w:tcW w:w="2398" w:type="dxa"/>
          </w:tcPr>
          <w:p w14:paraId="1BF984F5" w14:textId="1327C7F1" w:rsidR="007D3CB3" w:rsidRPr="00BA3398" w:rsidRDefault="0008646A" w:rsidP="004F7856">
            <w:pPr>
              <w:jc w:val="both"/>
            </w:pPr>
            <w:r>
              <w:t xml:space="preserve">Hija </w:t>
            </w:r>
          </w:p>
        </w:tc>
        <w:tc>
          <w:tcPr>
            <w:tcW w:w="1921" w:type="dxa"/>
          </w:tcPr>
          <w:p w14:paraId="4E6E5FFA" w14:textId="77777777" w:rsidR="007D3CB3" w:rsidRPr="00BA3398" w:rsidRDefault="007D3CB3" w:rsidP="004F7856">
            <w:pPr>
              <w:jc w:val="both"/>
            </w:pPr>
          </w:p>
        </w:tc>
      </w:tr>
      <w:tr w:rsidR="007D3CB3" w14:paraId="25171491" w14:textId="77777777" w:rsidTr="0060745A">
        <w:tc>
          <w:tcPr>
            <w:tcW w:w="1794" w:type="dxa"/>
          </w:tcPr>
          <w:p w14:paraId="78D53E15" w14:textId="4972ECB6" w:rsidR="007D3CB3" w:rsidRDefault="007D3CB3" w:rsidP="004F7856">
            <w:pPr>
              <w:jc w:val="both"/>
            </w:pPr>
            <w:r>
              <w:t>Ginna Paola Rojas Cuellar</w:t>
            </w:r>
          </w:p>
        </w:tc>
        <w:tc>
          <w:tcPr>
            <w:tcW w:w="2903" w:type="dxa"/>
          </w:tcPr>
          <w:p w14:paraId="27BB9654" w14:textId="74CC22C0" w:rsidR="007D3CB3" w:rsidRPr="00BA3398" w:rsidRDefault="00D255CE" w:rsidP="004F7856">
            <w:pPr>
              <w:jc w:val="both"/>
            </w:pPr>
            <w:r>
              <w:t>C.C. 1.077.869.257</w:t>
            </w:r>
          </w:p>
        </w:tc>
        <w:tc>
          <w:tcPr>
            <w:tcW w:w="2398" w:type="dxa"/>
          </w:tcPr>
          <w:p w14:paraId="6282E12A" w14:textId="756AE598" w:rsidR="007D3CB3" w:rsidRPr="00BA3398" w:rsidRDefault="00C64066" w:rsidP="004F7856">
            <w:pPr>
              <w:jc w:val="both"/>
            </w:pPr>
            <w:r>
              <w:t xml:space="preserve">Hija </w:t>
            </w:r>
          </w:p>
        </w:tc>
        <w:tc>
          <w:tcPr>
            <w:tcW w:w="1921" w:type="dxa"/>
          </w:tcPr>
          <w:p w14:paraId="5205017E" w14:textId="77777777" w:rsidR="007D3CB3" w:rsidRPr="00BA3398" w:rsidRDefault="007D3CB3" w:rsidP="004F7856">
            <w:pPr>
              <w:jc w:val="both"/>
            </w:pPr>
          </w:p>
        </w:tc>
      </w:tr>
      <w:tr w:rsidR="00323AC6" w14:paraId="60200055" w14:textId="77777777" w:rsidTr="0060745A">
        <w:tc>
          <w:tcPr>
            <w:tcW w:w="1794" w:type="dxa"/>
          </w:tcPr>
          <w:p w14:paraId="686030D7" w14:textId="25AB462A" w:rsidR="00323AC6" w:rsidRDefault="00323AC6" w:rsidP="004F7856">
            <w:pPr>
              <w:jc w:val="both"/>
            </w:pPr>
            <w:proofErr w:type="spellStart"/>
            <w:r>
              <w:t>Steffania</w:t>
            </w:r>
            <w:proofErr w:type="spellEnd"/>
            <w:r>
              <w:t xml:space="preserve"> Rojas Cuellar</w:t>
            </w:r>
          </w:p>
        </w:tc>
        <w:tc>
          <w:tcPr>
            <w:tcW w:w="2903" w:type="dxa"/>
          </w:tcPr>
          <w:p w14:paraId="4D3E97C0" w14:textId="05EB5F26" w:rsidR="00323AC6" w:rsidRPr="00BA3398" w:rsidRDefault="00D255CE" w:rsidP="004F7856">
            <w:pPr>
              <w:jc w:val="both"/>
            </w:pPr>
            <w:r>
              <w:t>C.C. 1.193.533.283</w:t>
            </w:r>
          </w:p>
        </w:tc>
        <w:tc>
          <w:tcPr>
            <w:tcW w:w="2398" w:type="dxa"/>
          </w:tcPr>
          <w:p w14:paraId="75506CF3" w14:textId="4DF9AADE" w:rsidR="00323AC6" w:rsidRPr="00BA3398" w:rsidRDefault="00C64066" w:rsidP="004F7856">
            <w:pPr>
              <w:jc w:val="both"/>
            </w:pPr>
            <w:r>
              <w:t xml:space="preserve">Hija </w:t>
            </w:r>
          </w:p>
        </w:tc>
        <w:tc>
          <w:tcPr>
            <w:tcW w:w="1921" w:type="dxa"/>
          </w:tcPr>
          <w:p w14:paraId="29709C11" w14:textId="77777777" w:rsidR="00323AC6" w:rsidRPr="00BA3398" w:rsidRDefault="00323AC6"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4390"/>
        <w:gridCol w:w="3118"/>
        <w:gridCol w:w="1418"/>
      </w:tblGrid>
      <w:tr w:rsidR="00FE6E56" w14:paraId="7EF006B6" w14:textId="3BA69EB5" w:rsidTr="00CB65AE">
        <w:tc>
          <w:tcPr>
            <w:tcW w:w="4390" w:type="dxa"/>
          </w:tcPr>
          <w:p w14:paraId="6BA4928E" w14:textId="77777777" w:rsidR="00FE6E56" w:rsidRPr="00D5765C" w:rsidRDefault="00FE6E56" w:rsidP="004F7856">
            <w:pPr>
              <w:jc w:val="both"/>
              <w:rPr>
                <w:b/>
                <w:bCs/>
              </w:rPr>
            </w:pPr>
            <w:r>
              <w:rPr>
                <w:b/>
                <w:bCs/>
              </w:rPr>
              <w:t>Nombre</w:t>
            </w:r>
          </w:p>
        </w:tc>
        <w:tc>
          <w:tcPr>
            <w:tcW w:w="3118" w:type="dxa"/>
          </w:tcPr>
          <w:p w14:paraId="2397504B" w14:textId="77777777" w:rsidR="00FE6E56" w:rsidRPr="00D5765C" w:rsidRDefault="00FE6E56" w:rsidP="004F7856">
            <w:pPr>
              <w:jc w:val="both"/>
              <w:rPr>
                <w:b/>
                <w:bCs/>
              </w:rPr>
            </w:pPr>
            <w:r>
              <w:rPr>
                <w:b/>
                <w:bCs/>
              </w:rPr>
              <w:t>Calidad</w:t>
            </w:r>
          </w:p>
        </w:tc>
        <w:tc>
          <w:tcPr>
            <w:tcW w:w="1418" w:type="dxa"/>
          </w:tcPr>
          <w:p w14:paraId="02235422" w14:textId="20B88E1E" w:rsidR="00FE6E56" w:rsidRDefault="00FE6E56" w:rsidP="004F7856">
            <w:pPr>
              <w:jc w:val="both"/>
              <w:rPr>
                <w:b/>
                <w:bCs/>
              </w:rPr>
            </w:pPr>
            <w:r>
              <w:rPr>
                <w:b/>
                <w:bCs/>
              </w:rPr>
              <w:t>Asiste</w:t>
            </w:r>
          </w:p>
        </w:tc>
      </w:tr>
      <w:tr w:rsidR="00FE6E56" w14:paraId="0FBEE3D4" w14:textId="7539018C" w:rsidTr="00CB65AE">
        <w:trPr>
          <w:trHeight w:val="283"/>
        </w:trPr>
        <w:tc>
          <w:tcPr>
            <w:tcW w:w="4390" w:type="dxa"/>
          </w:tcPr>
          <w:p w14:paraId="09358F65" w14:textId="01E42C4D" w:rsidR="00FE6E56" w:rsidRPr="006C0C40" w:rsidRDefault="00C64066" w:rsidP="004F7856">
            <w:pPr>
              <w:jc w:val="both"/>
            </w:pPr>
            <w:r>
              <w:t>JOSÉ VICENTE CORTÉS CONTRERAS</w:t>
            </w:r>
          </w:p>
        </w:tc>
        <w:tc>
          <w:tcPr>
            <w:tcW w:w="3118" w:type="dxa"/>
          </w:tcPr>
          <w:p w14:paraId="66CADE4B" w14:textId="7085E020" w:rsidR="00FE6E56" w:rsidRPr="00CC3FFA" w:rsidRDefault="00CB65AE" w:rsidP="004F7856">
            <w:pPr>
              <w:jc w:val="both"/>
            </w:pPr>
            <w:r>
              <w:t>Propietario/conductor</w:t>
            </w:r>
          </w:p>
        </w:tc>
        <w:tc>
          <w:tcPr>
            <w:tcW w:w="1418" w:type="dxa"/>
          </w:tcPr>
          <w:p w14:paraId="26FD42A2" w14:textId="74287060" w:rsidR="00FE6E56" w:rsidRDefault="00FE6E56" w:rsidP="004F7856">
            <w:pPr>
              <w:jc w:val="both"/>
            </w:pPr>
          </w:p>
        </w:tc>
      </w:tr>
      <w:tr w:rsidR="00FE6E56" w14:paraId="333A977E" w14:textId="1A2143D1" w:rsidTr="00CB65AE">
        <w:trPr>
          <w:trHeight w:val="283"/>
        </w:trPr>
        <w:tc>
          <w:tcPr>
            <w:tcW w:w="4390" w:type="dxa"/>
          </w:tcPr>
          <w:p w14:paraId="339F9474" w14:textId="163D2BEF" w:rsidR="00FE6E56" w:rsidRPr="00805216" w:rsidRDefault="00C64066" w:rsidP="004F7856">
            <w:pPr>
              <w:jc w:val="both"/>
              <w:rPr>
                <w:lang w:val="es-AR"/>
              </w:rPr>
            </w:pPr>
            <w:r>
              <w:t>COOPERATIVA DE TRANSPORTADORES DE GARZÓN “COOTRANSGAR LTDA”</w:t>
            </w:r>
          </w:p>
        </w:tc>
        <w:tc>
          <w:tcPr>
            <w:tcW w:w="3118" w:type="dxa"/>
          </w:tcPr>
          <w:p w14:paraId="0C0EEA2E" w14:textId="5A43D15A" w:rsidR="00FE6E56" w:rsidRDefault="00CB65AE" w:rsidP="004F7856">
            <w:pPr>
              <w:jc w:val="both"/>
            </w:pPr>
            <w:r>
              <w:t>Empresa afiliadora</w:t>
            </w:r>
          </w:p>
        </w:tc>
        <w:tc>
          <w:tcPr>
            <w:tcW w:w="1418" w:type="dxa"/>
          </w:tcPr>
          <w:p w14:paraId="0933586F" w14:textId="4E6C0AAF" w:rsidR="00FE6E56" w:rsidRDefault="00FE6E56" w:rsidP="004F7856">
            <w:pPr>
              <w:jc w:val="both"/>
            </w:pPr>
          </w:p>
        </w:tc>
      </w:tr>
      <w:tr w:rsidR="00DE60E6" w14:paraId="69E2E5B3" w14:textId="77777777" w:rsidTr="00CB65AE">
        <w:trPr>
          <w:trHeight w:val="283"/>
        </w:trPr>
        <w:tc>
          <w:tcPr>
            <w:tcW w:w="4390" w:type="dxa"/>
          </w:tcPr>
          <w:p w14:paraId="45DD23CD" w14:textId="455FEDED" w:rsidR="00DE60E6" w:rsidRDefault="00805216" w:rsidP="004F7856">
            <w:pPr>
              <w:jc w:val="both"/>
              <w:rPr>
                <w:lang w:val="es-AR"/>
              </w:rPr>
            </w:pPr>
            <w:r>
              <w:rPr>
                <w:lang w:val="es-AR"/>
              </w:rPr>
              <w:t>EQUIDAD SEGUROS GENERALES O.C.</w:t>
            </w:r>
          </w:p>
        </w:tc>
        <w:tc>
          <w:tcPr>
            <w:tcW w:w="3118" w:type="dxa"/>
          </w:tcPr>
          <w:p w14:paraId="4FB349FC" w14:textId="3C286145" w:rsidR="00DE60E6" w:rsidRDefault="00CB65AE" w:rsidP="004F7856">
            <w:pPr>
              <w:jc w:val="both"/>
            </w:pPr>
            <w:r>
              <w:t>Compañía aseguradora</w:t>
            </w:r>
          </w:p>
        </w:tc>
        <w:tc>
          <w:tcPr>
            <w:tcW w:w="1418" w:type="dxa"/>
          </w:tcPr>
          <w:p w14:paraId="2C2A3292" w14:textId="21E2C680" w:rsidR="00DE60E6" w:rsidRDefault="00DE60E6" w:rsidP="004F7856">
            <w:pPr>
              <w:jc w:val="both"/>
            </w:pP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3A2AECF1" w14:textId="77777777" w:rsidR="00AD6891" w:rsidRDefault="00AD6891" w:rsidP="00FE6751"/>
    <w:p w14:paraId="59B06DB6" w14:textId="29C77556" w:rsidR="00FD66D2" w:rsidRDefault="00FD66D2" w:rsidP="00FD66D2">
      <w:pPr>
        <w:jc w:val="center"/>
        <w:rPr>
          <w:b/>
          <w:bCs/>
        </w:rPr>
      </w:pPr>
      <w:r>
        <w:rPr>
          <w:b/>
          <w:bCs/>
        </w:rPr>
        <w:lastRenderedPageBreak/>
        <w:t>DEMANDA</w:t>
      </w:r>
    </w:p>
    <w:p w14:paraId="1E990722" w14:textId="77777777" w:rsidR="00FD66D2" w:rsidRDefault="00FD66D2" w:rsidP="00FD66D2">
      <w:pPr>
        <w:rPr>
          <w:b/>
          <w:bCs/>
        </w:rPr>
      </w:pPr>
    </w:p>
    <w:p w14:paraId="4EF70A99" w14:textId="1092718A" w:rsidR="00FD66D2" w:rsidRDefault="00FD66D2" w:rsidP="00FD66D2">
      <w:pPr>
        <w:pStyle w:val="Prrafodelista"/>
        <w:numPr>
          <w:ilvl w:val="0"/>
          <w:numId w:val="1"/>
        </w:numPr>
        <w:rPr>
          <w:b/>
          <w:bCs/>
        </w:rPr>
      </w:pPr>
      <w:r>
        <w:rPr>
          <w:b/>
          <w:bCs/>
        </w:rPr>
        <w:t>HECHOS</w:t>
      </w:r>
    </w:p>
    <w:p w14:paraId="27C0D621" w14:textId="77777777" w:rsidR="003D7280" w:rsidRDefault="003D7280" w:rsidP="00FD66D2">
      <w:pPr>
        <w:jc w:val="both"/>
      </w:pPr>
    </w:p>
    <w:p w14:paraId="1C1F5E9E" w14:textId="4E7CA32C" w:rsidR="00AD6891" w:rsidRDefault="00F06B06" w:rsidP="00FD66D2">
      <w:pPr>
        <w:jc w:val="both"/>
      </w:pPr>
      <w:r>
        <w:t>Accidente de tránsito ocurrido el día 06 de octubre de 2022</w:t>
      </w:r>
      <w:r w:rsidR="00FE79D4">
        <w:t xml:space="preserve">, la señora Luz Stella Cuellar Sierra, se desplazaba como conductora sobre la carrera 1 este del municipio de Garzón, en sentido Sur-Norte, en una motocicleta de placa DYC59G, en inmediaciones del barrio Prado Alto, </w:t>
      </w:r>
      <w:r w:rsidR="00512CB9">
        <w:t>específicamente</w:t>
      </w:r>
      <w:r w:rsidR="00FE79D4">
        <w:t xml:space="preserve"> en la Calle 13 No. 1-57 Este, colisiona con un vehículo tipo taxi de servicio público de placas SZS309, </w:t>
      </w:r>
      <w:r w:rsidR="00512CB9">
        <w:t>afiliado</w:t>
      </w:r>
      <w:r w:rsidR="00FE79D4">
        <w:t xml:space="preserve"> a la empresa de transporte Público COOTRANSGAR LTDA, propiedad del señor José Vicente Cortés Contreras, quien al momento del accidente era conducido por el mismo. </w:t>
      </w:r>
    </w:p>
    <w:p w14:paraId="13470E92" w14:textId="0C5B3176" w:rsidR="00512CB9" w:rsidRDefault="00CB21FC" w:rsidP="00FD66D2">
      <w:pPr>
        <w:jc w:val="both"/>
      </w:pPr>
      <w:r>
        <w:t>El choque ocurrió cuando el taxi transitaba en el sentido Occidente- Oriente, por la calle 13 No. 1-</w:t>
      </w:r>
      <w:r w:rsidR="00D43E93">
        <w:t xml:space="preserve">57, y en un acto violatorio de las normas de tránsito omitió la señal de PARE, que se encuentran en sentido Occidente- Oriente, impactando de frente al vehículo tipo motocicleta conducida por mi representada, sorprendiendo de tal forma al conductor que le fue imposible evitar el accidente, impactando el costado lateral izquierdo de la motocicleta, ocasionando graves lesiones a la demandante, quien fue expulsada unos metros debido al fuerte impacto. </w:t>
      </w:r>
    </w:p>
    <w:p w14:paraId="76385ADA" w14:textId="12B1BDC6" w:rsidR="00EE0147" w:rsidRDefault="00EE0147" w:rsidP="00FD66D2">
      <w:pPr>
        <w:jc w:val="both"/>
        <w:rPr>
          <w:i/>
          <w:iCs/>
        </w:rPr>
      </w:pPr>
      <w:r>
        <w:t xml:space="preserve">Después de ocurrido el accidente la señora Luz Stella Cuellar Sierra, fue valorada en el </w:t>
      </w:r>
      <w:r w:rsidR="00F87728">
        <w:t>Hospital</w:t>
      </w:r>
      <w:r>
        <w:t xml:space="preserve"> San </w:t>
      </w:r>
      <w:r w:rsidR="00F87728">
        <w:t>Vicente</w:t>
      </w:r>
      <w:r>
        <w:t xml:space="preserve"> de Paul del municipio de Garzón (Huila), donde le diagnosticaron </w:t>
      </w:r>
      <w:r>
        <w:rPr>
          <w:i/>
          <w:iCs/>
        </w:rPr>
        <w:t xml:space="preserve">“Se evidencia fractura en cabeza del humero del cuello anatómico con impactación del cuello anatómico de al menos 3 fragmentos óseos… fractura de radio distal derecho, ganglio postraumático en muñeca derecha, fractura interarticular medial en </w:t>
      </w:r>
      <w:r w:rsidR="00F87728">
        <w:rPr>
          <w:i/>
          <w:iCs/>
        </w:rPr>
        <w:t>epífisis</w:t>
      </w:r>
      <w:r>
        <w:rPr>
          <w:i/>
          <w:iCs/>
        </w:rPr>
        <w:t xml:space="preserve"> visual del radio, planta de pie derecho se observa </w:t>
      </w:r>
      <w:r w:rsidR="00F87728">
        <w:rPr>
          <w:i/>
          <w:iCs/>
        </w:rPr>
        <w:t>escoriación</w:t>
      </w:r>
      <w:r>
        <w:rPr>
          <w:i/>
          <w:iCs/>
        </w:rPr>
        <w:t xml:space="preserve"> con secreción serosa de 3-</w:t>
      </w:r>
      <w:proofErr w:type="spellStart"/>
      <w:r>
        <w:rPr>
          <w:i/>
          <w:iCs/>
        </w:rPr>
        <w:t>x4</w:t>
      </w:r>
      <w:proofErr w:type="spellEnd"/>
      <w:r>
        <w:rPr>
          <w:i/>
          <w:iCs/>
        </w:rPr>
        <w:t xml:space="preserve"> CM de diámetro, presenta equimosis en piernas por contusiones del accidente de tránsito (…)” </w:t>
      </w:r>
    </w:p>
    <w:p w14:paraId="09BB9EE1" w14:textId="2B37375C" w:rsidR="00222087" w:rsidRDefault="00222087" w:rsidP="00FD66D2">
      <w:pPr>
        <w:jc w:val="both"/>
      </w:pPr>
      <w:r>
        <w:t xml:space="preserve">Según el informe policial de tránsito y el informe EJECUTIVO </w:t>
      </w:r>
      <w:proofErr w:type="spellStart"/>
      <w:r>
        <w:t>FPJ</w:t>
      </w:r>
      <w:proofErr w:type="spellEnd"/>
      <w:r>
        <w:t xml:space="preserve">-03, establece que el conductor del </w:t>
      </w:r>
      <w:r w:rsidR="00D61D8C">
        <w:t>vehículo</w:t>
      </w:r>
      <w:r>
        <w:t xml:space="preserve"> No. 1 de placas SZS309, omitió la señora de PARE (</w:t>
      </w:r>
      <w:proofErr w:type="spellStart"/>
      <w:r>
        <w:t>SR01</w:t>
      </w:r>
      <w:proofErr w:type="spellEnd"/>
      <w:r>
        <w:t xml:space="preserve">). </w:t>
      </w:r>
    </w:p>
    <w:p w14:paraId="6DB91E88" w14:textId="7B8CF320" w:rsidR="0080286F" w:rsidRDefault="0080286F" w:rsidP="00FD66D2">
      <w:pPr>
        <w:jc w:val="both"/>
      </w:pPr>
      <w:r>
        <w:t xml:space="preserve">Para la fecha de ocurrencia de los hechos, la señora Luz Stella Cuéllar Sierra, trabajaba como administradora de un establecimiento de comercio ubicado en la carrera 10 No. 9-68 del Municipio de Garzón (Huila), identificado con el NIT. 1077869257-7, encontrándose contratada como administradora, para el día del accidente, contratada por la señora Ginna Paola Rojas Cuéllar, devengando aproximadamente la suma de UN MILLÓN DOSCIENTOS MIL PESOS ($1.200.000) M/CTE. </w:t>
      </w:r>
    </w:p>
    <w:p w14:paraId="3A74C238" w14:textId="183A057B" w:rsidR="00FF0C48" w:rsidRPr="00222087" w:rsidRDefault="00FF0C48" w:rsidP="00FD66D2">
      <w:pPr>
        <w:jc w:val="both"/>
      </w:pPr>
      <w:r>
        <w:t xml:space="preserve">La junta regional de </w:t>
      </w:r>
      <w:r w:rsidR="00D61D8C">
        <w:t>calificación</w:t>
      </w:r>
      <w:r>
        <w:t xml:space="preserve"> de invalidez del </w:t>
      </w:r>
      <w:proofErr w:type="gramStart"/>
      <w:r>
        <w:t>Huila,</w:t>
      </w:r>
      <w:proofErr w:type="gramEnd"/>
      <w:r>
        <w:t xml:space="preserve"> realizó el día 18 de enero de 2024 la valoración de Luz Stella Cuéllar Sierra, y en sesión del Tribunal Médico del 22 de enero </w:t>
      </w:r>
      <w:r>
        <w:lastRenderedPageBreak/>
        <w:t xml:space="preserve">de 2024, en conceto final del </w:t>
      </w:r>
      <w:proofErr w:type="spellStart"/>
      <w:r>
        <w:t>dictmane</w:t>
      </w:r>
      <w:proofErr w:type="spellEnd"/>
      <w:r>
        <w:t xml:space="preserve"> pericial donde se estableció </w:t>
      </w:r>
      <w:r w:rsidR="00D61D8C">
        <w:t xml:space="preserve">la pérdida que la capacidad laboral en un 18.46%. </w:t>
      </w:r>
    </w:p>
    <w:p w14:paraId="0EA99220" w14:textId="533256C4" w:rsidR="005D79AD" w:rsidRPr="005D79AD" w:rsidRDefault="00E9407F" w:rsidP="00E9407F">
      <w:pPr>
        <w:ind w:left="360"/>
        <w:jc w:val="both"/>
      </w:pPr>
      <w:r>
        <w:rPr>
          <w:b/>
          <w:bCs/>
        </w:rPr>
        <w:t xml:space="preserve"> </w:t>
      </w:r>
      <w:r w:rsidR="005D79AD" w:rsidRPr="00E9407F">
        <w:rPr>
          <w:b/>
          <w:bCs/>
        </w:rPr>
        <w:t>PRETENSIONES</w:t>
      </w:r>
    </w:p>
    <w:p w14:paraId="6019B676" w14:textId="77777777" w:rsidR="005D79AD" w:rsidRDefault="005D79AD" w:rsidP="005D79AD">
      <w:pPr>
        <w:jc w:val="both"/>
      </w:pPr>
    </w:p>
    <w:p w14:paraId="440CC50C" w14:textId="275F9009" w:rsidR="00D263DF" w:rsidRDefault="00D263DF" w:rsidP="005D79AD">
      <w:pPr>
        <w:jc w:val="both"/>
      </w:pPr>
      <w:r>
        <w:rPr>
          <w:b/>
          <w:bCs/>
        </w:rPr>
        <w:t xml:space="preserve">Lucro cesante (consolidado/futuro): </w:t>
      </w:r>
      <w:r>
        <w:t xml:space="preserve"> </w:t>
      </w:r>
    </w:p>
    <w:p w14:paraId="52E57477" w14:textId="643F224B" w:rsidR="006E4B6D" w:rsidRPr="00F07E9A" w:rsidRDefault="006E4B6D" w:rsidP="005D79AD">
      <w:pPr>
        <w:jc w:val="both"/>
      </w:pPr>
      <w:r>
        <w:rPr>
          <w:b/>
          <w:bCs/>
        </w:rPr>
        <w:t xml:space="preserve">Daño moral: </w:t>
      </w:r>
      <w:r w:rsidR="0066689E">
        <w:t xml:space="preserve">120 </w:t>
      </w:r>
      <w:proofErr w:type="spellStart"/>
      <w:r w:rsidR="0066689E">
        <w:t>sml</w:t>
      </w:r>
      <w:r w:rsidR="00F949FB">
        <w:t>v</w:t>
      </w:r>
      <w:proofErr w:type="spellEnd"/>
      <w:r w:rsidR="00F949FB">
        <w:t xml:space="preserve"> </w:t>
      </w:r>
    </w:p>
    <w:p w14:paraId="0126F1FE" w14:textId="4F43486A" w:rsidR="006E4B6D" w:rsidRDefault="006E4B6D" w:rsidP="005D79AD">
      <w:pPr>
        <w:jc w:val="both"/>
      </w:pPr>
      <w:r>
        <w:rPr>
          <w:b/>
          <w:bCs/>
        </w:rPr>
        <w:t xml:space="preserve">Daño a la </w:t>
      </w:r>
      <w:r w:rsidR="00F949FB">
        <w:rPr>
          <w:b/>
          <w:bCs/>
        </w:rPr>
        <w:t xml:space="preserve">vida en relación: </w:t>
      </w:r>
      <w:r w:rsidR="00F949FB">
        <w:t>120 smlmv</w:t>
      </w:r>
    </w:p>
    <w:p w14:paraId="5BF77344" w14:textId="007ED65E" w:rsidR="00F949FB" w:rsidRPr="00F949FB" w:rsidRDefault="00F949FB" w:rsidP="005D79AD">
      <w:pPr>
        <w:jc w:val="both"/>
      </w:pPr>
      <w:r>
        <w:rPr>
          <w:b/>
          <w:bCs/>
        </w:rPr>
        <w:t xml:space="preserve">Lucro cesante: </w:t>
      </w:r>
      <w:r w:rsidR="00D66FA1">
        <w:t>$92.893.919.6</w:t>
      </w:r>
    </w:p>
    <w:p w14:paraId="0FBF9F93" w14:textId="77777777" w:rsidR="00F07E9A" w:rsidRDefault="00F07E9A" w:rsidP="005D79AD">
      <w:pPr>
        <w:jc w:val="both"/>
      </w:pPr>
    </w:p>
    <w:p w14:paraId="145BDCA1" w14:textId="18A2A7E1" w:rsidR="00F07E9A" w:rsidRPr="00B42396" w:rsidRDefault="00F07E9A" w:rsidP="005D79AD">
      <w:pPr>
        <w:jc w:val="both"/>
      </w:pPr>
      <w:r>
        <w:rPr>
          <w:b/>
          <w:bCs/>
        </w:rPr>
        <w:t xml:space="preserve">Total: </w:t>
      </w:r>
      <w:r w:rsidR="00B42396">
        <w:t xml:space="preserve">$404.893.919.6 (con salario mínimo 2024). </w:t>
      </w:r>
    </w:p>
    <w:p w14:paraId="6C757D30" w14:textId="77777777" w:rsidR="00AF0F00" w:rsidRDefault="00AF0F00" w:rsidP="00AF0F00">
      <w:pPr>
        <w:pBdr>
          <w:bottom w:val="single" w:sz="12" w:space="1" w:color="auto"/>
        </w:pBdr>
        <w:jc w:val="both"/>
        <w:rPr>
          <w:b/>
          <w:bCs/>
        </w:rPr>
      </w:pPr>
    </w:p>
    <w:p w14:paraId="648D1E08" w14:textId="77777777" w:rsidR="007B0F53" w:rsidRDefault="007B0F53" w:rsidP="007B0F53">
      <w:pPr>
        <w:rPr>
          <w:b/>
          <w:bCs/>
        </w:rPr>
      </w:pPr>
    </w:p>
    <w:p w14:paraId="64EB0C9E" w14:textId="77777777" w:rsidR="00B42396" w:rsidRDefault="00B42396" w:rsidP="007B0F53">
      <w:pPr>
        <w:rPr>
          <w:b/>
          <w:bCs/>
        </w:rPr>
      </w:pPr>
    </w:p>
    <w:p w14:paraId="1C8B244D" w14:textId="3DF75F92" w:rsidR="00B42396" w:rsidRDefault="00B42396" w:rsidP="00B42396">
      <w:pPr>
        <w:jc w:val="center"/>
        <w:rPr>
          <w:b/>
          <w:bCs/>
        </w:rPr>
      </w:pPr>
      <w:r>
        <w:rPr>
          <w:b/>
          <w:bCs/>
        </w:rPr>
        <w:t>DEFENSA DE LA COMPAÑÍA</w:t>
      </w:r>
    </w:p>
    <w:p w14:paraId="03FEAC98" w14:textId="77777777" w:rsidR="00B42396" w:rsidRDefault="00B42396" w:rsidP="00B42396">
      <w:pPr>
        <w:rPr>
          <w:b/>
          <w:bCs/>
        </w:rPr>
      </w:pPr>
    </w:p>
    <w:p w14:paraId="33B78392" w14:textId="61101DBA" w:rsidR="00B42396" w:rsidRDefault="00313B83" w:rsidP="00313B83">
      <w:pPr>
        <w:jc w:val="both"/>
      </w:pPr>
      <w:r>
        <w:t xml:space="preserve">La contingencia en este caso está calificada como </w:t>
      </w:r>
      <w:r>
        <w:rPr>
          <w:b/>
          <w:bCs/>
          <w:u w:val="single"/>
        </w:rPr>
        <w:t>REMOTA</w:t>
      </w:r>
      <w:r>
        <w:t xml:space="preserve"> teniendo en consideración que, a pesar de que la póliza presta cobertura temporal y material, lo cierto es que se encuentra configurado el hecho de la victima como causal eximente de responsabilidad. </w:t>
      </w:r>
    </w:p>
    <w:p w14:paraId="42F1C1DE" w14:textId="77777777" w:rsidR="00313B83" w:rsidRDefault="00313B83" w:rsidP="00313B83">
      <w:pPr>
        <w:jc w:val="both"/>
      </w:pPr>
    </w:p>
    <w:p w14:paraId="5DE6F8FA" w14:textId="34EE189A" w:rsidR="00313B83" w:rsidRDefault="00313B83" w:rsidP="00313B83">
      <w:pPr>
        <w:jc w:val="both"/>
      </w:pPr>
      <w:r>
        <w:rPr>
          <w:b/>
          <w:bCs/>
        </w:rPr>
        <w:t xml:space="preserve">Póliza: </w:t>
      </w:r>
      <w:r w:rsidR="00D12A38">
        <w:t xml:space="preserve">la póliza vinculada a este asunto es la póliza RCE No. </w:t>
      </w:r>
      <w:proofErr w:type="spellStart"/>
      <w:r w:rsidR="00D12A38">
        <w:t>AA034620</w:t>
      </w:r>
      <w:proofErr w:type="spellEnd"/>
      <w:r w:rsidR="00D12A38">
        <w:t>, cuyo asegurado es JOSÉ VICENTE CORTÉS CONTRERAS, presta cobertura material y temporal</w:t>
      </w:r>
      <w:r w:rsidR="00BF31BD">
        <w:t>, de conformidad con los hechos y pretensiones expuestos en el libelo de la demanda. Frente a la cobertura temporal debe señalarse que la ocurrencia del accidente 6 de octubre de 2022</w:t>
      </w:r>
      <w:r w:rsidR="00AC5A1E">
        <w:t xml:space="preserve"> se encuentra dentro de la delimitación temporal de la póliza comprendida entre el 3 de agosto de 2022 hasta el 3 de agosto de 2023. Y frente a la cobertura material, </w:t>
      </w:r>
      <w:r w:rsidR="00BF6FCE">
        <w:t xml:space="preserve">pues la póliza tiene contratado el amparo de responsabilidad civil extracontractual. </w:t>
      </w:r>
    </w:p>
    <w:p w14:paraId="0097A224" w14:textId="53204460" w:rsidR="00673218" w:rsidRPr="00970BDA" w:rsidRDefault="00673218" w:rsidP="00313B83">
      <w:pPr>
        <w:jc w:val="both"/>
      </w:pPr>
      <w:r>
        <w:rPr>
          <w:b/>
          <w:bCs/>
        </w:rPr>
        <w:t xml:space="preserve">Frente a la responsabilidad del asegurado: </w:t>
      </w:r>
      <w:r w:rsidR="00970BDA" w:rsidRPr="00970BDA">
        <w:t xml:space="preserve">Si bien dentro del informe policial de accidente de tránsito se consignó en contra del vehículo asegurado la hipótesis No. 112 (Desobedecer señales de tránsito), es de señalar que los elementos dentro del proceso permiten concluir que la señal de pare en el carril del vehículo asegurado se encontraba obstruida por unas ramas de árbol, lo que puede significar una circunstancia imprevisible para el conductor. Así mismo, en el Informe Policial del Accidente de </w:t>
      </w:r>
      <w:r w:rsidR="00970BDA" w:rsidRPr="00970BDA">
        <w:lastRenderedPageBreak/>
        <w:t>Tránsito, se atribuyó a la señora Luz Stella Cuellar la hipótesis No. 139 (Impericia en el manejo) como causa probable del accidente. Ésta última es confirmada en el hecho de que la señora Cuellar no cuenta con licencia de conducción. En consecuencia, dependerá del debate probatorio, especialmente de la valoración probatoria sobre la imposibilidad de percibir la señal de pare por parte del conductor del vehículo asegurado para acreditar que la causa del accidente es atribuible a la víctima. Lo anterior sin perjuicio del carácter contingente del proceso.</w:t>
      </w:r>
    </w:p>
    <w:p w14:paraId="205A22BD" w14:textId="77777777" w:rsidR="00B42396" w:rsidRDefault="00B42396" w:rsidP="00B42396">
      <w:pPr>
        <w:rPr>
          <w:b/>
          <w:bCs/>
        </w:rPr>
      </w:pPr>
    </w:p>
    <w:p w14:paraId="618ABB90" w14:textId="77777777" w:rsidR="00B42396" w:rsidRDefault="00B42396" w:rsidP="00B42396">
      <w:pPr>
        <w:pBdr>
          <w:bottom w:val="single" w:sz="12" w:space="1" w:color="auto"/>
        </w:pBdr>
        <w:rPr>
          <w:b/>
          <w:bCs/>
        </w:rPr>
      </w:pPr>
    </w:p>
    <w:p w14:paraId="25FA8675" w14:textId="77777777" w:rsidR="00B42396" w:rsidRDefault="00B42396" w:rsidP="00B42396">
      <w:pPr>
        <w:rPr>
          <w:b/>
          <w:bCs/>
        </w:rPr>
      </w:pPr>
    </w:p>
    <w:p w14:paraId="485FBD58" w14:textId="77777777" w:rsidR="00B42396" w:rsidRPr="00B42396" w:rsidRDefault="00B42396" w:rsidP="00B42396">
      <w:pPr>
        <w:rPr>
          <w:b/>
          <w:bCs/>
        </w:rPr>
      </w:pPr>
    </w:p>
    <w:p w14:paraId="4E7056AC" w14:textId="6A75D4E9" w:rsidR="00A126C5" w:rsidRDefault="00A126C5" w:rsidP="00A126C5">
      <w:pPr>
        <w:jc w:val="center"/>
        <w:rPr>
          <w:b/>
          <w:bCs/>
        </w:rPr>
      </w:pPr>
      <w:r>
        <w:rPr>
          <w:b/>
          <w:bCs/>
        </w:rPr>
        <w:t>DESARROLLO DE LA AUDIENCIA</w:t>
      </w:r>
    </w:p>
    <w:p w14:paraId="0BEB9202" w14:textId="2C8D5038" w:rsidR="00E07E08" w:rsidRDefault="00E07E08" w:rsidP="00DA6ECB">
      <w:pPr>
        <w:jc w:val="both"/>
        <w:rPr>
          <w:b/>
          <w:bCs/>
        </w:rPr>
      </w:pPr>
    </w:p>
    <w:p w14:paraId="35E6C52E" w14:textId="3BBF8D7C" w:rsidR="006214A9" w:rsidRPr="00957A61" w:rsidRDefault="00957A61" w:rsidP="00957A61">
      <w:pPr>
        <w:pStyle w:val="Prrafodelista"/>
        <w:numPr>
          <w:ilvl w:val="0"/>
          <w:numId w:val="23"/>
        </w:numPr>
        <w:jc w:val="both"/>
        <w:rPr>
          <w:b/>
          <w:bCs/>
        </w:rPr>
      </w:pPr>
      <w:r>
        <w:rPr>
          <w:b/>
          <w:bCs/>
        </w:rPr>
        <w:t xml:space="preserve">Resolución de excepciones previas: </w:t>
      </w:r>
      <w:r>
        <w:t xml:space="preserve">fueron resueltas </w:t>
      </w:r>
      <w:proofErr w:type="spellStart"/>
      <w:r>
        <w:t>via</w:t>
      </w:r>
      <w:proofErr w:type="spellEnd"/>
      <w:r>
        <w:t xml:space="preserve"> auto previo a la celebración de la audiencia. </w:t>
      </w:r>
    </w:p>
    <w:p w14:paraId="73CED2F5" w14:textId="77777777" w:rsidR="00957A61" w:rsidRPr="00957A61" w:rsidRDefault="00957A61" w:rsidP="00957A61">
      <w:pPr>
        <w:pStyle w:val="Prrafodelista"/>
        <w:ind w:left="1068"/>
        <w:jc w:val="both"/>
        <w:rPr>
          <w:b/>
          <w:bCs/>
        </w:rPr>
      </w:pPr>
    </w:p>
    <w:p w14:paraId="28BFB1E1" w14:textId="1CDD7210" w:rsidR="00957A61" w:rsidRPr="00270B7A" w:rsidRDefault="00957A61" w:rsidP="00957A61">
      <w:pPr>
        <w:pStyle w:val="Prrafodelista"/>
        <w:numPr>
          <w:ilvl w:val="0"/>
          <w:numId w:val="23"/>
        </w:numPr>
        <w:jc w:val="both"/>
        <w:rPr>
          <w:b/>
          <w:bCs/>
        </w:rPr>
      </w:pPr>
      <w:r>
        <w:rPr>
          <w:b/>
          <w:bCs/>
        </w:rPr>
        <w:t xml:space="preserve">Etapa de conciliación: </w:t>
      </w:r>
    </w:p>
    <w:p w14:paraId="0C2F8C81" w14:textId="77777777" w:rsidR="00270B7A" w:rsidRPr="00270B7A" w:rsidRDefault="00270B7A" w:rsidP="00270B7A">
      <w:pPr>
        <w:pStyle w:val="Prrafodelista"/>
        <w:rPr>
          <w:b/>
          <w:bCs/>
        </w:rPr>
      </w:pPr>
    </w:p>
    <w:p w14:paraId="0758466C" w14:textId="3AE5EAAA" w:rsidR="00270B7A" w:rsidRPr="006C7BA0" w:rsidRDefault="00270B7A" w:rsidP="00270B7A">
      <w:pPr>
        <w:pStyle w:val="Prrafodelista"/>
        <w:numPr>
          <w:ilvl w:val="0"/>
          <w:numId w:val="24"/>
        </w:numPr>
        <w:jc w:val="both"/>
        <w:rPr>
          <w:b/>
          <w:bCs/>
        </w:rPr>
      </w:pPr>
      <w:r>
        <w:t xml:space="preserve">Se indicó que la compañía aseguradora no tenía ánimo conciliatorio. </w:t>
      </w:r>
    </w:p>
    <w:p w14:paraId="1EFD559F" w14:textId="0F74D358" w:rsidR="006C7BA0" w:rsidRPr="00485977" w:rsidRDefault="006C7BA0" w:rsidP="00270B7A">
      <w:pPr>
        <w:pStyle w:val="Prrafodelista"/>
        <w:numPr>
          <w:ilvl w:val="0"/>
          <w:numId w:val="24"/>
        </w:numPr>
        <w:jc w:val="both"/>
        <w:rPr>
          <w:b/>
          <w:bCs/>
        </w:rPr>
      </w:pPr>
      <w:r>
        <w:t xml:space="preserve">Parte demandante dice que conciliaría por un valor de 200 millones. </w:t>
      </w:r>
    </w:p>
    <w:p w14:paraId="4E95EA86" w14:textId="4781C148" w:rsidR="00485977" w:rsidRPr="00D94C20" w:rsidRDefault="00485977" w:rsidP="00270B7A">
      <w:pPr>
        <w:pStyle w:val="Prrafodelista"/>
        <w:numPr>
          <w:ilvl w:val="0"/>
          <w:numId w:val="24"/>
        </w:numPr>
        <w:jc w:val="both"/>
        <w:rPr>
          <w:b/>
          <w:bCs/>
        </w:rPr>
      </w:pPr>
      <w:r>
        <w:t xml:space="preserve">Parte demandada (asegurado) hace mención </w:t>
      </w:r>
      <w:proofErr w:type="gramStart"/>
      <w:r>
        <w:t>a</w:t>
      </w:r>
      <w:proofErr w:type="gramEnd"/>
      <w:r>
        <w:t xml:space="preserve"> pólizas básicas y pólizas en exceso. </w:t>
      </w:r>
    </w:p>
    <w:p w14:paraId="65E7321B" w14:textId="1B28C849" w:rsidR="00D94C20" w:rsidRPr="001940DF" w:rsidRDefault="00D94C20" w:rsidP="00270B7A">
      <w:pPr>
        <w:pStyle w:val="Prrafodelista"/>
        <w:numPr>
          <w:ilvl w:val="0"/>
          <w:numId w:val="24"/>
        </w:numPr>
        <w:jc w:val="both"/>
        <w:rPr>
          <w:b/>
          <w:bCs/>
        </w:rPr>
      </w:pPr>
      <w:r>
        <w:t xml:space="preserve">Parte demandante manifiesta que sobre $120 millones estarían dispuestos a conciliar. </w:t>
      </w:r>
    </w:p>
    <w:p w14:paraId="332C0B5E" w14:textId="5B46E7A7" w:rsidR="001940DF" w:rsidRPr="00F34024" w:rsidRDefault="001940DF" w:rsidP="00270B7A">
      <w:pPr>
        <w:pStyle w:val="Prrafodelista"/>
        <w:numPr>
          <w:ilvl w:val="0"/>
          <w:numId w:val="24"/>
        </w:numPr>
        <w:jc w:val="both"/>
        <w:rPr>
          <w:b/>
          <w:bCs/>
        </w:rPr>
      </w:pPr>
      <w:r>
        <w:t xml:space="preserve">Se propone </w:t>
      </w:r>
      <w:r w:rsidR="002D0586">
        <w:t xml:space="preserve">suspensión de la diligencia. </w:t>
      </w:r>
      <w:r w:rsidR="00A44B97">
        <w:t xml:space="preserve">Parte demandante indica que le hicieron un ofrecimiento de $45 millones. </w:t>
      </w:r>
    </w:p>
    <w:p w14:paraId="6786D263" w14:textId="77777777" w:rsidR="00F34024" w:rsidRDefault="00F34024" w:rsidP="00F34024">
      <w:pPr>
        <w:jc w:val="both"/>
        <w:rPr>
          <w:b/>
          <w:bCs/>
        </w:rPr>
      </w:pPr>
    </w:p>
    <w:p w14:paraId="4B96C765" w14:textId="77777777" w:rsidR="00F34024" w:rsidRPr="00F34024" w:rsidRDefault="00F34024" w:rsidP="00F34024">
      <w:pPr>
        <w:jc w:val="both"/>
        <w:rPr>
          <w:b/>
          <w:bCs/>
          <w:lang w:val="es-AR"/>
        </w:rPr>
      </w:pPr>
      <w:proofErr w:type="spellStart"/>
      <w:r w:rsidRPr="00F34024">
        <w:rPr>
          <w:b/>
          <w:bCs/>
          <w:lang w:val="es-AR"/>
        </w:rPr>
        <w:t>Arold</w:t>
      </w:r>
      <w:proofErr w:type="spellEnd"/>
      <w:r w:rsidRPr="00F34024">
        <w:rPr>
          <w:b/>
          <w:bCs/>
          <w:lang w:val="es-AR"/>
        </w:rPr>
        <w:t xml:space="preserve"> Mauricio </w:t>
      </w:r>
      <w:proofErr w:type="spellStart"/>
      <w:r w:rsidRPr="00F34024">
        <w:rPr>
          <w:b/>
          <w:bCs/>
          <w:lang w:val="es-AR"/>
        </w:rPr>
        <w:t>Pama</w:t>
      </w:r>
      <w:proofErr w:type="spellEnd"/>
      <w:r w:rsidRPr="00F34024">
        <w:rPr>
          <w:b/>
          <w:bCs/>
          <w:lang w:val="es-AR"/>
        </w:rPr>
        <w:t xml:space="preserve"> </w:t>
      </w:r>
      <w:proofErr w:type="spellStart"/>
      <w:r w:rsidRPr="00F34024">
        <w:rPr>
          <w:b/>
          <w:bCs/>
          <w:lang w:val="es-AR"/>
        </w:rPr>
        <w:t>Perez</w:t>
      </w:r>
      <w:proofErr w:type="spellEnd"/>
      <w:r w:rsidRPr="00F34024">
        <w:rPr>
          <w:b/>
          <w:bCs/>
          <w:lang w:val="es-AR"/>
        </w:rPr>
        <w:t xml:space="preserve"> </w:t>
      </w:r>
    </w:p>
    <w:p w14:paraId="726C5743" w14:textId="77777777" w:rsidR="00F34024" w:rsidRPr="00F34024" w:rsidRDefault="00F34024" w:rsidP="00F34024">
      <w:pPr>
        <w:jc w:val="both"/>
        <w:rPr>
          <w:b/>
          <w:bCs/>
          <w:lang w:val="es-AR"/>
        </w:rPr>
      </w:pPr>
      <w:r w:rsidRPr="00F34024">
        <w:rPr>
          <w:b/>
          <w:bCs/>
          <w:lang w:val="es-AR"/>
        </w:rPr>
        <w:t>311 2923808</w:t>
      </w:r>
    </w:p>
    <w:p w14:paraId="415CA2EB" w14:textId="77777777" w:rsidR="00F34024" w:rsidRPr="00F34024" w:rsidRDefault="00F34024" w:rsidP="00F34024">
      <w:pPr>
        <w:jc w:val="both"/>
        <w:rPr>
          <w:b/>
          <w:bCs/>
          <w:lang w:val="es-AR"/>
        </w:rPr>
      </w:pPr>
      <w:r w:rsidRPr="00F34024">
        <w:rPr>
          <w:b/>
          <w:bCs/>
          <w:lang w:val="es-AR"/>
        </w:rPr>
        <w:t>pama_702@hotmail.com</w:t>
      </w:r>
    </w:p>
    <w:p w14:paraId="7D09919B" w14:textId="77777777" w:rsidR="00F34024" w:rsidRDefault="00F34024" w:rsidP="00F34024">
      <w:pPr>
        <w:jc w:val="both"/>
        <w:rPr>
          <w:b/>
          <w:bCs/>
          <w:lang w:val="es-AR"/>
        </w:rPr>
      </w:pPr>
    </w:p>
    <w:p w14:paraId="1D14CA61" w14:textId="5C03CC87" w:rsidR="00DB4554" w:rsidRPr="00DB4554" w:rsidRDefault="00DB4554" w:rsidP="00F34024">
      <w:pPr>
        <w:jc w:val="both"/>
        <w:rPr>
          <w:lang w:val="es-AR"/>
        </w:rPr>
      </w:pPr>
      <w:r w:rsidRPr="00AA6575">
        <w:rPr>
          <w:b/>
          <w:bCs/>
          <w:highlight w:val="cyan"/>
          <w:lang w:val="es-AR"/>
        </w:rPr>
        <w:t>Fecha de continuación:</w:t>
      </w:r>
      <w:r w:rsidRPr="00AA6575">
        <w:rPr>
          <w:highlight w:val="cyan"/>
          <w:lang w:val="es-AR"/>
        </w:rPr>
        <w:t xml:space="preserve"> 18 de septiembre de 2025 a las 8:30 am.</w:t>
      </w:r>
      <w:r>
        <w:rPr>
          <w:lang w:val="es-AR"/>
        </w:rPr>
        <w:t xml:space="preserve"> </w:t>
      </w:r>
    </w:p>
    <w:p w14:paraId="05A72C5E" w14:textId="77777777" w:rsidR="00300A8D" w:rsidRDefault="00300A8D" w:rsidP="00300A8D">
      <w:pPr>
        <w:pBdr>
          <w:bottom w:val="single" w:sz="12" w:space="1" w:color="auto"/>
        </w:pBdr>
        <w:jc w:val="both"/>
        <w:rPr>
          <w:b/>
          <w:bCs/>
          <w:lang w:val="es-AR"/>
        </w:rPr>
      </w:pPr>
    </w:p>
    <w:p w14:paraId="61ACE716" w14:textId="77777777" w:rsidR="009029AB" w:rsidRDefault="009029AB" w:rsidP="00300A8D">
      <w:pPr>
        <w:jc w:val="both"/>
        <w:rPr>
          <w:b/>
          <w:bCs/>
          <w:lang w:val="es-AR"/>
        </w:rPr>
      </w:pPr>
    </w:p>
    <w:p w14:paraId="250457DF" w14:textId="50381AF8" w:rsidR="009901D6" w:rsidRPr="009901D6" w:rsidRDefault="009901D6" w:rsidP="00716194">
      <w:pPr>
        <w:jc w:val="both"/>
        <w:rPr>
          <w:lang w:val="es-AR"/>
        </w:rPr>
      </w:pPr>
    </w:p>
    <w:sectPr w:rsidR="009901D6" w:rsidRPr="009901D6">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9CF4" w14:textId="77777777" w:rsidR="00460859" w:rsidRDefault="00460859" w:rsidP="00D50680">
      <w:pPr>
        <w:spacing w:after="0" w:line="240" w:lineRule="auto"/>
      </w:pPr>
      <w:r>
        <w:separator/>
      </w:r>
    </w:p>
  </w:endnote>
  <w:endnote w:type="continuationSeparator" w:id="0">
    <w:p w14:paraId="7FDB1000" w14:textId="77777777" w:rsidR="00460859" w:rsidRDefault="00460859"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AD08" w14:textId="77777777" w:rsidR="00460859" w:rsidRDefault="00460859" w:rsidP="00D50680">
      <w:pPr>
        <w:spacing w:after="0" w:line="240" w:lineRule="auto"/>
      </w:pPr>
      <w:r>
        <w:separator/>
      </w:r>
    </w:p>
  </w:footnote>
  <w:footnote w:type="continuationSeparator" w:id="0">
    <w:p w14:paraId="34861B64" w14:textId="77777777" w:rsidR="00460859" w:rsidRDefault="00460859"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CE"/>
    <w:multiLevelType w:val="hybridMultilevel"/>
    <w:tmpl w:val="005407F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CD4190"/>
    <w:multiLevelType w:val="hybridMultilevel"/>
    <w:tmpl w:val="9D0C83E8"/>
    <w:lvl w:ilvl="0" w:tplc="F4027E3E">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CC3753"/>
    <w:multiLevelType w:val="hybridMultilevel"/>
    <w:tmpl w:val="B7BAE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4F4F5B"/>
    <w:multiLevelType w:val="hybridMultilevel"/>
    <w:tmpl w:val="2A8242E4"/>
    <w:lvl w:ilvl="0" w:tplc="4D6C96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77F2295"/>
    <w:multiLevelType w:val="hybridMultilevel"/>
    <w:tmpl w:val="C818D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5"/>
  </w:num>
  <w:num w:numId="2" w16cid:durableId="1586454071">
    <w:abstractNumId w:val="9"/>
  </w:num>
  <w:num w:numId="3" w16cid:durableId="268436120">
    <w:abstractNumId w:val="11"/>
  </w:num>
  <w:num w:numId="4" w16cid:durableId="1627195232">
    <w:abstractNumId w:val="22"/>
  </w:num>
  <w:num w:numId="5" w16cid:durableId="481504569">
    <w:abstractNumId w:val="10"/>
  </w:num>
  <w:num w:numId="6" w16cid:durableId="438599144">
    <w:abstractNumId w:val="21"/>
  </w:num>
  <w:num w:numId="7" w16cid:durableId="11491498">
    <w:abstractNumId w:val="23"/>
  </w:num>
  <w:num w:numId="8" w16cid:durableId="2009946208">
    <w:abstractNumId w:val="8"/>
  </w:num>
  <w:num w:numId="9" w16cid:durableId="910702552">
    <w:abstractNumId w:val="7"/>
  </w:num>
  <w:num w:numId="10" w16cid:durableId="1850368881">
    <w:abstractNumId w:val="5"/>
  </w:num>
  <w:num w:numId="11" w16cid:durableId="2115593590">
    <w:abstractNumId w:val="12"/>
  </w:num>
  <w:num w:numId="12" w16cid:durableId="1055630">
    <w:abstractNumId w:val="14"/>
  </w:num>
  <w:num w:numId="13" w16cid:durableId="411976377">
    <w:abstractNumId w:val="1"/>
  </w:num>
  <w:num w:numId="14" w16cid:durableId="1206987066">
    <w:abstractNumId w:val="6"/>
  </w:num>
  <w:num w:numId="15" w16cid:durableId="1686594043">
    <w:abstractNumId w:val="4"/>
  </w:num>
  <w:num w:numId="16" w16cid:durableId="1831211759">
    <w:abstractNumId w:val="13"/>
  </w:num>
  <w:num w:numId="17" w16cid:durableId="1891335575">
    <w:abstractNumId w:val="18"/>
  </w:num>
  <w:num w:numId="18" w16cid:durableId="1359938580">
    <w:abstractNumId w:val="16"/>
  </w:num>
  <w:num w:numId="19" w16cid:durableId="1429693474">
    <w:abstractNumId w:val="19"/>
  </w:num>
  <w:num w:numId="20" w16cid:durableId="460728241">
    <w:abstractNumId w:val="2"/>
  </w:num>
  <w:num w:numId="21" w16cid:durableId="1952128999">
    <w:abstractNumId w:val="3"/>
  </w:num>
  <w:num w:numId="22" w16cid:durableId="829826980">
    <w:abstractNumId w:val="20"/>
  </w:num>
  <w:num w:numId="23" w16cid:durableId="1000235651">
    <w:abstractNumId w:val="0"/>
  </w:num>
  <w:num w:numId="24" w16cid:durableId="145332711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437E"/>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461B6"/>
    <w:rsid w:val="000469D7"/>
    <w:rsid w:val="00050948"/>
    <w:rsid w:val="00051C16"/>
    <w:rsid w:val="000524FF"/>
    <w:rsid w:val="00053A05"/>
    <w:rsid w:val="00053BF9"/>
    <w:rsid w:val="00054649"/>
    <w:rsid w:val="00055421"/>
    <w:rsid w:val="00055D84"/>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7767"/>
    <w:rsid w:val="0006784E"/>
    <w:rsid w:val="00067CE9"/>
    <w:rsid w:val="00070456"/>
    <w:rsid w:val="00070653"/>
    <w:rsid w:val="00072234"/>
    <w:rsid w:val="00073FB0"/>
    <w:rsid w:val="00074271"/>
    <w:rsid w:val="000746CB"/>
    <w:rsid w:val="000765CC"/>
    <w:rsid w:val="00076D8B"/>
    <w:rsid w:val="00076FAE"/>
    <w:rsid w:val="00077263"/>
    <w:rsid w:val="000773EC"/>
    <w:rsid w:val="000778F2"/>
    <w:rsid w:val="00081C29"/>
    <w:rsid w:val="00081F46"/>
    <w:rsid w:val="00081F65"/>
    <w:rsid w:val="000828EF"/>
    <w:rsid w:val="0008387F"/>
    <w:rsid w:val="000839E1"/>
    <w:rsid w:val="00083AC0"/>
    <w:rsid w:val="0008646A"/>
    <w:rsid w:val="000864F8"/>
    <w:rsid w:val="00086D54"/>
    <w:rsid w:val="00086F90"/>
    <w:rsid w:val="00087C94"/>
    <w:rsid w:val="00090CEA"/>
    <w:rsid w:val="00090E6C"/>
    <w:rsid w:val="00091656"/>
    <w:rsid w:val="00091A77"/>
    <w:rsid w:val="00091B5C"/>
    <w:rsid w:val="00091BB2"/>
    <w:rsid w:val="00093257"/>
    <w:rsid w:val="0009333B"/>
    <w:rsid w:val="000945F7"/>
    <w:rsid w:val="00094A39"/>
    <w:rsid w:val="000954FD"/>
    <w:rsid w:val="00095611"/>
    <w:rsid w:val="00095EB2"/>
    <w:rsid w:val="00096CDD"/>
    <w:rsid w:val="000972E7"/>
    <w:rsid w:val="000A0C93"/>
    <w:rsid w:val="000A22D6"/>
    <w:rsid w:val="000A2D9F"/>
    <w:rsid w:val="000A3BBF"/>
    <w:rsid w:val="000A6291"/>
    <w:rsid w:val="000A760E"/>
    <w:rsid w:val="000B1619"/>
    <w:rsid w:val="000B1B95"/>
    <w:rsid w:val="000B1BEC"/>
    <w:rsid w:val="000B219C"/>
    <w:rsid w:val="000B2247"/>
    <w:rsid w:val="000B29D3"/>
    <w:rsid w:val="000B3B5D"/>
    <w:rsid w:val="000B4130"/>
    <w:rsid w:val="000B441B"/>
    <w:rsid w:val="000B4B75"/>
    <w:rsid w:val="000B4E36"/>
    <w:rsid w:val="000B53A6"/>
    <w:rsid w:val="000B6137"/>
    <w:rsid w:val="000B6594"/>
    <w:rsid w:val="000B774C"/>
    <w:rsid w:val="000C0287"/>
    <w:rsid w:val="000C16AF"/>
    <w:rsid w:val="000C1DC2"/>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6B8"/>
    <w:rsid w:val="000D77B6"/>
    <w:rsid w:val="000D78EF"/>
    <w:rsid w:val="000E05FE"/>
    <w:rsid w:val="000E0929"/>
    <w:rsid w:val="000E0CAD"/>
    <w:rsid w:val="000E196C"/>
    <w:rsid w:val="000E29C6"/>
    <w:rsid w:val="000E2D03"/>
    <w:rsid w:val="000E3A61"/>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98A"/>
    <w:rsid w:val="00117C96"/>
    <w:rsid w:val="00117D8C"/>
    <w:rsid w:val="001209F0"/>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AB3"/>
    <w:rsid w:val="001377A7"/>
    <w:rsid w:val="00141274"/>
    <w:rsid w:val="001416ED"/>
    <w:rsid w:val="0014209E"/>
    <w:rsid w:val="001437F9"/>
    <w:rsid w:val="001445E6"/>
    <w:rsid w:val="0014559B"/>
    <w:rsid w:val="0014565F"/>
    <w:rsid w:val="00145828"/>
    <w:rsid w:val="00145BFF"/>
    <w:rsid w:val="001478AD"/>
    <w:rsid w:val="00147BE6"/>
    <w:rsid w:val="0015095B"/>
    <w:rsid w:val="00150C0B"/>
    <w:rsid w:val="00151B4C"/>
    <w:rsid w:val="00151E1C"/>
    <w:rsid w:val="001525D3"/>
    <w:rsid w:val="00153D6B"/>
    <w:rsid w:val="001549C4"/>
    <w:rsid w:val="00155087"/>
    <w:rsid w:val="00155378"/>
    <w:rsid w:val="001573BE"/>
    <w:rsid w:val="0015776C"/>
    <w:rsid w:val="00162605"/>
    <w:rsid w:val="00163671"/>
    <w:rsid w:val="0016574E"/>
    <w:rsid w:val="00167152"/>
    <w:rsid w:val="00167630"/>
    <w:rsid w:val="001676B5"/>
    <w:rsid w:val="0017004F"/>
    <w:rsid w:val="00170A93"/>
    <w:rsid w:val="001719FF"/>
    <w:rsid w:val="00172398"/>
    <w:rsid w:val="001723A2"/>
    <w:rsid w:val="00173C26"/>
    <w:rsid w:val="0017548A"/>
    <w:rsid w:val="001760F7"/>
    <w:rsid w:val="00176434"/>
    <w:rsid w:val="001772DD"/>
    <w:rsid w:val="0017755B"/>
    <w:rsid w:val="00177B97"/>
    <w:rsid w:val="00177BF0"/>
    <w:rsid w:val="001807D4"/>
    <w:rsid w:val="00181052"/>
    <w:rsid w:val="0018131F"/>
    <w:rsid w:val="00181EBC"/>
    <w:rsid w:val="00182E80"/>
    <w:rsid w:val="001839DA"/>
    <w:rsid w:val="00183C93"/>
    <w:rsid w:val="001841E0"/>
    <w:rsid w:val="00185F0F"/>
    <w:rsid w:val="0018615C"/>
    <w:rsid w:val="0018635B"/>
    <w:rsid w:val="0018653B"/>
    <w:rsid w:val="00186779"/>
    <w:rsid w:val="001910A8"/>
    <w:rsid w:val="001911CF"/>
    <w:rsid w:val="00191C10"/>
    <w:rsid w:val="00191E23"/>
    <w:rsid w:val="001927E2"/>
    <w:rsid w:val="00192F34"/>
    <w:rsid w:val="001940DF"/>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1A76"/>
    <w:rsid w:val="001B2B0E"/>
    <w:rsid w:val="001B2BB1"/>
    <w:rsid w:val="001B4DDB"/>
    <w:rsid w:val="001B607D"/>
    <w:rsid w:val="001B62F4"/>
    <w:rsid w:val="001B6BDB"/>
    <w:rsid w:val="001B6F29"/>
    <w:rsid w:val="001C0884"/>
    <w:rsid w:val="001C342D"/>
    <w:rsid w:val="001C3C4F"/>
    <w:rsid w:val="001C4CC1"/>
    <w:rsid w:val="001C6539"/>
    <w:rsid w:val="001C6C19"/>
    <w:rsid w:val="001C7364"/>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77"/>
    <w:rsid w:val="001E53F1"/>
    <w:rsid w:val="001E6385"/>
    <w:rsid w:val="001E63B1"/>
    <w:rsid w:val="001E6E9A"/>
    <w:rsid w:val="001E6F45"/>
    <w:rsid w:val="001E7377"/>
    <w:rsid w:val="001F0A7B"/>
    <w:rsid w:val="001F0CA8"/>
    <w:rsid w:val="001F11CF"/>
    <w:rsid w:val="001F1AD2"/>
    <w:rsid w:val="001F1E74"/>
    <w:rsid w:val="001F3109"/>
    <w:rsid w:val="001F3AB0"/>
    <w:rsid w:val="001F3E3B"/>
    <w:rsid w:val="001F43DC"/>
    <w:rsid w:val="001F47BE"/>
    <w:rsid w:val="001F5D97"/>
    <w:rsid w:val="001F5E61"/>
    <w:rsid w:val="001F734D"/>
    <w:rsid w:val="001F7FEC"/>
    <w:rsid w:val="00200529"/>
    <w:rsid w:val="00200597"/>
    <w:rsid w:val="00200715"/>
    <w:rsid w:val="00201A23"/>
    <w:rsid w:val="00202188"/>
    <w:rsid w:val="002033EE"/>
    <w:rsid w:val="002059A9"/>
    <w:rsid w:val="00206CD1"/>
    <w:rsid w:val="00207627"/>
    <w:rsid w:val="002102E4"/>
    <w:rsid w:val="00213768"/>
    <w:rsid w:val="002152B1"/>
    <w:rsid w:val="00215D6A"/>
    <w:rsid w:val="00217BEC"/>
    <w:rsid w:val="00220C0B"/>
    <w:rsid w:val="00221445"/>
    <w:rsid w:val="00221ED4"/>
    <w:rsid w:val="00222087"/>
    <w:rsid w:val="00222442"/>
    <w:rsid w:val="00223685"/>
    <w:rsid w:val="002243D7"/>
    <w:rsid w:val="0022470C"/>
    <w:rsid w:val="00224F77"/>
    <w:rsid w:val="00226180"/>
    <w:rsid w:val="002261E6"/>
    <w:rsid w:val="00226360"/>
    <w:rsid w:val="002272F2"/>
    <w:rsid w:val="00227368"/>
    <w:rsid w:val="0022746A"/>
    <w:rsid w:val="002274A2"/>
    <w:rsid w:val="00227857"/>
    <w:rsid w:val="00227C6D"/>
    <w:rsid w:val="00227F0E"/>
    <w:rsid w:val="0023008C"/>
    <w:rsid w:val="002301F9"/>
    <w:rsid w:val="00230454"/>
    <w:rsid w:val="0023094B"/>
    <w:rsid w:val="00230B54"/>
    <w:rsid w:val="00231E1F"/>
    <w:rsid w:val="00234855"/>
    <w:rsid w:val="00234E0C"/>
    <w:rsid w:val="00235093"/>
    <w:rsid w:val="00235239"/>
    <w:rsid w:val="00235749"/>
    <w:rsid w:val="00235D7C"/>
    <w:rsid w:val="00236394"/>
    <w:rsid w:val="00237A2E"/>
    <w:rsid w:val="00237E09"/>
    <w:rsid w:val="002402D4"/>
    <w:rsid w:val="00240ACE"/>
    <w:rsid w:val="0024165F"/>
    <w:rsid w:val="00243095"/>
    <w:rsid w:val="00244EE9"/>
    <w:rsid w:val="00245C30"/>
    <w:rsid w:val="002473E9"/>
    <w:rsid w:val="00247551"/>
    <w:rsid w:val="002506F9"/>
    <w:rsid w:val="00251050"/>
    <w:rsid w:val="002511B2"/>
    <w:rsid w:val="00251D62"/>
    <w:rsid w:val="00251DCA"/>
    <w:rsid w:val="0025218F"/>
    <w:rsid w:val="002527F2"/>
    <w:rsid w:val="00252AC0"/>
    <w:rsid w:val="0025447D"/>
    <w:rsid w:val="00254858"/>
    <w:rsid w:val="00254C42"/>
    <w:rsid w:val="00254E63"/>
    <w:rsid w:val="0025717D"/>
    <w:rsid w:val="002573E9"/>
    <w:rsid w:val="002578EF"/>
    <w:rsid w:val="002614A5"/>
    <w:rsid w:val="00261615"/>
    <w:rsid w:val="00263108"/>
    <w:rsid w:val="0026342D"/>
    <w:rsid w:val="002646C0"/>
    <w:rsid w:val="002657FB"/>
    <w:rsid w:val="00266137"/>
    <w:rsid w:val="00266272"/>
    <w:rsid w:val="00267399"/>
    <w:rsid w:val="00267553"/>
    <w:rsid w:val="0026757F"/>
    <w:rsid w:val="002706CF"/>
    <w:rsid w:val="00270B7A"/>
    <w:rsid w:val="00270F6F"/>
    <w:rsid w:val="002717F9"/>
    <w:rsid w:val="00273056"/>
    <w:rsid w:val="002732FD"/>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2130"/>
    <w:rsid w:val="002A2168"/>
    <w:rsid w:val="002A2D94"/>
    <w:rsid w:val="002A5582"/>
    <w:rsid w:val="002A5725"/>
    <w:rsid w:val="002A6C23"/>
    <w:rsid w:val="002A6F5C"/>
    <w:rsid w:val="002A7250"/>
    <w:rsid w:val="002A7655"/>
    <w:rsid w:val="002A776A"/>
    <w:rsid w:val="002B11FE"/>
    <w:rsid w:val="002B18F4"/>
    <w:rsid w:val="002B1B26"/>
    <w:rsid w:val="002B1C81"/>
    <w:rsid w:val="002B1F7C"/>
    <w:rsid w:val="002B2850"/>
    <w:rsid w:val="002B2C7A"/>
    <w:rsid w:val="002B37E1"/>
    <w:rsid w:val="002B3C11"/>
    <w:rsid w:val="002B5013"/>
    <w:rsid w:val="002B629F"/>
    <w:rsid w:val="002B63AC"/>
    <w:rsid w:val="002B67A1"/>
    <w:rsid w:val="002C0535"/>
    <w:rsid w:val="002C07C5"/>
    <w:rsid w:val="002C0AB1"/>
    <w:rsid w:val="002C1117"/>
    <w:rsid w:val="002C1357"/>
    <w:rsid w:val="002C2DAA"/>
    <w:rsid w:val="002C32D1"/>
    <w:rsid w:val="002C355E"/>
    <w:rsid w:val="002C4594"/>
    <w:rsid w:val="002C5CF9"/>
    <w:rsid w:val="002C62D7"/>
    <w:rsid w:val="002C6E62"/>
    <w:rsid w:val="002C717F"/>
    <w:rsid w:val="002C72CD"/>
    <w:rsid w:val="002D00C8"/>
    <w:rsid w:val="002D0586"/>
    <w:rsid w:val="002D06B8"/>
    <w:rsid w:val="002D0BD6"/>
    <w:rsid w:val="002D0D52"/>
    <w:rsid w:val="002D1885"/>
    <w:rsid w:val="002D3152"/>
    <w:rsid w:val="002D32E5"/>
    <w:rsid w:val="002D4637"/>
    <w:rsid w:val="002D4F4B"/>
    <w:rsid w:val="002D61C4"/>
    <w:rsid w:val="002D70E7"/>
    <w:rsid w:val="002D7BCF"/>
    <w:rsid w:val="002D7D04"/>
    <w:rsid w:val="002E0165"/>
    <w:rsid w:val="002E0929"/>
    <w:rsid w:val="002E09D1"/>
    <w:rsid w:val="002E1848"/>
    <w:rsid w:val="002E1B04"/>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1C4"/>
    <w:rsid w:val="002F5683"/>
    <w:rsid w:val="002F5E09"/>
    <w:rsid w:val="002F6634"/>
    <w:rsid w:val="003004F8"/>
    <w:rsid w:val="00300A8D"/>
    <w:rsid w:val="00301B64"/>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07FE0"/>
    <w:rsid w:val="00310665"/>
    <w:rsid w:val="0031090D"/>
    <w:rsid w:val="00310C12"/>
    <w:rsid w:val="00310EAE"/>
    <w:rsid w:val="00311C7B"/>
    <w:rsid w:val="00312527"/>
    <w:rsid w:val="0031263E"/>
    <w:rsid w:val="00312F4E"/>
    <w:rsid w:val="003138A7"/>
    <w:rsid w:val="00313B83"/>
    <w:rsid w:val="00316168"/>
    <w:rsid w:val="00320030"/>
    <w:rsid w:val="003216B4"/>
    <w:rsid w:val="00321A86"/>
    <w:rsid w:val="003221FA"/>
    <w:rsid w:val="00322852"/>
    <w:rsid w:val="00322EB2"/>
    <w:rsid w:val="00323AC6"/>
    <w:rsid w:val="003244A3"/>
    <w:rsid w:val="00325327"/>
    <w:rsid w:val="00326159"/>
    <w:rsid w:val="003264E6"/>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37B83"/>
    <w:rsid w:val="00340A18"/>
    <w:rsid w:val="00340C53"/>
    <w:rsid w:val="00340F41"/>
    <w:rsid w:val="0034123C"/>
    <w:rsid w:val="00341422"/>
    <w:rsid w:val="003423AA"/>
    <w:rsid w:val="00342D26"/>
    <w:rsid w:val="0034367A"/>
    <w:rsid w:val="0034409A"/>
    <w:rsid w:val="003441A0"/>
    <w:rsid w:val="0034465E"/>
    <w:rsid w:val="00344AC5"/>
    <w:rsid w:val="00345987"/>
    <w:rsid w:val="00345E21"/>
    <w:rsid w:val="00345FDA"/>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6262"/>
    <w:rsid w:val="003564F3"/>
    <w:rsid w:val="0035709B"/>
    <w:rsid w:val="003578C3"/>
    <w:rsid w:val="00360416"/>
    <w:rsid w:val="00360897"/>
    <w:rsid w:val="00360CF5"/>
    <w:rsid w:val="00361E06"/>
    <w:rsid w:val="00361E74"/>
    <w:rsid w:val="0036292D"/>
    <w:rsid w:val="00362A5B"/>
    <w:rsid w:val="00362BDF"/>
    <w:rsid w:val="00363CE0"/>
    <w:rsid w:val="003649BA"/>
    <w:rsid w:val="003672EA"/>
    <w:rsid w:val="0037191D"/>
    <w:rsid w:val="00371F69"/>
    <w:rsid w:val="00372038"/>
    <w:rsid w:val="003735F1"/>
    <w:rsid w:val="00374A8C"/>
    <w:rsid w:val="00374D16"/>
    <w:rsid w:val="0037631F"/>
    <w:rsid w:val="00376655"/>
    <w:rsid w:val="0038003E"/>
    <w:rsid w:val="0038062A"/>
    <w:rsid w:val="00380DBF"/>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89F"/>
    <w:rsid w:val="00396B20"/>
    <w:rsid w:val="00396E02"/>
    <w:rsid w:val="003A02F4"/>
    <w:rsid w:val="003A0C1F"/>
    <w:rsid w:val="003A145C"/>
    <w:rsid w:val="003A27FF"/>
    <w:rsid w:val="003A403A"/>
    <w:rsid w:val="003A40B7"/>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280"/>
    <w:rsid w:val="003D7699"/>
    <w:rsid w:val="003D7ABB"/>
    <w:rsid w:val="003D7D19"/>
    <w:rsid w:val="003D7FF5"/>
    <w:rsid w:val="003E06B2"/>
    <w:rsid w:val="003E13B9"/>
    <w:rsid w:val="003E1783"/>
    <w:rsid w:val="003E1AF7"/>
    <w:rsid w:val="003E2C24"/>
    <w:rsid w:val="003E3DC1"/>
    <w:rsid w:val="003E4FF8"/>
    <w:rsid w:val="003E79CE"/>
    <w:rsid w:val="003F0D6A"/>
    <w:rsid w:val="003F15C5"/>
    <w:rsid w:val="003F1CC2"/>
    <w:rsid w:val="003F1D3F"/>
    <w:rsid w:val="003F750A"/>
    <w:rsid w:val="003F762A"/>
    <w:rsid w:val="00400E8A"/>
    <w:rsid w:val="004027FF"/>
    <w:rsid w:val="00402BCA"/>
    <w:rsid w:val="00404A98"/>
    <w:rsid w:val="00404E39"/>
    <w:rsid w:val="0040711E"/>
    <w:rsid w:val="0040753E"/>
    <w:rsid w:val="00407740"/>
    <w:rsid w:val="0040780B"/>
    <w:rsid w:val="004079E2"/>
    <w:rsid w:val="00407B30"/>
    <w:rsid w:val="00407B4E"/>
    <w:rsid w:val="00412548"/>
    <w:rsid w:val="004129AF"/>
    <w:rsid w:val="00412C4E"/>
    <w:rsid w:val="00412C66"/>
    <w:rsid w:val="00415156"/>
    <w:rsid w:val="00416A14"/>
    <w:rsid w:val="00416E7D"/>
    <w:rsid w:val="004171AB"/>
    <w:rsid w:val="00417BA7"/>
    <w:rsid w:val="004203D1"/>
    <w:rsid w:val="004208EA"/>
    <w:rsid w:val="00420AB9"/>
    <w:rsid w:val="004232BB"/>
    <w:rsid w:val="00423E30"/>
    <w:rsid w:val="004246FA"/>
    <w:rsid w:val="0042491C"/>
    <w:rsid w:val="00425314"/>
    <w:rsid w:val="00426E4B"/>
    <w:rsid w:val="0042765E"/>
    <w:rsid w:val="00430859"/>
    <w:rsid w:val="00430FB9"/>
    <w:rsid w:val="0043102F"/>
    <w:rsid w:val="004314E4"/>
    <w:rsid w:val="00431841"/>
    <w:rsid w:val="004327FB"/>
    <w:rsid w:val="004338E6"/>
    <w:rsid w:val="004347FA"/>
    <w:rsid w:val="004348FA"/>
    <w:rsid w:val="00434990"/>
    <w:rsid w:val="0043516E"/>
    <w:rsid w:val="00435297"/>
    <w:rsid w:val="0043532B"/>
    <w:rsid w:val="004358EF"/>
    <w:rsid w:val="004359A9"/>
    <w:rsid w:val="00437AA1"/>
    <w:rsid w:val="00437B3E"/>
    <w:rsid w:val="00440BA6"/>
    <w:rsid w:val="00442894"/>
    <w:rsid w:val="0044412E"/>
    <w:rsid w:val="00445217"/>
    <w:rsid w:val="00445796"/>
    <w:rsid w:val="004463B2"/>
    <w:rsid w:val="00447865"/>
    <w:rsid w:val="00447A55"/>
    <w:rsid w:val="00450F04"/>
    <w:rsid w:val="00451F01"/>
    <w:rsid w:val="00452E8A"/>
    <w:rsid w:val="004548B3"/>
    <w:rsid w:val="00454E5A"/>
    <w:rsid w:val="004552B0"/>
    <w:rsid w:val="00455584"/>
    <w:rsid w:val="0045574E"/>
    <w:rsid w:val="004566CE"/>
    <w:rsid w:val="00456927"/>
    <w:rsid w:val="004604B1"/>
    <w:rsid w:val="00460859"/>
    <w:rsid w:val="0046135D"/>
    <w:rsid w:val="00461E29"/>
    <w:rsid w:val="00461F3E"/>
    <w:rsid w:val="00461F52"/>
    <w:rsid w:val="00462E4E"/>
    <w:rsid w:val="00464109"/>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D80"/>
    <w:rsid w:val="004818BB"/>
    <w:rsid w:val="00481BC3"/>
    <w:rsid w:val="00481C95"/>
    <w:rsid w:val="004821AA"/>
    <w:rsid w:val="004823FA"/>
    <w:rsid w:val="00482785"/>
    <w:rsid w:val="00482E90"/>
    <w:rsid w:val="00483652"/>
    <w:rsid w:val="004838A7"/>
    <w:rsid w:val="004845F1"/>
    <w:rsid w:val="00484FEA"/>
    <w:rsid w:val="00485977"/>
    <w:rsid w:val="00485A7B"/>
    <w:rsid w:val="00486405"/>
    <w:rsid w:val="00486C7F"/>
    <w:rsid w:val="00490569"/>
    <w:rsid w:val="00491064"/>
    <w:rsid w:val="00491D97"/>
    <w:rsid w:val="00493351"/>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4095"/>
    <w:rsid w:val="004A499D"/>
    <w:rsid w:val="004A4BBA"/>
    <w:rsid w:val="004A62BE"/>
    <w:rsid w:val="004B040A"/>
    <w:rsid w:val="004B05CC"/>
    <w:rsid w:val="004B26FF"/>
    <w:rsid w:val="004B2981"/>
    <w:rsid w:val="004B352D"/>
    <w:rsid w:val="004B4B35"/>
    <w:rsid w:val="004B4DA0"/>
    <w:rsid w:val="004B5BF1"/>
    <w:rsid w:val="004B6C32"/>
    <w:rsid w:val="004B7365"/>
    <w:rsid w:val="004B7BCD"/>
    <w:rsid w:val="004B7E6F"/>
    <w:rsid w:val="004C21C6"/>
    <w:rsid w:val="004C29CC"/>
    <w:rsid w:val="004C29F1"/>
    <w:rsid w:val="004C3FE0"/>
    <w:rsid w:val="004C5BEE"/>
    <w:rsid w:val="004C5DDC"/>
    <w:rsid w:val="004C6842"/>
    <w:rsid w:val="004D03B0"/>
    <w:rsid w:val="004D1CB9"/>
    <w:rsid w:val="004D2888"/>
    <w:rsid w:val="004D37DA"/>
    <w:rsid w:val="004D748D"/>
    <w:rsid w:val="004D76EE"/>
    <w:rsid w:val="004E06DF"/>
    <w:rsid w:val="004E2E25"/>
    <w:rsid w:val="004E3E04"/>
    <w:rsid w:val="004E6460"/>
    <w:rsid w:val="004E6869"/>
    <w:rsid w:val="004F04F4"/>
    <w:rsid w:val="004F0A7E"/>
    <w:rsid w:val="004F11B7"/>
    <w:rsid w:val="004F1BC3"/>
    <w:rsid w:val="004F235E"/>
    <w:rsid w:val="004F2C3F"/>
    <w:rsid w:val="004F3C6F"/>
    <w:rsid w:val="004F484A"/>
    <w:rsid w:val="004F51DA"/>
    <w:rsid w:val="004F5AFB"/>
    <w:rsid w:val="004F5C66"/>
    <w:rsid w:val="004F6274"/>
    <w:rsid w:val="00500ACC"/>
    <w:rsid w:val="005018BD"/>
    <w:rsid w:val="005025CF"/>
    <w:rsid w:val="00504C08"/>
    <w:rsid w:val="00507312"/>
    <w:rsid w:val="0050743B"/>
    <w:rsid w:val="00507581"/>
    <w:rsid w:val="0050770D"/>
    <w:rsid w:val="00507830"/>
    <w:rsid w:val="00507ABE"/>
    <w:rsid w:val="00507DA2"/>
    <w:rsid w:val="00507F54"/>
    <w:rsid w:val="0051015C"/>
    <w:rsid w:val="005105BD"/>
    <w:rsid w:val="005114ED"/>
    <w:rsid w:val="00511612"/>
    <w:rsid w:val="00512767"/>
    <w:rsid w:val="00512CB9"/>
    <w:rsid w:val="0051313F"/>
    <w:rsid w:val="0051394B"/>
    <w:rsid w:val="00513FBD"/>
    <w:rsid w:val="00515331"/>
    <w:rsid w:val="00515394"/>
    <w:rsid w:val="00520289"/>
    <w:rsid w:val="00520652"/>
    <w:rsid w:val="00520B1E"/>
    <w:rsid w:val="0052146D"/>
    <w:rsid w:val="00522492"/>
    <w:rsid w:val="00522B13"/>
    <w:rsid w:val="00524FEC"/>
    <w:rsid w:val="00525004"/>
    <w:rsid w:val="0052521E"/>
    <w:rsid w:val="005258F3"/>
    <w:rsid w:val="00525C94"/>
    <w:rsid w:val="005261A7"/>
    <w:rsid w:val="00530047"/>
    <w:rsid w:val="00531F5A"/>
    <w:rsid w:val="00532363"/>
    <w:rsid w:val="00535C80"/>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7A61"/>
    <w:rsid w:val="0056084C"/>
    <w:rsid w:val="00562268"/>
    <w:rsid w:val="00562291"/>
    <w:rsid w:val="00562835"/>
    <w:rsid w:val="00563998"/>
    <w:rsid w:val="005644DC"/>
    <w:rsid w:val="00564A2E"/>
    <w:rsid w:val="00565092"/>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118"/>
    <w:rsid w:val="0058665B"/>
    <w:rsid w:val="00590122"/>
    <w:rsid w:val="00590D7F"/>
    <w:rsid w:val="0059235A"/>
    <w:rsid w:val="00593CD1"/>
    <w:rsid w:val="00593CF5"/>
    <w:rsid w:val="0059409B"/>
    <w:rsid w:val="00594967"/>
    <w:rsid w:val="0059605C"/>
    <w:rsid w:val="005969B8"/>
    <w:rsid w:val="00597CA1"/>
    <w:rsid w:val="005A0340"/>
    <w:rsid w:val="005A0633"/>
    <w:rsid w:val="005A0BAB"/>
    <w:rsid w:val="005A0E1E"/>
    <w:rsid w:val="005A3008"/>
    <w:rsid w:val="005A42EF"/>
    <w:rsid w:val="005A53BB"/>
    <w:rsid w:val="005A54AF"/>
    <w:rsid w:val="005A5AB7"/>
    <w:rsid w:val="005B0F74"/>
    <w:rsid w:val="005B1071"/>
    <w:rsid w:val="005B1DE8"/>
    <w:rsid w:val="005B1F5A"/>
    <w:rsid w:val="005B2D3A"/>
    <w:rsid w:val="005B2D6F"/>
    <w:rsid w:val="005B40D2"/>
    <w:rsid w:val="005B49E7"/>
    <w:rsid w:val="005B71AB"/>
    <w:rsid w:val="005B742D"/>
    <w:rsid w:val="005B7511"/>
    <w:rsid w:val="005B7F00"/>
    <w:rsid w:val="005C2264"/>
    <w:rsid w:val="005C2A22"/>
    <w:rsid w:val="005C38AD"/>
    <w:rsid w:val="005C3A41"/>
    <w:rsid w:val="005C4122"/>
    <w:rsid w:val="005C4482"/>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30C9"/>
    <w:rsid w:val="005E47C8"/>
    <w:rsid w:val="005E5252"/>
    <w:rsid w:val="005E5A63"/>
    <w:rsid w:val="005E5E13"/>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50C"/>
    <w:rsid w:val="00606774"/>
    <w:rsid w:val="00606F18"/>
    <w:rsid w:val="00606FE0"/>
    <w:rsid w:val="0060745A"/>
    <w:rsid w:val="00610A3C"/>
    <w:rsid w:val="006113F6"/>
    <w:rsid w:val="00612213"/>
    <w:rsid w:val="00612780"/>
    <w:rsid w:val="00613D36"/>
    <w:rsid w:val="006214A9"/>
    <w:rsid w:val="00622E1A"/>
    <w:rsid w:val="00623CAF"/>
    <w:rsid w:val="00624ECE"/>
    <w:rsid w:val="00630248"/>
    <w:rsid w:val="00630EB6"/>
    <w:rsid w:val="006315CE"/>
    <w:rsid w:val="00631ABF"/>
    <w:rsid w:val="00631B93"/>
    <w:rsid w:val="00631DF4"/>
    <w:rsid w:val="0063240E"/>
    <w:rsid w:val="00633E6B"/>
    <w:rsid w:val="006347FC"/>
    <w:rsid w:val="0063485E"/>
    <w:rsid w:val="006353CA"/>
    <w:rsid w:val="00636557"/>
    <w:rsid w:val="00637FA2"/>
    <w:rsid w:val="00640564"/>
    <w:rsid w:val="00641D22"/>
    <w:rsid w:val="0064206E"/>
    <w:rsid w:val="0064219F"/>
    <w:rsid w:val="0064269A"/>
    <w:rsid w:val="00642EE5"/>
    <w:rsid w:val="006441A7"/>
    <w:rsid w:val="00644ABC"/>
    <w:rsid w:val="006451AF"/>
    <w:rsid w:val="00646960"/>
    <w:rsid w:val="00647B6D"/>
    <w:rsid w:val="00647E45"/>
    <w:rsid w:val="00650DDA"/>
    <w:rsid w:val="0065180D"/>
    <w:rsid w:val="00651C2C"/>
    <w:rsid w:val="00653644"/>
    <w:rsid w:val="006539E6"/>
    <w:rsid w:val="00653C49"/>
    <w:rsid w:val="00654130"/>
    <w:rsid w:val="0065433E"/>
    <w:rsid w:val="0065544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6689E"/>
    <w:rsid w:val="00670E08"/>
    <w:rsid w:val="0067126C"/>
    <w:rsid w:val="00671371"/>
    <w:rsid w:val="00671C35"/>
    <w:rsid w:val="00673144"/>
    <w:rsid w:val="00673218"/>
    <w:rsid w:val="006740AB"/>
    <w:rsid w:val="00674BF9"/>
    <w:rsid w:val="00675BE7"/>
    <w:rsid w:val="00675D03"/>
    <w:rsid w:val="00676E84"/>
    <w:rsid w:val="00677E7B"/>
    <w:rsid w:val="00680398"/>
    <w:rsid w:val="00681CBB"/>
    <w:rsid w:val="00682D9D"/>
    <w:rsid w:val="00683245"/>
    <w:rsid w:val="006832E3"/>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C7BA0"/>
    <w:rsid w:val="006D052A"/>
    <w:rsid w:val="006D1500"/>
    <w:rsid w:val="006D228B"/>
    <w:rsid w:val="006D37A6"/>
    <w:rsid w:val="006D4D88"/>
    <w:rsid w:val="006D4DEB"/>
    <w:rsid w:val="006D51C5"/>
    <w:rsid w:val="006D59F0"/>
    <w:rsid w:val="006D5D3B"/>
    <w:rsid w:val="006D5F73"/>
    <w:rsid w:val="006D67B5"/>
    <w:rsid w:val="006D68B3"/>
    <w:rsid w:val="006D6902"/>
    <w:rsid w:val="006E09F0"/>
    <w:rsid w:val="006E21B8"/>
    <w:rsid w:val="006E2E40"/>
    <w:rsid w:val="006E4B6D"/>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18FA"/>
    <w:rsid w:val="007131E1"/>
    <w:rsid w:val="00713764"/>
    <w:rsid w:val="00713E8F"/>
    <w:rsid w:val="00714510"/>
    <w:rsid w:val="00714710"/>
    <w:rsid w:val="007156B1"/>
    <w:rsid w:val="00715937"/>
    <w:rsid w:val="00715D83"/>
    <w:rsid w:val="00715F02"/>
    <w:rsid w:val="00716194"/>
    <w:rsid w:val="007161F2"/>
    <w:rsid w:val="00716266"/>
    <w:rsid w:val="0071637F"/>
    <w:rsid w:val="00717783"/>
    <w:rsid w:val="00717C3E"/>
    <w:rsid w:val="007202E8"/>
    <w:rsid w:val="00720C1C"/>
    <w:rsid w:val="0072344D"/>
    <w:rsid w:val="00725020"/>
    <w:rsid w:val="00727664"/>
    <w:rsid w:val="00730B58"/>
    <w:rsid w:val="00731E06"/>
    <w:rsid w:val="00731F0D"/>
    <w:rsid w:val="00732444"/>
    <w:rsid w:val="00733AFC"/>
    <w:rsid w:val="00735655"/>
    <w:rsid w:val="0073577B"/>
    <w:rsid w:val="007365A8"/>
    <w:rsid w:val="007366D7"/>
    <w:rsid w:val="00736CC6"/>
    <w:rsid w:val="00737150"/>
    <w:rsid w:val="0073775E"/>
    <w:rsid w:val="0073787C"/>
    <w:rsid w:val="00737F08"/>
    <w:rsid w:val="007405ED"/>
    <w:rsid w:val="00742544"/>
    <w:rsid w:val="00742CAA"/>
    <w:rsid w:val="00743811"/>
    <w:rsid w:val="00743CDC"/>
    <w:rsid w:val="007441A0"/>
    <w:rsid w:val="00744278"/>
    <w:rsid w:val="007449D6"/>
    <w:rsid w:val="00745D95"/>
    <w:rsid w:val="0074671F"/>
    <w:rsid w:val="0075086C"/>
    <w:rsid w:val="00750A43"/>
    <w:rsid w:val="00751600"/>
    <w:rsid w:val="00751679"/>
    <w:rsid w:val="0075267C"/>
    <w:rsid w:val="00753D9D"/>
    <w:rsid w:val="0075456D"/>
    <w:rsid w:val="007549E6"/>
    <w:rsid w:val="007554EC"/>
    <w:rsid w:val="007556C9"/>
    <w:rsid w:val="007571F5"/>
    <w:rsid w:val="007603FC"/>
    <w:rsid w:val="007610CC"/>
    <w:rsid w:val="00761494"/>
    <w:rsid w:val="00761927"/>
    <w:rsid w:val="007621C3"/>
    <w:rsid w:val="0076237F"/>
    <w:rsid w:val="00762ABE"/>
    <w:rsid w:val="00763BB4"/>
    <w:rsid w:val="00764566"/>
    <w:rsid w:val="00765A13"/>
    <w:rsid w:val="007673B0"/>
    <w:rsid w:val="0076764A"/>
    <w:rsid w:val="007677FB"/>
    <w:rsid w:val="0076791E"/>
    <w:rsid w:val="007679FB"/>
    <w:rsid w:val="00770AA4"/>
    <w:rsid w:val="00771D72"/>
    <w:rsid w:val="007727DD"/>
    <w:rsid w:val="007729E5"/>
    <w:rsid w:val="00773202"/>
    <w:rsid w:val="007734A5"/>
    <w:rsid w:val="00774BF5"/>
    <w:rsid w:val="00776208"/>
    <w:rsid w:val="007769EB"/>
    <w:rsid w:val="00780AE8"/>
    <w:rsid w:val="00780D32"/>
    <w:rsid w:val="0078291C"/>
    <w:rsid w:val="00783CC5"/>
    <w:rsid w:val="00784275"/>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52E"/>
    <w:rsid w:val="007A2BBC"/>
    <w:rsid w:val="007A3878"/>
    <w:rsid w:val="007A3FEE"/>
    <w:rsid w:val="007A4DA7"/>
    <w:rsid w:val="007A529A"/>
    <w:rsid w:val="007A5C4B"/>
    <w:rsid w:val="007A660C"/>
    <w:rsid w:val="007A684D"/>
    <w:rsid w:val="007A6DCE"/>
    <w:rsid w:val="007A6F09"/>
    <w:rsid w:val="007A7C3B"/>
    <w:rsid w:val="007B076C"/>
    <w:rsid w:val="007B0ECF"/>
    <w:rsid w:val="007B0F53"/>
    <w:rsid w:val="007B129B"/>
    <w:rsid w:val="007B1982"/>
    <w:rsid w:val="007B1CE9"/>
    <w:rsid w:val="007B2092"/>
    <w:rsid w:val="007B249F"/>
    <w:rsid w:val="007B2FE0"/>
    <w:rsid w:val="007B3099"/>
    <w:rsid w:val="007B56C3"/>
    <w:rsid w:val="007B5B5B"/>
    <w:rsid w:val="007B6AC8"/>
    <w:rsid w:val="007B6CAB"/>
    <w:rsid w:val="007B6D2D"/>
    <w:rsid w:val="007B7D54"/>
    <w:rsid w:val="007B7F8B"/>
    <w:rsid w:val="007C00A4"/>
    <w:rsid w:val="007C1045"/>
    <w:rsid w:val="007C19C5"/>
    <w:rsid w:val="007C249F"/>
    <w:rsid w:val="007C37A7"/>
    <w:rsid w:val="007C38A0"/>
    <w:rsid w:val="007C3F88"/>
    <w:rsid w:val="007C4B70"/>
    <w:rsid w:val="007C531A"/>
    <w:rsid w:val="007C5AF3"/>
    <w:rsid w:val="007C689E"/>
    <w:rsid w:val="007C76CC"/>
    <w:rsid w:val="007C7DCC"/>
    <w:rsid w:val="007D07C9"/>
    <w:rsid w:val="007D08B4"/>
    <w:rsid w:val="007D1506"/>
    <w:rsid w:val="007D366F"/>
    <w:rsid w:val="007D3CB3"/>
    <w:rsid w:val="007D4493"/>
    <w:rsid w:val="007D5371"/>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286F"/>
    <w:rsid w:val="008051F6"/>
    <w:rsid w:val="00805216"/>
    <w:rsid w:val="00805931"/>
    <w:rsid w:val="00805E55"/>
    <w:rsid w:val="00806976"/>
    <w:rsid w:val="00806B2D"/>
    <w:rsid w:val="0080734A"/>
    <w:rsid w:val="00807672"/>
    <w:rsid w:val="00811323"/>
    <w:rsid w:val="0081180E"/>
    <w:rsid w:val="00813607"/>
    <w:rsid w:val="00813C1A"/>
    <w:rsid w:val="00813FC4"/>
    <w:rsid w:val="0081466F"/>
    <w:rsid w:val="00814CEE"/>
    <w:rsid w:val="00814EA1"/>
    <w:rsid w:val="00815C45"/>
    <w:rsid w:val="00816FE3"/>
    <w:rsid w:val="0082003C"/>
    <w:rsid w:val="008203E4"/>
    <w:rsid w:val="00820DB2"/>
    <w:rsid w:val="008239E2"/>
    <w:rsid w:val="00823D97"/>
    <w:rsid w:val="00826112"/>
    <w:rsid w:val="0082628B"/>
    <w:rsid w:val="008266B5"/>
    <w:rsid w:val="00826A15"/>
    <w:rsid w:val="0082783B"/>
    <w:rsid w:val="00827D50"/>
    <w:rsid w:val="00832C68"/>
    <w:rsid w:val="00832E7A"/>
    <w:rsid w:val="008332B7"/>
    <w:rsid w:val="00833DBE"/>
    <w:rsid w:val="00834874"/>
    <w:rsid w:val="00834C08"/>
    <w:rsid w:val="008354CB"/>
    <w:rsid w:val="008364A3"/>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433"/>
    <w:rsid w:val="008558BD"/>
    <w:rsid w:val="00855CFA"/>
    <w:rsid w:val="008562BE"/>
    <w:rsid w:val="008568D9"/>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A6C"/>
    <w:rsid w:val="0087604E"/>
    <w:rsid w:val="00876976"/>
    <w:rsid w:val="00876EC3"/>
    <w:rsid w:val="00877A63"/>
    <w:rsid w:val="00877C41"/>
    <w:rsid w:val="0088018C"/>
    <w:rsid w:val="008806BE"/>
    <w:rsid w:val="00880F3E"/>
    <w:rsid w:val="00881319"/>
    <w:rsid w:val="00881A3A"/>
    <w:rsid w:val="00882086"/>
    <w:rsid w:val="0088405A"/>
    <w:rsid w:val="00884111"/>
    <w:rsid w:val="00884587"/>
    <w:rsid w:val="00884922"/>
    <w:rsid w:val="00885112"/>
    <w:rsid w:val="008852D1"/>
    <w:rsid w:val="008871DD"/>
    <w:rsid w:val="00890FC9"/>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5C4"/>
    <w:rsid w:val="008D32C6"/>
    <w:rsid w:val="008D39BE"/>
    <w:rsid w:val="008D40A0"/>
    <w:rsid w:val="008D46EE"/>
    <w:rsid w:val="008D5223"/>
    <w:rsid w:val="008D56A7"/>
    <w:rsid w:val="008D62C7"/>
    <w:rsid w:val="008D6386"/>
    <w:rsid w:val="008D6679"/>
    <w:rsid w:val="008D67E4"/>
    <w:rsid w:val="008E11CD"/>
    <w:rsid w:val="008E1F69"/>
    <w:rsid w:val="008E2986"/>
    <w:rsid w:val="008E343E"/>
    <w:rsid w:val="008E3AF8"/>
    <w:rsid w:val="008E3E1C"/>
    <w:rsid w:val="008E3EE0"/>
    <w:rsid w:val="008E4ABE"/>
    <w:rsid w:val="008E54D4"/>
    <w:rsid w:val="008E56E1"/>
    <w:rsid w:val="008E5D68"/>
    <w:rsid w:val="008E7BFA"/>
    <w:rsid w:val="008F0F9B"/>
    <w:rsid w:val="008F6B6C"/>
    <w:rsid w:val="008F7C28"/>
    <w:rsid w:val="008F7FBA"/>
    <w:rsid w:val="00900B9D"/>
    <w:rsid w:val="00900BA5"/>
    <w:rsid w:val="009013E3"/>
    <w:rsid w:val="009018DF"/>
    <w:rsid w:val="009021FF"/>
    <w:rsid w:val="009029AB"/>
    <w:rsid w:val="00906ABB"/>
    <w:rsid w:val="00907670"/>
    <w:rsid w:val="009108C4"/>
    <w:rsid w:val="00911CCD"/>
    <w:rsid w:val="0091220C"/>
    <w:rsid w:val="00912D91"/>
    <w:rsid w:val="00913C55"/>
    <w:rsid w:val="009145B3"/>
    <w:rsid w:val="00914EDC"/>
    <w:rsid w:val="00914F79"/>
    <w:rsid w:val="009160EA"/>
    <w:rsid w:val="00917BE7"/>
    <w:rsid w:val="00921509"/>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DEE"/>
    <w:rsid w:val="00944F4A"/>
    <w:rsid w:val="009456CA"/>
    <w:rsid w:val="00945C4A"/>
    <w:rsid w:val="00945E12"/>
    <w:rsid w:val="00945E74"/>
    <w:rsid w:val="009463BB"/>
    <w:rsid w:val="00946C61"/>
    <w:rsid w:val="00951CD5"/>
    <w:rsid w:val="00953C06"/>
    <w:rsid w:val="00954140"/>
    <w:rsid w:val="009543D2"/>
    <w:rsid w:val="0095490E"/>
    <w:rsid w:val="009550A9"/>
    <w:rsid w:val="00957A02"/>
    <w:rsid w:val="00957A61"/>
    <w:rsid w:val="00960204"/>
    <w:rsid w:val="00960818"/>
    <w:rsid w:val="0096092E"/>
    <w:rsid w:val="009610D7"/>
    <w:rsid w:val="00963B92"/>
    <w:rsid w:val="00965BB9"/>
    <w:rsid w:val="00966378"/>
    <w:rsid w:val="00967D41"/>
    <w:rsid w:val="00970058"/>
    <w:rsid w:val="00970BDA"/>
    <w:rsid w:val="0097261A"/>
    <w:rsid w:val="00972941"/>
    <w:rsid w:val="009736C1"/>
    <w:rsid w:val="009736F8"/>
    <w:rsid w:val="0097370F"/>
    <w:rsid w:val="00973770"/>
    <w:rsid w:val="00973A8D"/>
    <w:rsid w:val="00973BD7"/>
    <w:rsid w:val="00975466"/>
    <w:rsid w:val="00976503"/>
    <w:rsid w:val="00976D93"/>
    <w:rsid w:val="00977719"/>
    <w:rsid w:val="009800A8"/>
    <w:rsid w:val="00980D6B"/>
    <w:rsid w:val="00981291"/>
    <w:rsid w:val="00981DB3"/>
    <w:rsid w:val="00983730"/>
    <w:rsid w:val="00983786"/>
    <w:rsid w:val="00983869"/>
    <w:rsid w:val="00983F13"/>
    <w:rsid w:val="00985BD7"/>
    <w:rsid w:val="0098620E"/>
    <w:rsid w:val="00986C56"/>
    <w:rsid w:val="0098722A"/>
    <w:rsid w:val="009875B7"/>
    <w:rsid w:val="00987740"/>
    <w:rsid w:val="009901D6"/>
    <w:rsid w:val="00991138"/>
    <w:rsid w:val="00992E30"/>
    <w:rsid w:val="009944B0"/>
    <w:rsid w:val="009953C1"/>
    <w:rsid w:val="00995AEF"/>
    <w:rsid w:val="00995D87"/>
    <w:rsid w:val="009965F9"/>
    <w:rsid w:val="00996C63"/>
    <w:rsid w:val="00996FB3"/>
    <w:rsid w:val="009A1EEE"/>
    <w:rsid w:val="009A25BF"/>
    <w:rsid w:val="009A3A55"/>
    <w:rsid w:val="009A3D0F"/>
    <w:rsid w:val="009A4C24"/>
    <w:rsid w:val="009A4F77"/>
    <w:rsid w:val="009A50F2"/>
    <w:rsid w:val="009A608D"/>
    <w:rsid w:val="009B00B6"/>
    <w:rsid w:val="009B09CB"/>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6541"/>
    <w:rsid w:val="009C790B"/>
    <w:rsid w:val="009D0C5D"/>
    <w:rsid w:val="009D0CC4"/>
    <w:rsid w:val="009D103C"/>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D"/>
    <w:rsid w:val="00A13EC2"/>
    <w:rsid w:val="00A142CD"/>
    <w:rsid w:val="00A146F0"/>
    <w:rsid w:val="00A15002"/>
    <w:rsid w:val="00A16183"/>
    <w:rsid w:val="00A17D0A"/>
    <w:rsid w:val="00A17E4E"/>
    <w:rsid w:val="00A204EF"/>
    <w:rsid w:val="00A2056F"/>
    <w:rsid w:val="00A20C0C"/>
    <w:rsid w:val="00A2201B"/>
    <w:rsid w:val="00A22355"/>
    <w:rsid w:val="00A231AC"/>
    <w:rsid w:val="00A245D9"/>
    <w:rsid w:val="00A24FCA"/>
    <w:rsid w:val="00A25783"/>
    <w:rsid w:val="00A25D25"/>
    <w:rsid w:val="00A25DA0"/>
    <w:rsid w:val="00A26D50"/>
    <w:rsid w:val="00A27397"/>
    <w:rsid w:val="00A27649"/>
    <w:rsid w:val="00A2769B"/>
    <w:rsid w:val="00A27F23"/>
    <w:rsid w:val="00A302A3"/>
    <w:rsid w:val="00A3078E"/>
    <w:rsid w:val="00A32F51"/>
    <w:rsid w:val="00A33694"/>
    <w:rsid w:val="00A33CF4"/>
    <w:rsid w:val="00A345D9"/>
    <w:rsid w:val="00A348B6"/>
    <w:rsid w:val="00A35D02"/>
    <w:rsid w:val="00A363C3"/>
    <w:rsid w:val="00A366FB"/>
    <w:rsid w:val="00A36A6E"/>
    <w:rsid w:val="00A3786B"/>
    <w:rsid w:val="00A4030F"/>
    <w:rsid w:val="00A40EB7"/>
    <w:rsid w:val="00A40F95"/>
    <w:rsid w:val="00A40FC6"/>
    <w:rsid w:val="00A4224C"/>
    <w:rsid w:val="00A4445C"/>
    <w:rsid w:val="00A44B97"/>
    <w:rsid w:val="00A460E3"/>
    <w:rsid w:val="00A46199"/>
    <w:rsid w:val="00A50300"/>
    <w:rsid w:val="00A50465"/>
    <w:rsid w:val="00A5058D"/>
    <w:rsid w:val="00A517D1"/>
    <w:rsid w:val="00A529D9"/>
    <w:rsid w:val="00A531E3"/>
    <w:rsid w:val="00A539D1"/>
    <w:rsid w:val="00A548F3"/>
    <w:rsid w:val="00A57936"/>
    <w:rsid w:val="00A57B33"/>
    <w:rsid w:val="00A61822"/>
    <w:rsid w:val="00A621FB"/>
    <w:rsid w:val="00A62DD7"/>
    <w:rsid w:val="00A630BA"/>
    <w:rsid w:val="00A63714"/>
    <w:rsid w:val="00A638D0"/>
    <w:rsid w:val="00A639C3"/>
    <w:rsid w:val="00A64E11"/>
    <w:rsid w:val="00A6503D"/>
    <w:rsid w:val="00A6581A"/>
    <w:rsid w:val="00A65A06"/>
    <w:rsid w:val="00A65DEE"/>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443F"/>
    <w:rsid w:val="00A84B5B"/>
    <w:rsid w:val="00A85F10"/>
    <w:rsid w:val="00A86DD5"/>
    <w:rsid w:val="00A87585"/>
    <w:rsid w:val="00A87755"/>
    <w:rsid w:val="00A9032E"/>
    <w:rsid w:val="00A90816"/>
    <w:rsid w:val="00A916BF"/>
    <w:rsid w:val="00A92DAC"/>
    <w:rsid w:val="00A934AE"/>
    <w:rsid w:val="00A93B52"/>
    <w:rsid w:val="00A94EA9"/>
    <w:rsid w:val="00A950F5"/>
    <w:rsid w:val="00A95308"/>
    <w:rsid w:val="00A95A36"/>
    <w:rsid w:val="00A95EE5"/>
    <w:rsid w:val="00A96AA0"/>
    <w:rsid w:val="00A96C14"/>
    <w:rsid w:val="00A97C73"/>
    <w:rsid w:val="00A97F71"/>
    <w:rsid w:val="00AA138B"/>
    <w:rsid w:val="00AA1C7B"/>
    <w:rsid w:val="00AA2384"/>
    <w:rsid w:val="00AA2844"/>
    <w:rsid w:val="00AA300E"/>
    <w:rsid w:val="00AA3F94"/>
    <w:rsid w:val="00AA41DA"/>
    <w:rsid w:val="00AA4C41"/>
    <w:rsid w:val="00AA578E"/>
    <w:rsid w:val="00AA5FCA"/>
    <w:rsid w:val="00AA6575"/>
    <w:rsid w:val="00AA6FC2"/>
    <w:rsid w:val="00AA7089"/>
    <w:rsid w:val="00AA7636"/>
    <w:rsid w:val="00AA7F76"/>
    <w:rsid w:val="00AB0EB9"/>
    <w:rsid w:val="00AB1E7B"/>
    <w:rsid w:val="00AB2528"/>
    <w:rsid w:val="00AB2B44"/>
    <w:rsid w:val="00AB365D"/>
    <w:rsid w:val="00AB55CB"/>
    <w:rsid w:val="00AB573C"/>
    <w:rsid w:val="00AB5882"/>
    <w:rsid w:val="00AB5FFE"/>
    <w:rsid w:val="00AC0876"/>
    <w:rsid w:val="00AC3831"/>
    <w:rsid w:val="00AC3B0B"/>
    <w:rsid w:val="00AC5A1E"/>
    <w:rsid w:val="00AC5F4C"/>
    <w:rsid w:val="00AC5F4F"/>
    <w:rsid w:val="00AC733E"/>
    <w:rsid w:val="00AC77E8"/>
    <w:rsid w:val="00AC7947"/>
    <w:rsid w:val="00AC7C0A"/>
    <w:rsid w:val="00AD0176"/>
    <w:rsid w:val="00AD0A0D"/>
    <w:rsid w:val="00AD1512"/>
    <w:rsid w:val="00AD1A26"/>
    <w:rsid w:val="00AD1F45"/>
    <w:rsid w:val="00AD2EF9"/>
    <w:rsid w:val="00AD648A"/>
    <w:rsid w:val="00AD674C"/>
    <w:rsid w:val="00AD6891"/>
    <w:rsid w:val="00AD7387"/>
    <w:rsid w:val="00AE0B74"/>
    <w:rsid w:val="00AE163D"/>
    <w:rsid w:val="00AE2C1A"/>
    <w:rsid w:val="00AE3272"/>
    <w:rsid w:val="00AE3689"/>
    <w:rsid w:val="00AE3BC2"/>
    <w:rsid w:val="00AE4102"/>
    <w:rsid w:val="00AE4517"/>
    <w:rsid w:val="00AE4946"/>
    <w:rsid w:val="00AE49E5"/>
    <w:rsid w:val="00AE58A4"/>
    <w:rsid w:val="00AE61EE"/>
    <w:rsid w:val="00AE65C5"/>
    <w:rsid w:val="00AF0F00"/>
    <w:rsid w:val="00AF12B3"/>
    <w:rsid w:val="00AF2F28"/>
    <w:rsid w:val="00AF4A77"/>
    <w:rsid w:val="00AF5298"/>
    <w:rsid w:val="00AF7ADF"/>
    <w:rsid w:val="00B00A75"/>
    <w:rsid w:val="00B00D41"/>
    <w:rsid w:val="00B00F02"/>
    <w:rsid w:val="00B021CE"/>
    <w:rsid w:val="00B027C7"/>
    <w:rsid w:val="00B02F1D"/>
    <w:rsid w:val="00B03FB9"/>
    <w:rsid w:val="00B0440D"/>
    <w:rsid w:val="00B04A68"/>
    <w:rsid w:val="00B0506C"/>
    <w:rsid w:val="00B05A0D"/>
    <w:rsid w:val="00B05D12"/>
    <w:rsid w:val="00B05FD4"/>
    <w:rsid w:val="00B06348"/>
    <w:rsid w:val="00B06A73"/>
    <w:rsid w:val="00B06B27"/>
    <w:rsid w:val="00B111E3"/>
    <w:rsid w:val="00B12695"/>
    <w:rsid w:val="00B1345B"/>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586E"/>
    <w:rsid w:val="00B26B2F"/>
    <w:rsid w:val="00B26E60"/>
    <w:rsid w:val="00B26FCE"/>
    <w:rsid w:val="00B3240B"/>
    <w:rsid w:val="00B3327E"/>
    <w:rsid w:val="00B3417D"/>
    <w:rsid w:val="00B37B19"/>
    <w:rsid w:val="00B37BF9"/>
    <w:rsid w:val="00B37C0F"/>
    <w:rsid w:val="00B40C9F"/>
    <w:rsid w:val="00B410D4"/>
    <w:rsid w:val="00B4114F"/>
    <w:rsid w:val="00B42396"/>
    <w:rsid w:val="00B42B1E"/>
    <w:rsid w:val="00B4323D"/>
    <w:rsid w:val="00B43809"/>
    <w:rsid w:val="00B44543"/>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064"/>
    <w:rsid w:val="00B63DC1"/>
    <w:rsid w:val="00B641DA"/>
    <w:rsid w:val="00B64596"/>
    <w:rsid w:val="00B650B5"/>
    <w:rsid w:val="00B6534C"/>
    <w:rsid w:val="00B66B86"/>
    <w:rsid w:val="00B67D62"/>
    <w:rsid w:val="00B70032"/>
    <w:rsid w:val="00B700B3"/>
    <w:rsid w:val="00B70AF7"/>
    <w:rsid w:val="00B72D13"/>
    <w:rsid w:val="00B7422F"/>
    <w:rsid w:val="00B7436A"/>
    <w:rsid w:val="00B743A7"/>
    <w:rsid w:val="00B76CE9"/>
    <w:rsid w:val="00B76EE3"/>
    <w:rsid w:val="00B772B1"/>
    <w:rsid w:val="00B77A8A"/>
    <w:rsid w:val="00B77BCB"/>
    <w:rsid w:val="00B77FD5"/>
    <w:rsid w:val="00B80798"/>
    <w:rsid w:val="00B811C7"/>
    <w:rsid w:val="00B817D1"/>
    <w:rsid w:val="00B820D8"/>
    <w:rsid w:val="00B826C2"/>
    <w:rsid w:val="00B82E29"/>
    <w:rsid w:val="00B837DD"/>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9711D"/>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6AE1"/>
    <w:rsid w:val="00BB78D4"/>
    <w:rsid w:val="00BB7B5B"/>
    <w:rsid w:val="00BC0B44"/>
    <w:rsid w:val="00BC173B"/>
    <w:rsid w:val="00BC223E"/>
    <w:rsid w:val="00BC2716"/>
    <w:rsid w:val="00BC3B2C"/>
    <w:rsid w:val="00BC3F80"/>
    <w:rsid w:val="00BC4747"/>
    <w:rsid w:val="00BC5051"/>
    <w:rsid w:val="00BC546F"/>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F09E9"/>
    <w:rsid w:val="00BF17D1"/>
    <w:rsid w:val="00BF24D4"/>
    <w:rsid w:val="00BF25C7"/>
    <w:rsid w:val="00BF31BD"/>
    <w:rsid w:val="00BF326D"/>
    <w:rsid w:val="00BF6CC6"/>
    <w:rsid w:val="00BF6F24"/>
    <w:rsid w:val="00BF6FCE"/>
    <w:rsid w:val="00BF732F"/>
    <w:rsid w:val="00BF7E09"/>
    <w:rsid w:val="00C00508"/>
    <w:rsid w:val="00C01662"/>
    <w:rsid w:val="00C032F0"/>
    <w:rsid w:val="00C033F5"/>
    <w:rsid w:val="00C04396"/>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29AB"/>
    <w:rsid w:val="00C235BF"/>
    <w:rsid w:val="00C24F05"/>
    <w:rsid w:val="00C254F6"/>
    <w:rsid w:val="00C25FA9"/>
    <w:rsid w:val="00C2625B"/>
    <w:rsid w:val="00C27728"/>
    <w:rsid w:val="00C30318"/>
    <w:rsid w:val="00C30D95"/>
    <w:rsid w:val="00C30F66"/>
    <w:rsid w:val="00C31802"/>
    <w:rsid w:val="00C32CF7"/>
    <w:rsid w:val="00C32D59"/>
    <w:rsid w:val="00C33338"/>
    <w:rsid w:val="00C335BC"/>
    <w:rsid w:val="00C33D32"/>
    <w:rsid w:val="00C346BA"/>
    <w:rsid w:val="00C34F10"/>
    <w:rsid w:val="00C366E9"/>
    <w:rsid w:val="00C36E44"/>
    <w:rsid w:val="00C40E24"/>
    <w:rsid w:val="00C41B14"/>
    <w:rsid w:val="00C4234A"/>
    <w:rsid w:val="00C4273F"/>
    <w:rsid w:val="00C43138"/>
    <w:rsid w:val="00C43545"/>
    <w:rsid w:val="00C437E8"/>
    <w:rsid w:val="00C44141"/>
    <w:rsid w:val="00C454A2"/>
    <w:rsid w:val="00C47141"/>
    <w:rsid w:val="00C5058A"/>
    <w:rsid w:val="00C51754"/>
    <w:rsid w:val="00C51A1F"/>
    <w:rsid w:val="00C536AE"/>
    <w:rsid w:val="00C5412E"/>
    <w:rsid w:val="00C54AFC"/>
    <w:rsid w:val="00C558CA"/>
    <w:rsid w:val="00C55CF0"/>
    <w:rsid w:val="00C55FC8"/>
    <w:rsid w:val="00C57709"/>
    <w:rsid w:val="00C57CDB"/>
    <w:rsid w:val="00C57D2B"/>
    <w:rsid w:val="00C57ED4"/>
    <w:rsid w:val="00C601A2"/>
    <w:rsid w:val="00C61950"/>
    <w:rsid w:val="00C627E2"/>
    <w:rsid w:val="00C62985"/>
    <w:rsid w:val="00C63166"/>
    <w:rsid w:val="00C64066"/>
    <w:rsid w:val="00C64858"/>
    <w:rsid w:val="00C64DA8"/>
    <w:rsid w:val="00C661A6"/>
    <w:rsid w:val="00C663D4"/>
    <w:rsid w:val="00C668C5"/>
    <w:rsid w:val="00C673D1"/>
    <w:rsid w:val="00C67F8F"/>
    <w:rsid w:val="00C704C6"/>
    <w:rsid w:val="00C707AC"/>
    <w:rsid w:val="00C70CFB"/>
    <w:rsid w:val="00C71820"/>
    <w:rsid w:val="00C71A89"/>
    <w:rsid w:val="00C71FAE"/>
    <w:rsid w:val="00C73341"/>
    <w:rsid w:val="00C76CB0"/>
    <w:rsid w:val="00C7701D"/>
    <w:rsid w:val="00C77896"/>
    <w:rsid w:val="00C803F3"/>
    <w:rsid w:val="00C818D0"/>
    <w:rsid w:val="00C82095"/>
    <w:rsid w:val="00C83090"/>
    <w:rsid w:val="00C84F25"/>
    <w:rsid w:val="00C85162"/>
    <w:rsid w:val="00C85422"/>
    <w:rsid w:val="00C85DB1"/>
    <w:rsid w:val="00C86258"/>
    <w:rsid w:val="00C8630F"/>
    <w:rsid w:val="00C90764"/>
    <w:rsid w:val="00C90D95"/>
    <w:rsid w:val="00C9153C"/>
    <w:rsid w:val="00C91A5B"/>
    <w:rsid w:val="00C9222C"/>
    <w:rsid w:val="00C92D11"/>
    <w:rsid w:val="00C9302D"/>
    <w:rsid w:val="00C931B7"/>
    <w:rsid w:val="00C93674"/>
    <w:rsid w:val="00C9378F"/>
    <w:rsid w:val="00C93EEB"/>
    <w:rsid w:val="00C947D6"/>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4946"/>
    <w:rsid w:val="00CA6037"/>
    <w:rsid w:val="00CA62F8"/>
    <w:rsid w:val="00CB098A"/>
    <w:rsid w:val="00CB21FC"/>
    <w:rsid w:val="00CB22D4"/>
    <w:rsid w:val="00CB5BD7"/>
    <w:rsid w:val="00CB5C85"/>
    <w:rsid w:val="00CB5D10"/>
    <w:rsid w:val="00CB65AE"/>
    <w:rsid w:val="00CB65E2"/>
    <w:rsid w:val="00CB68C7"/>
    <w:rsid w:val="00CB7879"/>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6D3"/>
    <w:rsid w:val="00CE0A9E"/>
    <w:rsid w:val="00CE1505"/>
    <w:rsid w:val="00CE2303"/>
    <w:rsid w:val="00CE3B57"/>
    <w:rsid w:val="00CE3D82"/>
    <w:rsid w:val="00CE3EAC"/>
    <w:rsid w:val="00CE4349"/>
    <w:rsid w:val="00CE44FD"/>
    <w:rsid w:val="00CE45CE"/>
    <w:rsid w:val="00CE4D62"/>
    <w:rsid w:val="00CE50EE"/>
    <w:rsid w:val="00CE670A"/>
    <w:rsid w:val="00CE686A"/>
    <w:rsid w:val="00CE687A"/>
    <w:rsid w:val="00CE75A4"/>
    <w:rsid w:val="00CF0334"/>
    <w:rsid w:val="00CF0B7B"/>
    <w:rsid w:val="00CF0F38"/>
    <w:rsid w:val="00CF2D5A"/>
    <w:rsid w:val="00CF352F"/>
    <w:rsid w:val="00CF40C4"/>
    <w:rsid w:val="00CF5BD0"/>
    <w:rsid w:val="00CF6333"/>
    <w:rsid w:val="00CF6BBF"/>
    <w:rsid w:val="00D00C24"/>
    <w:rsid w:val="00D02644"/>
    <w:rsid w:val="00D026F6"/>
    <w:rsid w:val="00D038D3"/>
    <w:rsid w:val="00D04091"/>
    <w:rsid w:val="00D0580C"/>
    <w:rsid w:val="00D05936"/>
    <w:rsid w:val="00D05B4B"/>
    <w:rsid w:val="00D10273"/>
    <w:rsid w:val="00D107A0"/>
    <w:rsid w:val="00D1274F"/>
    <w:rsid w:val="00D12A38"/>
    <w:rsid w:val="00D12B97"/>
    <w:rsid w:val="00D12E05"/>
    <w:rsid w:val="00D14A5A"/>
    <w:rsid w:val="00D15762"/>
    <w:rsid w:val="00D15AEB"/>
    <w:rsid w:val="00D15B91"/>
    <w:rsid w:val="00D16414"/>
    <w:rsid w:val="00D164B7"/>
    <w:rsid w:val="00D16921"/>
    <w:rsid w:val="00D17817"/>
    <w:rsid w:val="00D20362"/>
    <w:rsid w:val="00D2047B"/>
    <w:rsid w:val="00D205EB"/>
    <w:rsid w:val="00D20A17"/>
    <w:rsid w:val="00D2103E"/>
    <w:rsid w:val="00D226A6"/>
    <w:rsid w:val="00D255CE"/>
    <w:rsid w:val="00D259EC"/>
    <w:rsid w:val="00D25D5B"/>
    <w:rsid w:val="00D263DF"/>
    <w:rsid w:val="00D310D6"/>
    <w:rsid w:val="00D325EA"/>
    <w:rsid w:val="00D326B8"/>
    <w:rsid w:val="00D32A48"/>
    <w:rsid w:val="00D32D56"/>
    <w:rsid w:val="00D3342F"/>
    <w:rsid w:val="00D3389C"/>
    <w:rsid w:val="00D338AE"/>
    <w:rsid w:val="00D34484"/>
    <w:rsid w:val="00D34AC8"/>
    <w:rsid w:val="00D35B63"/>
    <w:rsid w:val="00D3623E"/>
    <w:rsid w:val="00D36B7B"/>
    <w:rsid w:val="00D40379"/>
    <w:rsid w:val="00D4087B"/>
    <w:rsid w:val="00D40CE5"/>
    <w:rsid w:val="00D40D40"/>
    <w:rsid w:val="00D41167"/>
    <w:rsid w:val="00D41920"/>
    <w:rsid w:val="00D42949"/>
    <w:rsid w:val="00D42A69"/>
    <w:rsid w:val="00D42C78"/>
    <w:rsid w:val="00D43930"/>
    <w:rsid w:val="00D43E93"/>
    <w:rsid w:val="00D453B5"/>
    <w:rsid w:val="00D454EC"/>
    <w:rsid w:val="00D459FD"/>
    <w:rsid w:val="00D463DE"/>
    <w:rsid w:val="00D46748"/>
    <w:rsid w:val="00D468DD"/>
    <w:rsid w:val="00D46B19"/>
    <w:rsid w:val="00D46ECD"/>
    <w:rsid w:val="00D47782"/>
    <w:rsid w:val="00D47CDC"/>
    <w:rsid w:val="00D47E27"/>
    <w:rsid w:val="00D50680"/>
    <w:rsid w:val="00D51EC9"/>
    <w:rsid w:val="00D5253C"/>
    <w:rsid w:val="00D52710"/>
    <w:rsid w:val="00D5317C"/>
    <w:rsid w:val="00D53A62"/>
    <w:rsid w:val="00D547E4"/>
    <w:rsid w:val="00D54C33"/>
    <w:rsid w:val="00D55BFC"/>
    <w:rsid w:val="00D5642F"/>
    <w:rsid w:val="00D56A72"/>
    <w:rsid w:val="00D5765C"/>
    <w:rsid w:val="00D57B36"/>
    <w:rsid w:val="00D611CA"/>
    <w:rsid w:val="00D61D8C"/>
    <w:rsid w:val="00D61DCB"/>
    <w:rsid w:val="00D62285"/>
    <w:rsid w:val="00D6235F"/>
    <w:rsid w:val="00D62BBF"/>
    <w:rsid w:val="00D632F7"/>
    <w:rsid w:val="00D6358F"/>
    <w:rsid w:val="00D665A1"/>
    <w:rsid w:val="00D66F47"/>
    <w:rsid w:val="00D66FA1"/>
    <w:rsid w:val="00D67033"/>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86D4E"/>
    <w:rsid w:val="00D91E9B"/>
    <w:rsid w:val="00D9369B"/>
    <w:rsid w:val="00D94C20"/>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6ECB"/>
    <w:rsid w:val="00DA7B5A"/>
    <w:rsid w:val="00DB0345"/>
    <w:rsid w:val="00DB065D"/>
    <w:rsid w:val="00DB1785"/>
    <w:rsid w:val="00DB39A2"/>
    <w:rsid w:val="00DB3F3A"/>
    <w:rsid w:val="00DB4554"/>
    <w:rsid w:val="00DB6253"/>
    <w:rsid w:val="00DB6AC4"/>
    <w:rsid w:val="00DB6C63"/>
    <w:rsid w:val="00DB76DE"/>
    <w:rsid w:val="00DC04C6"/>
    <w:rsid w:val="00DC0B89"/>
    <w:rsid w:val="00DC1236"/>
    <w:rsid w:val="00DC367E"/>
    <w:rsid w:val="00DC4759"/>
    <w:rsid w:val="00DC64CE"/>
    <w:rsid w:val="00DC6767"/>
    <w:rsid w:val="00DD00FA"/>
    <w:rsid w:val="00DD2048"/>
    <w:rsid w:val="00DD3A5F"/>
    <w:rsid w:val="00DD4983"/>
    <w:rsid w:val="00DD50D5"/>
    <w:rsid w:val="00DD628F"/>
    <w:rsid w:val="00DD66A1"/>
    <w:rsid w:val="00DD73F9"/>
    <w:rsid w:val="00DE21E2"/>
    <w:rsid w:val="00DE23BE"/>
    <w:rsid w:val="00DE2890"/>
    <w:rsid w:val="00DE2E13"/>
    <w:rsid w:val="00DE319E"/>
    <w:rsid w:val="00DE4395"/>
    <w:rsid w:val="00DE511A"/>
    <w:rsid w:val="00DE539D"/>
    <w:rsid w:val="00DE5B78"/>
    <w:rsid w:val="00DE60E6"/>
    <w:rsid w:val="00DE6246"/>
    <w:rsid w:val="00DE6C08"/>
    <w:rsid w:val="00DF07CE"/>
    <w:rsid w:val="00DF08C0"/>
    <w:rsid w:val="00DF1EC7"/>
    <w:rsid w:val="00DF2057"/>
    <w:rsid w:val="00DF222B"/>
    <w:rsid w:val="00DF2F79"/>
    <w:rsid w:val="00DF3974"/>
    <w:rsid w:val="00DF4B91"/>
    <w:rsid w:val="00DF4D00"/>
    <w:rsid w:val="00DF6114"/>
    <w:rsid w:val="00DF76B8"/>
    <w:rsid w:val="00DF7C4C"/>
    <w:rsid w:val="00E0020B"/>
    <w:rsid w:val="00E00E26"/>
    <w:rsid w:val="00E01A26"/>
    <w:rsid w:val="00E01F6B"/>
    <w:rsid w:val="00E0212D"/>
    <w:rsid w:val="00E02505"/>
    <w:rsid w:val="00E03E6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428"/>
    <w:rsid w:val="00E11DA0"/>
    <w:rsid w:val="00E13046"/>
    <w:rsid w:val="00E1324C"/>
    <w:rsid w:val="00E13B91"/>
    <w:rsid w:val="00E13E01"/>
    <w:rsid w:val="00E14036"/>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2ECC"/>
    <w:rsid w:val="00E331BA"/>
    <w:rsid w:val="00E3501D"/>
    <w:rsid w:val="00E35336"/>
    <w:rsid w:val="00E36DC2"/>
    <w:rsid w:val="00E37228"/>
    <w:rsid w:val="00E41DF3"/>
    <w:rsid w:val="00E421E6"/>
    <w:rsid w:val="00E42320"/>
    <w:rsid w:val="00E42E4C"/>
    <w:rsid w:val="00E432A7"/>
    <w:rsid w:val="00E4399C"/>
    <w:rsid w:val="00E439E4"/>
    <w:rsid w:val="00E4571E"/>
    <w:rsid w:val="00E4578A"/>
    <w:rsid w:val="00E45A37"/>
    <w:rsid w:val="00E45E80"/>
    <w:rsid w:val="00E4633D"/>
    <w:rsid w:val="00E463C1"/>
    <w:rsid w:val="00E51F49"/>
    <w:rsid w:val="00E5467D"/>
    <w:rsid w:val="00E54DEB"/>
    <w:rsid w:val="00E5590E"/>
    <w:rsid w:val="00E55EDE"/>
    <w:rsid w:val="00E56BE7"/>
    <w:rsid w:val="00E5743C"/>
    <w:rsid w:val="00E5759A"/>
    <w:rsid w:val="00E57C35"/>
    <w:rsid w:val="00E60501"/>
    <w:rsid w:val="00E60BB6"/>
    <w:rsid w:val="00E60CAC"/>
    <w:rsid w:val="00E61031"/>
    <w:rsid w:val="00E62AFA"/>
    <w:rsid w:val="00E653A5"/>
    <w:rsid w:val="00E65E47"/>
    <w:rsid w:val="00E662A2"/>
    <w:rsid w:val="00E66A58"/>
    <w:rsid w:val="00E675DF"/>
    <w:rsid w:val="00E677D1"/>
    <w:rsid w:val="00E70521"/>
    <w:rsid w:val="00E7159C"/>
    <w:rsid w:val="00E7204F"/>
    <w:rsid w:val="00E73B4D"/>
    <w:rsid w:val="00E749DE"/>
    <w:rsid w:val="00E75199"/>
    <w:rsid w:val="00E76932"/>
    <w:rsid w:val="00E80463"/>
    <w:rsid w:val="00E81C0B"/>
    <w:rsid w:val="00E81C41"/>
    <w:rsid w:val="00E8212F"/>
    <w:rsid w:val="00E8220A"/>
    <w:rsid w:val="00E82612"/>
    <w:rsid w:val="00E82E18"/>
    <w:rsid w:val="00E83133"/>
    <w:rsid w:val="00E85EC9"/>
    <w:rsid w:val="00E8647C"/>
    <w:rsid w:val="00E86B35"/>
    <w:rsid w:val="00E87CEE"/>
    <w:rsid w:val="00E907BA"/>
    <w:rsid w:val="00E92CB2"/>
    <w:rsid w:val="00E936F0"/>
    <w:rsid w:val="00E93D5D"/>
    <w:rsid w:val="00E9407F"/>
    <w:rsid w:val="00E94979"/>
    <w:rsid w:val="00E96367"/>
    <w:rsid w:val="00E96951"/>
    <w:rsid w:val="00EA1D4C"/>
    <w:rsid w:val="00EA284A"/>
    <w:rsid w:val="00EA3512"/>
    <w:rsid w:val="00EA38AA"/>
    <w:rsid w:val="00EA439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0147"/>
    <w:rsid w:val="00EE135F"/>
    <w:rsid w:val="00EE182C"/>
    <w:rsid w:val="00EE1B15"/>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1DC0"/>
    <w:rsid w:val="00EF24A9"/>
    <w:rsid w:val="00EF3A9D"/>
    <w:rsid w:val="00EF4FA3"/>
    <w:rsid w:val="00EF56B3"/>
    <w:rsid w:val="00EF59AB"/>
    <w:rsid w:val="00EF604B"/>
    <w:rsid w:val="00EF690A"/>
    <w:rsid w:val="00EF758D"/>
    <w:rsid w:val="00EF7943"/>
    <w:rsid w:val="00F0179B"/>
    <w:rsid w:val="00F01A2A"/>
    <w:rsid w:val="00F01DCC"/>
    <w:rsid w:val="00F02931"/>
    <w:rsid w:val="00F045B8"/>
    <w:rsid w:val="00F046B2"/>
    <w:rsid w:val="00F0651F"/>
    <w:rsid w:val="00F069A7"/>
    <w:rsid w:val="00F06B06"/>
    <w:rsid w:val="00F0728F"/>
    <w:rsid w:val="00F07E9A"/>
    <w:rsid w:val="00F10050"/>
    <w:rsid w:val="00F10E0F"/>
    <w:rsid w:val="00F10F4C"/>
    <w:rsid w:val="00F1162B"/>
    <w:rsid w:val="00F124B4"/>
    <w:rsid w:val="00F12F95"/>
    <w:rsid w:val="00F130E4"/>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4024"/>
    <w:rsid w:val="00F37159"/>
    <w:rsid w:val="00F372CB"/>
    <w:rsid w:val="00F3760F"/>
    <w:rsid w:val="00F3776D"/>
    <w:rsid w:val="00F37A82"/>
    <w:rsid w:val="00F37BCB"/>
    <w:rsid w:val="00F40D0C"/>
    <w:rsid w:val="00F41364"/>
    <w:rsid w:val="00F41796"/>
    <w:rsid w:val="00F417B8"/>
    <w:rsid w:val="00F41B28"/>
    <w:rsid w:val="00F42145"/>
    <w:rsid w:val="00F4312F"/>
    <w:rsid w:val="00F4453F"/>
    <w:rsid w:val="00F45049"/>
    <w:rsid w:val="00F46286"/>
    <w:rsid w:val="00F46B3C"/>
    <w:rsid w:val="00F474D8"/>
    <w:rsid w:val="00F479AF"/>
    <w:rsid w:val="00F516D9"/>
    <w:rsid w:val="00F51ABB"/>
    <w:rsid w:val="00F5252A"/>
    <w:rsid w:val="00F5375D"/>
    <w:rsid w:val="00F53F3D"/>
    <w:rsid w:val="00F55AA6"/>
    <w:rsid w:val="00F56153"/>
    <w:rsid w:val="00F56323"/>
    <w:rsid w:val="00F57694"/>
    <w:rsid w:val="00F601B7"/>
    <w:rsid w:val="00F60F6B"/>
    <w:rsid w:val="00F6141B"/>
    <w:rsid w:val="00F61E1D"/>
    <w:rsid w:val="00F622BD"/>
    <w:rsid w:val="00F62815"/>
    <w:rsid w:val="00F648FF"/>
    <w:rsid w:val="00F652A9"/>
    <w:rsid w:val="00F65A29"/>
    <w:rsid w:val="00F66040"/>
    <w:rsid w:val="00F66201"/>
    <w:rsid w:val="00F6643B"/>
    <w:rsid w:val="00F668E0"/>
    <w:rsid w:val="00F708D4"/>
    <w:rsid w:val="00F71AF1"/>
    <w:rsid w:val="00F71BA3"/>
    <w:rsid w:val="00F71D0B"/>
    <w:rsid w:val="00F7315A"/>
    <w:rsid w:val="00F7445C"/>
    <w:rsid w:val="00F74BA1"/>
    <w:rsid w:val="00F759B1"/>
    <w:rsid w:val="00F75CCF"/>
    <w:rsid w:val="00F76356"/>
    <w:rsid w:val="00F7640F"/>
    <w:rsid w:val="00F76CC8"/>
    <w:rsid w:val="00F76CDB"/>
    <w:rsid w:val="00F80356"/>
    <w:rsid w:val="00F809AE"/>
    <w:rsid w:val="00F80AFE"/>
    <w:rsid w:val="00F82259"/>
    <w:rsid w:val="00F826F5"/>
    <w:rsid w:val="00F837AF"/>
    <w:rsid w:val="00F83DE3"/>
    <w:rsid w:val="00F84961"/>
    <w:rsid w:val="00F84BE9"/>
    <w:rsid w:val="00F8524A"/>
    <w:rsid w:val="00F8638B"/>
    <w:rsid w:val="00F8671D"/>
    <w:rsid w:val="00F86997"/>
    <w:rsid w:val="00F87728"/>
    <w:rsid w:val="00F90D66"/>
    <w:rsid w:val="00F90ECF"/>
    <w:rsid w:val="00F91910"/>
    <w:rsid w:val="00F91AA0"/>
    <w:rsid w:val="00F923F9"/>
    <w:rsid w:val="00F927AC"/>
    <w:rsid w:val="00F932B9"/>
    <w:rsid w:val="00F93BCB"/>
    <w:rsid w:val="00F93DB0"/>
    <w:rsid w:val="00F9447F"/>
    <w:rsid w:val="00F9463C"/>
    <w:rsid w:val="00F9473F"/>
    <w:rsid w:val="00F949FB"/>
    <w:rsid w:val="00F96AF0"/>
    <w:rsid w:val="00F96EEB"/>
    <w:rsid w:val="00FA146A"/>
    <w:rsid w:val="00FA29E9"/>
    <w:rsid w:val="00FA2DDE"/>
    <w:rsid w:val="00FA31EC"/>
    <w:rsid w:val="00FA5DB3"/>
    <w:rsid w:val="00FA6BE5"/>
    <w:rsid w:val="00FA74F7"/>
    <w:rsid w:val="00FA7C2D"/>
    <w:rsid w:val="00FB02C4"/>
    <w:rsid w:val="00FB0F83"/>
    <w:rsid w:val="00FB2487"/>
    <w:rsid w:val="00FB4812"/>
    <w:rsid w:val="00FB5CA5"/>
    <w:rsid w:val="00FB705E"/>
    <w:rsid w:val="00FB71BA"/>
    <w:rsid w:val="00FB7D4F"/>
    <w:rsid w:val="00FC1DCA"/>
    <w:rsid w:val="00FC1DCD"/>
    <w:rsid w:val="00FC212C"/>
    <w:rsid w:val="00FC2B08"/>
    <w:rsid w:val="00FC4024"/>
    <w:rsid w:val="00FC4100"/>
    <w:rsid w:val="00FC44AB"/>
    <w:rsid w:val="00FC47B9"/>
    <w:rsid w:val="00FC6884"/>
    <w:rsid w:val="00FC6EBD"/>
    <w:rsid w:val="00FC70A5"/>
    <w:rsid w:val="00FC7457"/>
    <w:rsid w:val="00FC7A72"/>
    <w:rsid w:val="00FD03E2"/>
    <w:rsid w:val="00FD2B0F"/>
    <w:rsid w:val="00FD4E34"/>
    <w:rsid w:val="00FD62BC"/>
    <w:rsid w:val="00FD632B"/>
    <w:rsid w:val="00FD66D2"/>
    <w:rsid w:val="00FE1176"/>
    <w:rsid w:val="00FE217E"/>
    <w:rsid w:val="00FE28C8"/>
    <w:rsid w:val="00FE356F"/>
    <w:rsid w:val="00FE3653"/>
    <w:rsid w:val="00FE524D"/>
    <w:rsid w:val="00FE52ED"/>
    <w:rsid w:val="00FE5BB6"/>
    <w:rsid w:val="00FE6751"/>
    <w:rsid w:val="00FE6C40"/>
    <w:rsid w:val="00FE6E04"/>
    <w:rsid w:val="00FE6E56"/>
    <w:rsid w:val="00FE75E3"/>
    <w:rsid w:val="00FE79D4"/>
    <w:rsid w:val="00FE7E4E"/>
    <w:rsid w:val="00FF0A6D"/>
    <w:rsid w:val="00FF0C48"/>
    <w:rsid w:val="00FF16F2"/>
    <w:rsid w:val="00FF1E6D"/>
    <w:rsid w:val="00FF2CDB"/>
    <w:rsid w:val="00FF34E4"/>
    <w:rsid w:val="00FF419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0516">
      <w:bodyDiv w:val="1"/>
      <w:marLeft w:val="0"/>
      <w:marRight w:val="0"/>
      <w:marTop w:val="0"/>
      <w:marBottom w:val="0"/>
      <w:divBdr>
        <w:top w:val="none" w:sz="0" w:space="0" w:color="auto"/>
        <w:left w:val="none" w:sz="0" w:space="0" w:color="auto"/>
        <w:bottom w:val="none" w:sz="0" w:space="0" w:color="auto"/>
        <w:right w:val="none" w:sz="0" w:space="0" w:color="auto"/>
      </w:divBdr>
    </w:div>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8482157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2.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3.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5</Pages>
  <Words>998</Words>
  <Characters>5495</Characters>
  <Application>Microsoft Office Word</Application>
  <DocSecurity>0</DocSecurity>
  <Lines>45</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1121</cp:revision>
  <dcterms:created xsi:type="dcterms:W3CDTF">2025-05-21T12:35:00Z</dcterms:created>
  <dcterms:modified xsi:type="dcterms:W3CDTF">2025-07-17T14:43:00Z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