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148D" w14:textId="294D7BDE" w:rsidR="00671EDF" w:rsidRPr="00F7518A" w:rsidRDefault="00671EDF" w:rsidP="004D792B">
      <w:pPr>
        <w:rPr>
          <w:rFonts w:ascii="Arial" w:hAnsi="Arial" w:cs="Arial"/>
          <w:sz w:val="22"/>
          <w:szCs w:val="22"/>
        </w:rPr>
      </w:pPr>
      <w:r w:rsidRPr="00F7518A">
        <w:rPr>
          <w:rFonts w:ascii="Arial" w:hAnsi="Arial" w:cs="Arial"/>
          <w:sz w:val="22"/>
          <w:szCs w:val="22"/>
        </w:rPr>
        <w:t>Señores</w:t>
      </w:r>
      <w:r w:rsidR="00C96C6D" w:rsidRPr="00F7518A">
        <w:rPr>
          <w:rFonts w:ascii="Arial" w:hAnsi="Arial" w:cs="Arial"/>
          <w:sz w:val="22"/>
          <w:szCs w:val="22"/>
        </w:rPr>
        <w:t>:</w:t>
      </w:r>
    </w:p>
    <w:p w14:paraId="551FA199" w14:textId="7E8F0A55" w:rsidR="0032707A" w:rsidRPr="00F7518A" w:rsidRDefault="0032707A" w:rsidP="004D792B">
      <w:pPr>
        <w:pStyle w:val="Sinespaciado"/>
        <w:jc w:val="both"/>
        <w:rPr>
          <w:rFonts w:ascii="Arial" w:hAnsi="Arial" w:cs="Arial"/>
          <w:b/>
          <w:bCs/>
        </w:rPr>
      </w:pPr>
      <w:r w:rsidRPr="00F7518A">
        <w:rPr>
          <w:rFonts w:ascii="Arial" w:hAnsi="Arial" w:cs="Arial"/>
          <w:b/>
          <w:bCs/>
        </w:rPr>
        <w:t xml:space="preserve">JUZGADO </w:t>
      </w:r>
      <w:r w:rsidR="00B64215" w:rsidRPr="00F7518A">
        <w:rPr>
          <w:rFonts w:ascii="Arial" w:hAnsi="Arial" w:cs="Arial"/>
          <w:b/>
          <w:bCs/>
        </w:rPr>
        <w:t>TRECE</w:t>
      </w:r>
      <w:r w:rsidR="4AE9655F" w:rsidRPr="00F7518A">
        <w:rPr>
          <w:rFonts w:ascii="Arial" w:hAnsi="Arial" w:cs="Arial"/>
          <w:b/>
          <w:bCs/>
        </w:rPr>
        <w:t xml:space="preserve"> LABORAL DEL CIRCUITO DE </w:t>
      </w:r>
      <w:r w:rsidR="00B64215" w:rsidRPr="00F7518A">
        <w:rPr>
          <w:rFonts w:ascii="Arial" w:hAnsi="Arial" w:cs="Arial"/>
          <w:b/>
          <w:bCs/>
        </w:rPr>
        <w:t>CALI</w:t>
      </w:r>
    </w:p>
    <w:p w14:paraId="7E22A45E" w14:textId="1A1BF3D8" w:rsidR="00671EDF" w:rsidRPr="00F7518A" w:rsidRDefault="00671EDF" w:rsidP="004D792B">
      <w:pPr>
        <w:pStyle w:val="Sinespaciado"/>
        <w:tabs>
          <w:tab w:val="left" w:pos="708"/>
          <w:tab w:val="left" w:pos="1416"/>
          <w:tab w:val="left" w:pos="7152"/>
        </w:tabs>
        <w:jc w:val="both"/>
        <w:rPr>
          <w:rFonts w:ascii="Arial" w:hAnsi="Arial" w:cs="Arial"/>
        </w:rPr>
      </w:pPr>
      <w:r w:rsidRPr="00F7518A">
        <w:rPr>
          <w:rFonts w:ascii="Arial" w:hAnsi="Arial" w:cs="Arial"/>
        </w:rPr>
        <w:t>E.</w:t>
      </w:r>
      <w:r w:rsidRPr="00F7518A">
        <w:rPr>
          <w:rFonts w:ascii="Arial" w:hAnsi="Arial" w:cs="Arial"/>
        </w:rPr>
        <w:tab/>
        <w:t>S.</w:t>
      </w:r>
      <w:r w:rsidRPr="00F7518A">
        <w:rPr>
          <w:rFonts w:ascii="Arial" w:hAnsi="Arial" w:cs="Arial"/>
        </w:rPr>
        <w:tab/>
        <w:t xml:space="preserve">D. </w:t>
      </w:r>
      <w:r w:rsidRPr="00F7518A">
        <w:rPr>
          <w:rFonts w:ascii="Arial" w:hAnsi="Arial" w:cs="Arial"/>
        </w:rPr>
        <w:tab/>
      </w:r>
    </w:p>
    <w:p w14:paraId="12089BD1" w14:textId="77777777" w:rsidR="00671EDF" w:rsidRPr="00F7518A" w:rsidRDefault="00671EDF" w:rsidP="004D792B">
      <w:pPr>
        <w:pStyle w:val="Sinespaciado"/>
        <w:jc w:val="both"/>
        <w:rPr>
          <w:rFonts w:ascii="Arial" w:hAnsi="Arial" w:cs="Arial"/>
        </w:rPr>
      </w:pPr>
    </w:p>
    <w:p w14:paraId="6F4E6987" w14:textId="6F7BE093" w:rsidR="00671EDF" w:rsidRPr="00F7518A" w:rsidRDefault="00671EDF" w:rsidP="004D792B">
      <w:pPr>
        <w:pStyle w:val="Sinespaciado"/>
        <w:ind w:firstLine="708"/>
        <w:jc w:val="both"/>
        <w:rPr>
          <w:rFonts w:ascii="Arial" w:hAnsi="Arial" w:cs="Arial"/>
        </w:rPr>
      </w:pPr>
      <w:r w:rsidRPr="00F7518A">
        <w:rPr>
          <w:rFonts w:ascii="Arial" w:hAnsi="Arial" w:cs="Arial"/>
          <w:b/>
        </w:rPr>
        <w:t>Proceso:</w:t>
      </w:r>
      <w:r w:rsidRPr="00F7518A">
        <w:rPr>
          <w:rFonts w:ascii="Arial" w:hAnsi="Arial" w:cs="Arial"/>
        </w:rPr>
        <w:t xml:space="preserve"> </w:t>
      </w:r>
      <w:r w:rsidRPr="00F7518A">
        <w:rPr>
          <w:rFonts w:ascii="Arial" w:hAnsi="Arial" w:cs="Arial"/>
        </w:rPr>
        <w:tab/>
      </w:r>
      <w:r w:rsidRPr="00F7518A">
        <w:rPr>
          <w:rFonts w:ascii="Arial" w:hAnsi="Arial" w:cs="Arial"/>
        </w:rPr>
        <w:tab/>
        <w:t xml:space="preserve">ORDINARIO LABORAL DE </w:t>
      </w:r>
      <w:r w:rsidR="00C96C6D" w:rsidRPr="00F7518A">
        <w:rPr>
          <w:rFonts w:ascii="Arial" w:hAnsi="Arial" w:cs="Arial"/>
        </w:rPr>
        <w:t>PRIMERA</w:t>
      </w:r>
      <w:r w:rsidRPr="00F7518A">
        <w:rPr>
          <w:rFonts w:ascii="Arial" w:hAnsi="Arial" w:cs="Arial"/>
        </w:rPr>
        <w:t xml:space="preserve"> INSTANCIA.</w:t>
      </w:r>
    </w:p>
    <w:p w14:paraId="2E33609F" w14:textId="73A9EE8E" w:rsidR="00671EDF" w:rsidRPr="00F7518A" w:rsidRDefault="00671EDF" w:rsidP="004D792B">
      <w:pPr>
        <w:pStyle w:val="Sinespaciado"/>
        <w:ind w:left="2832" w:hanging="2124"/>
        <w:jc w:val="both"/>
        <w:rPr>
          <w:rFonts w:ascii="Arial" w:hAnsi="Arial" w:cs="Arial"/>
          <w:lang w:val="es-CO"/>
        </w:rPr>
      </w:pPr>
      <w:r w:rsidRPr="00F7518A">
        <w:rPr>
          <w:rFonts w:ascii="Arial" w:hAnsi="Arial" w:cs="Arial"/>
          <w:b/>
          <w:bCs/>
        </w:rPr>
        <w:t>Demandante:</w:t>
      </w:r>
      <w:r w:rsidRPr="00F7518A">
        <w:rPr>
          <w:rFonts w:ascii="Arial" w:hAnsi="Arial" w:cs="Arial"/>
        </w:rPr>
        <w:tab/>
      </w:r>
      <w:r w:rsidR="00406466" w:rsidRPr="00F7518A">
        <w:rPr>
          <w:rFonts w:ascii="Arial" w:hAnsi="Arial" w:cs="Arial"/>
        </w:rPr>
        <w:t>JUAN JOSÉ ARISTIZABAL PEREZ</w:t>
      </w:r>
    </w:p>
    <w:p w14:paraId="040E81EA" w14:textId="12044442" w:rsidR="00671EDF" w:rsidRPr="00F7518A" w:rsidRDefault="00671EDF" w:rsidP="004D792B">
      <w:pPr>
        <w:pStyle w:val="Sinespaciado"/>
        <w:ind w:left="2832" w:hanging="2124"/>
        <w:jc w:val="both"/>
        <w:rPr>
          <w:rFonts w:ascii="Arial" w:hAnsi="Arial" w:cs="Arial"/>
          <w:b/>
          <w:bCs/>
        </w:rPr>
      </w:pPr>
      <w:r w:rsidRPr="00F7518A">
        <w:rPr>
          <w:rFonts w:ascii="Arial" w:hAnsi="Arial" w:cs="Arial"/>
          <w:b/>
          <w:bCs/>
        </w:rPr>
        <w:t>Demandado:</w:t>
      </w:r>
      <w:r w:rsidRPr="00F7518A">
        <w:rPr>
          <w:rFonts w:ascii="Arial" w:hAnsi="Arial" w:cs="Arial"/>
        </w:rPr>
        <w:tab/>
      </w:r>
      <w:r w:rsidR="00406466" w:rsidRPr="00F7518A">
        <w:rPr>
          <w:rFonts w:ascii="Arial" w:hAnsi="Arial" w:cs="Arial"/>
        </w:rPr>
        <w:t>CLÍNICA PALMIRA S.A.</w:t>
      </w:r>
    </w:p>
    <w:p w14:paraId="38C9E5D8" w14:textId="1CAF2A06" w:rsidR="00671EDF" w:rsidRPr="00F7518A" w:rsidRDefault="00671EDF" w:rsidP="004D792B">
      <w:pPr>
        <w:pStyle w:val="Sinespaciado"/>
        <w:ind w:firstLine="708"/>
        <w:jc w:val="both"/>
        <w:rPr>
          <w:rFonts w:ascii="Arial" w:hAnsi="Arial" w:cs="Arial"/>
        </w:rPr>
      </w:pPr>
      <w:r w:rsidRPr="00F7518A">
        <w:rPr>
          <w:rFonts w:ascii="Arial" w:hAnsi="Arial" w:cs="Arial"/>
          <w:b/>
          <w:bCs/>
        </w:rPr>
        <w:t>Radicación:</w:t>
      </w:r>
      <w:r w:rsidRPr="00F7518A">
        <w:rPr>
          <w:rFonts w:ascii="Arial" w:hAnsi="Arial" w:cs="Arial"/>
        </w:rPr>
        <w:tab/>
      </w:r>
      <w:r w:rsidRPr="00F7518A">
        <w:rPr>
          <w:rFonts w:ascii="Arial" w:hAnsi="Arial" w:cs="Arial"/>
        </w:rPr>
        <w:tab/>
      </w:r>
      <w:r w:rsidR="006D773E" w:rsidRPr="00F7518A">
        <w:rPr>
          <w:rFonts w:ascii="Arial" w:eastAsia="Franklin Gothic Book" w:hAnsi="Arial" w:cs="Arial"/>
          <w:color w:val="000000" w:themeColor="text1"/>
        </w:rPr>
        <w:t>76001310501320250005800</w:t>
      </w:r>
      <w:r w:rsidR="008A5C46" w:rsidRPr="00F7518A">
        <w:rPr>
          <w:rFonts w:ascii="Arial" w:hAnsi="Arial" w:cs="Arial"/>
        </w:rPr>
        <w:t>.</w:t>
      </w:r>
      <w:r w:rsidRPr="00F7518A">
        <w:rPr>
          <w:rFonts w:ascii="Arial" w:hAnsi="Arial" w:cs="Arial"/>
        </w:rPr>
        <w:t xml:space="preserve">   </w:t>
      </w:r>
    </w:p>
    <w:p w14:paraId="2CDD8D34" w14:textId="77777777" w:rsidR="00430F3B" w:rsidRPr="00F7518A" w:rsidRDefault="00430F3B" w:rsidP="004D792B">
      <w:pPr>
        <w:pStyle w:val="Sinespaciado"/>
        <w:jc w:val="both"/>
        <w:rPr>
          <w:rFonts w:ascii="Arial" w:hAnsi="Arial" w:cs="Arial"/>
        </w:rPr>
      </w:pPr>
    </w:p>
    <w:p w14:paraId="34836FFA" w14:textId="51B39156" w:rsidR="00671EDF" w:rsidRPr="00F7518A" w:rsidRDefault="00671EDF" w:rsidP="004D792B">
      <w:pPr>
        <w:pStyle w:val="Sinespaciado"/>
        <w:jc w:val="both"/>
        <w:rPr>
          <w:rFonts w:ascii="Arial" w:hAnsi="Arial" w:cs="Arial"/>
        </w:rPr>
      </w:pPr>
      <w:r w:rsidRPr="00F7518A">
        <w:rPr>
          <w:rFonts w:ascii="Arial" w:hAnsi="Arial" w:cs="Arial"/>
          <w:b/>
        </w:rPr>
        <w:t>Referencia:</w:t>
      </w:r>
      <w:r w:rsidRPr="00F7518A">
        <w:rPr>
          <w:rFonts w:ascii="Arial" w:hAnsi="Arial" w:cs="Arial"/>
        </w:rPr>
        <w:t xml:space="preserve"> </w:t>
      </w:r>
      <w:r w:rsidRPr="00F7518A">
        <w:rPr>
          <w:rFonts w:ascii="Arial" w:hAnsi="Arial" w:cs="Arial"/>
        </w:rPr>
        <w:tab/>
      </w:r>
      <w:r w:rsidRPr="00F7518A">
        <w:rPr>
          <w:rFonts w:ascii="Arial" w:hAnsi="Arial" w:cs="Arial"/>
        </w:rPr>
        <w:tab/>
      </w:r>
      <w:r w:rsidRPr="00F7518A">
        <w:rPr>
          <w:rFonts w:ascii="Arial" w:hAnsi="Arial" w:cs="Arial"/>
        </w:rPr>
        <w:tab/>
      </w:r>
      <w:r w:rsidR="00430F3B" w:rsidRPr="00F7518A">
        <w:rPr>
          <w:rFonts w:ascii="Arial" w:hAnsi="Arial" w:cs="Arial"/>
        </w:rPr>
        <w:t xml:space="preserve">CONTESTACIÓN </w:t>
      </w:r>
      <w:r w:rsidR="0032707A" w:rsidRPr="00F7518A">
        <w:rPr>
          <w:rFonts w:ascii="Arial" w:hAnsi="Arial" w:cs="Arial"/>
        </w:rPr>
        <w:t xml:space="preserve">A LA </w:t>
      </w:r>
      <w:r w:rsidR="00430F3B" w:rsidRPr="00F7518A">
        <w:rPr>
          <w:rFonts w:ascii="Arial" w:hAnsi="Arial" w:cs="Arial"/>
        </w:rPr>
        <w:t xml:space="preserve">DEMANDA </w:t>
      </w:r>
    </w:p>
    <w:p w14:paraId="316BA1DD" w14:textId="77777777" w:rsidR="00671EDF" w:rsidRPr="00F7518A" w:rsidRDefault="00671EDF" w:rsidP="004D792B">
      <w:pPr>
        <w:jc w:val="both"/>
        <w:rPr>
          <w:rFonts w:ascii="Arial" w:hAnsi="Arial" w:cs="Arial"/>
          <w:b/>
          <w:sz w:val="22"/>
          <w:szCs w:val="22"/>
        </w:rPr>
      </w:pPr>
    </w:p>
    <w:p w14:paraId="2CA8E431" w14:textId="3463F014" w:rsidR="00671EDF" w:rsidRPr="00F7518A" w:rsidRDefault="00671EDF" w:rsidP="00F7518A">
      <w:pPr>
        <w:jc w:val="both"/>
        <w:rPr>
          <w:rFonts w:ascii="Arial" w:hAnsi="Arial" w:cs="Arial"/>
          <w:sz w:val="22"/>
          <w:szCs w:val="22"/>
        </w:rPr>
      </w:pPr>
      <w:r w:rsidRPr="00F7518A">
        <w:rPr>
          <w:rFonts w:ascii="Arial" w:hAnsi="Arial" w:cs="Arial"/>
          <w:b/>
          <w:bCs/>
          <w:sz w:val="22"/>
          <w:szCs w:val="22"/>
        </w:rPr>
        <w:t>GUSTAVO ALBERTO HERRERA AVILA</w:t>
      </w:r>
      <w:r w:rsidRPr="00F7518A">
        <w:rPr>
          <w:rFonts w:ascii="Arial" w:hAnsi="Arial" w:cs="Arial"/>
          <w:sz w:val="22"/>
          <w:szCs w:val="22"/>
        </w:rPr>
        <w:t xml:space="preserve">, mayor de edad, vecino de Cali, identificado con la </w:t>
      </w:r>
      <w:r w:rsidR="00AB2B91" w:rsidRPr="00F7518A">
        <w:rPr>
          <w:rFonts w:ascii="Arial" w:hAnsi="Arial" w:cs="Arial"/>
          <w:sz w:val="22"/>
          <w:szCs w:val="22"/>
        </w:rPr>
        <w:t>cé</w:t>
      </w:r>
      <w:r w:rsidRPr="00F7518A">
        <w:rPr>
          <w:rFonts w:ascii="Arial" w:hAnsi="Arial" w:cs="Arial"/>
          <w:sz w:val="22"/>
          <w:szCs w:val="22"/>
        </w:rPr>
        <w:t>dula de Ciudadanía No. 19.395.114 expedida en Bogotá</w:t>
      </w:r>
      <w:r w:rsidR="006D55FB" w:rsidRPr="00F7518A">
        <w:rPr>
          <w:rFonts w:ascii="Arial" w:hAnsi="Arial" w:cs="Arial"/>
          <w:sz w:val="22"/>
          <w:szCs w:val="22"/>
        </w:rPr>
        <w:t xml:space="preserve"> D.C.</w:t>
      </w:r>
      <w:r w:rsidRPr="00F7518A">
        <w:rPr>
          <w:rFonts w:ascii="Arial" w:hAnsi="Arial" w:cs="Arial"/>
          <w:sz w:val="22"/>
          <w:szCs w:val="22"/>
        </w:rPr>
        <w:t>, abogado en ejercicio portador de la Tarjeta Profesional No. 39.116. del Consejo Superior de la Judicatura, obrando en calidad de apoderado judicial</w:t>
      </w:r>
      <w:r w:rsidR="0032707A" w:rsidRPr="00F7518A">
        <w:rPr>
          <w:rFonts w:ascii="Arial" w:hAnsi="Arial" w:cs="Arial"/>
          <w:b/>
          <w:bCs/>
          <w:sz w:val="22"/>
          <w:szCs w:val="22"/>
        </w:rPr>
        <w:t xml:space="preserve"> </w:t>
      </w:r>
      <w:r w:rsidR="19A7195E" w:rsidRPr="00F7518A">
        <w:rPr>
          <w:rFonts w:ascii="Arial" w:hAnsi="Arial" w:cs="Arial"/>
          <w:sz w:val="22"/>
          <w:szCs w:val="22"/>
        </w:rPr>
        <w:t xml:space="preserve">de la </w:t>
      </w:r>
      <w:r w:rsidR="00E57CAC" w:rsidRPr="00F7518A">
        <w:rPr>
          <w:rFonts w:ascii="Arial" w:hAnsi="Arial" w:cs="Arial"/>
          <w:b/>
          <w:bCs/>
          <w:sz w:val="22"/>
          <w:szCs w:val="22"/>
        </w:rPr>
        <w:t>CLÍNICA PALMIRA S.A.</w:t>
      </w:r>
      <w:r w:rsidR="00BB70B7" w:rsidRPr="00F7518A">
        <w:rPr>
          <w:rFonts w:ascii="Arial" w:hAnsi="Arial" w:cs="Arial"/>
          <w:b/>
          <w:bCs/>
          <w:sz w:val="22"/>
          <w:szCs w:val="22"/>
        </w:rPr>
        <w:t xml:space="preserve">, </w:t>
      </w:r>
      <w:r w:rsidRPr="00F7518A">
        <w:rPr>
          <w:rFonts w:ascii="Arial" w:hAnsi="Arial" w:cs="Arial"/>
          <w:sz w:val="22"/>
          <w:szCs w:val="22"/>
        </w:rPr>
        <w:t xml:space="preserve">conforme al poder </w:t>
      </w:r>
      <w:r w:rsidR="0032707A" w:rsidRPr="00F7518A">
        <w:rPr>
          <w:rFonts w:ascii="Arial" w:hAnsi="Arial" w:cs="Arial"/>
          <w:sz w:val="22"/>
          <w:szCs w:val="22"/>
        </w:rPr>
        <w:t>especial</w:t>
      </w:r>
      <w:r w:rsidRPr="00F7518A">
        <w:rPr>
          <w:rFonts w:ascii="Arial" w:hAnsi="Arial" w:cs="Arial"/>
          <w:sz w:val="22"/>
          <w:szCs w:val="22"/>
        </w:rPr>
        <w:t xml:space="preserve"> que se aporta en el presente escrito, manifiesto </w:t>
      </w:r>
      <w:r w:rsidR="00EF1A25" w:rsidRPr="00F7518A">
        <w:rPr>
          <w:rFonts w:ascii="Arial" w:hAnsi="Arial" w:cs="Arial"/>
          <w:sz w:val="22"/>
          <w:szCs w:val="22"/>
        </w:rPr>
        <w:t>que,</w:t>
      </w:r>
      <w:r w:rsidRPr="00F7518A">
        <w:rPr>
          <w:rFonts w:ascii="Arial" w:hAnsi="Arial" w:cs="Arial"/>
          <w:sz w:val="22"/>
          <w:szCs w:val="22"/>
        </w:rPr>
        <w:t xml:space="preserve"> encontrándome dentro del término legal, procedo a contestar la demanda impetrada por</w:t>
      </w:r>
      <w:r w:rsidR="00422BB5" w:rsidRPr="00F7518A">
        <w:rPr>
          <w:rFonts w:ascii="Arial" w:hAnsi="Arial" w:cs="Arial"/>
          <w:sz w:val="22"/>
          <w:szCs w:val="22"/>
        </w:rPr>
        <w:t xml:space="preserve"> </w:t>
      </w:r>
      <w:r w:rsidR="009C741D" w:rsidRPr="00F7518A">
        <w:rPr>
          <w:rFonts w:ascii="Arial" w:hAnsi="Arial" w:cs="Arial"/>
          <w:sz w:val="22"/>
          <w:szCs w:val="22"/>
        </w:rPr>
        <w:t xml:space="preserve">el señor </w:t>
      </w:r>
      <w:r w:rsidR="009C741D" w:rsidRPr="00F7518A">
        <w:rPr>
          <w:rFonts w:ascii="Arial" w:hAnsi="Arial" w:cs="Arial"/>
          <w:b/>
          <w:bCs/>
          <w:sz w:val="22"/>
          <w:szCs w:val="22"/>
        </w:rPr>
        <w:t>JUAN JOSÉ ARISTIZABAL PEREZ</w:t>
      </w:r>
      <w:r w:rsidR="00EF1A25" w:rsidRPr="00F7518A">
        <w:rPr>
          <w:rFonts w:ascii="Arial" w:hAnsi="Arial" w:cs="Arial"/>
          <w:sz w:val="22"/>
          <w:szCs w:val="22"/>
        </w:rPr>
        <w:t xml:space="preserve"> en </w:t>
      </w:r>
      <w:r w:rsidRPr="00F7518A">
        <w:rPr>
          <w:rFonts w:ascii="Arial" w:hAnsi="Arial" w:cs="Arial"/>
          <w:sz w:val="22"/>
          <w:szCs w:val="22"/>
        </w:rPr>
        <w:t>contra</w:t>
      </w:r>
      <w:r w:rsidR="00EF1A25" w:rsidRPr="00F7518A">
        <w:rPr>
          <w:rFonts w:ascii="Arial" w:hAnsi="Arial" w:cs="Arial"/>
          <w:sz w:val="22"/>
          <w:szCs w:val="22"/>
        </w:rPr>
        <w:t xml:space="preserve"> de</w:t>
      </w:r>
      <w:r w:rsidR="61D5965B" w:rsidRPr="00F7518A">
        <w:rPr>
          <w:rFonts w:ascii="Arial" w:hAnsi="Arial" w:cs="Arial"/>
          <w:sz w:val="22"/>
          <w:szCs w:val="22"/>
        </w:rPr>
        <w:t xml:space="preserve"> </w:t>
      </w:r>
      <w:r w:rsidR="009C741D" w:rsidRPr="00F7518A">
        <w:rPr>
          <w:rFonts w:ascii="Arial" w:hAnsi="Arial" w:cs="Arial"/>
          <w:sz w:val="22"/>
          <w:szCs w:val="22"/>
        </w:rPr>
        <w:t xml:space="preserve">mi representada, </w:t>
      </w:r>
      <w:r w:rsidRPr="00F7518A">
        <w:rPr>
          <w:rFonts w:ascii="Arial" w:hAnsi="Arial" w:cs="Arial"/>
          <w:sz w:val="22"/>
          <w:szCs w:val="22"/>
          <w:lang w:val="es-CO"/>
        </w:rPr>
        <w:t>en los siguientes términos:</w:t>
      </w:r>
    </w:p>
    <w:p w14:paraId="6646F108" w14:textId="77777777" w:rsidR="00671EDF" w:rsidRPr="00F7518A" w:rsidRDefault="00671EDF" w:rsidP="004D792B">
      <w:pPr>
        <w:jc w:val="center"/>
        <w:rPr>
          <w:rFonts w:ascii="Arial" w:hAnsi="Arial" w:cs="Arial"/>
          <w:b/>
          <w:bCs/>
          <w:sz w:val="22"/>
          <w:szCs w:val="22"/>
          <w:u w:val="single"/>
        </w:rPr>
      </w:pPr>
      <w:r w:rsidRPr="00F7518A">
        <w:rPr>
          <w:rFonts w:ascii="Arial" w:hAnsi="Arial" w:cs="Arial"/>
          <w:b/>
          <w:bCs/>
          <w:sz w:val="22"/>
          <w:szCs w:val="22"/>
          <w:u w:val="single"/>
        </w:rPr>
        <w:t>CAPÍTULO I</w:t>
      </w:r>
    </w:p>
    <w:p w14:paraId="067A4EB6" w14:textId="0DA4CE7F" w:rsidR="00671EDF" w:rsidRPr="00F7518A" w:rsidRDefault="00671EDF" w:rsidP="004D792B">
      <w:pPr>
        <w:jc w:val="center"/>
        <w:rPr>
          <w:rFonts w:ascii="Arial" w:hAnsi="Arial" w:cs="Arial"/>
          <w:b/>
          <w:bCs/>
          <w:sz w:val="22"/>
          <w:szCs w:val="22"/>
          <w:u w:val="single"/>
          <w:lang w:val="es-ES_tradnl"/>
        </w:rPr>
      </w:pPr>
      <w:r w:rsidRPr="00F7518A">
        <w:rPr>
          <w:rFonts w:ascii="Arial" w:hAnsi="Arial" w:cs="Arial"/>
          <w:b/>
          <w:bCs/>
          <w:sz w:val="22"/>
          <w:szCs w:val="22"/>
          <w:u w:val="single"/>
          <w:lang w:val="es-ES_tradnl"/>
        </w:rPr>
        <w:t xml:space="preserve">FRENTE A LOS HECHOS </w:t>
      </w:r>
    </w:p>
    <w:p w14:paraId="1D2A500C" w14:textId="77777777" w:rsidR="00671EDF" w:rsidRPr="00F7518A" w:rsidRDefault="00671EDF" w:rsidP="004D792B">
      <w:pPr>
        <w:jc w:val="both"/>
        <w:rPr>
          <w:rFonts w:ascii="Arial" w:hAnsi="Arial" w:cs="Arial"/>
          <w:b/>
          <w:bCs/>
          <w:sz w:val="22"/>
          <w:szCs w:val="22"/>
          <w:lang w:val="x-none"/>
        </w:rPr>
      </w:pPr>
    </w:p>
    <w:p w14:paraId="43A59E83" w14:textId="538904F8" w:rsidR="00C85949" w:rsidRPr="00F7518A" w:rsidRDefault="00671EDF" w:rsidP="004D792B">
      <w:pPr>
        <w:pStyle w:val="Sinespaciado"/>
        <w:jc w:val="both"/>
        <w:rPr>
          <w:rFonts w:ascii="Arial" w:hAnsi="Arial" w:cs="Arial"/>
        </w:rPr>
      </w:pPr>
      <w:r w:rsidRPr="00F7518A">
        <w:rPr>
          <w:rFonts w:ascii="Arial" w:hAnsi="Arial" w:cs="Arial"/>
          <w:b/>
          <w:bCs/>
        </w:rPr>
        <w:t xml:space="preserve">AL HECHO </w:t>
      </w:r>
      <w:r w:rsidR="00EE522E" w:rsidRPr="00F7518A">
        <w:rPr>
          <w:rFonts w:ascii="Arial" w:hAnsi="Arial" w:cs="Arial"/>
          <w:b/>
          <w:bCs/>
        </w:rPr>
        <w:t>PRIMERO</w:t>
      </w:r>
      <w:r w:rsidRPr="00F7518A">
        <w:rPr>
          <w:rFonts w:ascii="Arial" w:hAnsi="Arial" w:cs="Arial"/>
          <w:b/>
          <w:bCs/>
        </w:rPr>
        <w:t>:</w:t>
      </w:r>
      <w:r w:rsidRPr="00F7518A">
        <w:rPr>
          <w:rFonts w:ascii="Arial" w:hAnsi="Arial" w:cs="Arial"/>
        </w:rPr>
        <w:t xml:space="preserve"> </w:t>
      </w:r>
      <w:r w:rsidR="0092313D" w:rsidRPr="00F7518A">
        <w:rPr>
          <w:rFonts w:ascii="Arial" w:hAnsi="Arial" w:cs="Arial"/>
          <w:b/>
          <w:bCs/>
        </w:rPr>
        <w:t>ES CIERTO</w:t>
      </w:r>
      <w:r w:rsidR="00C96C6D" w:rsidRPr="00F7518A">
        <w:rPr>
          <w:rFonts w:ascii="Arial" w:hAnsi="Arial" w:cs="Arial"/>
          <w:b/>
          <w:bCs/>
        </w:rPr>
        <w:t xml:space="preserve"> </w:t>
      </w:r>
      <w:r w:rsidR="00C96C6D" w:rsidRPr="00F7518A">
        <w:rPr>
          <w:rFonts w:ascii="Arial" w:hAnsi="Arial" w:cs="Arial"/>
        </w:rPr>
        <w:t>que el 1° de agosto de 2014 se celebró un contrato de trabajo a término fijo inferior a un año entre la CLÍNICA PALMIRA S.A., en calidad de empleadora, y el señor JUAN JOSÉ ARISTIZÁBAL en calidad de trabajador, quien se vinculó para ejecutar el cargo de fisioterapeuta.</w:t>
      </w:r>
    </w:p>
    <w:p w14:paraId="68DEBE8F" w14:textId="77777777" w:rsidR="00671EDF" w:rsidRPr="00F7518A" w:rsidRDefault="00671EDF" w:rsidP="004D792B">
      <w:pPr>
        <w:jc w:val="both"/>
        <w:rPr>
          <w:rFonts w:ascii="Arial" w:hAnsi="Arial" w:cs="Arial"/>
          <w:b/>
          <w:sz w:val="22"/>
          <w:szCs w:val="22"/>
        </w:rPr>
      </w:pPr>
    </w:p>
    <w:p w14:paraId="46ABBF54" w14:textId="63FA785F" w:rsidR="00C1267D" w:rsidRPr="00F7518A" w:rsidRDefault="00671EDF" w:rsidP="004D792B">
      <w:pPr>
        <w:pStyle w:val="Sinespaciado"/>
        <w:jc w:val="both"/>
        <w:rPr>
          <w:rFonts w:ascii="Arial" w:hAnsi="Arial" w:cs="Arial"/>
          <w:b/>
          <w:bCs/>
        </w:rPr>
      </w:pPr>
      <w:r w:rsidRPr="00F7518A">
        <w:rPr>
          <w:rFonts w:ascii="Arial" w:hAnsi="Arial" w:cs="Arial"/>
          <w:b/>
          <w:bCs/>
        </w:rPr>
        <w:t xml:space="preserve">AL HECHO </w:t>
      </w:r>
      <w:r w:rsidR="00F41572" w:rsidRPr="00F7518A">
        <w:rPr>
          <w:rFonts w:ascii="Arial" w:hAnsi="Arial" w:cs="Arial"/>
          <w:b/>
          <w:bCs/>
        </w:rPr>
        <w:t>SEGUNDO</w:t>
      </w:r>
      <w:r w:rsidRPr="00F7518A">
        <w:rPr>
          <w:rFonts w:ascii="Arial" w:hAnsi="Arial" w:cs="Arial"/>
          <w:b/>
          <w:bCs/>
        </w:rPr>
        <w:t xml:space="preserve">: </w:t>
      </w:r>
      <w:r w:rsidR="00C1267D" w:rsidRPr="00F7518A">
        <w:rPr>
          <w:rFonts w:ascii="Arial" w:hAnsi="Arial" w:cs="Arial"/>
          <w:b/>
          <w:bCs/>
        </w:rPr>
        <w:t>ES CIERTO</w:t>
      </w:r>
      <w:r w:rsidR="00C96C6D" w:rsidRPr="00F7518A">
        <w:rPr>
          <w:rFonts w:ascii="Arial" w:hAnsi="Arial" w:cs="Arial"/>
          <w:b/>
          <w:bCs/>
        </w:rPr>
        <w:t xml:space="preserve"> </w:t>
      </w:r>
      <w:r w:rsidR="00C96C6D" w:rsidRPr="00F7518A">
        <w:rPr>
          <w:rFonts w:ascii="Arial" w:hAnsi="Arial" w:cs="Arial"/>
        </w:rPr>
        <w:t>que</w:t>
      </w:r>
      <w:r w:rsidR="00C96C6D" w:rsidRPr="00F7518A">
        <w:rPr>
          <w:rFonts w:ascii="Arial" w:hAnsi="Arial" w:cs="Arial"/>
          <w:b/>
          <w:bCs/>
        </w:rPr>
        <w:t xml:space="preserve"> </w:t>
      </w:r>
      <w:r w:rsidR="004C1ECB" w:rsidRPr="00F7518A">
        <w:rPr>
          <w:rFonts w:ascii="Arial" w:hAnsi="Arial" w:cs="Arial"/>
        </w:rPr>
        <w:t>el salario pactado inicialmente fue por valor de $1.367.359</w:t>
      </w:r>
      <w:r w:rsidR="00E41EA8" w:rsidRPr="00F7518A">
        <w:rPr>
          <w:rFonts w:ascii="Arial" w:hAnsi="Arial" w:cs="Arial"/>
        </w:rPr>
        <w:t>, asimismo que,</w:t>
      </w:r>
      <w:r w:rsidR="00E41EA8" w:rsidRPr="00F7518A">
        <w:rPr>
          <w:rFonts w:ascii="Arial" w:hAnsi="Arial" w:cs="Arial"/>
          <w:b/>
          <w:bCs/>
        </w:rPr>
        <w:t xml:space="preserve"> </w:t>
      </w:r>
      <w:r w:rsidR="00B35466" w:rsidRPr="00F7518A">
        <w:rPr>
          <w:rFonts w:ascii="Arial" w:hAnsi="Arial" w:cs="Arial"/>
        </w:rPr>
        <w:t xml:space="preserve">el </w:t>
      </w:r>
      <w:r w:rsidR="003D2E83" w:rsidRPr="00F7518A">
        <w:rPr>
          <w:rFonts w:ascii="Arial" w:hAnsi="Arial" w:cs="Arial"/>
        </w:rPr>
        <w:t xml:space="preserve">término del contrato fue por </w:t>
      </w:r>
      <w:r w:rsidR="00070850" w:rsidRPr="00F7518A">
        <w:rPr>
          <w:rFonts w:ascii="Arial" w:hAnsi="Arial" w:cs="Arial"/>
        </w:rPr>
        <w:t>tres (3) meses</w:t>
      </w:r>
      <w:r w:rsidR="00405C6E" w:rsidRPr="00F7518A">
        <w:rPr>
          <w:rFonts w:ascii="Arial" w:hAnsi="Arial" w:cs="Arial"/>
        </w:rPr>
        <w:t xml:space="preserve"> </w:t>
      </w:r>
      <w:r w:rsidR="000772DE" w:rsidRPr="00F7518A">
        <w:rPr>
          <w:rFonts w:ascii="Arial" w:hAnsi="Arial" w:cs="Arial"/>
        </w:rPr>
        <w:t xml:space="preserve">el cual </w:t>
      </w:r>
      <w:r w:rsidR="00202216" w:rsidRPr="00F7518A">
        <w:rPr>
          <w:rFonts w:ascii="Arial" w:hAnsi="Arial" w:cs="Arial"/>
        </w:rPr>
        <w:t xml:space="preserve">inició el 01 de agosto de 2014 y </w:t>
      </w:r>
      <w:r w:rsidR="000772DE" w:rsidRPr="00F7518A">
        <w:rPr>
          <w:rFonts w:ascii="Arial" w:hAnsi="Arial" w:cs="Arial"/>
        </w:rPr>
        <w:t xml:space="preserve">se prorrogó </w:t>
      </w:r>
      <w:r w:rsidR="00DF54AF" w:rsidRPr="00F7518A">
        <w:rPr>
          <w:rFonts w:ascii="Arial" w:hAnsi="Arial" w:cs="Arial"/>
        </w:rPr>
        <w:t xml:space="preserve">de manera automática </w:t>
      </w:r>
      <w:r w:rsidR="00EF1B71" w:rsidRPr="00F7518A">
        <w:rPr>
          <w:rFonts w:ascii="Arial" w:hAnsi="Arial" w:cs="Arial"/>
        </w:rPr>
        <w:t>hasta el 30 de julio de 2015</w:t>
      </w:r>
      <w:r w:rsidR="00E41EA8" w:rsidRPr="00F7518A">
        <w:rPr>
          <w:rFonts w:ascii="Arial" w:hAnsi="Arial" w:cs="Arial"/>
        </w:rPr>
        <w:t>.</w:t>
      </w:r>
    </w:p>
    <w:p w14:paraId="35E5C78D" w14:textId="0D4EBB92" w:rsidR="00C1267D" w:rsidRPr="00F7518A" w:rsidRDefault="00C1267D" w:rsidP="004D792B">
      <w:pPr>
        <w:pStyle w:val="Sinespaciado"/>
        <w:jc w:val="center"/>
        <w:rPr>
          <w:rFonts w:ascii="Arial" w:hAnsi="Arial" w:cs="Arial"/>
        </w:rPr>
      </w:pPr>
    </w:p>
    <w:p w14:paraId="23EB5424" w14:textId="06C55651" w:rsidR="00A66446" w:rsidRPr="00F7518A" w:rsidRDefault="00671EDF" w:rsidP="004D792B">
      <w:pPr>
        <w:pStyle w:val="Sinespaciado"/>
        <w:jc w:val="both"/>
        <w:rPr>
          <w:rFonts w:ascii="Arial" w:hAnsi="Arial" w:cs="Arial"/>
        </w:rPr>
      </w:pPr>
      <w:r w:rsidRPr="00F7518A">
        <w:rPr>
          <w:rFonts w:ascii="Arial" w:hAnsi="Arial" w:cs="Arial"/>
          <w:b/>
          <w:bCs/>
        </w:rPr>
        <w:t xml:space="preserve">AL HECHO </w:t>
      </w:r>
      <w:r w:rsidR="00BC1425" w:rsidRPr="00F7518A">
        <w:rPr>
          <w:rFonts w:ascii="Arial" w:hAnsi="Arial" w:cs="Arial"/>
          <w:b/>
          <w:bCs/>
        </w:rPr>
        <w:t>TERCERO</w:t>
      </w:r>
      <w:r w:rsidRPr="00F7518A">
        <w:rPr>
          <w:rFonts w:ascii="Arial" w:hAnsi="Arial" w:cs="Arial"/>
          <w:b/>
          <w:bCs/>
        </w:rPr>
        <w:t>:</w:t>
      </w:r>
      <w:r w:rsidRPr="00F7518A">
        <w:rPr>
          <w:rFonts w:ascii="Arial" w:hAnsi="Arial" w:cs="Arial"/>
        </w:rPr>
        <w:t xml:space="preserve"> </w:t>
      </w:r>
      <w:r w:rsidR="00063489" w:rsidRPr="00F7518A">
        <w:rPr>
          <w:rFonts w:ascii="Arial" w:hAnsi="Arial" w:cs="Arial"/>
          <w:b/>
          <w:bCs/>
        </w:rPr>
        <w:t xml:space="preserve">NO </w:t>
      </w:r>
      <w:r w:rsidR="007C2328" w:rsidRPr="00F7518A">
        <w:rPr>
          <w:rFonts w:ascii="Arial" w:hAnsi="Arial" w:cs="Arial"/>
          <w:b/>
          <w:bCs/>
        </w:rPr>
        <w:t>ES CIERTO</w:t>
      </w:r>
      <w:r w:rsidR="003864E9" w:rsidRPr="00F7518A">
        <w:rPr>
          <w:rFonts w:ascii="Arial" w:hAnsi="Arial" w:cs="Arial"/>
        </w:rPr>
        <w:t>,</w:t>
      </w:r>
      <w:r w:rsidR="3B6F9450" w:rsidRPr="00F7518A">
        <w:rPr>
          <w:rFonts w:ascii="Arial" w:hAnsi="Arial" w:cs="Arial"/>
        </w:rPr>
        <w:t xml:space="preserve"> </w:t>
      </w:r>
      <w:r w:rsidR="00063489" w:rsidRPr="00F7518A">
        <w:rPr>
          <w:rFonts w:ascii="Arial" w:hAnsi="Arial" w:cs="Arial"/>
        </w:rPr>
        <w:t xml:space="preserve">como se relata, </w:t>
      </w:r>
      <w:r w:rsidR="00C96C6D" w:rsidRPr="00F7518A">
        <w:rPr>
          <w:rFonts w:ascii="Arial" w:hAnsi="Arial" w:cs="Arial"/>
        </w:rPr>
        <w:t>si bien el contrato de trabajo se renovó automáticamente en varias oportunidades, siendo la última prórroga la correspondiente al período comprendido entre el 1° de agosto de 2023 y el 30 de julio de 2024, lo cierto es que el día 28 de junio de 2024 la CLÍNICA PALMIRA S.A. entregó al señor Juan José Aristizábal comunicación escrita mediante la cual le informó la terminación unilateral del vínculo laboral sin justa causa.</w:t>
      </w:r>
    </w:p>
    <w:p w14:paraId="068BBAF9" w14:textId="77777777" w:rsidR="00533D57" w:rsidRPr="00F7518A" w:rsidRDefault="00533D57" w:rsidP="004D792B">
      <w:pPr>
        <w:pStyle w:val="Sinespaciado"/>
        <w:jc w:val="both"/>
        <w:rPr>
          <w:rFonts w:ascii="Arial" w:hAnsi="Arial" w:cs="Arial"/>
        </w:rPr>
      </w:pPr>
    </w:p>
    <w:p w14:paraId="75C68EBF" w14:textId="47A2F4D2" w:rsidR="006D55FB" w:rsidRPr="00F7518A" w:rsidRDefault="00C96C6D" w:rsidP="004D792B">
      <w:pPr>
        <w:pStyle w:val="Sinespaciado"/>
        <w:jc w:val="both"/>
        <w:rPr>
          <w:rFonts w:ascii="Arial" w:hAnsi="Arial" w:cs="Arial"/>
        </w:rPr>
      </w:pPr>
      <w:r w:rsidRPr="00F7518A">
        <w:rPr>
          <w:rFonts w:ascii="Arial" w:hAnsi="Arial" w:cs="Arial"/>
        </w:rPr>
        <w:t>Frente a lo anterior, CLÍNICA PALMIRA S.A., en cumplimiento de lo previsto en el inciso tercero del artículo 64 del Código Sustantivo del Trabajo, procedió a cancelar al señor JUAN JOSÉ ARISTIZÁBAL la indemnización correspondiente por la terminación unilateral y sin justa causa del contrato de trabajo a término fijo, equivalente al tiempo que restaba para la expiración del plazo estipulado, esto es, treinta y dos (32) días, comprendidos entre el 29 de junio y el 30 de julio de 2024.</w:t>
      </w:r>
    </w:p>
    <w:p w14:paraId="028576A7" w14:textId="77777777" w:rsidR="00C96C6D" w:rsidRPr="00F7518A" w:rsidRDefault="00C96C6D" w:rsidP="004D792B">
      <w:pPr>
        <w:pStyle w:val="Sinespaciado"/>
        <w:jc w:val="both"/>
        <w:rPr>
          <w:rFonts w:ascii="Arial" w:hAnsi="Arial" w:cs="Arial"/>
        </w:rPr>
      </w:pPr>
    </w:p>
    <w:p w14:paraId="25031D78" w14:textId="25065DB3" w:rsidR="00C96C6D" w:rsidRPr="00F7518A" w:rsidRDefault="00C96C6D" w:rsidP="004D792B">
      <w:pPr>
        <w:pStyle w:val="Sinespaciado"/>
        <w:jc w:val="both"/>
        <w:rPr>
          <w:rFonts w:ascii="Arial" w:hAnsi="Arial" w:cs="Arial"/>
        </w:rPr>
      </w:pPr>
      <w:r w:rsidRPr="00F7518A">
        <w:rPr>
          <w:rFonts w:ascii="Arial" w:hAnsi="Arial" w:cs="Arial"/>
        </w:rPr>
        <w:t>Finalmente, se precisa que, tratándose de la terminación unilateral y sin justa causa de un contrato de trabajo, el empleador no está legalmente obligado a otorgar un preaviso al trabajador. Justamente por esa razón, y conforme a lo previsto en el artículo 64 del Código Sustantivo del Trabajo, se causa la correspondiente indemnización, la cual fue debidamente reconocida y pagada por CLÍNICA PALMIRA S.A.</w:t>
      </w:r>
    </w:p>
    <w:p w14:paraId="070411D4" w14:textId="6D190F99" w:rsidR="00C96C6D" w:rsidRPr="00F7518A" w:rsidRDefault="00C96C6D" w:rsidP="004D792B">
      <w:pPr>
        <w:pStyle w:val="Sinespaciado"/>
        <w:jc w:val="both"/>
        <w:rPr>
          <w:rFonts w:ascii="Arial" w:hAnsi="Arial" w:cs="Arial"/>
        </w:rPr>
      </w:pPr>
    </w:p>
    <w:p w14:paraId="577F5DEF" w14:textId="0E22F7F1" w:rsidR="73DCA4A3" w:rsidRPr="00F7518A" w:rsidRDefault="00671EDF" w:rsidP="004D792B">
      <w:pPr>
        <w:pStyle w:val="Sinespaciado"/>
        <w:jc w:val="both"/>
        <w:rPr>
          <w:rFonts w:ascii="Arial" w:hAnsi="Arial" w:cs="Arial"/>
        </w:rPr>
      </w:pPr>
      <w:r w:rsidRPr="00F7518A">
        <w:rPr>
          <w:rFonts w:ascii="Arial" w:hAnsi="Arial" w:cs="Arial"/>
          <w:b/>
          <w:bCs/>
        </w:rPr>
        <w:t xml:space="preserve">AL HECHO </w:t>
      </w:r>
      <w:r w:rsidR="0085087F" w:rsidRPr="00F7518A">
        <w:rPr>
          <w:rFonts w:ascii="Arial" w:hAnsi="Arial" w:cs="Arial"/>
          <w:b/>
          <w:bCs/>
        </w:rPr>
        <w:t>CUARTO</w:t>
      </w:r>
      <w:r w:rsidRPr="00F7518A">
        <w:rPr>
          <w:rFonts w:ascii="Arial" w:hAnsi="Arial" w:cs="Arial"/>
          <w:b/>
          <w:bCs/>
        </w:rPr>
        <w:t xml:space="preserve">: </w:t>
      </w:r>
      <w:bookmarkStart w:id="0" w:name="_Hlk165649189"/>
      <w:r w:rsidR="005051D0" w:rsidRPr="00F7518A">
        <w:rPr>
          <w:rFonts w:ascii="Arial" w:hAnsi="Arial" w:cs="Arial"/>
          <w:b/>
          <w:bCs/>
        </w:rPr>
        <w:t xml:space="preserve">NO </w:t>
      </w:r>
      <w:r w:rsidR="00F660E2" w:rsidRPr="00F7518A">
        <w:rPr>
          <w:rFonts w:ascii="Arial" w:hAnsi="Arial" w:cs="Arial"/>
          <w:b/>
          <w:bCs/>
        </w:rPr>
        <w:t xml:space="preserve">ES CIERTO, </w:t>
      </w:r>
      <w:bookmarkEnd w:id="0"/>
      <w:r w:rsidR="005051D0" w:rsidRPr="00F7518A">
        <w:rPr>
          <w:rFonts w:ascii="Arial" w:hAnsi="Arial" w:cs="Arial"/>
        </w:rPr>
        <w:t xml:space="preserve">como se redacta, </w:t>
      </w:r>
      <w:r w:rsidR="000F0B1A" w:rsidRPr="00F7518A">
        <w:rPr>
          <w:rFonts w:ascii="Arial" w:hAnsi="Arial" w:cs="Arial"/>
        </w:rPr>
        <w:t>si</w:t>
      </w:r>
      <w:r w:rsidR="00C96C6D" w:rsidRPr="00F7518A">
        <w:rPr>
          <w:rFonts w:ascii="Arial" w:hAnsi="Arial" w:cs="Arial"/>
        </w:rPr>
        <w:t xml:space="preserve"> bien es cierto que el contrato de trabajo a término fijo inferior a un año suscrito entre las partes fue prorrogado en los términos descritos en el presente numeral, no lo es que el último salario devengado por el señor Juan José Aristizábal corresponda al valor indicado, pues el salario base para el año 2024 ascendía a la suma de dos millones ochocientos ochenta y cinco mil setecientos pesos ($2.885.700).</w:t>
      </w:r>
    </w:p>
    <w:p w14:paraId="4B179974" w14:textId="77777777" w:rsidR="0019739F" w:rsidRPr="00F7518A" w:rsidRDefault="0019739F" w:rsidP="004D792B">
      <w:pPr>
        <w:pStyle w:val="Sinespaciado"/>
        <w:jc w:val="both"/>
        <w:rPr>
          <w:rFonts w:ascii="Arial" w:hAnsi="Arial" w:cs="Arial"/>
        </w:rPr>
      </w:pPr>
    </w:p>
    <w:p w14:paraId="1ED53BBB" w14:textId="0C9333DD" w:rsidR="0019739F" w:rsidRPr="00F7518A" w:rsidRDefault="000F0B1A" w:rsidP="004D792B">
      <w:pPr>
        <w:pStyle w:val="Sinespaciado"/>
        <w:jc w:val="both"/>
        <w:rPr>
          <w:rFonts w:ascii="Arial" w:hAnsi="Arial" w:cs="Arial"/>
        </w:rPr>
      </w:pPr>
      <w:r w:rsidRPr="00F7518A">
        <w:rPr>
          <w:rFonts w:ascii="Arial" w:hAnsi="Arial" w:cs="Arial"/>
        </w:rPr>
        <w:t>Aunado a lo anterior, se reitera que el día 28 de junio de 2024 CLÍNICA PALMIRA S.A. entregó al señor Juan José Aristizábal comunicación escrita mediante la cual se le informó la terminación unilateral y sin justa causa del contrato de trabajo. En consecuencia, y conforme a lo dispuesto en el inciso tercero del artículo 64 del Código Sustantivo del Trabajo, al tratarse de un contrato a término fijo, la entidad procedió a cancelar al demandante la indemnización correspondiente por el tiempo restante para la finalización del plazo pactado, esto es, treinta y dos (32) días comprendidos entre el 29 de junio y el 30 de julio de 2024.</w:t>
      </w:r>
    </w:p>
    <w:p w14:paraId="65165556" w14:textId="77777777" w:rsidR="000F0B1A" w:rsidRPr="00F7518A" w:rsidRDefault="000F0B1A" w:rsidP="004D792B">
      <w:pPr>
        <w:pStyle w:val="Sinespaciado"/>
        <w:jc w:val="both"/>
        <w:rPr>
          <w:rFonts w:ascii="Arial" w:hAnsi="Arial" w:cs="Arial"/>
          <w:b/>
          <w:bCs/>
        </w:rPr>
      </w:pPr>
    </w:p>
    <w:p w14:paraId="1D0EFB25" w14:textId="43A80F87" w:rsidR="00671EDF" w:rsidRPr="00F7518A" w:rsidRDefault="00671EDF" w:rsidP="000F0B1A">
      <w:pPr>
        <w:jc w:val="both"/>
        <w:rPr>
          <w:rFonts w:ascii="Arial" w:hAnsi="Arial" w:cs="Arial"/>
          <w:sz w:val="22"/>
          <w:szCs w:val="22"/>
        </w:rPr>
      </w:pPr>
      <w:r w:rsidRPr="00F7518A">
        <w:rPr>
          <w:rFonts w:ascii="Arial" w:hAnsi="Arial" w:cs="Arial"/>
          <w:b/>
          <w:bCs/>
          <w:sz w:val="22"/>
          <w:szCs w:val="22"/>
        </w:rPr>
        <w:lastRenderedPageBreak/>
        <w:t xml:space="preserve">AL HECHO </w:t>
      </w:r>
      <w:r w:rsidR="000C47F6" w:rsidRPr="00F7518A">
        <w:rPr>
          <w:rFonts w:ascii="Arial" w:hAnsi="Arial" w:cs="Arial"/>
          <w:b/>
          <w:bCs/>
          <w:sz w:val="22"/>
          <w:szCs w:val="22"/>
        </w:rPr>
        <w:t>QUINTO</w:t>
      </w:r>
      <w:r w:rsidRPr="00F7518A">
        <w:rPr>
          <w:rFonts w:ascii="Arial" w:hAnsi="Arial" w:cs="Arial"/>
          <w:b/>
          <w:bCs/>
          <w:sz w:val="22"/>
          <w:szCs w:val="22"/>
        </w:rPr>
        <w:t>:</w:t>
      </w:r>
      <w:r w:rsidR="004E6A66" w:rsidRPr="00F7518A">
        <w:rPr>
          <w:rFonts w:ascii="Arial" w:hAnsi="Arial" w:cs="Arial"/>
          <w:sz w:val="22"/>
          <w:szCs w:val="22"/>
        </w:rPr>
        <w:t xml:space="preserve"> </w:t>
      </w:r>
      <w:r w:rsidR="00E06FE6" w:rsidRPr="00F7518A">
        <w:rPr>
          <w:rFonts w:ascii="Arial" w:hAnsi="Arial" w:cs="Arial"/>
          <w:b/>
          <w:bCs/>
          <w:sz w:val="22"/>
          <w:szCs w:val="22"/>
        </w:rPr>
        <w:t xml:space="preserve">ES CIERTO </w:t>
      </w:r>
      <w:r w:rsidR="000F0B1A" w:rsidRPr="00F7518A">
        <w:rPr>
          <w:rFonts w:ascii="Arial" w:hAnsi="Arial" w:cs="Arial"/>
          <w:sz w:val="22"/>
          <w:szCs w:val="22"/>
        </w:rPr>
        <w:t>que el salario que sirvió de base para la liquidación final del contrato de trabajo, incluyendo el promedio de recargos devengados por el señor Juan José Aristizábal, fue de tres millones seiscientos cincuenta y seis mil treinta y cinco pesos ($3.656.035).</w:t>
      </w:r>
    </w:p>
    <w:p w14:paraId="4A5D222B" w14:textId="77777777" w:rsidR="000F0B1A" w:rsidRPr="00F7518A" w:rsidRDefault="000F0B1A" w:rsidP="000F0B1A">
      <w:pPr>
        <w:jc w:val="both"/>
        <w:rPr>
          <w:rFonts w:ascii="Arial" w:hAnsi="Arial" w:cs="Arial"/>
          <w:sz w:val="22"/>
          <w:szCs w:val="22"/>
        </w:rPr>
      </w:pPr>
    </w:p>
    <w:p w14:paraId="14320CFC" w14:textId="7FD25DCC" w:rsidR="00FC6D97" w:rsidRPr="00F7518A" w:rsidRDefault="00671EDF" w:rsidP="004D792B">
      <w:pPr>
        <w:jc w:val="both"/>
        <w:rPr>
          <w:rFonts w:ascii="Arial" w:hAnsi="Arial" w:cs="Arial"/>
          <w:sz w:val="22"/>
          <w:szCs w:val="22"/>
        </w:rPr>
      </w:pPr>
      <w:r w:rsidRPr="00F7518A">
        <w:rPr>
          <w:rFonts w:ascii="Arial" w:hAnsi="Arial" w:cs="Arial"/>
          <w:b/>
          <w:bCs/>
          <w:sz w:val="22"/>
          <w:szCs w:val="22"/>
        </w:rPr>
        <w:t xml:space="preserve">AL HECHO </w:t>
      </w:r>
      <w:r w:rsidR="00B20DF2" w:rsidRPr="00F7518A">
        <w:rPr>
          <w:rFonts w:ascii="Arial" w:hAnsi="Arial" w:cs="Arial"/>
          <w:b/>
          <w:bCs/>
          <w:sz w:val="22"/>
          <w:szCs w:val="22"/>
        </w:rPr>
        <w:t>SEXTO</w:t>
      </w:r>
      <w:r w:rsidRPr="00F7518A">
        <w:rPr>
          <w:rFonts w:ascii="Arial" w:hAnsi="Arial" w:cs="Arial"/>
          <w:b/>
          <w:bCs/>
          <w:sz w:val="22"/>
          <w:szCs w:val="22"/>
        </w:rPr>
        <w:t>:</w:t>
      </w:r>
      <w:r w:rsidR="008152DB" w:rsidRPr="00F7518A">
        <w:rPr>
          <w:rFonts w:ascii="Arial" w:hAnsi="Arial" w:cs="Arial"/>
          <w:b/>
          <w:bCs/>
          <w:sz w:val="22"/>
          <w:szCs w:val="22"/>
        </w:rPr>
        <w:t xml:space="preserve"> </w:t>
      </w:r>
      <w:r w:rsidR="3D8DC75D" w:rsidRPr="00F7518A">
        <w:rPr>
          <w:rFonts w:ascii="Arial" w:hAnsi="Arial" w:cs="Arial"/>
          <w:b/>
          <w:bCs/>
          <w:sz w:val="22"/>
          <w:szCs w:val="22"/>
        </w:rPr>
        <w:t xml:space="preserve">ES CIERTO, </w:t>
      </w:r>
      <w:r w:rsidR="008152DB" w:rsidRPr="00F7518A">
        <w:rPr>
          <w:rFonts w:ascii="Arial" w:hAnsi="Arial" w:cs="Arial"/>
          <w:sz w:val="22"/>
          <w:szCs w:val="22"/>
        </w:rPr>
        <w:t xml:space="preserve">como toda </w:t>
      </w:r>
      <w:r w:rsidR="008A6547" w:rsidRPr="00F7518A">
        <w:rPr>
          <w:rFonts w:ascii="Arial" w:hAnsi="Arial" w:cs="Arial"/>
          <w:sz w:val="22"/>
          <w:szCs w:val="22"/>
        </w:rPr>
        <w:t>relación laboral según lo estipula el artículo 23 del CST</w:t>
      </w:r>
      <w:r w:rsidR="002A47F9" w:rsidRPr="00F7518A">
        <w:rPr>
          <w:rFonts w:ascii="Arial" w:hAnsi="Arial" w:cs="Arial"/>
          <w:sz w:val="22"/>
          <w:szCs w:val="22"/>
        </w:rPr>
        <w:t xml:space="preserve">, el señor JUAN JOSÉ </w:t>
      </w:r>
      <w:r w:rsidR="000A192E" w:rsidRPr="00F7518A">
        <w:rPr>
          <w:rFonts w:ascii="Arial" w:hAnsi="Arial" w:cs="Arial"/>
          <w:sz w:val="22"/>
          <w:szCs w:val="22"/>
        </w:rPr>
        <w:t>prestaba sus servicios de manera personal a favor de mi representada</w:t>
      </w:r>
      <w:r w:rsidR="009176CA" w:rsidRPr="00F7518A">
        <w:rPr>
          <w:rFonts w:ascii="Arial" w:hAnsi="Arial" w:cs="Arial"/>
          <w:sz w:val="22"/>
          <w:szCs w:val="22"/>
        </w:rPr>
        <w:t xml:space="preserve"> y aquella suministraba los elementos necesarios para la ejecución de sus funciones. </w:t>
      </w:r>
      <w:r w:rsidR="00593C8D" w:rsidRPr="00F7518A">
        <w:rPr>
          <w:rFonts w:ascii="Arial" w:hAnsi="Arial" w:cs="Arial"/>
          <w:sz w:val="22"/>
          <w:szCs w:val="22"/>
        </w:rPr>
        <w:t>Asimismo,</w:t>
      </w:r>
      <w:r w:rsidR="009176CA" w:rsidRPr="00F7518A">
        <w:rPr>
          <w:rFonts w:ascii="Arial" w:hAnsi="Arial" w:cs="Arial"/>
          <w:sz w:val="22"/>
          <w:szCs w:val="22"/>
        </w:rPr>
        <w:t xml:space="preserve"> es cierto, </w:t>
      </w:r>
      <w:r w:rsidR="006D61CC" w:rsidRPr="00F7518A">
        <w:rPr>
          <w:rFonts w:ascii="Arial" w:hAnsi="Arial" w:cs="Arial"/>
          <w:sz w:val="22"/>
          <w:szCs w:val="22"/>
        </w:rPr>
        <w:t>que,</w:t>
      </w:r>
      <w:r w:rsidR="009176CA" w:rsidRPr="00F7518A">
        <w:rPr>
          <w:rFonts w:ascii="Arial" w:hAnsi="Arial" w:cs="Arial"/>
          <w:sz w:val="22"/>
          <w:szCs w:val="22"/>
        </w:rPr>
        <w:t xml:space="preserve"> durante la relación laboral</w:t>
      </w:r>
      <w:r w:rsidR="003E0795" w:rsidRPr="00F7518A">
        <w:rPr>
          <w:rFonts w:ascii="Arial" w:hAnsi="Arial" w:cs="Arial"/>
          <w:sz w:val="22"/>
          <w:szCs w:val="22"/>
        </w:rPr>
        <w:t>, el demandante ejecutó sus funciones en</w:t>
      </w:r>
      <w:r w:rsidR="00E75DEA" w:rsidRPr="00F7518A">
        <w:rPr>
          <w:rFonts w:ascii="Arial" w:hAnsi="Arial" w:cs="Arial"/>
          <w:sz w:val="22"/>
          <w:szCs w:val="22"/>
        </w:rPr>
        <w:t xml:space="preserve"> diferentes áreas de la Clínica, ente ellas, UCI, Urgencias y Hospitalización. </w:t>
      </w:r>
    </w:p>
    <w:p w14:paraId="6C92D6AE" w14:textId="47F32526" w:rsidR="002C41E1" w:rsidRPr="00F7518A" w:rsidRDefault="002C41E1" w:rsidP="004D792B">
      <w:pPr>
        <w:jc w:val="both"/>
        <w:rPr>
          <w:rFonts w:ascii="Arial" w:hAnsi="Arial" w:cs="Arial"/>
          <w:sz w:val="22"/>
          <w:szCs w:val="22"/>
        </w:rPr>
      </w:pPr>
    </w:p>
    <w:p w14:paraId="60DE9FED" w14:textId="0DD297C8" w:rsidR="06665CBD" w:rsidRPr="00F7518A" w:rsidRDefault="00DE1FDF" w:rsidP="004D792B">
      <w:pPr>
        <w:jc w:val="both"/>
        <w:rPr>
          <w:rFonts w:ascii="Arial" w:hAnsi="Arial" w:cs="Arial"/>
          <w:sz w:val="22"/>
          <w:szCs w:val="22"/>
        </w:rPr>
      </w:pPr>
      <w:r w:rsidRPr="00F7518A">
        <w:rPr>
          <w:rFonts w:ascii="Arial" w:hAnsi="Arial" w:cs="Arial"/>
          <w:b/>
          <w:bCs/>
          <w:sz w:val="22"/>
          <w:szCs w:val="22"/>
        </w:rPr>
        <w:t xml:space="preserve">AL HECHO </w:t>
      </w:r>
      <w:r w:rsidR="003E2507" w:rsidRPr="00F7518A">
        <w:rPr>
          <w:rFonts w:ascii="Arial" w:hAnsi="Arial" w:cs="Arial"/>
          <w:b/>
          <w:bCs/>
          <w:sz w:val="22"/>
          <w:szCs w:val="22"/>
        </w:rPr>
        <w:t>SÉPTIMO</w:t>
      </w:r>
      <w:r w:rsidRPr="00F7518A">
        <w:rPr>
          <w:rFonts w:ascii="Arial" w:hAnsi="Arial" w:cs="Arial"/>
          <w:b/>
          <w:bCs/>
          <w:sz w:val="22"/>
          <w:szCs w:val="22"/>
        </w:rPr>
        <w:t>:</w:t>
      </w:r>
      <w:r w:rsidRPr="00F7518A">
        <w:rPr>
          <w:rFonts w:ascii="Arial" w:hAnsi="Arial" w:cs="Arial"/>
          <w:sz w:val="22"/>
          <w:szCs w:val="22"/>
        </w:rPr>
        <w:t xml:space="preserve"> </w:t>
      </w:r>
      <w:r w:rsidR="00CB387A" w:rsidRPr="00F7518A">
        <w:rPr>
          <w:rFonts w:ascii="Arial" w:hAnsi="Arial" w:cs="Arial"/>
          <w:b/>
          <w:bCs/>
          <w:sz w:val="22"/>
          <w:szCs w:val="22"/>
        </w:rPr>
        <w:t>NO ES CIERTO</w:t>
      </w:r>
      <w:r w:rsidR="000F0B1A" w:rsidRPr="00F7518A">
        <w:rPr>
          <w:rFonts w:ascii="Arial" w:hAnsi="Arial" w:cs="Arial"/>
          <w:b/>
          <w:bCs/>
          <w:sz w:val="22"/>
          <w:szCs w:val="22"/>
        </w:rPr>
        <w:t xml:space="preserve"> </w:t>
      </w:r>
      <w:r w:rsidR="000F0B1A" w:rsidRPr="00F7518A">
        <w:rPr>
          <w:rFonts w:ascii="Arial" w:hAnsi="Arial" w:cs="Arial"/>
          <w:sz w:val="22"/>
          <w:szCs w:val="22"/>
        </w:rPr>
        <w:t>lo afirmado en este hecho, debiéndose precisar que el jefe inmediato del señor Juan José Aristizábal fue el Coordinador del Departamento de Enfermería, señor Juan Carlos Morales.</w:t>
      </w:r>
    </w:p>
    <w:p w14:paraId="4C0A32FC" w14:textId="77777777" w:rsidR="005243FD" w:rsidRPr="00F7518A" w:rsidRDefault="005243FD" w:rsidP="004D792B">
      <w:pPr>
        <w:jc w:val="both"/>
        <w:rPr>
          <w:rFonts w:ascii="Arial" w:hAnsi="Arial" w:cs="Arial"/>
          <w:b/>
          <w:bCs/>
          <w:sz w:val="22"/>
          <w:szCs w:val="22"/>
        </w:rPr>
      </w:pPr>
    </w:p>
    <w:p w14:paraId="26D18F38" w14:textId="03177D3C" w:rsidR="00F32B15" w:rsidRPr="00F7518A" w:rsidRDefault="00DE1FDF" w:rsidP="004D792B">
      <w:pPr>
        <w:jc w:val="both"/>
        <w:rPr>
          <w:rFonts w:ascii="Arial" w:hAnsi="Arial" w:cs="Arial"/>
          <w:sz w:val="22"/>
          <w:szCs w:val="22"/>
        </w:rPr>
      </w:pPr>
      <w:r w:rsidRPr="00F7518A">
        <w:rPr>
          <w:rFonts w:ascii="Arial" w:hAnsi="Arial" w:cs="Arial"/>
          <w:b/>
          <w:bCs/>
          <w:sz w:val="22"/>
          <w:szCs w:val="22"/>
        </w:rPr>
        <w:t xml:space="preserve">AL HECHO </w:t>
      </w:r>
      <w:r w:rsidR="00D7257F" w:rsidRPr="00F7518A">
        <w:rPr>
          <w:rFonts w:ascii="Arial" w:hAnsi="Arial" w:cs="Arial"/>
          <w:b/>
          <w:bCs/>
          <w:sz w:val="22"/>
          <w:szCs w:val="22"/>
        </w:rPr>
        <w:t>OCTAVO</w:t>
      </w:r>
      <w:r w:rsidRPr="00F7518A">
        <w:rPr>
          <w:rFonts w:ascii="Arial" w:hAnsi="Arial" w:cs="Arial"/>
          <w:b/>
          <w:bCs/>
          <w:sz w:val="22"/>
          <w:szCs w:val="22"/>
        </w:rPr>
        <w:t xml:space="preserve">: </w:t>
      </w:r>
      <w:r w:rsidR="6CE244D1" w:rsidRPr="00F7518A">
        <w:rPr>
          <w:rFonts w:ascii="Arial" w:hAnsi="Arial" w:cs="Arial"/>
          <w:b/>
          <w:bCs/>
          <w:color w:val="000000" w:themeColor="text1"/>
          <w:sz w:val="22"/>
          <w:szCs w:val="22"/>
        </w:rPr>
        <w:t>ES CIERTO</w:t>
      </w:r>
      <w:r w:rsidR="00C70FDD" w:rsidRPr="00F7518A">
        <w:rPr>
          <w:rFonts w:ascii="Arial" w:hAnsi="Arial" w:cs="Arial"/>
          <w:b/>
          <w:bCs/>
          <w:color w:val="000000" w:themeColor="text1"/>
          <w:sz w:val="22"/>
          <w:szCs w:val="22"/>
        </w:rPr>
        <w:t xml:space="preserve">, </w:t>
      </w:r>
      <w:r w:rsidR="001E275A" w:rsidRPr="00F7518A">
        <w:rPr>
          <w:rFonts w:ascii="Arial" w:hAnsi="Arial" w:cs="Arial"/>
          <w:color w:val="000000" w:themeColor="text1"/>
          <w:sz w:val="22"/>
          <w:szCs w:val="22"/>
        </w:rPr>
        <w:t>el señor JUAN JOSÉ prestó sus servicios en los turnos referenciados</w:t>
      </w:r>
      <w:r w:rsidR="00CA7AEC" w:rsidRPr="00F7518A">
        <w:rPr>
          <w:rFonts w:ascii="Arial" w:hAnsi="Arial" w:cs="Arial"/>
          <w:color w:val="000000" w:themeColor="text1"/>
          <w:sz w:val="22"/>
          <w:szCs w:val="22"/>
        </w:rPr>
        <w:t>.</w:t>
      </w:r>
    </w:p>
    <w:p w14:paraId="78D27786" w14:textId="77777777" w:rsidR="00DE1FDF" w:rsidRPr="00F7518A" w:rsidRDefault="00DE1FDF" w:rsidP="004D792B">
      <w:pPr>
        <w:jc w:val="both"/>
        <w:rPr>
          <w:rFonts w:ascii="Arial" w:hAnsi="Arial" w:cs="Arial"/>
          <w:sz w:val="22"/>
          <w:szCs w:val="22"/>
        </w:rPr>
      </w:pPr>
    </w:p>
    <w:p w14:paraId="7CEE38E2" w14:textId="7236F21C" w:rsidR="00DE1FDF" w:rsidRPr="00F7518A" w:rsidRDefault="00DE1FDF" w:rsidP="004D792B">
      <w:pPr>
        <w:jc w:val="both"/>
        <w:rPr>
          <w:rFonts w:ascii="Arial" w:hAnsi="Arial" w:cs="Arial"/>
          <w:color w:val="000000" w:themeColor="text1"/>
          <w:sz w:val="22"/>
          <w:szCs w:val="22"/>
        </w:rPr>
      </w:pPr>
      <w:r w:rsidRPr="00F7518A">
        <w:rPr>
          <w:rFonts w:ascii="Arial" w:hAnsi="Arial" w:cs="Arial"/>
          <w:b/>
          <w:bCs/>
          <w:sz w:val="22"/>
          <w:szCs w:val="22"/>
        </w:rPr>
        <w:t xml:space="preserve">AL HECHO </w:t>
      </w:r>
      <w:r w:rsidR="00D7257F" w:rsidRPr="00F7518A">
        <w:rPr>
          <w:rFonts w:ascii="Arial" w:hAnsi="Arial" w:cs="Arial"/>
          <w:b/>
          <w:bCs/>
          <w:sz w:val="22"/>
          <w:szCs w:val="22"/>
        </w:rPr>
        <w:t>NOVENO</w:t>
      </w:r>
      <w:r w:rsidRPr="00F7518A">
        <w:rPr>
          <w:rFonts w:ascii="Arial" w:hAnsi="Arial" w:cs="Arial"/>
          <w:b/>
          <w:bCs/>
          <w:sz w:val="22"/>
          <w:szCs w:val="22"/>
        </w:rPr>
        <w:t>:</w:t>
      </w:r>
      <w:r w:rsidRPr="00F7518A">
        <w:rPr>
          <w:rFonts w:ascii="Arial" w:hAnsi="Arial" w:cs="Arial"/>
          <w:sz w:val="22"/>
          <w:szCs w:val="22"/>
        </w:rPr>
        <w:t xml:space="preserve"> </w:t>
      </w:r>
      <w:r w:rsidR="007137D4" w:rsidRPr="00F7518A">
        <w:rPr>
          <w:rFonts w:ascii="Arial" w:hAnsi="Arial" w:cs="Arial"/>
          <w:b/>
          <w:bCs/>
          <w:sz w:val="22"/>
          <w:szCs w:val="22"/>
        </w:rPr>
        <w:t xml:space="preserve">NO </w:t>
      </w:r>
      <w:r w:rsidR="23E898ED" w:rsidRPr="00F7518A">
        <w:rPr>
          <w:rFonts w:ascii="Arial" w:hAnsi="Arial" w:cs="Arial"/>
          <w:b/>
          <w:bCs/>
          <w:color w:val="000000" w:themeColor="text1"/>
          <w:sz w:val="22"/>
          <w:szCs w:val="22"/>
        </w:rPr>
        <w:t xml:space="preserve">ES CIERTO, </w:t>
      </w:r>
      <w:r w:rsidR="005B4B10" w:rsidRPr="00F7518A">
        <w:rPr>
          <w:rFonts w:ascii="Arial" w:hAnsi="Arial" w:cs="Arial"/>
          <w:color w:val="000000" w:themeColor="text1"/>
          <w:sz w:val="22"/>
          <w:szCs w:val="22"/>
        </w:rPr>
        <w:t xml:space="preserve">como se relata, </w:t>
      </w:r>
      <w:r w:rsidR="00CB5C68" w:rsidRPr="00F7518A">
        <w:rPr>
          <w:rFonts w:ascii="Arial" w:hAnsi="Arial" w:cs="Arial"/>
          <w:color w:val="000000" w:themeColor="text1"/>
          <w:sz w:val="22"/>
          <w:szCs w:val="22"/>
        </w:rPr>
        <w:t>debiéndose precisar que los turnos asignados eran rotativos entre día y noche</w:t>
      </w:r>
      <w:r w:rsidR="00B11017" w:rsidRPr="00F7518A">
        <w:rPr>
          <w:rFonts w:ascii="Arial" w:hAnsi="Arial" w:cs="Arial"/>
          <w:color w:val="000000" w:themeColor="text1"/>
          <w:sz w:val="22"/>
          <w:szCs w:val="22"/>
        </w:rPr>
        <w:t>.</w:t>
      </w:r>
    </w:p>
    <w:p w14:paraId="1C635010" w14:textId="7D1DC14D" w:rsidR="73DCA4A3" w:rsidRPr="00F7518A" w:rsidRDefault="73DCA4A3" w:rsidP="004D792B">
      <w:pPr>
        <w:jc w:val="both"/>
        <w:rPr>
          <w:rFonts w:ascii="Arial" w:hAnsi="Arial" w:cs="Arial"/>
          <w:color w:val="000000" w:themeColor="text1"/>
          <w:sz w:val="22"/>
          <w:szCs w:val="22"/>
        </w:rPr>
      </w:pPr>
    </w:p>
    <w:p w14:paraId="20566463" w14:textId="290E0643" w:rsidR="00C406B0" w:rsidRPr="00F7518A" w:rsidRDefault="00DE1FDF" w:rsidP="004D792B">
      <w:pPr>
        <w:jc w:val="both"/>
        <w:rPr>
          <w:rFonts w:ascii="Arial" w:hAnsi="Arial" w:cs="Arial"/>
          <w:bCs/>
          <w:sz w:val="22"/>
          <w:szCs w:val="22"/>
        </w:rPr>
      </w:pPr>
      <w:r w:rsidRPr="00F7518A">
        <w:rPr>
          <w:rFonts w:ascii="Arial" w:hAnsi="Arial" w:cs="Arial"/>
          <w:b/>
          <w:sz w:val="22"/>
          <w:szCs w:val="22"/>
        </w:rPr>
        <w:t xml:space="preserve">AL HECHO </w:t>
      </w:r>
      <w:r w:rsidR="00F41354" w:rsidRPr="00F7518A">
        <w:rPr>
          <w:rFonts w:ascii="Arial" w:hAnsi="Arial" w:cs="Arial"/>
          <w:b/>
          <w:sz w:val="22"/>
          <w:szCs w:val="22"/>
        </w:rPr>
        <w:t>DÉCIM</w:t>
      </w:r>
      <w:r w:rsidR="00774C3B" w:rsidRPr="00F7518A">
        <w:rPr>
          <w:rFonts w:ascii="Arial" w:hAnsi="Arial" w:cs="Arial"/>
          <w:b/>
          <w:sz w:val="22"/>
          <w:szCs w:val="22"/>
        </w:rPr>
        <w:t>O</w:t>
      </w:r>
      <w:r w:rsidRPr="00F7518A">
        <w:rPr>
          <w:rFonts w:ascii="Arial" w:hAnsi="Arial" w:cs="Arial"/>
          <w:b/>
          <w:sz w:val="22"/>
          <w:szCs w:val="22"/>
        </w:rPr>
        <w:t>:</w:t>
      </w:r>
      <w:r w:rsidR="009A2EEE" w:rsidRPr="00F7518A">
        <w:rPr>
          <w:rFonts w:ascii="Arial" w:hAnsi="Arial" w:cs="Arial"/>
          <w:b/>
          <w:sz w:val="22"/>
          <w:szCs w:val="22"/>
        </w:rPr>
        <w:t xml:space="preserve"> </w:t>
      </w:r>
      <w:r w:rsidR="00E013A2" w:rsidRPr="00F7518A">
        <w:rPr>
          <w:rFonts w:ascii="Arial" w:hAnsi="Arial" w:cs="Arial"/>
          <w:b/>
          <w:sz w:val="22"/>
          <w:szCs w:val="22"/>
        </w:rPr>
        <w:t xml:space="preserve">ES CIERTO, </w:t>
      </w:r>
      <w:r w:rsidR="00E013A2" w:rsidRPr="00F7518A">
        <w:rPr>
          <w:rFonts w:ascii="Arial" w:hAnsi="Arial" w:cs="Arial"/>
          <w:bCs/>
          <w:sz w:val="22"/>
          <w:szCs w:val="22"/>
        </w:rPr>
        <w:t>en el año 2021</w:t>
      </w:r>
      <w:r w:rsidR="00BE3F65" w:rsidRPr="00F7518A">
        <w:rPr>
          <w:rFonts w:ascii="Arial" w:hAnsi="Arial" w:cs="Arial"/>
          <w:bCs/>
          <w:sz w:val="22"/>
          <w:szCs w:val="22"/>
        </w:rPr>
        <w:t xml:space="preserve"> al señor JUAN JOSÉ se le asignaron los turnos indicados. </w:t>
      </w:r>
    </w:p>
    <w:p w14:paraId="663D7C72" w14:textId="77777777" w:rsidR="00BE3F65" w:rsidRPr="00F7518A" w:rsidRDefault="00BE3F65" w:rsidP="004D792B">
      <w:pPr>
        <w:jc w:val="both"/>
        <w:rPr>
          <w:rFonts w:ascii="Arial" w:hAnsi="Arial" w:cs="Arial"/>
          <w:bCs/>
          <w:sz w:val="22"/>
          <w:szCs w:val="22"/>
        </w:rPr>
      </w:pPr>
    </w:p>
    <w:p w14:paraId="208DCF6D" w14:textId="69942FD4" w:rsidR="00717979" w:rsidRPr="00F7518A" w:rsidRDefault="00717979" w:rsidP="004D792B">
      <w:pPr>
        <w:jc w:val="both"/>
        <w:rPr>
          <w:rFonts w:ascii="Arial" w:hAnsi="Arial" w:cs="Arial"/>
          <w:bCs/>
          <w:sz w:val="22"/>
          <w:szCs w:val="22"/>
        </w:rPr>
      </w:pPr>
      <w:r w:rsidRPr="00F7518A">
        <w:rPr>
          <w:rFonts w:ascii="Arial" w:hAnsi="Arial" w:cs="Arial"/>
          <w:b/>
          <w:sz w:val="22"/>
          <w:szCs w:val="22"/>
        </w:rPr>
        <w:t>AL HECHO DÉCIMO PRIMERO: ES CIERTO</w:t>
      </w:r>
      <w:r w:rsidR="000F0B1A" w:rsidRPr="00F7518A">
        <w:rPr>
          <w:rFonts w:ascii="Arial" w:hAnsi="Arial" w:cs="Arial"/>
          <w:b/>
          <w:sz w:val="22"/>
          <w:szCs w:val="22"/>
        </w:rPr>
        <w:t xml:space="preserve"> </w:t>
      </w:r>
      <w:r w:rsidR="000F0B1A" w:rsidRPr="00F7518A">
        <w:rPr>
          <w:rFonts w:ascii="Arial" w:hAnsi="Arial" w:cs="Arial"/>
          <w:bCs/>
          <w:sz w:val="22"/>
          <w:szCs w:val="22"/>
        </w:rPr>
        <w:t>que el demandante ejecutaba sus funciones conforme a los turnos previamente asignados, tanto entre semana como durante los fines de semana, hasta completar la jornada laboral semanal correspondiente.</w:t>
      </w:r>
    </w:p>
    <w:p w14:paraId="620B586D" w14:textId="77777777" w:rsidR="00576FA6" w:rsidRPr="00F7518A" w:rsidRDefault="00576FA6" w:rsidP="004D792B">
      <w:pPr>
        <w:jc w:val="both"/>
        <w:rPr>
          <w:rFonts w:ascii="Arial" w:hAnsi="Arial" w:cs="Arial"/>
          <w:bCs/>
          <w:sz w:val="22"/>
          <w:szCs w:val="22"/>
        </w:rPr>
      </w:pPr>
    </w:p>
    <w:p w14:paraId="185610A1" w14:textId="7FCE9D73" w:rsidR="00C651F9" w:rsidRPr="00F7518A" w:rsidRDefault="00576FA6" w:rsidP="00C651F9">
      <w:pPr>
        <w:jc w:val="both"/>
        <w:rPr>
          <w:rFonts w:ascii="Arial" w:hAnsi="Arial" w:cs="Arial"/>
          <w:bCs/>
          <w:sz w:val="22"/>
          <w:szCs w:val="22"/>
        </w:rPr>
      </w:pPr>
      <w:r w:rsidRPr="00F7518A">
        <w:rPr>
          <w:rFonts w:ascii="Arial" w:hAnsi="Arial" w:cs="Arial"/>
          <w:b/>
          <w:sz w:val="22"/>
          <w:szCs w:val="22"/>
        </w:rPr>
        <w:t xml:space="preserve">AL HECHO DÉCIMO SEGUNDO: </w:t>
      </w:r>
      <w:r w:rsidR="00C651F9" w:rsidRPr="00F7518A">
        <w:rPr>
          <w:rFonts w:ascii="Arial" w:hAnsi="Arial" w:cs="Arial"/>
          <w:b/>
          <w:sz w:val="22"/>
          <w:szCs w:val="22"/>
        </w:rPr>
        <w:t xml:space="preserve">NO ES CIERTO </w:t>
      </w:r>
      <w:r w:rsidR="00C651F9" w:rsidRPr="00F7518A">
        <w:rPr>
          <w:rFonts w:ascii="Arial" w:hAnsi="Arial" w:cs="Arial"/>
          <w:bCs/>
          <w:sz w:val="22"/>
          <w:szCs w:val="22"/>
        </w:rPr>
        <w:t>que en la carta de terminación del contrato emitida por CLÍNICA PALMIRA S.A. se indique que el contrato fue renovado hasta el 28 de junio de 2024. Por el contrario, y como se ha venido exponiendo a lo largo de este escrito, la última prórroga del contrato de trabajo se extendió desde el 1° de agosto de 2023 hasta el 30 de julio de 2024.</w:t>
      </w:r>
    </w:p>
    <w:p w14:paraId="38C89D99" w14:textId="77777777" w:rsidR="00C651F9" w:rsidRPr="00F7518A" w:rsidRDefault="00C651F9" w:rsidP="00C651F9">
      <w:pPr>
        <w:jc w:val="both"/>
        <w:rPr>
          <w:rFonts w:ascii="Arial" w:hAnsi="Arial" w:cs="Arial"/>
          <w:bCs/>
          <w:sz w:val="22"/>
          <w:szCs w:val="22"/>
        </w:rPr>
      </w:pPr>
    </w:p>
    <w:p w14:paraId="16FA8A80" w14:textId="69E565EB" w:rsidR="00BE3F65" w:rsidRPr="00F7518A" w:rsidRDefault="00C651F9" w:rsidP="00C651F9">
      <w:pPr>
        <w:jc w:val="both"/>
        <w:rPr>
          <w:rFonts w:ascii="Arial" w:hAnsi="Arial" w:cs="Arial"/>
          <w:bCs/>
          <w:sz w:val="22"/>
          <w:szCs w:val="22"/>
        </w:rPr>
      </w:pPr>
      <w:r w:rsidRPr="00F7518A">
        <w:rPr>
          <w:rFonts w:ascii="Arial" w:hAnsi="Arial" w:cs="Arial"/>
          <w:bCs/>
          <w:sz w:val="22"/>
          <w:szCs w:val="22"/>
        </w:rPr>
        <w:t>No obstante, se reitera que el día 28 de junio de 2024, CLÍNICA PALMIRA S.A. entregó al señor Juan José Aristizábal comunicación escrita mediante la cual se le informó la terminación unilateral y sin justa causa del vínculo laboral. En consecuencia, y en cumplimiento de lo dispuesto en el inciso tercero del artículo 64 del Código Sustantivo del Trabajo, al tratarse de un contrato a término fijo, la empleadora procedió a cancelar al trabajador la indemnización correspondiente por el tiempo restante del período contractual, esto es, por treinta y dos (32) días comprendidos entre el 29 de junio y el 30 de julio de 2024.</w:t>
      </w:r>
    </w:p>
    <w:p w14:paraId="526FC631" w14:textId="77777777" w:rsidR="00C651F9" w:rsidRPr="00F7518A" w:rsidRDefault="00C651F9" w:rsidP="00C651F9">
      <w:pPr>
        <w:jc w:val="both"/>
        <w:rPr>
          <w:rFonts w:ascii="Arial" w:hAnsi="Arial" w:cs="Arial"/>
          <w:bCs/>
          <w:sz w:val="22"/>
          <w:szCs w:val="22"/>
        </w:rPr>
      </w:pPr>
    </w:p>
    <w:p w14:paraId="58B2DC3E" w14:textId="3D772DC5" w:rsidR="00B52A36" w:rsidRPr="00F7518A" w:rsidRDefault="00AC1E95" w:rsidP="00B52A36">
      <w:pPr>
        <w:jc w:val="both"/>
        <w:rPr>
          <w:rFonts w:ascii="Arial" w:hAnsi="Arial" w:cs="Arial"/>
          <w:bCs/>
          <w:sz w:val="22"/>
          <w:szCs w:val="22"/>
        </w:rPr>
      </w:pPr>
      <w:r w:rsidRPr="00F7518A">
        <w:rPr>
          <w:rFonts w:ascii="Arial" w:hAnsi="Arial" w:cs="Arial"/>
          <w:b/>
          <w:sz w:val="22"/>
          <w:szCs w:val="22"/>
        </w:rPr>
        <w:t xml:space="preserve">AL HECHO DÉCIMO </w:t>
      </w:r>
      <w:r w:rsidR="007803D4" w:rsidRPr="00F7518A">
        <w:rPr>
          <w:rFonts w:ascii="Arial" w:hAnsi="Arial" w:cs="Arial"/>
          <w:b/>
          <w:sz w:val="22"/>
          <w:szCs w:val="22"/>
        </w:rPr>
        <w:t>TERCER</w:t>
      </w:r>
      <w:r w:rsidRPr="00F7518A">
        <w:rPr>
          <w:rFonts w:ascii="Arial" w:hAnsi="Arial" w:cs="Arial"/>
          <w:b/>
          <w:sz w:val="22"/>
          <w:szCs w:val="22"/>
        </w:rPr>
        <w:t>O: NO ES CIERTO,</w:t>
      </w:r>
      <w:r w:rsidRPr="00F7518A">
        <w:rPr>
          <w:rFonts w:ascii="Arial" w:hAnsi="Arial" w:cs="Arial"/>
          <w:bCs/>
          <w:sz w:val="22"/>
          <w:szCs w:val="22"/>
        </w:rPr>
        <w:t xml:space="preserve"> </w:t>
      </w:r>
      <w:r w:rsidR="00297A41" w:rsidRPr="00F7518A">
        <w:rPr>
          <w:rFonts w:ascii="Arial" w:hAnsi="Arial" w:cs="Arial"/>
          <w:bCs/>
          <w:sz w:val="22"/>
          <w:szCs w:val="22"/>
        </w:rPr>
        <w:t>que</w:t>
      </w:r>
      <w:r w:rsidR="00AD0DB0" w:rsidRPr="00F7518A">
        <w:rPr>
          <w:rFonts w:ascii="Arial" w:hAnsi="Arial" w:cs="Arial"/>
          <w:bCs/>
          <w:sz w:val="22"/>
          <w:szCs w:val="22"/>
        </w:rPr>
        <w:t xml:space="preserve"> </w:t>
      </w:r>
      <w:r w:rsidR="00B52A36" w:rsidRPr="00F7518A">
        <w:rPr>
          <w:rFonts w:ascii="Arial" w:hAnsi="Arial" w:cs="Arial"/>
          <w:bCs/>
          <w:sz w:val="22"/>
          <w:szCs w:val="22"/>
        </w:rPr>
        <w:t>el 28 de junio de 2024, sin previo aviso, se hayan cancelado parcialmente las prestaciones sociales al demandante. Debe aclararse que, en esa fecha, CLÍNICA PALMIRA S.A. notificó formalmente al señor Juan José Aristizábal la terminación unilateral y sin justa causa del contrato de trabajo.</w:t>
      </w:r>
    </w:p>
    <w:p w14:paraId="60B80E90" w14:textId="77777777" w:rsidR="00B52A36" w:rsidRPr="00F7518A" w:rsidRDefault="00B52A36" w:rsidP="00B52A36">
      <w:pPr>
        <w:jc w:val="both"/>
        <w:rPr>
          <w:rFonts w:ascii="Arial" w:hAnsi="Arial" w:cs="Arial"/>
          <w:bCs/>
          <w:sz w:val="22"/>
          <w:szCs w:val="22"/>
        </w:rPr>
      </w:pPr>
    </w:p>
    <w:p w14:paraId="10139490" w14:textId="77777777" w:rsidR="00B52A36" w:rsidRPr="00F7518A" w:rsidRDefault="00B52A36" w:rsidP="00B52A36">
      <w:pPr>
        <w:jc w:val="both"/>
        <w:rPr>
          <w:rFonts w:ascii="Arial" w:hAnsi="Arial" w:cs="Arial"/>
          <w:bCs/>
          <w:sz w:val="22"/>
          <w:szCs w:val="22"/>
        </w:rPr>
      </w:pPr>
      <w:r w:rsidRPr="00F7518A">
        <w:rPr>
          <w:rFonts w:ascii="Arial" w:hAnsi="Arial" w:cs="Arial"/>
          <w:bCs/>
          <w:sz w:val="22"/>
          <w:szCs w:val="22"/>
        </w:rPr>
        <w:t>En consecuencia, y conforme a lo dispuesto en el inciso tercero del artículo 64 del Código Sustantivo del Trabajo, al tratarse de un contrato a término fijo, la empleadora procedió a cancelar la indemnización correspondiente al tiempo restante del término pactado, esto es, treinta y dos (32) días comprendidos entre el 29 de junio y el 30 de julio de 2024.</w:t>
      </w:r>
    </w:p>
    <w:p w14:paraId="5A372184" w14:textId="77777777" w:rsidR="00B52A36" w:rsidRPr="00F7518A" w:rsidRDefault="00B52A36" w:rsidP="00B52A36">
      <w:pPr>
        <w:jc w:val="both"/>
        <w:rPr>
          <w:rFonts w:ascii="Arial" w:hAnsi="Arial" w:cs="Arial"/>
          <w:bCs/>
          <w:sz w:val="22"/>
          <w:szCs w:val="22"/>
        </w:rPr>
      </w:pPr>
    </w:p>
    <w:p w14:paraId="5D42FFCA" w14:textId="5A7E131F" w:rsidR="00AC1E95" w:rsidRPr="00F7518A" w:rsidRDefault="00B52A36" w:rsidP="00B52A36">
      <w:pPr>
        <w:jc w:val="both"/>
        <w:rPr>
          <w:rFonts w:ascii="Arial" w:hAnsi="Arial" w:cs="Arial"/>
          <w:bCs/>
          <w:sz w:val="22"/>
          <w:szCs w:val="22"/>
        </w:rPr>
      </w:pPr>
      <w:r w:rsidRPr="00F7518A">
        <w:rPr>
          <w:rFonts w:ascii="Arial" w:hAnsi="Arial" w:cs="Arial"/>
          <w:bCs/>
          <w:sz w:val="22"/>
          <w:szCs w:val="22"/>
        </w:rPr>
        <w:t>Ahora bien, respecto de la liquidación final del contrato, CLÍNICA PALMIRA S.A. efectuó el pago de los conceptos legales correspondientes, incluyendo salario, prestaciones sociales y vacaciones en forma proporcional hasta el 28 de junio de 2024, fecha en la cual se dio por terminado el vínculo laboral y por los días efectivamente laborados.</w:t>
      </w:r>
    </w:p>
    <w:p w14:paraId="0667215A" w14:textId="77777777" w:rsidR="00B52A36" w:rsidRPr="00F7518A" w:rsidRDefault="00B52A36" w:rsidP="00B52A36">
      <w:pPr>
        <w:jc w:val="both"/>
        <w:rPr>
          <w:rFonts w:ascii="Arial" w:hAnsi="Arial" w:cs="Arial"/>
          <w:b/>
          <w:sz w:val="22"/>
          <w:szCs w:val="22"/>
        </w:rPr>
      </w:pPr>
    </w:p>
    <w:p w14:paraId="59F82773" w14:textId="486FD45A" w:rsidR="007D381C" w:rsidRPr="00F7518A" w:rsidRDefault="00135674" w:rsidP="004D792B">
      <w:pPr>
        <w:jc w:val="both"/>
        <w:rPr>
          <w:rFonts w:ascii="Arial" w:hAnsi="Arial" w:cs="Arial"/>
          <w:bCs/>
          <w:sz w:val="22"/>
          <w:szCs w:val="22"/>
        </w:rPr>
      </w:pPr>
      <w:r w:rsidRPr="00F7518A">
        <w:rPr>
          <w:rFonts w:ascii="Arial" w:hAnsi="Arial" w:cs="Arial"/>
          <w:b/>
          <w:sz w:val="22"/>
          <w:szCs w:val="22"/>
        </w:rPr>
        <w:t>AL HECHO DÉCIMO CUARTO: NO ES CIERTO</w:t>
      </w:r>
      <w:r w:rsidRPr="00F7518A">
        <w:rPr>
          <w:rFonts w:ascii="Arial" w:hAnsi="Arial" w:cs="Arial"/>
          <w:bCs/>
          <w:sz w:val="22"/>
          <w:szCs w:val="22"/>
        </w:rPr>
        <w:t xml:space="preserve"> </w:t>
      </w:r>
      <w:r w:rsidR="00F74BB8" w:rsidRPr="00F7518A">
        <w:rPr>
          <w:rFonts w:ascii="Arial" w:hAnsi="Arial" w:cs="Arial"/>
          <w:bCs/>
          <w:sz w:val="22"/>
          <w:szCs w:val="22"/>
        </w:rPr>
        <w:t>que la liquidación final del contrato de trabajo debiera calcularse por doscientos diez (210) días proporcionales hasta el 30 de julio de 2024. Lo anterior, por cuanto, conforme se desprende de la comunicación de terminación del contrato, la relación laboral finalizó el 28 de junio de 2024, razón por la cual los conceptos de salario, prestaciones sociales y vacaciones debían calcularse únicamente hasta dicha fecha, es decir, por los días efectivamente laborados.</w:t>
      </w:r>
    </w:p>
    <w:p w14:paraId="7560E71D" w14:textId="77777777" w:rsidR="00F74BB8" w:rsidRPr="00F7518A" w:rsidRDefault="00F74BB8" w:rsidP="004D792B">
      <w:pPr>
        <w:jc w:val="both"/>
        <w:rPr>
          <w:rFonts w:ascii="Arial" w:hAnsi="Arial" w:cs="Arial"/>
          <w:bCs/>
          <w:sz w:val="22"/>
          <w:szCs w:val="22"/>
        </w:rPr>
      </w:pPr>
    </w:p>
    <w:p w14:paraId="768FA616" w14:textId="27680B53" w:rsidR="00F74BB8" w:rsidRPr="00F7518A" w:rsidRDefault="00F74BB8" w:rsidP="00F74BB8">
      <w:pPr>
        <w:jc w:val="both"/>
        <w:rPr>
          <w:rFonts w:ascii="Arial" w:hAnsi="Arial" w:cs="Arial"/>
          <w:bCs/>
          <w:sz w:val="22"/>
          <w:szCs w:val="22"/>
        </w:rPr>
      </w:pPr>
      <w:r w:rsidRPr="00F7518A">
        <w:rPr>
          <w:rFonts w:ascii="Arial" w:hAnsi="Arial" w:cs="Arial"/>
          <w:bCs/>
          <w:sz w:val="22"/>
          <w:szCs w:val="22"/>
        </w:rPr>
        <w:t xml:space="preserve">Por otro lado, CLÍNICA PALMIRA S.A., en cumplimiento de lo dispuesto en el inciso tercero del </w:t>
      </w:r>
      <w:r w:rsidRPr="00F7518A">
        <w:rPr>
          <w:rFonts w:ascii="Arial" w:hAnsi="Arial" w:cs="Arial"/>
          <w:bCs/>
          <w:sz w:val="22"/>
          <w:szCs w:val="22"/>
        </w:rPr>
        <w:lastRenderedPageBreak/>
        <w:t>artículo 64 del Código Sustantivo del Trabajo, al haber dado por terminado el contrato de trabajo a término fijo sin justa causa, procedió a cancelar al señor Juan José Aristizábal la indemnización correspondiente al tiempo restante del término pactado, esto es, por treinta y dos (32) días. Esta es, precisamente, la única forma de indemnización prevista en la norma para este tipo de contratos."</w:t>
      </w:r>
    </w:p>
    <w:p w14:paraId="4B918B89" w14:textId="77777777" w:rsidR="00AC1E95" w:rsidRPr="00F7518A" w:rsidRDefault="00AC1E95" w:rsidP="004D792B">
      <w:pPr>
        <w:jc w:val="both"/>
        <w:rPr>
          <w:rFonts w:ascii="Arial" w:hAnsi="Arial" w:cs="Arial"/>
          <w:b/>
          <w:sz w:val="22"/>
          <w:szCs w:val="22"/>
        </w:rPr>
      </w:pPr>
    </w:p>
    <w:p w14:paraId="09010226" w14:textId="5D0D13C1" w:rsidR="00BE633A" w:rsidRPr="00F7518A" w:rsidRDefault="00BE633A" w:rsidP="004D792B">
      <w:pPr>
        <w:jc w:val="both"/>
        <w:rPr>
          <w:rFonts w:ascii="Arial" w:hAnsi="Arial" w:cs="Arial"/>
          <w:bCs/>
          <w:sz w:val="22"/>
          <w:szCs w:val="22"/>
        </w:rPr>
      </w:pPr>
      <w:r w:rsidRPr="00F7518A">
        <w:rPr>
          <w:rFonts w:ascii="Arial" w:hAnsi="Arial" w:cs="Arial"/>
          <w:b/>
          <w:sz w:val="22"/>
          <w:szCs w:val="22"/>
        </w:rPr>
        <w:t>AL HECHO DÉCIMO QUINTO: NO ES CIERTO,</w:t>
      </w:r>
      <w:r w:rsidRPr="00F7518A">
        <w:rPr>
          <w:rFonts w:ascii="Arial" w:hAnsi="Arial" w:cs="Arial"/>
          <w:bCs/>
          <w:sz w:val="22"/>
          <w:szCs w:val="22"/>
        </w:rPr>
        <w:t xml:space="preserve"> que</w:t>
      </w:r>
      <w:r w:rsidR="004C2692" w:rsidRPr="00F7518A">
        <w:rPr>
          <w:rFonts w:ascii="Arial" w:hAnsi="Arial" w:cs="Arial"/>
          <w:bCs/>
          <w:sz w:val="22"/>
          <w:szCs w:val="22"/>
        </w:rPr>
        <w:t xml:space="preserve"> al demandante no se le haya realizado de manera legal y en debida forma la liquidación de prestaciones sociales, toda vez que, </w:t>
      </w:r>
      <w:r w:rsidRPr="00F7518A">
        <w:rPr>
          <w:rFonts w:ascii="Arial" w:hAnsi="Arial" w:cs="Arial"/>
          <w:bCs/>
          <w:sz w:val="22"/>
          <w:szCs w:val="22"/>
        </w:rPr>
        <w:t>conforme se desprende de la carta de terminación del contrato, la relación laboral finiquitó el 28 de junio de 2024, por lo que, hasta dicha data se debían calcular el salarios, prestaciones sociales y vacaciones, esto es, por los días efectivamente laborados.</w:t>
      </w:r>
    </w:p>
    <w:p w14:paraId="06BC11F2" w14:textId="77777777" w:rsidR="00BE633A" w:rsidRPr="00F7518A" w:rsidRDefault="00BE633A" w:rsidP="004D792B">
      <w:pPr>
        <w:jc w:val="both"/>
        <w:rPr>
          <w:rFonts w:ascii="Arial" w:hAnsi="Arial" w:cs="Arial"/>
          <w:bCs/>
          <w:sz w:val="22"/>
          <w:szCs w:val="22"/>
        </w:rPr>
      </w:pPr>
    </w:p>
    <w:p w14:paraId="29898FA3" w14:textId="72EB3E47" w:rsidR="00F74BB8" w:rsidRPr="00F7518A" w:rsidRDefault="00F74BB8" w:rsidP="00F74BB8">
      <w:pPr>
        <w:jc w:val="both"/>
        <w:rPr>
          <w:rFonts w:ascii="Arial" w:hAnsi="Arial" w:cs="Arial"/>
          <w:bCs/>
          <w:sz w:val="22"/>
          <w:szCs w:val="22"/>
        </w:rPr>
      </w:pPr>
      <w:r w:rsidRPr="00F7518A">
        <w:rPr>
          <w:rFonts w:ascii="Arial" w:hAnsi="Arial" w:cs="Arial"/>
          <w:bCs/>
          <w:sz w:val="22"/>
          <w:szCs w:val="22"/>
        </w:rPr>
        <w:t>Por otro lado, CLÍNICA PALMIRA S.A., en cumplimiento de lo dispuesto en el inciso tercero del artículo 64 del Código Sustantivo del Trabajo, al haber dado por terminado el contrato de trabajo a término fijo sin justa causa, procedió a cancelar al señor Juan José Aristizábal la indemnización correspondiente al tiempo restante del término pactado, esto es, por treinta y dos (32) días. Esta es, precisamente, la única forma de indemnización prevista en la norma para este tipo de contratos.</w:t>
      </w:r>
    </w:p>
    <w:p w14:paraId="3DB5F83D" w14:textId="77777777" w:rsidR="00BE633A" w:rsidRPr="00F7518A" w:rsidRDefault="00BE633A" w:rsidP="004D792B">
      <w:pPr>
        <w:jc w:val="both"/>
        <w:rPr>
          <w:rFonts w:ascii="Arial" w:hAnsi="Arial" w:cs="Arial"/>
          <w:b/>
          <w:sz w:val="22"/>
          <w:szCs w:val="22"/>
        </w:rPr>
      </w:pPr>
    </w:p>
    <w:p w14:paraId="2CF2DAE5" w14:textId="0FBC96C7" w:rsidR="00BE3F65" w:rsidRPr="00F7518A" w:rsidRDefault="002165BC" w:rsidP="004D792B">
      <w:pPr>
        <w:jc w:val="both"/>
        <w:rPr>
          <w:rFonts w:ascii="Arial" w:hAnsi="Arial" w:cs="Arial"/>
          <w:bCs/>
          <w:sz w:val="22"/>
          <w:szCs w:val="22"/>
        </w:rPr>
      </w:pPr>
      <w:r w:rsidRPr="00F7518A">
        <w:rPr>
          <w:rFonts w:ascii="Arial" w:hAnsi="Arial" w:cs="Arial"/>
          <w:b/>
          <w:sz w:val="22"/>
          <w:szCs w:val="22"/>
        </w:rPr>
        <w:t>AL HECHO DÉCIMO SEXTO: NO ES CIERTO</w:t>
      </w:r>
      <w:r w:rsidR="00E65F01" w:rsidRPr="00F7518A">
        <w:rPr>
          <w:rFonts w:ascii="Arial" w:hAnsi="Arial" w:cs="Arial"/>
          <w:bCs/>
          <w:sz w:val="22"/>
          <w:szCs w:val="22"/>
        </w:rPr>
        <w:t xml:space="preserve"> </w:t>
      </w:r>
      <w:r w:rsidR="00F74BB8" w:rsidRPr="00F7518A">
        <w:rPr>
          <w:rFonts w:ascii="Arial" w:hAnsi="Arial" w:cs="Arial"/>
          <w:bCs/>
          <w:sz w:val="22"/>
          <w:szCs w:val="22"/>
        </w:rPr>
        <w:t>lo afirmado en este hecho, toda vez que durante la relación laboral al demandante se le adelantaron los siguientes procesos disciplinarios: (i) diligencia de descargos llevada a cabo el 28 de agosto de 2020, que culminó con la imposición de una sanción consistente en la suspensión de tres (3) días en el ejercicio de sus funciones; (</w:t>
      </w:r>
      <w:proofErr w:type="spellStart"/>
      <w:r w:rsidR="00F74BB8" w:rsidRPr="00F7518A">
        <w:rPr>
          <w:rFonts w:ascii="Arial" w:hAnsi="Arial" w:cs="Arial"/>
          <w:bCs/>
          <w:sz w:val="22"/>
          <w:szCs w:val="22"/>
        </w:rPr>
        <w:t>ii</w:t>
      </w:r>
      <w:proofErr w:type="spellEnd"/>
      <w:r w:rsidR="00F74BB8" w:rsidRPr="00F7518A">
        <w:rPr>
          <w:rFonts w:ascii="Arial" w:hAnsi="Arial" w:cs="Arial"/>
          <w:bCs/>
          <w:sz w:val="22"/>
          <w:szCs w:val="22"/>
        </w:rPr>
        <w:t>) llamado de atención formal emitido el 26 de julio de 2023; y (</w:t>
      </w:r>
      <w:proofErr w:type="spellStart"/>
      <w:r w:rsidR="00F74BB8" w:rsidRPr="00F7518A">
        <w:rPr>
          <w:rFonts w:ascii="Arial" w:hAnsi="Arial" w:cs="Arial"/>
          <w:bCs/>
          <w:sz w:val="22"/>
          <w:szCs w:val="22"/>
        </w:rPr>
        <w:t>iii</w:t>
      </w:r>
      <w:proofErr w:type="spellEnd"/>
      <w:r w:rsidR="00F74BB8" w:rsidRPr="00F7518A">
        <w:rPr>
          <w:rFonts w:ascii="Arial" w:hAnsi="Arial" w:cs="Arial"/>
          <w:bCs/>
          <w:sz w:val="22"/>
          <w:szCs w:val="22"/>
        </w:rPr>
        <w:t>) diligencia de descargos realizada el 31 de julio de 2023.</w:t>
      </w:r>
    </w:p>
    <w:p w14:paraId="4CCAE477" w14:textId="77777777" w:rsidR="00F74BB8" w:rsidRPr="00F7518A" w:rsidRDefault="00F74BB8" w:rsidP="004D792B">
      <w:pPr>
        <w:jc w:val="both"/>
        <w:rPr>
          <w:rFonts w:ascii="Arial" w:hAnsi="Arial" w:cs="Arial"/>
          <w:sz w:val="22"/>
          <w:szCs w:val="22"/>
        </w:rPr>
      </w:pPr>
    </w:p>
    <w:p w14:paraId="5805D712" w14:textId="06928C39" w:rsidR="00671EDF" w:rsidRPr="00F7518A" w:rsidRDefault="00671EDF" w:rsidP="004D792B">
      <w:pPr>
        <w:jc w:val="center"/>
        <w:rPr>
          <w:rFonts w:ascii="Arial" w:hAnsi="Arial" w:cs="Arial"/>
          <w:b/>
          <w:sz w:val="22"/>
          <w:szCs w:val="22"/>
          <w:u w:val="single"/>
          <w:lang w:val="es-ES_tradnl"/>
        </w:rPr>
      </w:pPr>
      <w:r w:rsidRPr="00F7518A">
        <w:rPr>
          <w:rFonts w:ascii="Arial" w:hAnsi="Arial" w:cs="Arial"/>
          <w:b/>
          <w:sz w:val="22"/>
          <w:szCs w:val="22"/>
          <w:u w:val="single"/>
          <w:lang w:val="es-ES_tradnl"/>
        </w:rPr>
        <w:t xml:space="preserve">FRENTE A LAS PRETENSIONES </w:t>
      </w:r>
    </w:p>
    <w:p w14:paraId="7318AEA5" w14:textId="77777777" w:rsidR="00671EDF" w:rsidRPr="00F7518A" w:rsidRDefault="00671EDF" w:rsidP="004D792B">
      <w:pPr>
        <w:jc w:val="both"/>
        <w:rPr>
          <w:rFonts w:ascii="Arial" w:hAnsi="Arial" w:cs="Arial"/>
          <w:sz w:val="22"/>
          <w:szCs w:val="22"/>
        </w:rPr>
      </w:pPr>
    </w:p>
    <w:p w14:paraId="23CDCC27" w14:textId="39BFACAB" w:rsidR="0A83320C" w:rsidRPr="00F7518A" w:rsidRDefault="00635BD0" w:rsidP="004D792B">
      <w:pPr>
        <w:pStyle w:val="Default"/>
        <w:jc w:val="both"/>
        <w:rPr>
          <w:color w:val="auto"/>
          <w:sz w:val="22"/>
          <w:szCs w:val="22"/>
        </w:rPr>
      </w:pPr>
      <w:r w:rsidRPr="00F7518A">
        <w:rPr>
          <w:color w:val="auto"/>
          <w:sz w:val="22"/>
          <w:szCs w:val="22"/>
        </w:rPr>
        <w:t>Me opongo a la totalidad de las pretensiones formuladas en contra de CLÍNICA PALMIRA S.A., por cuanto las mismas carecen de fundamento fáctico y jurídico que permita su prosperidad. Lo anterior, toda vez que mi representada, en su calidad de empleadora, dio cumplimiento a todas las obligaciones legales y contractuales a su cargo durante el desarrollo de la relación laboral sostenida con el señor Juan José Aristizábal, incluyendo el pago oportuno de salarios, prestaciones sociales, aportes al Sistema General de Seguridad Social en sus distintos subsistemas, así como el otorgamiento y disfrute de las vacaciones correspondientes.</w:t>
      </w:r>
    </w:p>
    <w:p w14:paraId="5CB2837E" w14:textId="77777777" w:rsidR="00635BD0" w:rsidRPr="00F7518A" w:rsidRDefault="00635BD0" w:rsidP="004D792B">
      <w:pPr>
        <w:pStyle w:val="Default"/>
        <w:jc w:val="both"/>
        <w:rPr>
          <w:color w:val="auto"/>
          <w:sz w:val="22"/>
          <w:szCs w:val="22"/>
          <w:lang w:val="es-ES"/>
        </w:rPr>
      </w:pPr>
    </w:p>
    <w:p w14:paraId="5C0638FF" w14:textId="076030CF" w:rsidR="00CD7F26" w:rsidRPr="00F7518A" w:rsidRDefault="00027A36" w:rsidP="004D792B">
      <w:pPr>
        <w:pStyle w:val="Default"/>
        <w:jc w:val="both"/>
        <w:rPr>
          <w:color w:val="auto"/>
          <w:sz w:val="22"/>
          <w:szCs w:val="22"/>
          <w:lang w:val="es-ES"/>
        </w:rPr>
      </w:pPr>
      <w:r w:rsidRPr="00F7518A">
        <w:rPr>
          <w:color w:val="auto"/>
          <w:sz w:val="22"/>
          <w:szCs w:val="22"/>
          <w:lang w:val="es-ES"/>
        </w:rPr>
        <w:t>Se pone de presente que la parte actora realiza de manera temeraria afirmaciones infundadas en torno a un presunto incumplimiento por parte de CLÍNICA PALMIRA S.A. respecto del pago completo de la liquidación final del contrato de trabajo. No obstante, conforme se desprende del contenido de la carta de terminación, la relación laboral finalizó el día 28 de junio de 2024, razón por la cual los conceptos de salario, prestaciones sociales y vacaciones debían ser liquidados únicamente hasta dicha fecha, esto es, por los días efectivamente laborados</w:t>
      </w:r>
    </w:p>
    <w:p w14:paraId="5014AA63" w14:textId="77777777" w:rsidR="00027A36" w:rsidRPr="00F7518A" w:rsidRDefault="00027A36" w:rsidP="004D792B">
      <w:pPr>
        <w:pStyle w:val="Default"/>
        <w:jc w:val="both"/>
        <w:rPr>
          <w:color w:val="auto"/>
          <w:sz w:val="22"/>
          <w:szCs w:val="22"/>
          <w:lang w:val="es-ES"/>
        </w:rPr>
      </w:pPr>
    </w:p>
    <w:p w14:paraId="638580CD" w14:textId="3D6E2496" w:rsidR="00A26998" w:rsidRPr="00F7518A" w:rsidRDefault="00027A36" w:rsidP="004D792B">
      <w:pPr>
        <w:pStyle w:val="Default"/>
        <w:jc w:val="both"/>
        <w:rPr>
          <w:rFonts w:eastAsia="Times New Roman"/>
          <w:bCs/>
          <w:color w:val="auto"/>
          <w:kern w:val="28"/>
          <w:sz w:val="22"/>
          <w:szCs w:val="22"/>
          <w:lang w:val="es-ES" w:eastAsia="es-CO"/>
        </w:rPr>
      </w:pPr>
      <w:r w:rsidRPr="00F7518A">
        <w:rPr>
          <w:rFonts w:eastAsia="Times New Roman"/>
          <w:bCs/>
          <w:color w:val="auto"/>
          <w:kern w:val="28"/>
          <w:sz w:val="22"/>
          <w:szCs w:val="22"/>
          <w:lang w:val="es-ES" w:eastAsia="es-CO"/>
        </w:rPr>
        <w:t>Adicionalmente, se precisa que CLÍNICA PALMIRA S.A., conforme a lo establecido en el inciso tercero del artículo 64 del Código Sustantivo del Trabajo, al dar por terminado sin justa causa el contrato de trabajo a término fijo, procedió a cancelar al señor Juan José Aristizábal la indemnización correspondiente por el tiempo restante del término pactado, esto es, por treinta y dos (32) días. Esta es la única modalidad de indemnización prevista por la norma para este tipo de contratos.</w:t>
      </w:r>
    </w:p>
    <w:p w14:paraId="1EEB05BE" w14:textId="77777777" w:rsidR="00027A36" w:rsidRPr="00F7518A" w:rsidRDefault="00027A36" w:rsidP="004D792B">
      <w:pPr>
        <w:pStyle w:val="Default"/>
        <w:jc w:val="both"/>
        <w:rPr>
          <w:color w:val="auto"/>
          <w:sz w:val="22"/>
          <w:szCs w:val="22"/>
          <w:lang w:val="es-ES"/>
        </w:rPr>
      </w:pPr>
    </w:p>
    <w:p w14:paraId="4A8AE0FE" w14:textId="47773CC8" w:rsidR="00027A36" w:rsidRPr="00F7518A" w:rsidRDefault="00027A36" w:rsidP="00027A36">
      <w:pPr>
        <w:pStyle w:val="Textoindependiente"/>
        <w:jc w:val="both"/>
        <w:rPr>
          <w:rFonts w:ascii="Arial" w:eastAsiaTheme="minorHAnsi" w:hAnsi="Arial" w:cs="Arial"/>
          <w:kern w:val="0"/>
          <w:sz w:val="22"/>
          <w:szCs w:val="22"/>
          <w:lang w:eastAsia="en-US"/>
        </w:rPr>
      </w:pPr>
      <w:r w:rsidRPr="00F7518A">
        <w:rPr>
          <w:rFonts w:ascii="Arial" w:eastAsiaTheme="minorHAnsi" w:hAnsi="Arial" w:cs="Arial"/>
          <w:kern w:val="0"/>
          <w:sz w:val="22"/>
          <w:szCs w:val="22"/>
          <w:lang w:eastAsia="en-US"/>
        </w:rPr>
        <w:t>Por lo expuesto, al no encontrar fundamento fáctico ni jurídico en las pretensiones formuladas por la parte demandante, me opongo a la prosperidad de todas y cada una de ellas y, en consecuencia, respetuosamente solicito al despacho judicial que se sirva denegarlas en su integridad.</w:t>
      </w:r>
    </w:p>
    <w:p w14:paraId="4CE641CC" w14:textId="77777777" w:rsidR="00027A36" w:rsidRPr="00F7518A" w:rsidRDefault="00027A36" w:rsidP="00027A36">
      <w:pPr>
        <w:pStyle w:val="Textoindependiente"/>
        <w:jc w:val="both"/>
        <w:rPr>
          <w:rFonts w:ascii="Arial" w:eastAsiaTheme="minorHAnsi" w:hAnsi="Arial" w:cs="Arial"/>
          <w:kern w:val="0"/>
          <w:sz w:val="22"/>
          <w:szCs w:val="22"/>
          <w:lang w:eastAsia="en-US"/>
        </w:rPr>
      </w:pPr>
    </w:p>
    <w:p w14:paraId="57F3E678" w14:textId="055ADB3E" w:rsidR="00F44346" w:rsidRPr="00F7518A" w:rsidRDefault="00027A36" w:rsidP="00027A36">
      <w:pPr>
        <w:pStyle w:val="Textoindependiente"/>
        <w:jc w:val="both"/>
        <w:rPr>
          <w:rFonts w:ascii="Arial" w:eastAsiaTheme="minorHAnsi" w:hAnsi="Arial" w:cs="Arial"/>
          <w:kern w:val="0"/>
          <w:sz w:val="22"/>
          <w:szCs w:val="22"/>
          <w:lang w:eastAsia="en-US"/>
        </w:rPr>
      </w:pPr>
      <w:r w:rsidRPr="00F7518A">
        <w:rPr>
          <w:rFonts w:ascii="Arial" w:eastAsiaTheme="minorHAnsi" w:hAnsi="Arial" w:cs="Arial"/>
          <w:kern w:val="0"/>
          <w:sz w:val="22"/>
          <w:szCs w:val="22"/>
          <w:lang w:eastAsia="en-US"/>
        </w:rPr>
        <w:t>Finalmente, con el fin de precisar y sustentar de manera detallada mi oposición frente a los requerimientos contenidos en el petitum de la demanda, procedo a pronunciarme sobre cada una de las pretensiones en forma individual, en los siguientes términos:</w:t>
      </w:r>
    </w:p>
    <w:p w14:paraId="61673A52" w14:textId="77777777" w:rsidR="00027A36" w:rsidRPr="00F7518A" w:rsidRDefault="00027A36" w:rsidP="00027A36">
      <w:pPr>
        <w:pStyle w:val="Textoindependiente"/>
        <w:jc w:val="both"/>
        <w:rPr>
          <w:rFonts w:ascii="Arial" w:hAnsi="Arial" w:cs="Arial"/>
          <w:iCs/>
          <w:sz w:val="22"/>
          <w:szCs w:val="22"/>
        </w:rPr>
      </w:pPr>
    </w:p>
    <w:p w14:paraId="0766837D" w14:textId="0A2B1FA2" w:rsidR="00846C25" w:rsidRPr="00F7518A" w:rsidRDefault="00671EDF" w:rsidP="004D792B">
      <w:pPr>
        <w:jc w:val="both"/>
        <w:rPr>
          <w:rFonts w:ascii="Arial" w:hAnsi="Arial" w:cs="Arial"/>
          <w:iCs/>
          <w:sz w:val="22"/>
          <w:szCs w:val="22"/>
        </w:rPr>
      </w:pPr>
      <w:r w:rsidRPr="00F7518A">
        <w:rPr>
          <w:rFonts w:ascii="Arial" w:hAnsi="Arial" w:cs="Arial"/>
          <w:b/>
          <w:iCs/>
          <w:sz w:val="22"/>
          <w:szCs w:val="22"/>
        </w:rPr>
        <w:t xml:space="preserve">FRENTE A LA PRETENSIÓN </w:t>
      </w:r>
      <w:r w:rsidR="00486C01" w:rsidRPr="00F7518A">
        <w:rPr>
          <w:rFonts w:ascii="Arial" w:hAnsi="Arial" w:cs="Arial"/>
          <w:b/>
          <w:iCs/>
          <w:sz w:val="22"/>
          <w:szCs w:val="22"/>
        </w:rPr>
        <w:t>PRIMERA</w:t>
      </w:r>
      <w:r w:rsidRPr="00F7518A">
        <w:rPr>
          <w:rFonts w:ascii="Arial" w:hAnsi="Arial" w:cs="Arial"/>
          <w:iCs/>
          <w:sz w:val="22"/>
          <w:szCs w:val="22"/>
        </w:rPr>
        <w:t xml:space="preserve">: </w:t>
      </w:r>
      <w:r w:rsidR="0012396A" w:rsidRPr="00F7518A">
        <w:rPr>
          <w:rFonts w:ascii="Arial" w:hAnsi="Arial" w:cs="Arial"/>
          <w:b/>
          <w:bCs/>
          <w:iCs/>
          <w:sz w:val="22"/>
          <w:szCs w:val="22"/>
        </w:rPr>
        <w:t xml:space="preserve">ME OPONGO </w:t>
      </w:r>
      <w:r w:rsidR="0012396A" w:rsidRPr="00F7518A">
        <w:rPr>
          <w:rFonts w:ascii="Arial" w:hAnsi="Arial" w:cs="Arial"/>
          <w:iCs/>
          <w:sz w:val="22"/>
          <w:szCs w:val="22"/>
        </w:rPr>
        <w:t xml:space="preserve">a esta pretensión, por cuanto conforme se desprende de las pruebas documentales que obran en el proceso, entre CLÍNICA PALMIRA S.A. y el señor Juan José Aristizábal existió un contrato de trabajo a término fijo, celebrado inicialmente para el cargo de fisioterapeuta desde el 1° de agosto de 2014 hasta el 30 de octubre de 2014. Dicho contrato fue prorrogado en tres ocasiones por el mismo término y, a partir de la cuarta prórroga, se convirtió en un contrato a término fijo de un (1) año. La última renovación pactada correspondió al período comprendido entre el 1° de agosto de 2023 y el 30 de julio de 2024. La última asignación salarial reconocida ascendía a la suma de dos millones ochocientos ochenta y cinco mil setecientos </w:t>
      </w:r>
      <w:r w:rsidR="0012396A" w:rsidRPr="00F7518A">
        <w:rPr>
          <w:rFonts w:ascii="Arial" w:hAnsi="Arial" w:cs="Arial"/>
          <w:iCs/>
          <w:sz w:val="22"/>
          <w:szCs w:val="22"/>
        </w:rPr>
        <w:lastRenderedPageBreak/>
        <w:t>pesos ($2.885.700).</w:t>
      </w:r>
    </w:p>
    <w:p w14:paraId="687684C5" w14:textId="77777777" w:rsidR="0012396A" w:rsidRPr="00F7518A" w:rsidRDefault="0012396A" w:rsidP="004D792B">
      <w:pPr>
        <w:jc w:val="both"/>
        <w:rPr>
          <w:rFonts w:ascii="Arial" w:hAnsi="Arial" w:cs="Arial"/>
          <w:b/>
          <w:iCs/>
          <w:sz w:val="22"/>
          <w:szCs w:val="22"/>
        </w:rPr>
      </w:pPr>
    </w:p>
    <w:p w14:paraId="6DB6D076" w14:textId="07C4E8C4" w:rsidR="005352A6" w:rsidRPr="00F7518A" w:rsidRDefault="00846C25" w:rsidP="005352A6">
      <w:pPr>
        <w:pStyle w:val="Default"/>
        <w:jc w:val="both"/>
        <w:rPr>
          <w:iCs/>
          <w:sz w:val="22"/>
          <w:szCs w:val="22"/>
        </w:rPr>
      </w:pPr>
      <w:r w:rsidRPr="00F7518A">
        <w:rPr>
          <w:b/>
          <w:iCs/>
          <w:sz w:val="22"/>
          <w:szCs w:val="22"/>
        </w:rPr>
        <w:t>FRENTE A LA PRETENSIÓN SEGUNDA</w:t>
      </w:r>
      <w:r w:rsidRPr="00F7518A">
        <w:rPr>
          <w:b/>
          <w:bCs/>
          <w:iCs/>
          <w:sz w:val="22"/>
          <w:szCs w:val="22"/>
        </w:rPr>
        <w:t xml:space="preserve">: </w:t>
      </w:r>
      <w:r w:rsidR="00E20EF7" w:rsidRPr="00F7518A">
        <w:rPr>
          <w:b/>
          <w:bCs/>
          <w:iCs/>
          <w:sz w:val="22"/>
          <w:szCs w:val="22"/>
        </w:rPr>
        <w:t>ME OPONGO</w:t>
      </w:r>
      <w:r w:rsidR="00E20EF7" w:rsidRPr="00F7518A">
        <w:rPr>
          <w:iCs/>
          <w:sz w:val="22"/>
          <w:szCs w:val="22"/>
        </w:rPr>
        <w:t xml:space="preserve"> </w:t>
      </w:r>
      <w:r w:rsidR="005352A6" w:rsidRPr="00F7518A">
        <w:rPr>
          <w:iCs/>
          <w:sz w:val="22"/>
          <w:szCs w:val="22"/>
        </w:rPr>
        <w:t xml:space="preserve">a esta pretensión, toda vez que, conforme se desprende de las pruebas documentales aportadas al proceso, la relación laboral entre las partes finalizó el día 28 de junio de 2024. En consecuencia, CLÍNICA PALMIRA S.A. procedió a </w:t>
      </w:r>
      <w:r w:rsidR="006328FE" w:rsidRPr="00F7518A">
        <w:rPr>
          <w:iCs/>
          <w:sz w:val="22"/>
          <w:szCs w:val="22"/>
        </w:rPr>
        <w:t>liquidar</w:t>
      </w:r>
      <w:r w:rsidR="005352A6" w:rsidRPr="00F7518A">
        <w:rPr>
          <w:iCs/>
          <w:sz w:val="22"/>
          <w:szCs w:val="22"/>
        </w:rPr>
        <w:t xml:space="preserve"> y cancelar al señor Juan José Aristizábal los conceptos correspondientes a salarios, prestaciones sociales y vacaciones proporcionales hasta dicha fecha, es decir, por los días efectivamente laborados.</w:t>
      </w:r>
    </w:p>
    <w:p w14:paraId="19683F99" w14:textId="77777777" w:rsidR="005352A6" w:rsidRPr="00F7518A" w:rsidRDefault="005352A6" w:rsidP="005352A6">
      <w:pPr>
        <w:pStyle w:val="Default"/>
        <w:jc w:val="both"/>
        <w:rPr>
          <w:iCs/>
          <w:sz w:val="22"/>
          <w:szCs w:val="22"/>
        </w:rPr>
      </w:pPr>
    </w:p>
    <w:p w14:paraId="4F5C8674" w14:textId="77777777" w:rsidR="005352A6" w:rsidRPr="00F7518A" w:rsidRDefault="005352A6" w:rsidP="005352A6">
      <w:pPr>
        <w:pStyle w:val="Default"/>
        <w:jc w:val="both"/>
        <w:rPr>
          <w:iCs/>
          <w:sz w:val="22"/>
          <w:szCs w:val="22"/>
        </w:rPr>
      </w:pPr>
      <w:r w:rsidRPr="00F7518A">
        <w:rPr>
          <w:iCs/>
          <w:sz w:val="22"/>
          <w:szCs w:val="22"/>
        </w:rPr>
        <w:t>Adicionalmente, y en cumplimiento de lo previsto en el inciso tercero del artículo 64 del Código Sustantivo del Trabajo, al tratarse de un contrato a término fijo terminado sin justa causa, mi representada canceló al trabajador la indemnización legal correspondiente por el tiempo que restaba del término pactado, esto es, treinta y dos (32) días. Dicha indemnización constituye la única prevista por la ley para este tipo de contratos.</w:t>
      </w:r>
    </w:p>
    <w:p w14:paraId="2B9F00FC" w14:textId="77777777" w:rsidR="005352A6" w:rsidRPr="00F7518A" w:rsidRDefault="005352A6" w:rsidP="005352A6">
      <w:pPr>
        <w:pStyle w:val="Default"/>
        <w:jc w:val="both"/>
        <w:rPr>
          <w:iCs/>
          <w:sz w:val="22"/>
          <w:szCs w:val="22"/>
        </w:rPr>
      </w:pPr>
    </w:p>
    <w:p w14:paraId="6EE86E7C" w14:textId="76D31AE3" w:rsidR="00545E43" w:rsidRPr="00F7518A" w:rsidRDefault="005352A6" w:rsidP="005352A6">
      <w:pPr>
        <w:pStyle w:val="Default"/>
        <w:jc w:val="both"/>
        <w:rPr>
          <w:iCs/>
          <w:sz w:val="22"/>
          <w:szCs w:val="22"/>
        </w:rPr>
      </w:pPr>
      <w:r w:rsidRPr="00F7518A">
        <w:rPr>
          <w:iCs/>
          <w:sz w:val="22"/>
          <w:szCs w:val="22"/>
        </w:rPr>
        <w:t xml:space="preserve">Así las cosas, no existe fundamento alguno para declarar derecho a favor del demandante en contra de CLÍNICA PALMIRA S.A., máxime cuando, en uso de las facultades ultra y extra </w:t>
      </w:r>
      <w:proofErr w:type="spellStart"/>
      <w:r w:rsidRPr="00F7518A">
        <w:rPr>
          <w:iCs/>
          <w:sz w:val="22"/>
          <w:szCs w:val="22"/>
        </w:rPr>
        <w:t>petita</w:t>
      </w:r>
      <w:proofErr w:type="spellEnd"/>
      <w:r w:rsidRPr="00F7518A">
        <w:rPr>
          <w:iCs/>
          <w:sz w:val="22"/>
          <w:szCs w:val="22"/>
        </w:rPr>
        <w:t>, el juez laboral no puede reconocer conceptos</w:t>
      </w:r>
      <w:r w:rsidR="006328FE" w:rsidRPr="00F7518A">
        <w:rPr>
          <w:iCs/>
          <w:sz w:val="22"/>
          <w:szCs w:val="22"/>
        </w:rPr>
        <w:t xml:space="preserve"> que no son probados</w:t>
      </w:r>
      <w:r w:rsidRPr="00F7518A">
        <w:rPr>
          <w:iCs/>
          <w:sz w:val="22"/>
          <w:szCs w:val="22"/>
        </w:rPr>
        <w:t xml:space="preserve"> dentro del proceso.</w:t>
      </w:r>
    </w:p>
    <w:p w14:paraId="64F797E5" w14:textId="77777777" w:rsidR="005352A6" w:rsidRPr="00F7518A" w:rsidRDefault="005352A6" w:rsidP="005352A6">
      <w:pPr>
        <w:pStyle w:val="Default"/>
        <w:jc w:val="both"/>
        <w:rPr>
          <w:iCs/>
          <w:sz w:val="22"/>
          <w:szCs w:val="22"/>
        </w:rPr>
      </w:pPr>
    </w:p>
    <w:p w14:paraId="3CDB23AB" w14:textId="36DB3FB9" w:rsidR="00982211" w:rsidRPr="00F7518A" w:rsidRDefault="00545E43" w:rsidP="00982211">
      <w:pPr>
        <w:pStyle w:val="Default"/>
        <w:jc w:val="both"/>
        <w:rPr>
          <w:iCs/>
          <w:sz w:val="22"/>
          <w:szCs w:val="22"/>
        </w:rPr>
      </w:pPr>
      <w:r w:rsidRPr="00F7518A">
        <w:rPr>
          <w:b/>
          <w:iCs/>
          <w:sz w:val="22"/>
          <w:szCs w:val="22"/>
        </w:rPr>
        <w:t xml:space="preserve">FRENTE A LA PRETENSIÓN </w:t>
      </w:r>
      <w:r w:rsidR="00DD6958" w:rsidRPr="00F7518A">
        <w:rPr>
          <w:b/>
          <w:iCs/>
          <w:sz w:val="22"/>
          <w:szCs w:val="22"/>
        </w:rPr>
        <w:t>TERCERA</w:t>
      </w:r>
      <w:r w:rsidRPr="00F7518A">
        <w:rPr>
          <w:iCs/>
          <w:sz w:val="22"/>
          <w:szCs w:val="22"/>
        </w:rPr>
        <w:t xml:space="preserve">: </w:t>
      </w:r>
      <w:r w:rsidR="00EE07D8" w:rsidRPr="00F7518A">
        <w:rPr>
          <w:b/>
          <w:bCs/>
          <w:iCs/>
          <w:sz w:val="22"/>
          <w:szCs w:val="22"/>
        </w:rPr>
        <w:t>ME OPONGO</w:t>
      </w:r>
      <w:r w:rsidR="00982211" w:rsidRPr="00F7518A">
        <w:rPr>
          <w:iCs/>
          <w:sz w:val="22"/>
          <w:szCs w:val="22"/>
        </w:rPr>
        <w:t xml:space="preserve"> a esta pretensión, toda vez que, conforme se desprende de las pruebas documentales aportadas al proceso, la relación laboral entre las partes finalizó el día 28 de junio de 2024. En consecuencia, CLÍNICA PALMIRA S.A. procedió a calcular y cancelar al señor Juan José Aristizábal los conceptos laborales correspondientes, incluyendo salarios, prestaciones sociales y vacaciones, con base en los días efectivamente laborados hasta dicha fecha.</w:t>
      </w:r>
    </w:p>
    <w:p w14:paraId="3DF424D2" w14:textId="77777777" w:rsidR="00982211" w:rsidRPr="00F7518A" w:rsidRDefault="00982211" w:rsidP="00982211">
      <w:pPr>
        <w:pStyle w:val="Default"/>
        <w:jc w:val="both"/>
        <w:rPr>
          <w:iCs/>
          <w:sz w:val="22"/>
          <w:szCs w:val="22"/>
        </w:rPr>
      </w:pPr>
    </w:p>
    <w:p w14:paraId="5D90DC19" w14:textId="5A3573FD" w:rsidR="00545E43" w:rsidRPr="00F7518A" w:rsidRDefault="00982211" w:rsidP="00982211">
      <w:pPr>
        <w:pStyle w:val="Default"/>
        <w:jc w:val="both"/>
        <w:rPr>
          <w:color w:val="auto"/>
          <w:sz w:val="22"/>
          <w:szCs w:val="22"/>
          <w:lang w:val="es-ES"/>
        </w:rPr>
      </w:pPr>
      <w:r w:rsidRPr="00F7518A">
        <w:rPr>
          <w:iCs/>
          <w:sz w:val="22"/>
          <w:szCs w:val="22"/>
        </w:rPr>
        <w:t>Así las cosas, no hay lugar a reconocer ni a ordenar el pago adicional por concepto de cesantías en los términos planteados por la parte actora, pues ello constituiría un enriquecimiento sin justa causa, en detrimento de mi representada</w:t>
      </w:r>
    </w:p>
    <w:p w14:paraId="753B6233" w14:textId="77777777" w:rsidR="00E338A4" w:rsidRPr="00F7518A" w:rsidRDefault="00E338A4" w:rsidP="004D792B">
      <w:pPr>
        <w:jc w:val="both"/>
        <w:rPr>
          <w:rFonts w:ascii="Arial" w:hAnsi="Arial" w:cs="Arial"/>
          <w:b/>
          <w:bCs/>
          <w:sz w:val="22"/>
          <w:szCs w:val="22"/>
        </w:rPr>
      </w:pPr>
    </w:p>
    <w:p w14:paraId="1269FEC2" w14:textId="4A81E681" w:rsidR="00A22A6F" w:rsidRPr="00F7518A" w:rsidRDefault="000A561D" w:rsidP="00A22A6F">
      <w:pPr>
        <w:pStyle w:val="Default"/>
        <w:jc w:val="both"/>
        <w:rPr>
          <w:iCs/>
          <w:sz w:val="22"/>
          <w:szCs w:val="22"/>
        </w:rPr>
      </w:pPr>
      <w:r w:rsidRPr="00F7518A">
        <w:rPr>
          <w:b/>
          <w:iCs/>
          <w:sz w:val="22"/>
          <w:szCs w:val="22"/>
        </w:rPr>
        <w:t>FRENTE A LA PRETENSIÓN CUARTA</w:t>
      </w:r>
      <w:r w:rsidRPr="00F7518A">
        <w:rPr>
          <w:iCs/>
          <w:sz w:val="22"/>
          <w:szCs w:val="22"/>
        </w:rPr>
        <w:t xml:space="preserve">: </w:t>
      </w:r>
      <w:r w:rsidR="00C146A4" w:rsidRPr="00F7518A">
        <w:rPr>
          <w:b/>
          <w:bCs/>
          <w:iCs/>
          <w:sz w:val="22"/>
          <w:szCs w:val="22"/>
        </w:rPr>
        <w:t>ME OPONGO</w:t>
      </w:r>
      <w:r w:rsidR="00A22A6F" w:rsidRPr="00F7518A">
        <w:rPr>
          <w:iCs/>
          <w:sz w:val="22"/>
          <w:szCs w:val="22"/>
        </w:rPr>
        <w:t xml:space="preserve"> a esta pretensión, toda vez que, conforme se desprende de las pruebas documentales aportadas al proceso, la relación laboral entre las partes finalizó el día 28 de junio de 2024. En consecuencia, CLÍNICA PALMIRA S.A. procedió a calcular y cancelar al señor Juan José Aristizábal los conceptos laborales correspondientes, incluyendo salarios, prestaciones sociales y vacaciones, con base en los días efectivamente laborados hasta dicha fecha.</w:t>
      </w:r>
    </w:p>
    <w:p w14:paraId="075F264B" w14:textId="77777777" w:rsidR="00A22A6F" w:rsidRPr="00F7518A" w:rsidRDefault="00A22A6F" w:rsidP="00A22A6F">
      <w:pPr>
        <w:pStyle w:val="Default"/>
        <w:jc w:val="both"/>
        <w:rPr>
          <w:iCs/>
          <w:sz w:val="22"/>
          <w:szCs w:val="22"/>
        </w:rPr>
      </w:pPr>
    </w:p>
    <w:p w14:paraId="684CC3DA" w14:textId="77777777" w:rsidR="00A22A6F" w:rsidRPr="00F7518A" w:rsidRDefault="00A22A6F" w:rsidP="00A22A6F">
      <w:pPr>
        <w:pStyle w:val="Default"/>
        <w:jc w:val="both"/>
        <w:rPr>
          <w:color w:val="auto"/>
          <w:sz w:val="22"/>
          <w:szCs w:val="22"/>
          <w:lang w:val="es-ES"/>
        </w:rPr>
      </w:pPr>
      <w:r w:rsidRPr="00F7518A">
        <w:rPr>
          <w:iCs/>
          <w:sz w:val="22"/>
          <w:szCs w:val="22"/>
        </w:rPr>
        <w:t>Así las cosas, no hay lugar a reconocer ni a ordenar el pago adicional por concepto de cesantías en los términos planteados por la parte actora, pues ello constituiría un enriquecimiento sin justa causa, en detrimento de mi representada</w:t>
      </w:r>
    </w:p>
    <w:p w14:paraId="02570258" w14:textId="64027805" w:rsidR="00F44346" w:rsidRPr="00F7518A" w:rsidRDefault="00F44346" w:rsidP="004D792B">
      <w:pPr>
        <w:jc w:val="both"/>
        <w:rPr>
          <w:rFonts w:ascii="Arial" w:hAnsi="Arial" w:cs="Arial"/>
          <w:iCs/>
          <w:sz w:val="22"/>
          <w:szCs w:val="22"/>
        </w:rPr>
      </w:pPr>
    </w:p>
    <w:p w14:paraId="0CFFB4F8" w14:textId="77777777" w:rsidR="00A22A6F" w:rsidRPr="00F7518A" w:rsidRDefault="00F44346" w:rsidP="00A22A6F">
      <w:pPr>
        <w:pStyle w:val="Default"/>
        <w:jc w:val="both"/>
        <w:rPr>
          <w:iCs/>
          <w:sz w:val="22"/>
          <w:szCs w:val="22"/>
        </w:rPr>
      </w:pPr>
      <w:r w:rsidRPr="00F7518A">
        <w:rPr>
          <w:b/>
          <w:iCs/>
          <w:sz w:val="22"/>
          <w:szCs w:val="22"/>
        </w:rPr>
        <w:t>FRENTE A LA PRETENSIÓN QUINTA</w:t>
      </w:r>
      <w:r w:rsidRPr="00F7518A">
        <w:rPr>
          <w:iCs/>
          <w:sz w:val="22"/>
          <w:szCs w:val="22"/>
        </w:rPr>
        <w:t xml:space="preserve">: </w:t>
      </w:r>
      <w:r w:rsidR="008651E8" w:rsidRPr="00F7518A">
        <w:rPr>
          <w:b/>
          <w:bCs/>
          <w:iCs/>
          <w:sz w:val="22"/>
          <w:szCs w:val="22"/>
        </w:rPr>
        <w:t>ME OPONGO</w:t>
      </w:r>
      <w:r w:rsidR="00A22A6F" w:rsidRPr="00F7518A">
        <w:rPr>
          <w:iCs/>
          <w:sz w:val="22"/>
          <w:szCs w:val="22"/>
        </w:rPr>
        <w:t xml:space="preserve"> a esta pretensión, toda vez que, conforme se desprende de las pruebas documentales aportadas al proceso, la relación laboral entre las partes finalizó el día 28 de junio de 2024. En consecuencia, CLÍNICA PALMIRA S.A. procedió a calcular y cancelar al señor Juan José Aristizábal los conceptos laborales correspondientes, incluyendo salarios, prestaciones sociales y vacaciones, con base en los días efectivamente laborados hasta dicha fecha.</w:t>
      </w:r>
    </w:p>
    <w:p w14:paraId="48CE4671" w14:textId="77777777" w:rsidR="00A22A6F" w:rsidRPr="00F7518A" w:rsidRDefault="00A22A6F" w:rsidP="00A22A6F">
      <w:pPr>
        <w:pStyle w:val="Default"/>
        <w:jc w:val="both"/>
        <w:rPr>
          <w:iCs/>
          <w:sz w:val="22"/>
          <w:szCs w:val="22"/>
        </w:rPr>
      </w:pPr>
    </w:p>
    <w:p w14:paraId="2C71274E" w14:textId="76C581CF" w:rsidR="00A22A6F" w:rsidRPr="00F7518A" w:rsidRDefault="00A22A6F" w:rsidP="00A22A6F">
      <w:pPr>
        <w:pStyle w:val="Default"/>
        <w:jc w:val="both"/>
        <w:rPr>
          <w:color w:val="auto"/>
          <w:sz w:val="22"/>
          <w:szCs w:val="22"/>
          <w:lang w:val="es-ES"/>
        </w:rPr>
      </w:pPr>
      <w:r w:rsidRPr="00F7518A">
        <w:rPr>
          <w:iCs/>
          <w:sz w:val="22"/>
          <w:szCs w:val="22"/>
        </w:rPr>
        <w:t>Así las cosas, no hay lugar a reconocer ni a ordenar el pago adicional por concepto de cesantías en los términos planteados por la parte actora, pues ello constituiría un enriquecimiento sin justa causa, en detrimento de mi representada,</w:t>
      </w:r>
    </w:p>
    <w:p w14:paraId="2625784C" w14:textId="0BFDB567" w:rsidR="008651E8" w:rsidRPr="00F7518A" w:rsidRDefault="008651E8" w:rsidP="004D792B">
      <w:pPr>
        <w:jc w:val="both"/>
        <w:rPr>
          <w:rFonts w:ascii="Arial" w:hAnsi="Arial" w:cs="Arial"/>
          <w:iCs/>
          <w:sz w:val="22"/>
          <w:szCs w:val="22"/>
        </w:rPr>
      </w:pPr>
    </w:p>
    <w:p w14:paraId="5B5E1775" w14:textId="0684CB43" w:rsidR="00F44346" w:rsidRPr="00F7518A" w:rsidRDefault="00F44346" w:rsidP="004D792B">
      <w:pPr>
        <w:jc w:val="both"/>
        <w:rPr>
          <w:rFonts w:ascii="Arial" w:hAnsi="Arial" w:cs="Arial"/>
          <w:iCs/>
          <w:sz w:val="22"/>
          <w:szCs w:val="22"/>
        </w:rPr>
      </w:pPr>
    </w:p>
    <w:p w14:paraId="5380773B" w14:textId="1A62E258" w:rsidR="00A22A6F" w:rsidRPr="00F7518A" w:rsidRDefault="00F44346" w:rsidP="00A22A6F">
      <w:pPr>
        <w:pStyle w:val="Default"/>
        <w:jc w:val="both"/>
        <w:rPr>
          <w:iCs/>
          <w:sz w:val="22"/>
          <w:szCs w:val="22"/>
        </w:rPr>
      </w:pPr>
      <w:r w:rsidRPr="00F7518A">
        <w:rPr>
          <w:b/>
          <w:bCs/>
          <w:sz w:val="22"/>
          <w:szCs w:val="22"/>
        </w:rPr>
        <w:t xml:space="preserve">FRENTE A LA PRETENSIÓN SEXTA: </w:t>
      </w:r>
      <w:r w:rsidR="008651E8" w:rsidRPr="00F7518A">
        <w:rPr>
          <w:b/>
          <w:bCs/>
          <w:iCs/>
          <w:sz w:val="22"/>
          <w:szCs w:val="22"/>
        </w:rPr>
        <w:t>ME OPONGO</w:t>
      </w:r>
      <w:r w:rsidR="00A22A6F" w:rsidRPr="00F7518A">
        <w:rPr>
          <w:iCs/>
          <w:sz w:val="22"/>
          <w:szCs w:val="22"/>
        </w:rPr>
        <w:t xml:space="preserve"> a esta pretensión, toda vez que, conforme se desprende de las pruebas documentales aportadas al proceso, la relación laboral entre las partes finalizó el día 28 de junio de 2024. En consecuencia, CLÍNICA PALMIRA S.A. procedió a calcular y cancelar al señor Juan José Aristizábal los conceptos laborales correspondientes, incluyendo salarios, prestaciones sociales y vacaciones, con base en los días efectivamente laborados hasta dicha fecha.</w:t>
      </w:r>
    </w:p>
    <w:p w14:paraId="026AED1A" w14:textId="77777777" w:rsidR="00A22A6F" w:rsidRPr="00F7518A" w:rsidRDefault="00A22A6F" w:rsidP="00A22A6F">
      <w:pPr>
        <w:pStyle w:val="Default"/>
        <w:jc w:val="both"/>
        <w:rPr>
          <w:iCs/>
          <w:sz w:val="22"/>
          <w:szCs w:val="22"/>
        </w:rPr>
      </w:pPr>
    </w:p>
    <w:p w14:paraId="5B16A9AD" w14:textId="77777777" w:rsidR="00A22A6F" w:rsidRPr="00F7518A" w:rsidRDefault="00A22A6F" w:rsidP="00A22A6F">
      <w:pPr>
        <w:pStyle w:val="Default"/>
        <w:jc w:val="both"/>
        <w:rPr>
          <w:color w:val="auto"/>
          <w:sz w:val="22"/>
          <w:szCs w:val="22"/>
          <w:lang w:val="es-ES"/>
        </w:rPr>
      </w:pPr>
      <w:r w:rsidRPr="00F7518A">
        <w:rPr>
          <w:iCs/>
          <w:sz w:val="22"/>
          <w:szCs w:val="22"/>
        </w:rPr>
        <w:t>Así las cosas, no hay lugar a reconocer ni a ordenar el pago adicional por concepto de cesantías en los términos planteados por la parte actora, pues ello constituiría un enriquecimiento sin justa causa, en detrimento de mi representada</w:t>
      </w:r>
    </w:p>
    <w:p w14:paraId="1C66A96E" w14:textId="0F784AA3" w:rsidR="00F44346" w:rsidRPr="00F7518A" w:rsidRDefault="00F44346" w:rsidP="004D792B">
      <w:pPr>
        <w:jc w:val="both"/>
        <w:rPr>
          <w:rFonts w:ascii="Arial" w:hAnsi="Arial" w:cs="Arial"/>
          <w:sz w:val="22"/>
          <w:szCs w:val="22"/>
        </w:rPr>
      </w:pPr>
    </w:p>
    <w:p w14:paraId="6F00D3CC" w14:textId="50E48BD6" w:rsidR="00A22A6F" w:rsidRPr="00F7518A" w:rsidRDefault="00564EF4" w:rsidP="00A22A6F">
      <w:pPr>
        <w:jc w:val="both"/>
        <w:rPr>
          <w:rFonts w:ascii="Arial" w:hAnsi="Arial" w:cs="Arial"/>
          <w:sz w:val="22"/>
          <w:szCs w:val="22"/>
        </w:rPr>
      </w:pPr>
      <w:r w:rsidRPr="00F7518A">
        <w:rPr>
          <w:rFonts w:ascii="Arial" w:hAnsi="Arial" w:cs="Arial"/>
          <w:b/>
          <w:bCs/>
          <w:sz w:val="22"/>
          <w:szCs w:val="22"/>
        </w:rPr>
        <w:t xml:space="preserve">FRENTE A LA PRETENSIÓN SÉPTIMA: ME OPONGO </w:t>
      </w:r>
      <w:r w:rsidR="00A22A6F" w:rsidRPr="00F7518A">
        <w:rPr>
          <w:rFonts w:ascii="Arial" w:hAnsi="Arial" w:cs="Arial"/>
          <w:sz w:val="22"/>
          <w:szCs w:val="22"/>
        </w:rPr>
        <w:t>toda vez que CLÍNICA PALMIRA S.A. canceló al demandante el valor correspondiente por concepto de cesantías dentro de la liquidación final del contrato de trabajo, por lo tanto, no existe obligación insatisfecha a cargo de la empleadora por este concepto. Adicionalmente, se debe precisar que la obligación consagrada en el artículo 99 de la Ley 50 de 1990, relativa a la consignación anual de cesantías en un fondo, aplica exclusivamente durante la vigencia de la relación laboral.</w:t>
      </w:r>
    </w:p>
    <w:p w14:paraId="0DCA1CD8" w14:textId="77777777" w:rsidR="00A22A6F" w:rsidRPr="00F7518A" w:rsidRDefault="00A22A6F" w:rsidP="00A22A6F">
      <w:pPr>
        <w:jc w:val="both"/>
        <w:rPr>
          <w:rFonts w:ascii="Arial" w:hAnsi="Arial" w:cs="Arial"/>
          <w:sz w:val="22"/>
          <w:szCs w:val="22"/>
        </w:rPr>
      </w:pPr>
    </w:p>
    <w:p w14:paraId="6573D6CB" w14:textId="5D30DD16" w:rsidR="000B5FD9" w:rsidRPr="00F7518A" w:rsidRDefault="00A22A6F" w:rsidP="00A22A6F">
      <w:pPr>
        <w:jc w:val="both"/>
        <w:rPr>
          <w:rFonts w:ascii="Arial" w:hAnsi="Arial" w:cs="Arial"/>
          <w:sz w:val="22"/>
          <w:szCs w:val="22"/>
        </w:rPr>
      </w:pPr>
      <w:r w:rsidRPr="00F7518A">
        <w:rPr>
          <w:rFonts w:ascii="Arial" w:hAnsi="Arial" w:cs="Arial"/>
          <w:sz w:val="22"/>
          <w:szCs w:val="22"/>
        </w:rPr>
        <w:t>En caso de finalizar el vínculo laboral, el empleador no está obligado a realizar dicha consignación, sino a pagar directamente al trabajador el valor proporcional de las cesantías y sus respectivos intereses, tal como lo disponen los numerales 1° y 4° del citado artículo:</w:t>
      </w:r>
    </w:p>
    <w:p w14:paraId="7836C5BA" w14:textId="77777777" w:rsidR="00A22A6F" w:rsidRPr="00F7518A" w:rsidRDefault="00A22A6F" w:rsidP="00A22A6F">
      <w:pPr>
        <w:jc w:val="both"/>
        <w:rPr>
          <w:rFonts w:ascii="Arial" w:hAnsi="Arial" w:cs="Arial"/>
          <w:iCs/>
          <w:sz w:val="22"/>
          <w:szCs w:val="22"/>
        </w:rPr>
      </w:pPr>
    </w:p>
    <w:p w14:paraId="35A88403" w14:textId="1A27669C" w:rsidR="0046582D" w:rsidRPr="00F7518A" w:rsidRDefault="00D87C08" w:rsidP="004D792B">
      <w:pPr>
        <w:ind w:left="567"/>
        <w:jc w:val="both"/>
        <w:rPr>
          <w:rFonts w:ascii="Arial" w:hAnsi="Arial" w:cs="Arial"/>
          <w:i/>
          <w:sz w:val="22"/>
          <w:szCs w:val="22"/>
        </w:rPr>
      </w:pPr>
      <w:r w:rsidRPr="00F7518A">
        <w:rPr>
          <w:rFonts w:ascii="Arial" w:hAnsi="Arial" w:cs="Arial"/>
          <w:i/>
          <w:sz w:val="22"/>
          <w:szCs w:val="22"/>
        </w:rPr>
        <w:t xml:space="preserve">1ª. El 31 de diciembre de cada año se hará la liquidación definitiva de cesantía, por la anualidad o por la fracción correspondiente, </w:t>
      </w:r>
      <w:r w:rsidRPr="00F7518A">
        <w:rPr>
          <w:rFonts w:ascii="Arial" w:hAnsi="Arial" w:cs="Arial"/>
          <w:i/>
          <w:sz w:val="22"/>
          <w:szCs w:val="22"/>
          <w:u w:val="single"/>
        </w:rPr>
        <w:t>sin perjuicio de la que deba efectuarse en fecha diferente por la terminación del contrato de trabajo.</w:t>
      </w:r>
    </w:p>
    <w:p w14:paraId="213A12C0" w14:textId="77777777" w:rsidR="00D87C08" w:rsidRPr="00F7518A" w:rsidRDefault="00D87C08" w:rsidP="004D792B">
      <w:pPr>
        <w:jc w:val="both"/>
        <w:rPr>
          <w:rFonts w:ascii="Arial" w:hAnsi="Arial" w:cs="Arial"/>
          <w:iCs/>
          <w:sz w:val="22"/>
          <w:szCs w:val="22"/>
        </w:rPr>
      </w:pPr>
    </w:p>
    <w:p w14:paraId="6F27BB18" w14:textId="67792781" w:rsidR="0046582D" w:rsidRPr="00F7518A" w:rsidRDefault="0046582D" w:rsidP="004D792B">
      <w:pPr>
        <w:ind w:left="567"/>
        <w:jc w:val="both"/>
        <w:rPr>
          <w:rFonts w:ascii="Arial" w:hAnsi="Arial" w:cs="Arial"/>
          <w:i/>
          <w:iCs/>
          <w:sz w:val="22"/>
          <w:szCs w:val="22"/>
          <w:u w:val="single"/>
        </w:rPr>
      </w:pPr>
      <w:r w:rsidRPr="00F7518A">
        <w:rPr>
          <w:rFonts w:ascii="Arial" w:hAnsi="Arial" w:cs="Arial"/>
          <w:i/>
          <w:iCs/>
          <w:sz w:val="22"/>
          <w:szCs w:val="22"/>
        </w:rPr>
        <w:t xml:space="preserve">4ª. Si al término de la relación laboral existieren saldos de cesantía a favor del trabajador que no hayan sido entregados al Fondo, </w:t>
      </w:r>
      <w:r w:rsidRPr="00F7518A">
        <w:rPr>
          <w:rFonts w:ascii="Arial" w:hAnsi="Arial" w:cs="Arial"/>
          <w:i/>
          <w:iCs/>
          <w:sz w:val="22"/>
          <w:szCs w:val="22"/>
          <w:u w:val="single"/>
        </w:rPr>
        <w:t>el empleador se los pagará directamente con los intereses legales respectivos.</w:t>
      </w:r>
    </w:p>
    <w:p w14:paraId="2C86F6D4" w14:textId="77777777" w:rsidR="00564EF4" w:rsidRPr="00F7518A" w:rsidRDefault="00564EF4" w:rsidP="004D792B">
      <w:pPr>
        <w:jc w:val="both"/>
        <w:rPr>
          <w:rFonts w:ascii="Arial" w:hAnsi="Arial" w:cs="Arial"/>
          <w:sz w:val="22"/>
          <w:szCs w:val="22"/>
        </w:rPr>
      </w:pPr>
    </w:p>
    <w:p w14:paraId="4C639E25" w14:textId="3DD7C628" w:rsidR="0046582D" w:rsidRPr="00F7518A" w:rsidRDefault="0046582D" w:rsidP="004D792B">
      <w:pPr>
        <w:jc w:val="both"/>
        <w:rPr>
          <w:rFonts w:ascii="Arial" w:hAnsi="Arial" w:cs="Arial"/>
          <w:sz w:val="22"/>
          <w:szCs w:val="22"/>
        </w:rPr>
      </w:pPr>
      <w:r w:rsidRPr="00F7518A">
        <w:rPr>
          <w:rFonts w:ascii="Arial" w:hAnsi="Arial" w:cs="Arial"/>
          <w:sz w:val="22"/>
          <w:szCs w:val="22"/>
        </w:rPr>
        <w:t xml:space="preserve">Por lo anterior, </w:t>
      </w:r>
      <w:r w:rsidR="00907161" w:rsidRPr="00F7518A">
        <w:rPr>
          <w:rFonts w:ascii="Arial" w:hAnsi="Arial" w:cs="Arial"/>
          <w:sz w:val="22"/>
          <w:szCs w:val="22"/>
        </w:rPr>
        <w:t>no hay lugar al reconocimiento y pago de la indemnización solicitada</w:t>
      </w:r>
      <w:r w:rsidR="004E621D" w:rsidRPr="00F7518A">
        <w:rPr>
          <w:rFonts w:ascii="Arial" w:hAnsi="Arial" w:cs="Arial"/>
          <w:sz w:val="22"/>
          <w:szCs w:val="22"/>
        </w:rPr>
        <w:t>.</w:t>
      </w:r>
    </w:p>
    <w:p w14:paraId="13CF58C3" w14:textId="77777777" w:rsidR="0046582D" w:rsidRPr="00F7518A" w:rsidRDefault="0046582D" w:rsidP="004D792B">
      <w:pPr>
        <w:jc w:val="both"/>
        <w:rPr>
          <w:rFonts w:ascii="Arial" w:hAnsi="Arial" w:cs="Arial"/>
          <w:sz w:val="22"/>
          <w:szCs w:val="22"/>
        </w:rPr>
      </w:pPr>
    </w:p>
    <w:p w14:paraId="3148D4D5" w14:textId="33EF3B5B" w:rsidR="00A22A6F" w:rsidRPr="00F7518A" w:rsidRDefault="00564EF4" w:rsidP="00A22A6F">
      <w:pPr>
        <w:jc w:val="both"/>
        <w:rPr>
          <w:rFonts w:ascii="Arial" w:hAnsi="Arial" w:cs="Arial"/>
          <w:sz w:val="22"/>
          <w:szCs w:val="22"/>
        </w:rPr>
      </w:pPr>
      <w:r w:rsidRPr="00F7518A">
        <w:rPr>
          <w:rFonts w:ascii="Arial" w:hAnsi="Arial" w:cs="Arial"/>
          <w:b/>
          <w:bCs/>
          <w:sz w:val="22"/>
          <w:szCs w:val="22"/>
        </w:rPr>
        <w:t>FRENTE A LA PRETENSIÓN OCTAVA: ME OPONGO</w:t>
      </w:r>
      <w:r w:rsidR="00A22A6F" w:rsidRPr="00F7518A">
        <w:rPr>
          <w:rFonts w:ascii="Arial" w:hAnsi="Arial" w:cs="Arial"/>
          <w:b/>
          <w:bCs/>
          <w:sz w:val="22"/>
          <w:szCs w:val="22"/>
        </w:rPr>
        <w:t xml:space="preserve"> </w:t>
      </w:r>
      <w:r w:rsidR="00A22A6F" w:rsidRPr="00F7518A">
        <w:rPr>
          <w:rFonts w:ascii="Arial" w:hAnsi="Arial" w:cs="Arial"/>
          <w:sz w:val="22"/>
          <w:szCs w:val="22"/>
        </w:rPr>
        <w:t>a esta pretensión, toda vez que CLÍNICA PALMIRA S.A., al finalizar la relación laboral que sostuvo con el demandante, procedió a cancelar la liquidación correspondiente del contrato de trabajo, conforme se acredita con las pruebas documentales aportadas al proceso. Dicha liquidación incluyó los conceptos de salarios, cesantías, intereses a las cesantías, prima de servicios y vacaciones, todos ellos reconocidos de manera proporcional hasta el 28 de junio de 2024, fecha en que finalizó el vínculo laboral.</w:t>
      </w:r>
    </w:p>
    <w:p w14:paraId="5219B044" w14:textId="77777777" w:rsidR="00A22A6F" w:rsidRPr="00F7518A" w:rsidRDefault="00A22A6F" w:rsidP="00A22A6F">
      <w:pPr>
        <w:jc w:val="both"/>
        <w:rPr>
          <w:rFonts w:ascii="Arial" w:hAnsi="Arial" w:cs="Arial"/>
          <w:sz w:val="22"/>
          <w:szCs w:val="22"/>
        </w:rPr>
      </w:pPr>
    </w:p>
    <w:p w14:paraId="737A904D" w14:textId="3E8C0615" w:rsidR="00976BD9" w:rsidRPr="00F7518A" w:rsidRDefault="00A22A6F" w:rsidP="00A22A6F">
      <w:pPr>
        <w:jc w:val="both"/>
        <w:rPr>
          <w:rFonts w:ascii="Arial" w:hAnsi="Arial" w:cs="Arial"/>
          <w:sz w:val="22"/>
          <w:szCs w:val="22"/>
        </w:rPr>
      </w:pPr>
      <w:r w:rsidRPr="00F7518A">
        <w:rPr>
          <w:rFonts w:ascii="Arial" w:hAnsi="Arial" w:cs="Arial"/>
          <w:sz w:val="22"/>
          <w:szCs w:val="22"/>
        </w:rPr>
        <w:t>En consecuencia, no hay lugar al reconocimiento ni al pago de suma alguna por concepto de indemnización por falta de pago prevista en el artículo 65 del Código Sustantivo del Trabajo, por cuanto no se acredita incumplimiento alguno de mi representada en relación con sus obligaciones salariales y prestacionales</w:t>
      </w:r>
    </w:p>
    <w:p w14:paraId="44C5962C" w14:textId="77777777" w:rsidR="00A22A6F" w:rsidRPr="00F7518A" w:rsidRDefault="00A22A6F" w:rsidP="00A22A6F">
      <w:pPr>
        <w:jc w:val="both"/>
        <w:rPr>
          <w:rFonts w:ascii="Arial" w:hAnsi="Arial" w:cs="Arial"/>
          <w:sz w:val="22"/>
          <w:szCs w:val="22"/>
        </w:rPr>
      </w:pPr>
    </w:p>
    <w:p w14:paraId="506D3523" w14:textId="33A425C5" w:rsidR="00A22A6F" w:rsidRPr="00F7518A" w:rsidRDefault="0013117B" w:rsidP="00A22A6F">
      <w:pPr>
        <w:pStyle w:val="Default"/>
        <w:jc w:val="both"/>
        <w:rPr>
          <w:iCs/>
          <w:sz w:val="22"/>
          <w:szCs w:val="22"/>
        </w:rPr>
      </w:pPr>
      <w:r w:rsidRPr="00F7518A">
        <w:rPr>
          <w:b/>
          <w:iCs/>
          <w:sz w:val="22"/>
          <w:szCs w:val="22"/>
        </w:rPr>
        <w:t>FRENTE A LA PRETENSIÓN DÉCIMA</w:t>
      </w:r>
      <w:r w:rsidRPr="00F7518A">
        <w:rPr>
          <w:iCs/>
          <w:sz w:val="22"/>
          <w:szCs w:val="22"/>
        </w:rPr>
        <w:t xml:space="preserve">: </w:t>
      </w:r>
      <w:r w:rsidRPr="00F7518A">
        <w:rPr>
          <w:b/>
          <w:bCs/>
          <w:iCs/>
          <w:sz w:val="22"/>
          <w:szCs w:val="22"/>
        </w:rPr>
        <w:t>ME OPONGO</w:t>
      </w:r>
      <w:r w:rsidRPr="00F7518A">
        <w:rPr>
          <w:iCs/>
          <w:sz w:val="22"/>
          <w:szCs w:val="22"/>
        </w:rPr>
        <w:t xml:space="preserve"> </w:t>
      </w:r>
      <w:r w:rsidR="00A22A6F" w:rsidRPr="00F7518A">
        <w:rPr>
          <w:iCs/>
          <w:sz w:val="22"/>
          <w:szCs w:val="22"/>
        </w:rPr>
        <w:t>a esta pretensión, toda vez que, conforme se desprende de las pruebas documentales allegadas al proceso, la relación laboral entre las partes finalizó el 28 de junio de 2024, y hasta dicha fecha CLÍNICA PALMIRA S.A. efectuó los correspondientes aportes al Sistema de Seguridad Social Integral, incluyendo salud, pensión y riesgos laborales, en proporción a los días efectivamente laborados por el señor Juan José Aristizábal.</w:t>
      </w:r>
    </w:p>
    <w:p w14:paraId="089C732F" w14:textId="77777777" w:rsidR="00A22A6F" w:rsidRPr="00F7518A" w:rsidRDefault="00A22A6F" w:rsidP="00A22A6F">
      <w:pPr>
        <w:pStyle w:val="Default"/>
        <w:jc w:val="both"/>
        <w:rPr>
          <w:iCs/>
          <w:sz w:val="22"/>
          <w:szCs w:val="22"/>
        </w:rPr>
      </w:pPr>
    </w:p>
    <w:p w14:paraId="42586EDC" w14:textId="74FB8207" w:rsidR="00D84E96" w:rsidRPr="00F7518A" w:rsidRDefault="00A22A6F" w:rsidP="00A22A6F">
      <w:pPr>
        <w:pStyle w:val="Default"/>
        <w:jc w:val="both"/>
        <w:rPr>
          <w:iCs/>
          <w:sz w:val="22"/>
          <w:szCs w:val="22"/>
        </w:rPr>
      </w:pPr>
      <w:r w:rsidRPr="00F7518A">
        <w:rPr>
          <w:iCs/>
          <w:sz w:val="22"/>
          <w:szCs w:val="22"/>
        </w:rPr>
        <w:t>En consecuencia, no hay lugar a ordenar el pago adicional por concepto de aportes a pensión, pues ello no solo carece de sustento fáctico y probatorio, sino que además constituiría un enriquecimiento sin justa causa en favor del demandante.</w:t>
      </w:r>
    </w:p>
    <w:p w14:paraId="072F10CC" w14:textId="77777777" w:rsidR="00A22A6F" w:rsidRPr="00F7518A" w:rsidRDefault="00A22A6F" w:rsidP="00A22A6F">
      <w:pPr>
        <w:pStyle w:val="Default"/>
        <w:jc w:val="both"/>
        <w:rPr>
          <w:iCs/>
          <w:sz w:val="22"/>
          <w:szCs w:val="22"/>
        </w:rPr>
      </w:pPr>
    </w:p>
    <w:p w14:paraId="1F031EC4" w14:textId="70879FDF" w:rsidR="00657F58" w:rsidRPr="00F7518A" w:rsidRDefault="00497B79" w:rsidP="004D792B">
      <w:pPr>
        <w:jc w:val="both"/>
        <w:rPr>
          <w:rFonts w:ascii="Arial" w:hAnsi="Arial" w:cs="Arial"/>
          <w:b/>
          <w:bCs/>
          <w:sz w:val="22"/>
          <w:szCs w:val="22"/>
        </w:rPr>
      </w:pPr>
      <w:r w:rsidRPr="00F7518A">
        <w:rPr>
          <w:rFonts w:ascii="Arial" w:hAnsi="Arial" w:cs="Arial"/>
          <w:b/>
          <w:bCs/>
          <w:sz w:val="22"/>
          <w:szCs w:val="22"/>
        </w:rPr>
        <w:t>FRENTE A LA PRETENSIÓN DÉCIM</w:t>
      </w:r>
      <w:r w:rsidR="00BA0CDA" w:rsidRPr="00F7518A">
        <w:rPr>
          <w:rFonts w:ascii="Arial" w:hAnsi="Arial" w:cs="Arial"/>
          <w:b/>
          <w:bCs/>
          <w:sz w:val="22"/>
          <w:szCs w:val="22"/>
        </w:rPr>
        <w:t>A</w:t>
      </w:r>
      <w:r w:rsidR="00A22A6F" w:rsidRPr="00F7518A">
        <w:rPr>
          <w:rFonts w:ascii="Arial" w:hAnsi="Arial" w:cs="Arial"/>
          <w:b/>
          <w:bCs/>
          <w:sz w:val="22"/>
          <w:szCs w:val="22"/>
        </w:rPr>
        <w:t xml:space="preserve"> PRIMERA</w:t>
      </w:r>
      <w:r w:rsidRPr="00F7518A">
        <w:rPr>
          <w:rFonts w:ascii="Arial" w:hAnsi="Arial" w:cs="Arial"/>
          <w:b/>
          <w:bCs/>
          <w:sz w:val="22"/>
          <w:szCs w:val="22"/>
        </w:rPr>
        <w:t xml:space="preserve">: ME OPONGO </w:t>
      </w:r>
      <w:r w:rsidR="00657F58" w:rsidRPr="00F7518A">
        <w:rPr>
          <w:rFonts w:ascii="Arial" w:hAnsi="Arial" w:cs="Arial"/>
          <w:sz w:val="22"/>
          <w:szCs w:val="22"/>
        </w:rPr>
        <w:t xml:space="preserve">rotundamente a la prosperidad de la pretensión, toda vez que, </w:t>
      </w:r>
      <w:r w:rsidR="00774CEE" w:rsidRPr="00F7518A">
        <w:rPr>
          <w:rFonts w:ascii="Arial" w:hAnsi="Arial" w:cs="Arial"/>
          <w:sz w:val="22"/>
          <w:szCs w:val="22"/>
        </w:rPr>
        <w:t xml:space="preserve">al no haberse acreditado un incumplimiento por parte de mi representada, no hay lugar al reconocimiento de suma alguna y por sustracción de materia </w:t>
      </w:r>
      <w:r w:rsidR="004B7574" w:rsidRPr="00F7518A">
        <w:rPr>
          <w:rFonts w:ascii="Arial" w:hAnsi="Arial" w:cs="Arial"/>
          <w:sz w:val="22"/>
          <w:szCs w:val="22"/>
        </w:rPr>
        <w:t xml:space="preserve">la indexación de aquellos. </w:t>
      </w:r>
      <w:r w:rsidR="00E81A84" w:rsidRPr="00F7518A">
        <w:rPr>
          <w:rFonts w:ascii="Arial" w:hAnsi="Arial" w:cs="Arial"/>
          <w:sz w:val="22"/>
          <w:szCs w:val="22"/>
        </w:rPr>
        <w:t xml:space="preserve"> </w:t>
      </w:r>
    </w:p>
    <w:p w14:paraId="3BCD016B" w14:textId="77777777" w:rsidR="00F44346" w:rsidRPr="00F7518A" w:rsidRDefault="00F44346" w:rsidP="004D792B">
      <w:pPr>
        <w:jc w:val="both"/>
        <w:rPr>
          <w:rFonts w:ascii="Arial" w:hAnsi="Arial" w:cs="Arial"/>
          <w:iCs/>
          <w:sz w:val="22"/>
          <w:szCs w:val="22"/>
        </w:rPr>
      </w:pPr>
    </w:p>
    <w:p w14:paraId="3FD89F2F" w14:textId="05006E46" w:rsidR="006A2706" w:rsidRPr="00F7518A" w:rsidRDefault="006A2706" w:rsidP="004D792B">
      <w:pPr>
        <w:jc w:val="both"/>
        <w:rPr>
          <w:rFonts w:ascii="Arial" w:hAnsi="Arial" w:cs="Arial"/>
          <w:sz w:val="22"/>
          <w:szCs w:val="22"/>
        </w:rPr>
      </w:pPr>
      <w:r w:rsidRPr="00F7518A">
        <w:rPr>
          <w:rFonts w:ascii="Arial" w:hAnsi="Arial" w:cs="Arial"/>
          <w:b/>
          <w:bCs/>
          <w:sz w:val="22"/>
          <w:szCs w:val="22"/>
        </w:rPr>
        <w:t xml:space="preserve">FRENTE A LA PRETENSIÓN </w:t>
      </w:r>
      <w:r w:rsidR="00A22A6F" w:rsidRPr="00F7518A">
        <w:rPr>
          <w:rFonts w:ascii="Arial" w:hAnsi="Arial" w:cs="Arial"/>
          <w:b/>
          <w:bCs/>
          <w:sz w:val="22"/>
          <w:szCs w:val="22"/>
        </w:rPr>
        <w:t>DÉCIMA SEGUNDA</w:t>
      </w:r>
      <w:r w:rsidRPr="00F7518A">
        <w:rPr>
          <w:rFonts w:ascii="Arial" w:hAnsi="Arial" w:cs="Arial"/>
          <w:b/>
          <w:bCs/>
          <w:sz w:val="22"/>
          <w:szCs w:val="22"/>
        </w:rPr>
        <w:t xml:space="preserve">: ME OPONGO </w:t>
      </w:r>
      <w:r w:rsidRPr="00F7518A">
        <w:rPr>
          <w:rFonts w:ascii="Arial" w:hAnsi="Arial" w:cs="Arial"/>
          <w:sz w:val="22"/>
          <w:szCs w:val="22"/>
        </w:rPr>
        <w:t>a que se erija la presente e inviable pretensión del reconocimiento de costas y agencias en derecho, toda vez que el litigio suscitado, no se presenta por incumplimiento de mi representada, resultando un despropósito la pretensión aquí incoada, toda vez que</w:t>
      </w:r>
      <w:r w:rsidR="00B07E85" w:rsidRPr="00F7518A">
        <w:rPr>
          <w:rFonts w:ascii="Arial" w:hAnsi="Arial" w:cs="Arial"/>
          <w:sz w:val="22"/>
          <w:szCs w:val="22"/>
        </w:rPr>
        <w:t>,</w:t>
      </w:r>
      <w:r w:rsidRPr="00F7518A">
        <w:rPr>
          <w:rFonts w:ascii="Arial" w:hAnsi="Arial" w:cs="Arial"/>
          <w:sz w:val="22"/>
          <w:szCs w:val="22"/>
        </w:rPr>
        <w:t xml:space="preserve"> al no encontrar fundamentos jurídicos ni fácticos para endilgarle obligación alguna a la demandada, de ninguna manera puede pretenderse con éxito que prospere una condena adicional por los conceptos solicitados.</w:t>
      </w:r>
    </w:p>
    <w:p w14:paraId="020EA84A" w14:textId="77777777" w:rsidR="00E338A4" w:rsidRPr="00F7518A" w:rsidRDefault="00E338A4" w:rsidP="004D792B">
      <w:pPr>
        <w:jc w:val="both"/>
        <w:rPr>
          <w:rFonts w:ascii="Arial" w:hAnsi="Arial" w:cs="Arial"/>
          <w:b/>
          <w:bCs/>
          <w:sz w:val="22"/>
          <w:szCs w:val="22"/>
        </w:rPr>
      </w:pPr>
    </w:p>
    <w:p w14:paraId="561010F5" w14:textId="77777777" w:rsidR="00671EDF" w:rsidRPr="00F7518A" w:rsidRDefault="00671EDF" w:rsidP="004D792B">
      <w:pPr>
        <w:jc w:val="center"/>
        <w:rPr>
          <w:rFonts w:ascii="Arial" w:hAnsi="Arial" w:cs="Arial"/>
          <w:b/>
          <w:iCs/>
          <w:sz w:val="22"/>
          <w:szCs w:val="22"/>
          <w:u w:val="single"/>
        </w:rPr>
      </w:pPr>
      <w:r w:rsidRPr="00F7518A">
        <w:rPr>
          <w:rFonts w:ascii="Arial" w:hAnsi="Arial" w:cs="Arial"/>
          <w:b/>
          <w:iCs/>
          <w:sz w:val="22"/>
          <w:szCs w:val="22"/>
          <w:u w:val="single"/>
        </w:rPr>
        <w:t>CAPÍTULO II</w:t>
      </w:r>
    </w:p>
    <w:p w14:paraId="416774A0" w14:textId="50E8D637"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 xml:space="preserve">EXCEPCIONES DE FONDO </w:t>
      </w:r>
    </w:p>
    <w:p w14:paraId="397DAE85" w14:textId="77777777" w:rsidR="00064614" w:rsidRPr="00F7518A" w:rsidRDefault="00064614" w:rsidP="004D792B">
      <w:pPr>
        <w:ind w:right="-93"/>
        <w:jc w:val="both"/>
        <w:rPr>
          <w:rFonts w:ascii="Arial" w:hAnsi="Arial" w:cs="Arial"/>
          <w:sz w:val="22"/>
          <w:szCs w:val="22"/>
        </w:rPr>
      </w:pPr>
    </w:p>
    <w:p w14:paraId="69FC4708" w14:textId="7D42FD49" w:rsidR="009606C9" w:rsidRPr="00F7518A" w:rsidRDefault="003B47B8" w:rsidP="003B47B8">
      <w:pPr>
        <w:pStyle w:val="paragraph"/>
        <w:numPr>
          <w:ilvl w:val="0"/>
          <w:numId w:val="24"/>
        </w:numPr>
        <w:spacing w:before="0" w:beforeAutospacing="0" w:after="0" w:afterAutospacing="0"/>
        <w:jc w:val="both"/>
        <w:textAlignment w:val="baseline"/>
        <w:rPr>
          <w:rFonts w:ascii="Arial" w:hAnsi="Arial" w:cs="Arial"/>
          <w:b/>
          <w:bCs/>
          <w:sz w:val="22"/>
          <w:szCs w:val="22"/>
          <w:u w:val="single"/>
        </w:rPr>
      </w:pPr>
      <w:r w:rsidRPr="00F7518A">
        <w:rPr>
          <w:rFonts w:ascii="Arial" w:hAnsi="Arial" w:cs="Arial"/>
          <w:b/>
          <w:bCs/>
          <w:sz w:val="22"/>
          <w:szCs w:val="22"/>
          <w:u w:val="single"/>
        </w:rPr>
        <w:t>TERMINACIÓN UNILATERAL Y SIN JUSTA CAUSA DEL CONTRATO DE TRABAJO, CON RECONOCIMIENTO DE LA INDEMNIZACIÓN CONFORME AL ARTÍCULO 64 DEL CÓDIGO SUSTANTIVO DEL TRABAJO</w:t>
      </w:r>
    </w:p>
    <w:p w14:paraId="0BB1B0A8" w14:textId="248BAFBD" w:rsidR="003B47B8" w:rsidRPr="00F7518A" w:rsidRDefault="003B47B8" w:rsidP="003B47B8">
      <w:pPr>
        <w:pStyle w:val="paragraph"/>
        <w:jc w:val="both"/>
        <w:textAlignment w:val="baseline"/>
        <w:rPr>
          <w:rFonts w:ascii="Arial" w:hAnsi="Arial" w:cs="Arial"/>
          <w:sz w:val="22"/>
          <w:szCs w:val="22"/>
        </w:rPr>
      </w:pPr>
      <w:r w:rsidRPr="00F7518A">
        <w:rPr>
          <w:rFonts w:ascii="Arial" w:hAnsi="Arial" w:cs="Arial"/>
          <w:sz w:val="22"/>
          <w:szCs w:val="22"/>
        </w:rPr>
        <w:lastRenderedPageBreak/>
        <w:t>El artículo 64 del Código Sustantivo del Trabajo prevé la posibilidad de que el empleador termine de manera unilateral y sin justa causa un contrato de trabajo, siempre que asuma la obligación de cancelar la correspondiente indemnización a que haya lugar. En el caso que nos ocupa, CLÍNICA PALMIRA S.A. suscribió un contrato de trabajo a término fijo inferior a un año con el señor Juan José Aristizábal, el cual fue prorrogado sucesivamente, siendo su última vigencia la comprendida entre el 1° de agosto de 2023 y el 30 de julio de 2024. No obstante, el día 28 de junio de 2024, es decir, un mes y dos días antes del vencimiento del plazo pactado, mi representada decidió dar por terminado unilateralmente y sin justa causa el contrato de trabajo, motivo por el cual procedió al pago de la indemnización correspondiente, conforme a lo establecido en el inciso tercero del artículo 64 del Código Sustantivo del Trabajo, por un valor total de tres millones setenta y ocho mil ochenta pesos ($3.078.080).</w:t>
      </w:r>
    </w:p>
    <w:p w14:paraId="79927DA1" w14:textId="5DD69297" w:rsidR="009606C9" w:rsidRPr="00F7518A" w:rsidRDefault="003B47B8" w:rsidP="004D792B">
      <w:pPr>
        <w:pStyle w:val="paragraph"/>
        <w:spacing w:before="0" w:beforeAutospacing="0" w:after="0" w:afterAutospacing="0"/>
        <w:jc w:val="both"/>
        <w:textAlignment w:val="baseline"/>
        <w:rPr>
          <w:rFonts w:ascii="Arial" w:hAnsi="Arial" w:cs="Arial"/>
          <w:sz w:val="22"/>
          <w:szCs w:val="22"/>
        </w:rPr>
      </w:pPr>
      <w:r w:rsidRPr="00F7518A">
        <w:rPr>
          <w:rFonts w:ascii="Arial" w:hAnsi="Arial" w:cs="Arial"/>
          <w:sz w:val="22"/>
          <w:szCs w:val="22"/>
        </w:rPr>
        <w:t xml:space="preserve">Al respecto, el artículo 64 del CST </w:t>
      </w:r>
      <w:r w:rsidR="00E226AF" w:rsidRPr="00F7518A">
        <w:rPr>
          <w:rFonts w:ascii="Arial" w:hAnsi="Arial" w:cs="Arial"/>
          <w:sz w:val="22"/>
          <w:szCs w:val="22"/>
        </w:rPr>
        <w:t>prescribe:</w:t>
      </w:r>
    </w:p>
    <w:p w14:paraId="50D1C25D" w14:textId="77777777" w:rsidR="00E226AF" w:rsidRPr="00F7518A" w:rsidRDefault="00E226AF" w:rsidP="004D792B">
      <w:pPr>
        <w:pStyle w:val="paragraph"/>
        <w:spacing w:before="0" w:beforeAutospacing="0" w:after="0" w:afterAutospacing="0"/>
        <w:jc w:val="both"/>
        <w:textAlignment w:val="baseline"/>
        <w:rPr>
          <w:rFonts w:ascii="Arial" w:hAnsi="Arial" w:cs="Arial"/>
          <w:sz w:val="22"/>
          <w:szCs w:val="22"/>
        </w:rPr>
      </w:pPr>
    </w:p>
    <w:p w14:paraId="4FFEC664" w14:textId="77777777" w:rsidR="00535CAE" w:rsidRPr="00F7518A" w:rsidRDefault="00535CAE" w:rsidP="004D792B">
      <w:pPr>
        <w:pStyle w:val="paragraph"/>
        <w:spacing w:before="0" w:beforeAutospacing="0" w:after="0" w:afterAutospacing="0"/>
        <w:ind w:left="567" w:right="425"/>
        <w:jc w:val="both"/>
        <w:textAlignment w:val="baseline"/>
        <w:rPr>
          <w:rFonts w:ascii="Arial" w:hAnsi="Arial" w:cs="Arial"/>
          <w:i/>
          <w:iCs/>
          <w:sz w:val="22"/>
          <w:szCs w:val="22"/>
        </w:rPr>
      </w:pPr>
      <w:bookmarkStart w:id="1" w:name="64"/>
      <w:r w:rsidRPr="00F7518A">
        <w:rPr>
          <w:rFonts w:ascii="Arial" w:hAnsi="Arial" w:cs="Arial"/>
          <w:b/>
          <w:bCs/>
          <w:i/>
          <w:iCs/>
          <w:sz w:val="22"/>
          <w:szCs w:val="22"/>
        </w:rPr>
        <w:t>ARTICULO 64. TERMINACION UNILATERAL DEL CONTRATO DE TRABAJO SIN JUSTA CAUSA.</w:t>
      </w:r>
      <w:bookmarkEnd w:id="1"/>
      <w:r w:rsidRPr="00F7518A">
        <w:rPr>
          <w:rFonts w:ascii="Arial" w:hAnsi="Arial" w:cs="Arial"/>
          <w:i/>
          <w:iCs/>
          <w:sz w:val="22"/>
          <w:szCs w:val="22"/>
        </w:rPr>
        <w:t> &lt;Artículo modificado por el artículo </w:t>
      </w:r>
      <w:hyperlink r:id="rId8" w:anchor="28" w:history="1">
        <w:r w:rsidRPr="00F7518A">
          <w:rPr>
            <w:rStyle w:val="Hipervnculo"/>
            <w:rFonts w:ascii="Arial" w:hAnsi="Arial" w:cs="Arial"/>
            <w:i/>
            <w:iCs/>
            <w:sz w:val="22"/>
            <w:szCs w:val="22"/>
          </w:rPr>
          <w:t>28</w:t>
        </w:r>
      </w:hyperlink>
      <w:r w:rsidRPr="00F7518A">
        <w:rPr>
          <w:rFonts w:ascii="Arial" w:hAnsi="Arial" w:cs="Arial"/>
          <w:i/>
          <w:iCs/>
          <w:sz w:val="22"/>
          <w:szCs w:val="22"/>
        </w:rPr>
        <w:t> de la Ley 789 de 2002. El nuevo texto es el siguiente:&gt; En todo contrato de trabajo va envuelta la condición resolutoria por incumplimiento de lo pactado, con indemnización de perjuicios a cargo de la parte responsable. Esta indemnización comprende el lucro cesante y el daño emergente.</w:t>
      </w:r>
    </w:p>
    <w:p w14:paraId="0C952C72" w14:textId="77777777" w:rsidR="00535CAE" w:rsidRPr="00F7518A" w:rsidRDefault="00535CAE" w:rsidP="004D792B">
      <w:pPr>
        <w:pStyle w:val="paragraph"/>
        <w:spacing w:before="0" w:beforeAutospacing="0" w:after="0" w:afterAutospacing="0"/>
        <w:ind w:left="567" w:right="425"/>
        <w:jc w:val="both"/>
        <w:textAlignment w:val="baseline"/>
        <w:rPr>
          <w:rFonts w:ascii="Arial" w:hAnsi="Arial" w:cs="Arial"/>
          <w:i/>
          <w:iCs/>
          <w:sz w:val="22"/>
          <w:szCs w:val="22"/>
        </w:rPr>
      </w:pPr>
    </w:p>
    <w:p w14:paraId="7C0DC2BE" w14:textId="77777777" w:rsidR="00535CAE" w:rsidRPr="00F7518A" w:rsidRDefault="00535CAE" w:rsidP="004D792B">
      <w:pPr>
        <w:pStyle w:val="paragraph"/>
        <w:spacing w:before="0" w:beforeAutospacing="0" w:after="0" w:afterAutospacing="0"/>
        <w:ind w:left="567" w:right="425"/>
        <w:jc w:val="both"/>
        <w:textAlignment w:val="baseline"/>
        <w:rPr>
          <w:rFonts w:ascii="Arial" w:hAnsi="Arial" w:cs="Arial"/>
          <w:i/>
          <w:iCs/>
          <w:sz w:val="22"/>
          <w:szCs w:val="22"/>
        </w:rPr>
      </w:pPr>
      <w:r w:rsidRPr="00F7518A">
        <w:rPr>
          <w:rFonts w:ascii="Arial" w:hAnsi="Arial" w:cs="Arial"/>
          <w:i/>
          <w:iCs/>
          <w:sz w:val="22"/>
          <w:szCs w:val="22"/>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359A2407" w14:textId="77777777" w:rsidR="00535CAE" w:rsidRPr="00F7518A" w:rsidRDefault="00535CAE" w:rsidP="004D792B">
      <w:pPr>
        <w:pStyle w:val="paragraph"/>
        <w:spacing w:before="0" w:beforeAutospacing="0" w:after="0" w:afterAutospacing="0"/>
        <w:ind w:left="567" w:right="425"/>
        <w:jc w:val="both"/>
        <w:textAlignment w:val="baseline"/>
        <w:rPr>
          <w:rFonts w:ascii="Arial" w:hAnsi="Arial" w:cs="Arial"/>
          <w:i/>
          <w:iCs/>
          <w:sz w:val="22"/>
          <w:szCs w:val="22"/>
        </w:rPr>
      </w:pPr>
    </w:p>
    <w:p w14:paraId="36F4E823" w14:textId="4A412413" w:rsidR="00535CAE" w:rsidRPr="00F7518A" w:rsidRDefault="00535CAE" w:rsidP="004D792B">
      <w:pPr>
        <w:pStyle w:val="paragraph"/>
        <w:spacing w:before="0" w:beforeAutospacing="0" w:after="0" w:afterAutospacing="0"/>
        <w:ind w:left="567" w:right="425"/>
        <w:jc w:val="both"/>
        <w:textAlignment w:val="baseline"/>
        <w:rPr>
          <w:rFonts w:ascii="Arial" w:hAnsi="Arial" w:cs="Arial"/>
          <w:sz w:val="22"/>
          <w:szCs w:val="22"/>
        </w:rPr>
      </w:pPr>
      <w:r w:rsidRPr="00F7518A">
        <w:rPr>
          <w:rFonts w:ascii="Arial" w:hAnsi="Arial" w:cs="Arial"/>
          <w:b/>
          <w:bCs/>
          <w:i/>
          <w:iCs/>
          <w:sz w:val="22"/>
          <w:szCs w:val="22"/>
          <w:u w:val="single"/>
        </w:rPr>
        <w:t>En los contratos a término fijo</w:t>
      </w:r>
      <w:r w:rsidRPr="00F7518A">
        <w:rPr>
          <w:rFonts w:ascii="Arial" w:hAnsi="Arial" w:cs="Arial"/>
          <w:i/>
          <w:iCs/>
          <w:sz w:val="22"/>
          <w:szCs w:val="22"/>
        </w:rPr>
        <w:t xml:space="preserve">, el valor de los salarios correspondientes al </w:t>
      </w:r>
      <w:r w:rsidRPr="00F7518A">
        <w:rPr>
          <w:rFonts w:ascii="Arial" w:hAnsi="Arial" w:cs="Arial"/>
          <w:b/>
          <w:bCs/>
          <w:i/>
          <w:iCs/>
          <w:sz w:val="22"/>
          <w:szCs w:val="22"/>
          <w:u w:val="single"/>
        </w:rPr>
        <w:t>tiempo que faltare para cumplir el plazo estipulado del contrato</w:t>
      </w:r>
      <w:r w:rsidRPr="00F7518A">
        <w:rPr>
          <w:rFonts w:ascii="Arial" w:hAnsi="Arial" w:cs="Arial"/>
          <w:i/>
          <w:iCs/>
          <w:sz w:val="22"/>
          <w:szCs w:val="22"/>
        </w:rPr>
        <w:t xml:space="preserve">; o el del lapso determinado por la duración de la obra o la labor contratada, caso en el cual la indemnización no será inferior a quince (15) días. </w:t>
      </w:r>
      <w:r w:rsidRPr="00F7518A">
        <w:rPr>
          <w:rFonts w:ascii="Arial" w:hAnsi="Arial" w:cs="Arial"/>
          <w:sz w:val="22"/>
          <w:szCs w:val="22"/>
        </w:rPr>
        <w:t>(</w:t>
      </w:r>
      <w:r w:rsidR="002D2660" w:rsidRPr="00F7518A">
        <w:rPr>
          <w:rFonts w:ascii="Arial" w:hAnsi="Arial" w:cs="Arial"/>
          <w:sz w:val="22"/>
          <w:szCs w:val="22"/>
        </w:rPr>
        <w:t>subrayas y negrilla fuera de texto)</w:t>
      </w:r>
    </w:p>
    <w:p w14:paraId="31702EA2" w14:textId="0DE51F18" w:rsidR="00BA3CA6" w:rsidRPr="00F7518A" w:rsidRDefault="003B47B8" w:rsidP="003B47B8">
      <w:pPr>
        <w:pStyle w:val="paragraph"/>
        <w:jc w:val="both"/>
        <w:textAlignment w:val="baseline"/>
        <w:rPr>
          <w:rFonts w:ascii="Arial" w:hAnsi="Arial" w:cs="Arial"/>
          <w:sz w:val="22"/>
          <w:szCs w:val="22"/>
        </w:rPr>
      </w:pPr>
      <w:r w:rsidRPr="00F7518A">
        <w:rPr>
          <w:rFonts w:ascii="Arial" w:hAnsi="Arial" w:cs="Arial"/>
          <w:sz w:val="22"/>
          <w:szCs w:val="22"/>
        </w:rPr>
        <w:t>Conforme lo dispone la norma, la única consecuencia jurídica derivada de la terminación unilateral y sin justa causa del contrato de trabajo por parte del empleador es el pago de la indemnización correspondiente, la cual comprende tanto el lucro cesante como el daño emergente. En ese sentido, CLÍNICA PALMIRA S.A. debía cancelar al trabajador el valor equivalente a los días que faltaban para la finalización del plazo estipulado contractualmente. Así las cosas, dado que la última prórroga del contrato tenía vigencia hasta el 30 de julio de 2024 y la relación laboral fue finalizada de manera anticipada el 28 de junio de 2024, mi representada procedió a liquidar y pagar la indemnización correspondiente a los treinta y dos (32) días faltantes, conforme se observa a continuación:</w:t>
      </w:r>
    </w:p>
    <w:p w14:paraId="596903CC" w14:textId="77777777" w:rsidR="004C3A49" w:rsidRPr="00F7518A" w:rsidRDefault="004C3A49" w:rsidP="004D792B">
      <w:pPr>
        <w:pStyle w:val="paragraph"/>
        <w:spacing w:before="0" w:beforeAutospacing="0" w:after="0" w:afterAutospacing="0"/>
        <w:jc w:val="center"/>
        <w:textAlignment w:val="baseline"/>
        <w:rPr>
          <w:rFonts w:ascii="Arial" w:hAnsi="Arial" w:cs="Arial"/>
          <w:color w:val="000000"/>
          <w:sz w:val="22"/>
          <w:szCs w:val="22"/>
          <w:lang w:val="es-ES"/>
        </w:rPr>
      </w:pPr>
      <w:r w:rsidRPr="00F7518A">
        <w:rPr>
          <w:rFonts w:ascii="Arial" w:hAnsi="Arial" w:cs="Arial"/>
          <w:noProof/>
          <w:color w:val="000000"/>
          <w:sz w:val="22"/>
          <w:szCs w:val="22"/>
          <w:lang w:val="es-ES"/>
        </w:rPr>
        <w:drawing>
          <wp:inline distT="0" distB="0" distL="0" distR="0" wp14:anchorId="6297C08D" wp14:editId="2274C7F2">
            <wp:extent cx="4902997" cy="1487930"/>
            <wp:effectExtent l="0" t="0" r="0" b="0"/>
            <wp:docPr id="1269223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3743" name=""/>
                    <pic:cNvPicPr/>
                  </pic:nvPicPr>
                  <pic:blipFill>
                    <a:blip r:embed="rId9"/>
                    <a:stretch>
                      <a:fillRect/>
                    </a:stretch>
                  </pic:blipFill>
                  <pic:spPr>
                    <a:xfrm>
                      <a:off x="0" y="0"/>
                      <a:ext cx="4933312" cy="1497130"/>
                    </a:xfrm>
                    <a:prstGeom prst="rect">
                      <a:avLst/>
                    </a:prstGeom>
                  </pic:spPr>
                </pic:pic>
              </a:graphicData>
            </a:graphic>
          </wp:inline>
        </w:drawing>
      </w:r>
    </w:p>
    <w:p w14:paraId="2CC37CCE" w14:textId="77777777" w:rsidR="004C3A49" w:rsidRPr="00F7518A" w:rsidRDefault="004C3A49" w:rsidP="004D792B">
      <w:pPr>
        <w:pStyle w:val="paragraph"/>
        <w:spacing w:before="0" w:beforeAutospacing="0" w:after="0" w:afterAutospacing="0"/>
        <w:jc w:val="center"/>
        <w:textAlignment w:val="baseline"/>
        <w:rPr>
          <w:rFonts w:ascii="Arial" w:hAnsi="Arial" w:cs="Arial"/>
          <w:color w:val="000000"/>
          <w:sz w:val="22"/>
          <w:szCs w:val="22"/>
          <w:lang w:val="es-ES"/>
        </w:rPr>
      </w:pPr>
      <w:r w:rsidRPr="00F7518A">
        <w:rPr>
          <w:rFonts w:ascii="Arial" w:hAnsi="Arial" w:cs="Arial"/>
          <w:noProof/>
          <w:color w:val="000000"/>
          <w:sz w:val="22"/>
          <w:szCs w:val="22"/>
          <w:lang w:val="es-ES"/>
        </w:rPr>
        <w:drawing>
          <wp:inline distT="0" distB="0" distL="0" distR="0" wp14:anchorId="3823F1B8" wp14:editId="3BD3986B">
            <wp:extent cx="4855845" cy="1465582"/>
            <wp:effectExtent l="0" t="0" r="1905" b="1270"/>
            <wp:docPr id="1908219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10299" name=""/>
                    <pic:cNvPicPr/>
                  </pic:nvPicPr>
                  <pic:blipFill>
                    <a:blip r:embed="rId10"/>
                    <a:stretch>
                      <a:fillRect/>
                    </a:stretch>
                  </pic:blipFill>
                  <pic:spPr>
                    <a:xfrm>
                      <a:off x="0" y="0"/>
                      <a:ext cx="4900789" cy="1479147"/>
                    </a:xfrm>
                    <a:prstGeom prst="rect">
                      <a:avLst/>
                    </a:prstGeom>
                  </pic:spPr>
                </pic:pic>
              </a:graphicData>
            </a:graphic>
          </wp:inline>
        </w:drawing>
      </w:r>
    </w:p>
    <w:p w14:paraId="54125078" w14:textId="654E2F8A" w:rsidR="009606C9" w:rsidRPr="00F7518A" w:rsidRDefault="003B47B8" w:rsidP="003B47B8">
      <w:pPr>
        <w:pStyle w:val="paragraph"/>
        <w:jc w:val="both"/>
        <w:textAlignment w:val="baseline"/>
        <w:rPr>
          <w:rFonts w:ascii="Arial" w:hAnsi="Arial" w:cs="Arial"/>
          <w:sz w:val="22"/>
          <w:szCs w:val="22"/>
        </w:rPr>
      </w:pPr>
      <w:r w:rsidRPr="00F7518A">
        <w:rPr>
          <w:rFonts w:ascii="Arial" w:hAnsi="Arial" w:cs="Arial"/>
          <w:sz w:val="22"/>
          <w:szCs w:val="22"/>
        </w:rPr>
        <w:t>Conforme con lo expuesto, es posible concluir que: (i) el empleador tiene la facultad legal de dar por terminado un contrato de trabajo sin justa causa, siempre que proceda al pago de la correspondiente indemnización; (</w:t>
      </w:r>
      <w:proofErr w:type="spellStart"/>
      <w:r w:rsidRPr="00F7518A">
        <w:rPr>
          <w:rFonts w:ascii="Arial" w:hAnsi="Arial" w:cs="Arial"/>
          <w:sz w:val="22"/>
          <w:szCs w:val="22"/>
        </w:rPr>
        <w:t>ii</w:t>
      </w:r>
      <w:proofErr w:type="spellEnd"/>
      <w:r w:rsidRPr="00F7518A">
        <w:rPr>
          <w:rFonts w:ascii="Arial" w:hAnsi="Arial" w:cs="Arial"/>
          <w:sz w:val="22"/>
          <w:szCs w:val="22"/>
        </w:rPr>
        <w:t xml:space="preserve">) tratándose de contratos a término fijo, dicha indemnización corresponde al valor de los salarios por el tiempo que hiciere falta para culminar el plazo pactado; y </w:t>
      </w:r>
      <w:r w:rsidRPr="00F7518A">
        <w:rPr>
          <w:rFonts w:ascii="Arial" w:hAnsi="Arial" w:cs="Arial"/>
          <w:sz w:val="22"/>
          <w:szCs w:val="22"/>
        </w:rPr>
        <w:lastRenderedPageBreak/>
        <w:t>(</w:t>
      </w:r>
      <w:proofErr w:type="spellStart"/>
      <w:r w:rsidRPr="00F7518A">
        <w:rPr>
          <w:rFonts w:ascii="Arial" w:hAnsi="Arial" w:cs="Arial"/>
          <w:sz w:val="22"/>
          <w:szCs w:val="22"/>
        </w:rPr>
        <w:t>iii</w:t>
      </w:r>
      <w:proofErr w:type="spellEnd"/>
      <w:r w:rsidRPr="00F7518A">
        <w:rPr>
          <w:rFonts w:ascii="Arial" w:hAnsi="Arial" w:cs="Arial"/>
          <w:sz w:val="22"/>
          <w:szCs w:val="22"/>
        </w:rPr>
        <w:t>) la única forma de indemnizar al trabajador en estos eventos es la prevista expresamente en el artículo 64 del Código Sustantivo del Trabajo. En ese orden de ideas, CLÍNICA PALMIRA S.A., en ejercicio legítimo de dicha facultad, decidió dar por terminado de manera anticipada el contrato de trabajo a término fijo que sostenía con el señor Juan José Aristizábal, y en cumplimiento de lo dispuesto por la ley, procedió al pago de la indemnización correspondiente a los treinta y dos (32) días que restaban para la finalización del plazo contractual, dando así cabal cumplimiento a la obligación legal que le asiste.</w:t>
      </w:r>
    </w:p>
    <w:p w14:paraId="05B10682" w14:textId="555CA818" w:rsidR="00BA70D9" w:rsidRPr="00F7518A" w:rsidRDefault="003B47B8" w:rsidP="003B47B8">
      <w:pPr>
        <w:pStyle w:val="paragraph"/>
        <w:numPr>
          <w:ilvl w:val="0"/>
          <w:numId w:val="24"/>
        </w:numPr>
        <w:spacing w:before="0" w:beforeAutospacing="0" w:after="0" w:afterAutospacing="0"/>
        <w:jc w:val="both"/>
        <w:textAlignment w:val="baseline"/>
        <w:rPr>
          <w:rFonts w:ascii="Arial" w:hAnsi="Arial" w:cs="Arial"/>
          <w:b/>
          <w:bCs/>
          <w:color w:val="000000"/>
          <w:sz w:val="22"/>
          <w:szCs w:val="22"/>
          <w:u w:val="single"/>
          <w:lang w:val="es-ES" w:eastAsia="es-ES"/>
        </w:rPr>
      </w:pPr>
      <w:r w:rsidRPr="00F7518A">
        <w:rPr>
          <w:rFonts w:ascii="Arial" w:hAnsi="Arial" w:cs="Arial"/>
          <w:b/>
          <w:bCs/>
          <w:color w:val="000000"/>
          <w:sz w:val="22"/>
          <w:szCs w:val="22"/>
          <w:u w:val="single"/>
          <w:lang w:val="es-ES" w:eastAsia="es-ES"/>
        </w:rPr>
        <w:t>CUMPLIMIENTO DE LAS OBLIGACIONES LABORALES POR PARTE DE CLÍNICA PALMIRA S.A. EN SU CALIDAD DE EMPLEADORA.</w:t>
      </w:r>
    </w:p>
    <w:p w14:paraId="5F0B47AC" w14:textId="4A8F2A8F" w:rsidR="003B47B8" w:rsidRPr="00F7518A" w:rsidRDefault="003B47B8" w:rsidP="003B47B8">
      <w:pPr>
        <w:pStyle w:val="paragraph"/>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Fundamento la presente excepción en el hecho de que el demandante formula, de manera temeraria, señalamientos carentes de sustento fáctico y jurídico al atribuirle a CLÍNICA PALMIRA S.A. un presunto incumplimiento en el pago de la liquidación final del contrato de trabajo. Señala erradamente que los conceptos de salarios, prestaciones sociales, vacaciones y aportes al Sistema de Seguridad Social debieron liquidarse y pagarse hasta el 30 de julio de 2024, omitiendo que la relación laboral fue terminada unilateralmente y sin justa causa por mi representada el día 28 de junio de 2024. Por tanto, los conceptos derivados del contrato de trabajo, incluidos los aportes al Sistema de Seguridad Social Integral, se liquidaron y pagaron de forma proporcional hasta dicha fecha, es decir, por los días efectivamente laborados. Adicionalmente, conforme a lo previsto en el inciso tercero del artículo 64 del Código Sustantivo del Trabajo, CLÍNICA PALMIRA S.A. procedió a cancelar al señor Juan José Aristizábal la indemnización correspondiente por el tiempo que restaba para completar el plazo estipulado en el contrato, cumpliendo así con la totalidad de sus obligaciones legales derivadas de la terminación sin justa causa.</w:t>
      </w:r>
    </w:p>
    <w:p w14:paraId="1403E861" w14:textId="5F66A3F6" w:rsidR="000B7AAB" w:rsidRPr="00F7518A" w:rsidRDefault="006F11F0"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Ahora bien, en lo que concierne a la liquidación de prestaciones sociales, la norma establece:</w:t>
      </w:r>
    </w:p>
    <w:p w14:paraId="2A8B5E49" w14:textId="77777777" w:rsidR="006F11F0" w:rsidRPr="00F7518A" w:rsidRDefault="006F11F0" w:rsidP="004D792B">
      <w:pPr>
        <w:pStyle w:val="paragraph"/>
        <w:spacing w:before="0" w:beforeAutospacing="0" w:after="0" w:afterAutospacing="0"/>
        <w:jc w:val="both"/>
        <w:textAlignment w:val="baseline"/>
        <w:rPr>
          <w:rFonts w:ascii="Arial" w:hAnsi="Arial" w:cs="Arial"/>
          <w:color w:val="000000"/>
          <w:sz w:val="22"/>
          <w:szCs w:val="22"/>
          <w:lang w:val="es-ES"/>
        </w:rPr>
      </w:pPr>
    </w:p>
    <w:p w14:paraId="27597509" w14:textId="41A7CAD1" w:rsidR="00AD38D6" w:rsidRPr="00F7518A" w:rsidRDefault="0096567C"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 xml:space="preserve">Del </w:t>
      </w:r>
      <w:r w:rsidR="00914E4F" w:rsidRPr="00F7518A">
        <w:rPr>
          <w:rFonts w:ascii="Arial" w:hAnsi="Arial" w:cs="Arial"/>
          <w:color w:val="000000"/>
          <w:sz w:val="22"/>
          <w:szCs w:val="22"/>
          <w:lang w:val="es-ES"/>
        </w:rPr>
        <w:t>Código Sustantivo del Trabajo:</w:t>
      </w:r>
    </w:p>
    <w:p w14:paraId="5FC939FA" w14:textId="77777777" w:rsidR="00914E4F" w:rsidRPr="00F7518A" w:rsidRDefault="00914E4F" w:rsidP="004D792B">
      <w:pPr>
        <w:pStyle w:val="paragraph"/>
        <w:spacing w:before="0" w:beforeAutospacing="0" w:after="0" w:afterAutospacing="0"/>
        <w:jc w:val="both"/>
        <w:textAlignment w:val="baseline"/>
        <w:rPr>
          <w:rFonts w:ascii="Arial" w:hAnsi="Arial" w:cs="Arial"/>
          <w:color w:val="000000"/>
          <w:sz w:val="22"/>
          <w:szCs w:val="22"/>
          <w:lang w:val="es-ES"/>
        </w:rPr>
      </w:pPr>
    </w:p>
    <w:p w14:paraId="313B577C" w14:textId="7C93313E" w:rsidR="000B7AAB" w:rsidRPr="00F7518A" w:rsidRDefault="009D75BE" w:rsidP="00B07E85">
      <w:pPr>
        <w:pStyle w:val="paragraph"/>
        <w:spacing w:before="0" w:beforeAutospacing="0" w:after="0" w:afterAutospacing="0"/>
        <w:ind w:left="567" w:right="425"/>
        <w:jc w:val="both"/>
        <w:textAlignment w:val="baseline"/>
        <w:rPr>
          <w:rFonts w:ascii="Arial" w:hAnsi="Arial" w:cs="Arial"/>
          <w:i/>
          <w:iCs/>
          <w:color w:val="000000"/>
          <w:sz w:val="22"/>
          <w:szCs w:val="22"/>
          <w:lang w:val="es-ES"/>
        </w:rPr>
      </w:pPr>
      <w:bookmarkStart w:id="2" w:name="306"/>
      <w:r w:rsidRPr="00F7518A">
        <w:rPr>
          <w:rFonts w:ascii="Arial" w:hAnsi="Arial" w:cs="Arial"/>
          <w:b/>
          <w:bCs/>
          <w:i/>
          <w:iCs/>
          <w:color w:val="000000"/>
          <w:sz w:val="22"/>
          <w:szCs w:val="22"/>
          <w:lang w:val="es-ES"/>
        </w:rPr>
        <w:t>ARTÍCULO 306. DE LA PRIMA DE SERVICIOS A FAVOR DE TODO EMPLEADO.</w:t>
      </w:r>
      <w:bookmarkEnd w:id="2"/>
      <w:r w:rsidRPr="00F7518A">
        <w:rPr>
          <w:rFonts w:ascii="Arial" w:hAnsi="Arial" w:cs="Arial"/>
          <w:i/>
          <w:iCs/>
          <w:color w:val="000000"/>
          <w:sz w:val="22"/>
          <w:szCs w:val="22"/>
          <w:lang w:val="es-ES"/>
        </w:rPr>
        <w:t xml:space="preserve"> &lt;Artículo modificado por el artículo </w:t>
      </w:r>
      <w:hyperlink r:id="rId11" w:anchor="1" w:history="1">
        <w:r w:rsidRPr="00F7518A">
          <w:rPr>
            <w:rStyle w:val="Hipervnculo"/>
            <w:rFonts w:ascii="Arial" w:hAnsi="Arial" w:cs="Arial"/>
            <w:i/>
            <w:iCs/>
            <w:sz w:val="22"/>
            <w:szCs w:val="22"/>
            <w:lang w:val="es-ES"/>
          </w:rPr>
          <w:t>1</w:t>
        </w:r>
      </w:hyperlink>
      <w:r w:rsidRPr="00F7518A">
        <w:rPr>
          <w:rFonts w:ascii="Arial" w:hAnsi="Arial" w:cs="Arial"/>
          <w:i/>
          <w:iCs/>
          <w:color w:val="000000"/>
          <w:sz w:val="22"/>
          <w:szCs w:val="22"/>
          <w:lang w:val="es-ES"/>
        </w:rPr>
        <w:t xml:space="preserve"> de la Ley 1788 de 2016. El nuevo texto es el siguiente:&gt; El empleador está obligado a pagar a su empleado o empleados, la prestación social denominada prima de servicios que corresponderá a 30 días de salario por año, el cual se reconocerá en dos pagos, así: la mitad máximo el 30 de junio y la otra mitad a más tardar los primeros veinte días de diciembre. Su reconocimiento se hará por todo el semestre trabajado o </w:t>
      </w:r>
      <w:r w:rsidRPr="00F7518A">
        <w:rPr>
          <w:rFonts w:ascii="Arial" w:hAnsi="Arial" w:cs="Arial"/>
          <w:b/>
          <w:bCs/>
          <w:i/>
          <w:iCs/>
          <w:color w:val="000000"/>
          <w:sz w:val="22"/>
          <w:szCs w:val="22"/>
          <w:u w:val="single"/>
          <w:lang w:val="es-ES"/>
        </w:rPr>
        <w:t>proporcionalmente al tiempo trabajado.</w:t>
      </w:r>
    </w:p>
    <w:p w14:paraId="7D9DF3B5" w14:textId="77777777" w:rsidR="000B7AAB" w:rsidRPr="00F7518A" w:rsidRDefault="000B7AAB" w:rsidP="004D792B">
      <w:pPr>
        <w:pStyle w:val="paragraph"/>
        <w:spacing w:before="0" w:beforeAutospacing="0" w:after="0" w:afterAutospacing="0"/>
        <w:jc w:val="both"/>
        <w:textAlignment w:val="baseline"/>
        <w:rPr>
          <w:rFonts w:ascii="Arial" w:hAnsi="Arial" w:cs="Arial"/>
          <w:color w:val="000000"/>
          <w:sz w:val="22"/>
          <w:szCs w:val="22"/>
          <w:lang w:val="es-ES"/>
        </w:rPr>
      </w:pPr>
    </w:p>
    <w:p w14:paraId="74543E95" w14:textId="1A2D8238" w:rsidR="000B7AAB" w:rsidRPr="00F7518A" w:rsidRDefault="00156AAB" w:rsidP="004D792B">
      <w:pPr>
        <w:pStyle w:val="paragraph"/>
        <w:spacing w:before="0" w:beforeAutospacing="0" w:after="0" w:afterAutospacing="0"/>
        <w:ind w:left="567" w:right="425"/>
        <w:jc w:val="both"/>
        <w:textAlignment w:val="baseline"/>
        <w:rPr>
          <w:rFonts w:ascii="Arial" w:hAnsi="Arial" w:cs="Arial"/>
          <w:i/>
          <w:iCs/>
          <w:color w:val="000000"/>
          <w:sz w:val="22"/>
          <w:szCs w:val="22"/>
          <w:lang w:val="es-ES"/>
        </w:rPr>
      </w:pPr>
      <w:bookmarkStart w:id="3" w:name="249"/>
      <w:r w:rsidRPr="00F7518A">
        <w:rPr>
          <w:rFonts w:ascii="Arial" w:hAnsi="Arial" w:cs="Arial"/>
          <w:b/>
          <w:bCs/>
          <w:i/>
          <w:iCs/>
          <w:color w:val="000000"/>
          <w:sz w:val="22"/>
          <w:szCs w:val="22"/>
          <w:lang w:val="es-ES"/>
        </w:rPr>
        <w:t>ARTICULO 249. REGLA GENERAL.</w:t>
      </w:r>
      <w:bookmarkEnd w:id="3"/>
      <w:r w:rsidRPr="00F7518A">
        <w:rPr>
          <w:rFonts w:ascii="Arial" w:hAnsi="Arial" w:cs="Arial"/>
          <w:i/>
          <w:iCs/>
          <w:color w:val="000000"/>
          <w:sz w:val="22"/>
          <w:szCs w:val="22"/>
          <w:lang w:val="es-ES"/>
        </w:rPr>
        <w:t xml:space="preserve"> Todo {empleador} </w:t>
      </w:r>
      <w:proofErr w:type="spellStart"/>
      <w:r w:rsidRPr="00F7518A">
        <w:rPr>
          <w:rFonts w:ascii="Arial" w:hAnsi="Arial" w:cs="Arial"/>
          <w:i/>
          <w:iCs/>
          <w:color w:val="000000"/>
          <w:sz w:val="22"/>
          <w:szCs w:val="22"/>
          <w:lang w:val="es-ES"/>
        </w:rPr>
        <w:t>esta</w:t>
      </w:r>
      <w:proofErr w:type="spellEnd"/>
      <w:r w:rsidRPr="00F7518A">
        <w:rPr>
          <w:rFonts w:ascii="Arial" w:hAnsi="Arial" w:cs="Arial"/>
          <w:i/>
          <w:iCs/>
          <w:color w:val="000000"/>
          <w:sz w:val="22"/>
          <w:szCs w:val="22"/>
          <w:lang w:val="es-ES"/>
        </w:rPr>
        <w:t xml:space="preserve"> obligado a pagar a sus trabajadores, y a las demás personas que se indican en este Capítulo, al terminar el contrato de trabajo, como auxilio de cesantía, un mes de salario por cada año de servicios </w:t>
      </w:r>
      <w:r w:rsidRPr="00F7518A">
        <w:rPr>
          <w:rFonts w:ascii="Arial" w:hAnsi="Arial" w:cs="Arial"/>
          <w:b/>
          <w:bCs/>
          <w:i/>
          <w:iCs/>
          <w:color w:val="000000"/>
          <w:sz w:val="22"/>
          <w:szCs w:val="22"/>
          <w:u w:val="single"/>
          <w:lang w:val="es-ES"/>
        </w:rPr>
        <w:t>y proporcionalmente por fracción de año</w:t>
      </w:r>
      <w:r w:rsidRPr="00F7518A">
        <w:rPr>
          <w:rFonts w:ascii="Arial" w:hAnsi="Arial" w:cs="Arial"/>
          <w:i/>
          <w:iCs/>
          <w:color w:val="000000"/>
          <w:sz w:val="22"/>
          <w:szCs w:val="22"/>
          <w:lang w:val="es-ES"/>
        </w:rPr>
        <w:t>.</w:t>
      </w:r>
    </w:p>
    <w:p w14:paraId="07815DF1" w14:textId="77777777" w:rsidR="000B7AAB" w:rsidRPr="00F7518A" w:rsidRDefault="000B7AAB" w:rsidP="004D792B">
      <w:pPr>
        <w:pStyle w:val="paragraph"/>
        <w:spacing w:before="0" w:beforeAutospacing="0" w:after="0" w:afterAutospacing="0"/>
        <w:jc w:val="both"/>
        <w:textAlignment w:val="baseline"/>
        <w:rPr>
          <w:rFonts w:ascii="Arial" w:hAnsi="Arial" w:cs="Arial"/>
          <w:color w:val="000000"/>
          <w:sz w:val="22"/>
          <w:szCs w:val="22"/>
          <w:lang w:val="es-ES"/>
        </w:rPr>
      </w:pPr>
    </w:p>
    <w:p w14:paraId="011215B4" w14:textId="67DC6D74" w:rsidR="00914E4F" w:rsidRPr="00F7518A" w:rsidRDefault="00696299"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A su turno la Ley</w:t>
      </w:r>
      <w:r w:rsidR="00914E4F" w:rsidRPr="00F7518A">
        <w:rPr>
          <w:rFonts w:ascii="Arial" w:hAnsi="Arial" w:cs="Arial"/>
          <w:color w:val="000000"/>
          <w:sz w:val="22"/>
          <w:szCs w:val="22"/>
          <w:lang w:val="es-ES"/>
        </w:rPr>
        <w:t xml:space="preserve"> 52 </w:t>
      </w:r>
      <w:r w:rsidR="00C35BA4" w:rsidRPr="00F7518A">
        <w:rPr>
          <w:rFonts w:ascii="Arial" w:hAnsi="Arial" w:cs="Arial"/>
          <w:color w:val="000000"/>
          <w:sz w:val="22"/>
          <w:szCs w:val="22"/>
          <w:lang w:val="es-ES"/>
        </w:rPr>
        <w:t xml:space="preserve">de </w:t>
      </w:r>
      <w:r w:rsidR="00914E4F" w:rsidRPr="00F7518A">
        <w:rPr>
          <w:rFonts w:ascii="Arial" w:hAnsi="Arial" w:cs="Arial"/>
          <w:color w:val="000000"/>
          <w:sz w:val="22"/>
          <w:szCs w:val="22"/>
          <w:lang w:val="es-ES"/>
        </w:rPr>
        <w:t>1975:</w:t>
      </w:r>
    </w:p>
    <w:p w14:paraId="0391E8AF" w14:textId="77777777" w:rsidR="00914E4F" w:rsidRPr="00F7518A" w:rsidRDefault="00914E4F" w:rsidP="004D792B">
      <w:pPr>
        <w:pStyle w:val="paragraph"/>
        <w:spacing w:before="0" w:beforeAutospacing="0" w:after="0" w:afterAutospacing="0"/>
        <w:jc w:val="both"/>
        <w:textAlignment w:val="baseline"/>
        <w:rPr>
          <w:rFonts w:ascii="Arial" w:hAnsi="Arial" w:cs="Arial"/>
          <w:b/>
          <w:bCs/>
          <w:color w:val="000000"/>
          <w:sz w:val="22"/>
          <w:szCs w:val="22"/>
          <w:lang w:val="es-ES"/>
        </w:rPr>
      </w:pPr>
    </w:p>
    <w:p w14:paraId="15619DB8" w14:textId="1C5853C2" w:rsidR="00FB74C1" w:rsidRPr="00F7518A" w:rsidRDefault="00FB74C1" w:rsidP="004D792B">
      <w:pPr>
        <w:pStyle w:val="paragraph"/>
        <w:spacing w:before="0" w:beforeAutospacing="0" w:after="0" w:afterAutospacing="0"/>
        <w:ind w:left="567" w:right="425"/>
        <w:jc w:val="both"/>
        <w:textAlignment w:val="baseline"/>
        <w:rPr>
          <w:rFonts w:ascii="Arial" w:hAnsi="Arial" w:cs="Arial"/>
          <w:i/>
          <w:iCs/>
          <w:color w:val="000000"/>
          <w:sz w:val="22"/>
          <w:szCs w:val="22"/>
          <w:lang w:val="es-ES"/>
        </w:rPr>
      </w:pPr>
      <w:r w:rsidRPr="00F7518A">
        <w:rPr>
          <w:rFonts w:ascii="Arial" w:hAnsi="Arial" w:cs="Arial"/>
          <w:b/>
          <w:bCs/>
          <w:i/>
          <w:iCs/>
          <w:color w:val="000000"/>
          <w:sz w:val="22"/>
          <w:szCs w:val="22"/>
          <w:lang w:val="es-ES"/>
        </w:rPr>
        <w:t>Artículo primero.</w:t>
      </w:r>
      <w:r w:rsidRPr="00F7518A">
        <w:rPr>
          <w:rFonts w:ascii="Arial" w:hAnsi="Arial" w:cs="Arial"/>
          <w:i/>
          <w:iCs/>
          <w:color w:val="000000"/>
          <w:sz w:val="22"/>
          <w:szCs w:val="22"/>
          <w:lang w:val="es-ES"/>
        </w:rPr>
        <w:t xml:space="preserve"> A partir del primero de enero de 1975 todo patrono obligado a pagar cesantía a sus trabajadores conforme al Capítulo VII Título VIII, Parte 1º. del Código Sustantivo del Trabajo y demás disposiciones concordantes, les reconocerá y pagará intereses del 12% anual sobre los saldos </w:t>
      </w:r>
      <w:proofErr w:type="gramStart"/>
      <w:r w:rsidRPr="00F7518A">
        <w:rPr>
          <w:rFonts w:ascii="Arial" w:hAnsi="Arial" w:cs="Arial"/>
          <w:i/>
          <w:iCs/>
          <w:color w:val="000000"/>
          <w:sz w:val="22"/>
          <w:szCs w:val="22"/>
          <w:lang w:val="es-ES"/>
        </w:rPr>
        <w:t>que</w:t>
      </w:r>
      <w:proofErr w:type="gramEnd"/>
      <w:r w:rsidRPr="00F7518A">
        <w:rPr>
          <w:rFonts w:ascii="Arial" w:hAnsi="Arial" w:cs="Arial"/>
          <w:i/>
          <w:iCs/>
          <w:color w:val="000000"/>
          <w:sz w:val="22"/>
          <w:szCs w:val="22"/>
          <w:lang w:val="es-ES"/>
        </w:rPr>
        <w:t xml:space="preserve"> en 31 de diciembre de cada año, </w:t>
      </w:r>
      <w:r w:rsidRPr="00F7518A">
        <w:rPr>
          <w:rFonts w:ascii="Arial" w:hAnsi="Arial" w:cs="Arial"/>
          <w:b/>
          <w:bCs/>
          <w:i/>
          <w:iCs/>
          <w:color w:val="000000"/>
          <w:sz w:val="22"/>
          <w:szCs w:val="22"/>
          <w:u w:val="single"/>
          <w:lang w:val="es-ES"/>
        </w:rPr>
        <w:t>o en las fechas de retiro del trabajador o de liquidación parcial de cesantía</w:t>
      </w:r>
      <w:r w:rsidRPr="00F7518A">
        <w:rPr>
          <w:rFonts w:ascii="Arial" w:hAnsi="Arial" w:cs="Arial"/>
          <w:i/>
          <w:iCs/>
          <w:color w:val="000000"/>
          <w:sz w:val="22"/>
          <w:szCs w:val="22"/>
          <w:lang w:val="es-ES"/>
        </w:rPr>
        <w:t>, tenga este a su favor por concepto de cesantía. </w:t>
      </w:r>
    </w:p>
    <w:p w14:paraId="424A23FE" w14:textId="77777777" w:rsidR="00FB74C1" w:rsidRPr="00F7518A" w:rsidRDefault="00FB74C1" w:rsidP="004D792B">
      <w:pPr>
        <w:pStyle w:val="paragraph"/>
        <w:spacing w:before="0" w:beforeAutospacing="0" w:after="0" w:afterAutospacing="0"/>
        <w:jc w:val="both"/>
        <w:textAlignment w:val="baseline"/>
        <w:rPr>
          <w:rFonts w:ascii="Arial" w:hAnsi="Arial" w:cs="Arial"/>
          <w:color w:val="000000"/>
          <w:sz w:val="22"/>
          <w:szCs w:val="22"/>
          <w:lang w:val="es-ES"/>
        </w:rPr>
      </w:pPr>
    </w:p>
    <w:p w14:paraId="14480899" w14:textId="05BFD9E8" w:rsidR="00A00860" w:rsidRPr="00F7518A" w:rsidRDefault="003B47B8"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 xml:space="preserve">Así las cosas, resulta claro que las prestaciones sociales deben liquidarse de manera proporcional al tiempo efectivamente laborado. En consecuencia, tratándose del caso concreto, al haberse dado por terminado el vínculo laboral el 28 de junio de 2024, no era jurídicamente viable tener en cuenta periodos posteriores a dicha fecha, en tanto que, por sustracción de materia, no existió prestación del servicio con posterioridad al retiro, lo que impide la </w:t>
      </w:r>
      <w:proofErr w:type="spellStart"/>
      <w:r w:rsidRPr="00F7518A">
        <w:rPr>
          <w:rFonts w:ascii="Arial" w:hAnsi="Arial" w:cs="Arial"/>
          <w:color w:val="000000"/>
          <w:sz w:val="22"/>
          <w:szCs w:val="22"/>
          <w:lang w:val="es-ES"/>
        </w:rPr>
        <w:t>causación</w:t>
      </w:r>
      <w:proofErr w:type="spellEnd"/>
      <w:r w:rsidRPr="00F7518A">
        <w:rPr>
          <w:rFonts w:ascii="Arial" w:hAnsi="Arial" w:cs="Arial"/>
          <w:color w:val="000000"/>
          <w:sz w:val="22"/>
          <w:szCs w:val="22"/>
          <w:lang w:val="es-ES"/>
        </w:rPr>
        <w:t xml:space="preserve"> de nuevos derechos salariales o prestacionales.</w:t>
      </w:r>
    </w:p>
    <w:p w14:paraId="15589B1C" w14:textId="77777777" w:rsidR="003B47B8" w:rsidRPr="00F7518A" w:rsidRDefault="003B47B8" w:rsidP="004D792B">
      <w:pPr>
        <w:pStyle w:val="paragraph"/>
        <w:spacing w:before="0" w:beforeAutospacing="0" w:after="0" w:afterAutospacing="0"/>
        <w:jc w:val="both"/>
        <w:textAlignment w:val="baseline"/>
        <w:rPr>
          <w:rFonts w:ascii="Arial" w:hAnsi="Arial" w:cs="Arial"/>
          <w:color w:val="000000"/>
          <w:sz w:val="22"/>
          <w:szCs w:val="22"/>
          <w:lang w:val="es-ES"/>
        </w:rPr>
      </w:pPr>
    </w:p>
    <w:p w14:paraId="08499B78" w14:textId="4B6EA000" w:rsidR="00DA69B4" w:rsidRPr="00F7518A" w:rsidRDefault="003B47B8"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Descendiendo al caso de marras, CLÍNICA PALMIRA S.A., mediante comunicación escrita de fecha 28 de junio de 2024, dio por terminado de manera unilateral y sin justa causa el contrato de trabajo a término fijo que sostenía con el señor Juan José Aristizábal, de conformidad con lo previsto en el artículo 64 del Código Sustantivo del Trabajo, como se evidencia en la respectiva carta de terminación que obra en el expediente:</w:t>
      </w:r>
    </w:p>
    <w:p w14:paraId="20455989" w14:textId="77777777" w:rsidR="003B47B8" w:rsidRPr="00F7518A" w:rsidRDefault="003B47B8" w:rsidP="004D792B">
      <w:pPr>
        <w:pStyle w:val="paragraph"/>
        <w:spacing w:before="0" w:beforeAutospacing="0" w:after="0" w:afterAutospacing="0"/>
        <w:jc w:val="both"/>
        <w:textAlignment w:val="baseline"/>
        <w:rPr>
          <w:rFonts w:ascii="Arial" w:hAnsi="Arial" w:cs="Arial"/>
          <w:color w:val="000000"/>
          <w:sz w:val="22"/>
          <w:szCs w:val="22"/>
          <w:lang w:val="es-ES"/>
        </w:rPr>
      </w:pPr>
    </w:p>
    <w:p w14:paraId="7FAB3E41" w14:textId="174B1CA2" w:rsidR="00DA69B4" w:rsidRPr="00F7518A" w:rsidRDefault="009A422E" w:rsidP="004D792B">
      <w:pPr>
        <w:pStyle w:val="paragraph"/>
        <w:spacing w:before="0" w:beforeAutospacing="0" w:after="0" w:afterAutospacing="0"/>
        <w:jc w:val="center"/>
        <w:textAlignment w:val="baseline"/>
        <w:rPr>
          <w:rFonts w:ascii="Arial" w:hAnsi="Arial" w:cs="Arial"/>
          <w:color w:val="000000"/>
          <w:sz w:val="22"/>
          <w:szCs w:val="22"/>
          <w:lang w:val="es-ES"/>
        </w:rPr>
      </w:pPr>
      <w:r w:rsidRPr="00F7518A">
        <w:rPr>
          <w:rFonts w:ascii="Arial" w:hAnsi="Arial" w:cs="Arial"/>
          <w:noProof/>
          <w:color w:val="000000"/>
          <w:sz w:val="22"/>
          <w:szCs w:val="22"/>
          <w:lang w:val="es-ES"/>
        </w:rPr>
        <w:drawing>
          <wp:inline distT="0" distB="0" distL="0" distR="0" wp14:anchorId="37962534" wp14:editId="3699578D">
            <wp:extent cx="4285615" cy="2033023"/>
            <wp:effectExtent l="0" t="0" r="635" b="5715"/>
            <wp:docPr id="1691657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57272" name=""/>
                    <pic:cNvPicPr/>
                  </pic:nvPicPr>
                  <pic:blipFill>
                    <a:blip r:embed="rId12"/>
                    <a:stretch>
                      <a:fillRect/>
                    </a:stretch>
                  </pic:blipFill>
                  <pic:spPr>
                    <a:xfrm>
                      <a:off x="0" y="0"/>
                      <a:ext cx="4307937" cy="2043612"/>
                    </a:xfrm>
                    <a:prstGeom prst="rect">
                      <a:avLst/>
                    </a:prstGeom>
                  </pic:spPr>
                </pic:pic>
              </a:graphicData>
            </a:graphic>
          </wp:inline>
        </w:drawing>
      </w:r>
    </w:p>
    <w:p w14:paraId="66625AEB" w14:textId="77777777" w:rsidR="00A00860" w:rsidRPr="00F7518A" w:rsidRDefault="00A00860" w:rsidP="004D792B">
      <w:pPr>
        <w:pStyle w:val="paragraph"/>
        <w:spacing w:before="0" w:beforeAutospacing="0" w:after="0" w:afterAutospacing="0"/>
        <w:jc w:val="both"/>
        <w:textAlignment w:val="baseline"/>
        <w:rPr>
          <w:rFonts w:ascii="Arial" w:hAnsi="Arial" w:cs="Arial"/>
          <w:color w:val="000000"/>
          <w:sz w:val="22"/>
          <w:szCs w:val="22"/>
          <w:lang w:val="es-ES"/>
        </w:rPr>
      </w:pPr>
    </w:p>
    <w:p w14:paraId="55630EF0" w14:textId="77777777" w:rsidR="003B47B8" w:rsidRPr="00F7518A" w:rsidRDefault="003B47B8" w:rsidP="004D792B">
      <w:pPr>
        <w:pStyle w:val="paragraph"/>
        <w:spacing w:before="0" w:beforeAutospacing="0" w:after="0" w:afterAutospacing="0"/>
        <w:jc w:val="both"/>
        <w:textAlignment w:val="baseline"/>
        <w:rPr>
          <w:rFonts w:ascii="Arial" w:hAnsi="Arial" w:cs="Arial"/>
          <w:color w:val="000000"/>
          <w:sz w:val="22"/>
          <w:szCs w:val="22"/>
          <w:lang w:val="es-ES"/>
        </w:rPr>
      </w:pPr>
    </w:p>
    <w:p w14:paraId="1C3D0E2F" w14:textId="2B850AE9" w:rsidR="009A422E" w:rsidRPr="00F7518A" w:rsidRDefault="009A422E" w:rsidP="004D792B">
      <w:pPr>
        <w:pStyle w:val="paragraph"/>
        <w:spacing w:before="0" w:beforeAutospacing="0" w:after="0" w:afterAutospacing="0"/>
        <w:jc w:val="both"/>
        <w:textAlignment w:val="baseline"/>
        <w:rPr>
          <w:rFonts w:ascii="Arial" w:hAnsi="Arial" w:cs="Arial"/>
          <w:color w:val="000000"/>
          <w:sz w:val="22"/>
          <w:szCs w:val="22"/>
          <w:lang w:val="es-ES"/>
        </w:rPr>
      </w:pPr>
      <w:r w:rsidRPr="00F7518A">
        <w:rPr>
          <w:rFonts w:ascii="Arial" w:hAnsi="Arial" w:cs="Arial"/>
          <w:color w:val="000000"/>
          <w:sz w:val="22"/>
          <w:szCs w:val="22"/>
          <w:lang w:val="es-ES"/>
        </w:rPr>
        <w:t>Conforme con ello, procedió a efectuar la liquidación final del contrato de trabajo así:</w:t>
      </w:r>
    </w:p>
    <w:p w14:paraId="1431CF95" w14:textId="3F58549B" w:rsidR="009A422E" w:rsidRPr="00F7518A" w:rsidRDefault="00F7518A" w:rsidP="506BFD79">
      <w:pPr>
        <w:jc w:val="center"/>
        <w:textAlignment w:val="baseline"/>
        <w:rPr>
          <w:rFonts w:ascii="Arial" w:hAnsi="Arial" w:cs="Arial"/>
          <w:sz w:val="22"/>
          <w:szCs w:val="22"/>
        </w:rPr>
      </w:pPr>
      <w:r w:rsidRPr="00F7518A">
        <w:rPr>
          <w:rFonts w:ascii="Arial" w:hAnsi="Arial" w:cs="Arial"/>
          <w:sz w:val="22"/>
          <w:szCs w:val="22"/>
        </w:rPr>
        <w:drawing>
          <wp:inline distT="0" distB="0" distL="0" distR="0" wp14:anchorId="3AB28292" wp14:editId="1721739C">
            <wp:extent cx="5132846" cy="2435359"/>
            <wp:effectExtent l="0" t="0" r="0" b="3175"/>
            <wp:docPr id="2031720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20657" name=""/>
                    <pic:cNvPicPr/>
                  </pic:nvPicPr>
                  <pic:blipFill>
                    <a:blip r:embed="rId13"/>
                    <a:stretch>
                      <a:fillRect/>
                    </a:stretch>
                  </pic:blipFill>
                  <pic:spPr>
                    <a:xfrm>
                      <a:off x="0" y="0"/>
                      <a:ext cx="5160095" cy="2448288"/>
                    </a:xfrm>
                    <a:prstGeom prst="rect">
                      <a:avLst/>
                    </a:prstGeom>
                  </pic:spPr>
                </pic:pic>
              </a:graphicData>
            </a:graphic>
          </wp:inline>
        </w:drawing>
      </w:r>
    </w:p>
    <w:p w14:paraId="7CB2D67A" w14:textId="77777777" w:rsidR="00F7518A" w:rsidRPr="00F7518A" w:rsidRDefault="00F7518A" w:rsidP="00B07E85">
      <w:pPr>
        <w:jc w:val="both"/>
        <w:textAlignment w:val="baseline"/>
        <w:rPr>
          <w:rFonts w:ascii="Arial" w:hAnsi="Arial" w:cs="Arial"/>
          <w:sz w:val="22"/>
          <w:szCs w:val="22"/>
        </w:rPr>
      </w:pPr>
    </w:p>
    <w:p w14:paraId="521A867F" w14:textId="2828EBD6" w:rsidR="00B07E85" w:rsidRPr="00F7518A" w:rsidRDefault="00B07E85" w:rsidP="00B07E85">
      <w:pPr>
        <w:jc w:val="both"/>
        <w:textAlignment w:val="baseline"/>
        <w:rPr>
          <w:rFonts w:ascii="Arial" w:hAnsi="Arial" w:cs="Arial"/>
          <w:sz w:val="22"/>
          <w:szCs w:val="22"/>
        </w:rPr>
      </w:pPr>
      <w:r w:rsidRPr="00F7518A">
        <w:rPr>
          <w:rFonts w:ascii="Arial" w:hAnsi="Arial" w:cs="Arial"/>
          <w:sz w:val="22"/>
          <w:szCs w:val="22"/>
        </w:rPr>
        <w:t xml:space="preserve">Valor que fue </w:t>
      </w:r>
      <w:r w:rsidR="00F7518A" w:rsidRPr="00F7518A">
        <w:rPr>
          <w:rFonts w:ascii="Arial" w:hAnsi="Arial" w:cs="Arial"/>
          <w:sz w:val="22"/>
          <w:szCs w:val="22"/>
        </w:rPr>
        <w:t>efectivamente cancelado como se pasa a evidenciar:</w:t>
      </w:r>
    </w:p>
    <w:p w14:paraId="333BDE3F" w14:textId="77777777" w:rsidR="00F7518A" w:rsidRPr="00F7518A" w:rsidRDefault="00F7518A" w:rsidP="00B07E85">
      <w:pPr>
        <w:jc w:val="both"/>
        <w:textAlignment w:val="baseline"/>
        <w:rPr>
          <w:rFonts w:ascii="Arial" w:hAnsi="Arial" w:cs="Arial"/>
          <w:sz w:val="22"/>
          <w:szCs w:val="22"/>
        </w:rPr>
      </w:pPr>
    </w:p>
    <w:p w14:paraId="515E3325" w14:textId="65B27171" w:rsidR="00F7518A" w:rsidRPr="00F7518A" w:rsidRDefault="00F7518A" w:rsidP="00F7518A">
      <w:pPr>
        <w:jc w:val="center"/>
        <w:textAlignment w:val="baseline"/>
        <w:rPr>
          <w:rFonts w:ascii="Arial" w:hAnsi="Arial" w:cs="Arial"/>
          <w:sz w:val="22"/>
          <w:szCs w:val="22"/>
        </w:rPr>
      </w:pPr>
      <w:r w:rsidRPr="00F7518A">
        <w:rPr>
          <w:rFonts w:ascii="Arial" w:hAnsi="Arial" w:cs="Arial"/>
          <w:sz w:val="22"/>
          <w:szCs w:val="22"/>
        </w:rPr>
        <w:drawing>
          <wp:inline distT="0" distB="0" distL="0" distR="0" wp14:anchorId="09B6D97D" wp14:editId="66A0816E">
            <wp:extent cx="5465101" cy="2561590"/>
            <wp:effectExtent l="0" t="0" r="2540" b="0"/>
            <wp:docPr id="305114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14082" name=""/>
                    <pic:cNvPicPr/>
                  </pic:nvPicPr>
                  <pic:blipFill rotWithShape="1">
                    <a:blip r:embed="rId14"/>
                    <a:srcRect t="4973" b="5855"/>
                    <a:stretch>
                      <a:fillRect/>
                    </a:stretch>
                  </pic:blipFill>
                  <pic:spPr bwMode="auto">
                    <a:xfrm>
                      <a:off x="0" y="0"/>
                      <a:ext cx="5477992" cy="2567632"/>
                    </a:xfrm>
                    <a:prstGeom prst="rect">
                      <a:avLst/>
                    </a:prstGeom>
                    <a:ln>
                      <a:noFill/>
                    </a:ln>
                    <a:extLst>
                      <a:ext uri="{53640926-AAD7-44D8-BBD7-CCE9431645EC}">
                        <a14:shadowObscured xmlns:a14="http://schemas.microsoft.com/office/drawing/2010/main"/>
                      </a:ext>
                    </a:extLst>
                  </pic:spPr>
                </pic:pic>
              </a:graphicData>
            </a:graphic>
          </wp:inline>
        </w:drawing>
      </w:r>
    </w:p>
    <w:p w14:paraId="092ACB42" w14:textId="77777777" w:rsidR="00F7518A" w:rsidRPr="00F7518A" w:rsidRDefault="00F7518A" w:rsidP="00B07E85">
      <w:pPr>
        <w:jc w:val="both"/>
        <w:textAlignment w:val="baseline"/>
        <w:rPr>
          <w:rFonts w:ascii="Arial" w:hAnsi="Arial" w:cs="Arial"/>
          <w:sz w:val="22"/>
          <w:szCs w:val="22"/>
        </w:rPr>
      </w:pPr>
    </w:p>
    <w:p w14:paraId="0C9A0D4A" w14:textId="1ED0EC78" w:rsidR="00F7518A" w:rsidRPr="00F7518A" w:rsidRDefault="00F7518A" w:rsidP="00B07E85">
      <w:pPr>
        <w:jc w:val="both"/>
        <w:textAlignment w:val="baseline"/>
        <w:rPr>
          <w:rFonts w:ascii="Arial" w:hAnsi="Arial" w:cs="Arial"/>
          <w:sz w:val="22"/>
          <w:szCs w:val="22"/>
        </w:rPr>
      </w:pPr>
      <w:r w:rsidRPr="00F7518A">
        <w:rPr>
          <w:rFonts w:ascii="Arial" w:hAnsi="Arial" w:cs="Arial"/>
          <w:sz w:val="22"/>
          <w:szCs w:val="22"/>
        </w:rPr>
        <w:t>Debiéndose precisar que, el concepto de prima de servicios ya había sido cancelado al demandante con anterioridad a la terminación del contrato, como se pasa a evidenciar:</w:t>
      </w:r>
    </w:p>
    <w:p w14:paraId="2A0541B1" w14:textId="77777777" w:rsidR="00F7518A" w:rsidRPr="00F7518A" w:rsidRDefault="00F7518A" w:rsidP="00B07E85">
      <w:pPr>
        <w:jc w:val="both"/>
        <w:textAlignment w:val="baseline"/>
        <w:rPr>
          <w:rFonts w:ascii="Arial" w:hAnsi="Arial" w:cs="Arial"/>
          <w:sz w:val="22"/>
          <w:szCs w:val="22"/>
        </w:rPr>
      </w:pPr>
    </w:p>
    <w:p w14:paraId="2A33D400" w14:textId="28E8D41F" w:rsidR="00F7518A" w:rsidRPr="00F7518A" w:rsidRDefault="00F7518A" w:rsidP="002A3FFD">
      <w:pPr>
        <w:jc w:val="center"/>
        <w:textAlignment w:val="baseline"/>
        <w:rPr>
          <w:rFonts w:ascii="Arial" w:hAnsi="Arial" w:cs="Arial"/>
          <w:sz w:val="22"/>
          <w:szCs w:val="22"/>
        </w:rPr>
      </w:pPr>
      <w:r w:rsidRPr="00F7518A">
        <w:rPr>
          <w:rFonts w:ascii="Arial" w:hAnsi="Arial" w:cs="Arial"/>
          <w:sz w:val="22"/>
          <w:szCs w:val="22"/>
        </w:rPr>
        <w:lastRenderedPageBreak/>
        <w:drawing>
          <wp:inline distT="0" distB="0" distL="0" distR="0" wp14:anchorId="071E8162" wp14:editId="1D1A728F">
            <wp:extent cx="5637530" cy="2800350"/>
            <wp:effectExtent l="0" t="0" r="1270" b="0"/>
            <wp:docPr id="516963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63188" name=""/>
                    <pic:cNvPicPr/>
                  </pic:nvPicPr>
                  <pic:blipFill rotWithShape="1">
                    <a:blip r:embed="rId15"/>
                    <a:srcRect t="3811" b="2810"/>
                    <a:stretch>
                      <a:fillRect/>
                    </a:stretch>
                  </pic:blipFill>
                  <pic:spPr bwMode="auto">
                    <a:xfrm>
                      <a:off x="0" y="0"/>
                      <a:ext cx="5644471" cy="2803798"/>
                    </a:xfrm>
                    <a:prstGeom prst="rect">
                      <a:avLst/>
                    </a:prstGeom>
                    <a:ln>
                      <a:noFill/>
                    </a:ln>
                    <a:extLst>
                      <a:ext uri="{53640926-AAD7-44D8-BBD7-CCE9431645EC}">
                        <a14:shadowObscured xmlns:a14="http://schemas.microsoft.com/office/drawing/2010/main"/>
                      </a:ext>
                    </a:extLst>
                  </pic:spPr>
                </pic:pic>
              </a:graphicData>
            </a:graphic>
          </wp:inline>
        </w:drawing>
      </w:r>
    </w:p>
    <w:p w14:paraId="4D32E2B9" w14:textId="4ED2AD65" w:rsidR="00DA5301" w:rsidRPr="00F7518A" w:rsidRDefault="00DA5301" w:rsidP="506BFD79">
      <w:pPr>
        <w:pStyle w:val="paragraph"/>
        <w:spacing w:before="0" w:beforeAutospacing="0" w:after="0" w:afterAutospacing="0"/>
        <w:jc w:val="both"/>
        <w:textAlignment w:val="baseline"/>
        <w:rPr>
          <w:rFonts w:ascii="Arial" w:hAnsi="Arial" w:cs="Arial"/>
          <w:color w:val="000000"/>
          <w:sz w:val="22"/>
          <w:szCs w:val="22"/>
          <w:lang w:val="es-ES"/>
        </w:rPr>
      </w:pPr>
    </w:p>
    <w:p w14:paraId="78CA8FB0" w14:textId="77777777" w:rsidR="003B47B8" w:rsidRPr="00F7518A" w:rsidRDefault="003B47B8" w:rsidP="003B47B8">
      <w:pPr>
        <w:jc w:val="both"/>
        <w:rPr>
          <w:rFonts w:ascii="Arial" w:hAnsi="Arial" w:cs="Arial"/>
          <w:color w:val="000000"/>
          <w:kern w:val="0"/>
          <w:sz w:val="22"/>
          <w:szCs w:val="22"/>
        </w:rPr>
      </w:pPr>
      <w:r w:rsidRPr="00F7518A">
        <w:rPr>
          <w:rFonts w:ascii="Arial" w:hAnsi="Arial" w:cs="Arial"/>
          <w:color w:val="000000"/>
          <w:kern w:val="0"/>
          <w:sz w:val="22"/>
          <w:szCs w:val="22"/>
        </w:rPr>
        <w:t>Se observa entonces que CLÍNICA PALMIRA S.A. dio cumplimiento a todas sus obligaciones laborales y contractuales al momento de la finalización del contrato de trabajo, procediendo a cancelar al señor Juan José Aristizábal, de manera proporcional al tiempo efectivamente laborado, las prestaciones sociales y vacaciones a que tenía derecho. Asimismo, al tratarse de una terminación sin justa causa, se efectuó el pago de la indemnización correspondiente, conforme lo dispone el inciso tercero del artículo 64 del Código Sustantivo del Trabajo.</w:t>
      </w:r>
    </w:p>
    <w:p w14:paraId="45C630AD" w14:textId="77777777" w:rsidR="00C941B6" w:rsidRPr="00F7518A" w:rsidRDefault="00C941B6" w:rsidP="004D792B">
      <w:pPr>
        <w:pStyle w:val="paragraph"/>
        <w:spacing w:before="0" w:beforeAutospacing="0" w:after="0" w:afterAutospacing="0"/>
        <w:jc w:val="both"/>
        <w:textAlignment w:val="baseline"/>
        <w:rPr>
          <w:rFonts w:ascii="Arial" w:hAnsi="Arial" w:cs="Arial"/>
          <w:color w:val="000000"/>
          <w:sz w:val="22"/>
          <w:szCs w:val="22"/>
          <w:lang w:val="es-ES"/>
        </w:rPr>
      </w:pPr>
    </w:p>
    <w:p w14:paraId="4000405A" w14:textId="403540CD" w:rsidR="003B47B8" w:rsidRPr="00F7518A" w:rsidRDefault="003B47B8" w:rsidP="003B47B8">
      <w:pPr>
        <w:jc w:val="both"/>
        <w:rPr>
          <w:rFonts w:ascii="Arial" w:hAnsi="Arial" w:cs="Arial"/>
          <w:color w:val="000000"/>
          <w:kern w:val="0"/>
          <w:sz w:val="22"/>
          <w:szCs w:val="22"/>
        </w:rPr>
      </w:pPr>
      <w:r w:rsidRPr="00F7518A">
        <w:rPr>
          <w:rFonts w:ascii="Arial" w:hAnsi="Arial" w:cs="Arial"/>
          <w:color w:val="000000"/>
          <w:kern w:val="0"/>
          <w:sz w:val="22"/>
          <w:szCs w:val="22"/>
        </w:rPr>
        <w:t>En consecuencia, se concluye que CLÍNICA PALMIRA S.A. cumplió cabalmente con las obligaciones que le correspondían en su calidad de empleadora del señor Juan José Aristizábal, consistentes en el pago de salarios, prestaciones sociales, vacaciones, aportes al Sistema de Seguridad Social Integral e indemnización por despido sin justa causa. Dicho cumplimiento se encuentra acreditado con el acervo probatorio obrante en el plenario, razón por la cual resulta evidente que mi representada no tiene obligación pendiente alguna a su cargo.</w:t>
      </w:r>
    </w:p>
    <w:p w14:paraId="77C4C39E" w14:textId="77777777" w:rsidR="004704B6" w:rsidRPr="00F7518A" w:rsidRDefault="004704B6" w:rsidP="004D792B">
      <w:pPr>
        <w:autoSpaceDE w:val="0"/>
        <w:autoSpaceDN w:val="0"/>
        <w:contextualSpacing/>
        <w:jc w:val="both"/>
        <w:rPr>
          <w:rFonts w:ascii="Arial" w:hAnsi="Arial" w:cs="Arial"/>
          <w:bCs/>
          <w:sz w:val="22"/>
          <w:szCs w:val="22"/>
        </w:rPr>
      </w:pPr>
    </w:p>
    <w:p w14:paraId="04A879B6" w14:textId="1C0E34EB" w:rsidR="00BA0CDA" w:rsidRPr="00F7518A" w:rsidRDefault="00BA0CDA" w:rsidP="003B47B8">
      <w:pPr>
        <w:pStyle w:val="Prrafodelista"/>
        <w:numPr>
          <w:ilvl w:val="0"/>
          <w:numId w:val="24"/>
        </w:numPr>
        <w:autoSpaceDE w:val="0"/>
        <w:autoSpaceDN w:val="0"/>
        <w:jc w:val="both"/>
        <w:rPr>
          <w:rFonts w:ascii="Arial" w:eastAsia="Arial" w:hAnsi="Arial" w:cs="Arial"/>
          <w:b/>
          <w:sz w:val="22"/>
          <w:szCs w:val="22"/>
          <w:u w:val="single"/>
          <w:lang w:eastAsia="en-US"/>
        </w:rPr>
      </w:pPr>
      <w:r w:rsidRPr="00F7518A">
        <w:rPr>
          <w:rFonts w:ascii="Arial" w:eastAsia="Arial" w:hAnsi="Arial" w:cs="Arial"/>
          <w:b/>
          <w:sz w:val="22"/>
          <w:szCs w:val="22"/>
          <w:u w:val="single"/>
          <w:lang w:eastAsia="en-US"/>
        </w:rPr>
        <w:t>COMPENSACIÓN</w:t>
      </w:r>
      <w:r w:rsidR="00B76BC9" w:rsidRPr="00F7518A">
        <w:rPr>
          <w:rFonts w:ascii="Arial" w:eastAsia="Arial" w:hAnsi="Arial" w:cs="Arial"/>
          <w:b/>
          <w:sz w:val="22"/>
          <w:szCs w:val="22"/>
          <w:u w:val="single"/>
          <w:lang w:eastAsia="en-US"/>
        </w:rPr>
        <w:t xml:space="preserve"> Y PAGO</w:t>
      </w:r>
      <w:r w:rsidRPr="00F7518A">
        <w:rPr>
          <w:rFonts w:ascii="Arial" w:eastAsia="Arial" w:hAnsi="Arial" w:cs="Arial"/>
          <w:b/>
          <w:sz w:val="22"/>
          <w:szCs w:val="22"/>
          <w:u w:val="single"/>
          <w:lang w:eastAsia="en-US"/>
        </w:rPr>
        <w:t>.</w:t>
      </w:r>
    </w:p>
    <w:p w14:paraId="4E51EFCB" w14:textId="77777777" w:rsidR="00BA0CDA" w:rsidRPr="00F7518A" w:rsidRDefault="00BA0CDA" w:rsidP="004D792B">
      <w:pPr>
        <w:overflowPunct/>
        <w:autoSpaceDE w:val="0"/>
        <w:autoSpaceDN w:val="0"/>
        <w:adjustRightInd/>
        <w:jc w:val="both"/>
        <w:rPr>
          <w:rFonts w:ascii="Arial" w:eastAsia="Arial" w:hAnsi="Arial" w:cs="Arial"/>
          <w:b/>
          <w:kern w:val="0"/>
          <w:sz w:val="22"/>
          <w:szCs w:val="22"/>
          <w:u w:val="single"/>
          <w:lang w:eastAsia="en-US"/>
        </w:rPr>
      </w:pPr>
    </w:p>
    <w:p w14:paraId="4B0629D4" w14:textId="77777777" w:rsidR="00891E6A" w:rsidRPr="00F7518A" w:rsidRDefault="00891E6A" w:rsidP="00891E6A">
      <w:pPr>
        <w:jc w:val="both"/>
        <w:rPr>
          <w:rFonts w:ascii="Arial" w:eastAsia="Arial" w:hAnsi="Arial" w:cs="Arial"/>
          <w:kern w:val="0"/>
          <w:sz w:val="22"/>
          <w:szCs w:val="22"/>
          <w:lang w:eastAsia="en-US"/>
        </w:rPr>
      </w:pPr>
      <w:r w:rsidRPr="00F7518A">
        <w:rPr>
          <w:rFonts w:ascii="Arial" w:eastAsia="Arial" w:hAnsi="Arial" w:cs="Arial"/>
          <w:kern w:val="0"/>
          <w:sz w:val="22"/>
          <w:szCs w:val="22"/>
          <w:lang w:eastAsia="en-US"/>
        </w:rPr>
        <w:t>Se formula esta excepción en virtud de que, en el improbable evento de que llegaren a prosperar las pretensiones de la demanda y se imponga alguna condena en contra de CLÍNICA PALMIRA S.A., del monto que eventualmente se ordene pagar deberán deducirse las sumas que ya fueron reconocidas y efectivamente canceladas al demandante, esto es: salarios, prestaciones sociales, vacaciones, aportes al Sistema General de Seguridad Social, indemnización por terminación sin justa causa conforme al artículo 64 del Código Sustantivo del Trabajo y demás rubros que se acrediten dentro del proceso.</w:t>
      </w:r>
    </w:p>
    <w:p w14:paraId="467F86C7" w14:textId="77777777" w:rsidR="00891E6A" w:rsidRPr="00F7518A" w:rsidRDefault="00891E6A" w:rsidP="00891E6A">
      <w:pPr>
        <w:jc w:val="both"/>
        <w:rPr>
          <w:rFonts w:ascii="Arial" w:eastAsia="Arial" w:hAnsi="Arial" w:cs="Arial"/>
          <w:kern w:val="0"/>
          <w:sz w:val="22"/>
          <w:szCs w:val="22"/>
          <w:lang w:eastAsia="en-US"/>
        </w:rPr>
      </w:pPr>
    </w:p>
    <w:p w14:paraId="25625530" w14:textId="77777777" w:rsidR="00891E6A" w:rsidRPr="00F7518A" w:rsidRDefault="00891E6A" w:rsidP="00891E6A">
      <w:pPr>
        <w:jc w:val="both"/>
        <w:rPr>
          <w:rFonts w:ascii="Arial" w:eastAsia="Arial" w:hAnsi="Arial" w:cs="Arial"/>
          <w:kern w:val="0"/>
          <w:sz w:val="22"/>
          <w:szCs w:val="22"/>
          <w:lang w:eastAsia="en-US"/>
        </w:rPr>
      </w:pPr>
      <w:r w:rsidRPr="00F7518A">
        <w:rPr>
          <w:rFonts w:ascii="Arial" w:eastAsia="Arial" w:hAnsi="Arial" w:cs="Arial"/>
          <w:kern w:val="0"/>
          <w:sz w:val="22"/>
          <w:szCs w:val="22"/>
          <w:lang w:eastAsia="en-US"/>
        </w:rPr>
        <w:t>En ese sentido, se precisa que CLÍNICA PALMIRA S.A. pagó al señor Juan José Aristizábal, al momento de la liquidación del contrato de trabajo, los siguientes conceptos:</w:t>
      </w:r>
    </w:p>
    <w:p w14:paraId="486AE48F" w14:textId="77777777" w:rsidR="00891E6A" w:rsidRPr="00F7518A" w:rsidRDefault="00891E6A" w:rsidP="00891E6A">
      <w:pPr>
        <w:jc w:val="both"/>
        <w:rPr>
          <w:rFonts w:ascii="Arial" w:eastAsia="Arial" w:hAnsi="Arial" w:cs="Arial"/>
          <w:kern w:val="0"/>
          <w:sz w:val="22"/>
          <w:szCs w:val="22"/>
          <w:lang w:eastAsia="en-US"/>
        </w:rPr>
      </w:pPr>
    </w:p>
    <w:p w14:paraId="47CF1EC9" w14:textId="77777777" w:rsidR="00891E6A" w:rsidRPr="00F7518A" w:rsidRDefault="00891E6A" w:rsidP="00891E6A">
      <w:pPr>
        <w:pStyle w:val="Prrafodelista"/>
        <w:numPr>
          <w:ilvl w:val="0"/>
          <w:numId w:val="25"/>
        </w:numPr>
        <w:jc w:val="both"/>
        <w:rPr>
          <w:rFonts w:ascii="Arial" w:eastAsia="Arial" w:hAnsi="Arial" w:cs="Arial"/>
          <w:sz w:val="22"/>
          <w:szCs w:val="22"/>
          <w:lang w:eastAsia="en-US"/>
        </w:rPr>
      </w:pPr>
      <w:r w:rsidRPr="00F7518A">
        <w:rPr>
          <w:rFonts w:ascii="Arial" w:eastAsia="Arial" w:hAnsi="Arial" w:cs="Arial"/>
          <w:sz w:val="22"/>
          <w:szCs w:val="22"/>
          <w:lang w:eastAsia="en-US"/>
        </w:rPr>
        <w:t>Cesantías: $1.807.706</w:t>
      </w:r>
    </w:p>
    <w:p w14:paraId="6FDCE0E1" w14:textId="77777777" w:rsidR="00891E6A" w:rsidRPr="00F7518A" w:rsidRDefault="00891E6A" w:rsidP="00891E6A">
      <w:pPr>
        <w:jc w:val="both"/>
        <w:rPr>
          <w:rFonts w:ascii="Arial" w:eastAsia="Arial" w:hAnsi="Arial" w:cs="Arial"/>
          <w:kern w:val="0"/>
          <w:sz w:val="22"/>
          <w:szCs w:val="22"/>
          <w:lang w:eastAsia="en-US"/>
        </w:rPr>
      </w:pPr>
    </w:p>
    <w:p w14:paraId="07AC0C1B" w14:textId="77777777" w:rsidR="00891E6A" w:rsidRPr="00F7518A" w:rsidRDefault="00891E6A" w:rsidP="00891E6A">
      <w:pPr>
        <w:pStyle w:val="Prrafodelista"/>
        <w:numPr>
          <w:ilvl w:val="0"/>
          <w:numId w:val="25"/>
        </w:numPr>
        <w:jc w:val="both"/>
        <w:rPr>
          <w:rFonts w:ascii="Arial" w:eastAsia="Arial" w:hAnsi="Arial" w:cs="Arial"/>
          <w:sz w:val="22"/>
          <w:szCs w:val="22"/>
          <w:lang w:eastAsia="en-US"/>
        </w:rPr>
      </w:pPr>
      <w:r w:rsidRPr="00F7518A">
        <w:rPr>
          <w:rFonts w:ascii="Arial" w:eastAsia="Arial" w:hAnsi="Arial" w:cs="Arial"/>
          <w:sz w:val="22"/>
          <w:szCs w:val="22"/>
          <w:lang w:eastAsia="en-US"/>
        </w:rPr>
        <w:t>Intereses a las cesantías: $107.257</w:t>
      </w:r>
    </w:p>
    <w:p w14:paraId="6E591EBB" w14:textId="77777777" w:rsidR="00891E6A" w:rsidRPr="00F7518A" w:rsidRDefault="00891E6A" w:rsidP="00891E6A">
      <w:pPr>
        <w:jc w:val="both"/>
        <w:rPr>
          <w:rFonts w:ascii="Arial" w:eastAsia="Arial" w:hAnsi="Arial" w:cs="Arial"/>
          <w:kern w:val="0"/>
          <w:sz w:val="22"/>
          <w:szCs w:val="22"/>
          <w:lang w:eastAsia="en-US"/>
        </w:rPr>
      </w:pPr>
    </w:p>
    <w:p w14:paraId="6BFCCB3D" w14:textId="77777777" w:rsidR="00891E6A" w:rsidRPr="00F7518A" w:rsidRDefault="00891E6A" w:rsidP="00891E6A">
      <w:pPr>
        <w:pStyle w:val="Prrafodelista"/>
        <w:numPr>
          <w:ilvl w:val="0"/>
          <w:numId w:val="25"/>
        </w:numPr>
        <w:jc w:val="both"/>
        <w:rPr>
          <w:rFonts w:ascii="Arial" w:eastAsia="Arial" w:hAnsi="Arial" w:cs="Arial"/>
          <w:sz w:val="22"/>
          <w:szCs w:val="22"/>
          <w:lang w:eastAsia="en-US"/>
        </w:rPr>
      </w:pPr>
      <w:r w:rsidRPr="00F7518A">
        <w:rPr>
          <w:rFonts w:ascii="Arial" w:eastAsia="Arial" w:hAnsi="Arial" w:cs="Arial"/>
          <w:sz w:val="22"/>
          <w:szCs w:val="22"/>
          <w:lang w:eastAsia="en-US"/>
        </w:rPr>
        <w:t>Vacaciones: $1.314.597</w:t>
      </w:r>
    </w:p>
    <w:p w14:paraId="5C0DE529" w14:textId="77777777" w:rsidR="00891E6A" w:rsidRPr="00F7518A" w:rsidRDefault="00891E6A" w:rsidP="00891E6A">
      <w:pPr>
        <w:jc w:val="both"/>
        <w:rPr>
          <w:rFonts w:ascii="Arial" w:eastAsia="Arial" w:hAnsi="Arial" w:cs="Arial"/>
          <w:kern w:val="0"/>
          <w:sz w:val="22"/>
          <w:szCs w:val="22"/>
          <w:lang w:eastAsia="en-US"/>
        </w:rPr>
      </w:pPr>
    </w:p>
    <w:p w14:paraId="1C1D356E" w14:textId="77777777" w:rsidR="00891E6A" w:rsidRPr="00F7518A" w:rsidRDefault="00891E6A" w:rsidP="00891E6A">
      <w:pPr>
        <w:pStyle w:val="Prrafodelista"/>
        <w:numPr>
          <w:ilvl w:val="0"/>
          <w:numId w:val="25"/>
        </w:numPr>
        <w:jc w:val="both"/>
        <w:rPr>
          <w:rFonts w:ascii="Arial" w:eastAsia="Arial" w:hAnsi="Arial" w:cs="Arial"/>
          <w:sz w:val="22"/>
          <w:szCs w:val="22"/>
          <w:lang w:eastAsia="en-US"/>
        </w:rPr>
      </w:pPr>
      <w:r w:rsidRPr="00F7518A">
        <w:rPr>
          <w:rFonts w:ascii="Arial" w:eastAsia="Arial" w:hAnsi="Arial" w:cs="Arial"/>
          <w:sz w:val="22"/>
          <w:szCs w:val="22"/>
          <w:lang w:eastAsia="en-US"/>
        </w:rPr>
        <w:t>Indemnización por despido sin justa causa (art. 64 CST): $3.078.080</w:t>
      </w:r>
    </w:p>
    <w:p w14:paraId="27978724" w14:textId="77777777" w:rsidR="00891E6A" w:rsidRPr="00F7518A" w:rsidRDefault="00891E6A" w:rsidP="00891E6A">
      <w:pPr>
        <w:jc w:val="both"/>
        <w:rPr>
          <w:rFonts w:ascii="Arial" w:eastAsia="Arial" w:hAnsi="Arial" w:cs="Arial"/>
          <w:kern w:val="0"/>
          <w:sz w:val="22"/>
          <w:szCs w:val="22"/>
          <w:lang w:eastAsia="en-US"/>
        </w:rPr>
      </w:pPr>
    </w:p>
    <w:p w14:paraId="7A334E45" w14:textId="297860B2" w:rsidR="002A3FFD" w:rsidRDefault="002A3FFD" w:rsidP="00891E6A">
      <w:pPr>
        <w:jc w:val="both"/>
        <w:rPr>
          <w:rFonts w:ascii="Arial" w:eastAsia="Arial" w:hAnsi="Arial" w:cs="Arial"/>
          <w:kern w:val="0"/>
          <w:sz w:val="22"/>
          <w:szCs w:val="22"/>
          <w:lang w:eastAsia="en-US"/>
        </w:rPr>
      </w:pPr>
      <w:r>
        <w:rPr>
          <w:rFonts w:ascii="Arial" w:eastAsia="Arial" w:hAnsi="Arial" w:cs="Arial"/>
          <w:kern w:val="0"/>
          <w:sz w:val="22"/>
          <w:szCs w:val="22"/>
          <w:lang w:eastAsia="en-US"/>
        </w:rPr>
        <w:t>Debiéndose resaltar que, el concepto de prima de servicios, se canceló con anterioridad a la terminación el 16/06/2024 por valor de $1.795.920.</w:t>
      </w:r>
    </w:p>
    <w:p w14:paraId="3D095A7F" w14:textId="77777777" w:rsidR="002A3FFD" w:rsidRDefault="002A3FFD" w:rsidP="00891E6A">
      <w:pPr>
        <w:jc w:val="both"/>
        <w:rPr>
          <w:rFonts w:ascii="Arial" w:eastAsia="Arial" w:hAnsi="Arial" w:cs="Arial"/>
          <w:kern w:val="0"/>
          <w:sz w:val="22"/>
          <w:szCs w:val="22"/>
          <w:lang w:eastAsia="en-US"/>
        </w:rPr>
      </w:pPr>
    </w:p>
    <w:p w14:paraId="19989523" w14:textId="1AA9ABDF" w:rsidR="00233A54" w:rsidRPr="00F7518A" w:rsidRDefault="00891E6A" w:rsidP="00891E6A">
      <w:pPr>
        <w:jc w:val="both"/>
        <w:rPr>
          <w:rFonts w:ascii="Arial" w:eastAsia="Arial" w:hAnsi="Arial" w:cs="Arial"/>
          <w:kern w:val="0"/>
          <w:sz w:val="22"/>
          <w:szCs w:val="22"/>
          <w:lang w:eastAsia="en-US"/>
        </w:rPr>
      </w:pPr>
      <w:r w:rsidRPr="00F7518A">
        <w:rPr>
          <w:rFonts w:ascii="Arial" w:eastAsia="Arial" w:hAnsi="Arial" w:cs="Arial"/>
          <w:kern w:val="0"/>
          <w:sz w:val="22"/>
          <w:szCs w:val="22"/>
          <w:lang w:eastAsia="en-US"/>
        </w:rPr>
        <w:t>Por tanto, se solicita comedidamente al Despacho que, en caso de una eventual condena, se tenga en cuenta el pago de dichas sumas para efectos de su correspondiente imputación y descuento.</w:t>
      </w:r>
    </w:p>
    <w:p w14:paraId="3F9CDB3A" w14:textId="77777777" w:rsidR="00891E6A" w:rsidRPr="00F7518A" w:rsidRDefault="00891E6A" w:rsidP="00891E6A">
      <w:pPr>
        <w:jc w:val="both"/>
        <w:rPr>
          <w:rFonts w:ascii="Arial" w:hAnsi="Arial" w:cs="Arial"/>
          <w:b/>
          <w:bCs/>
          <w:color w:val="000000" w:themeColor="text1"/>
          <w:sz w:val="22"/>
          <w:szCs w:val="22"/>
          <w:u w:val="single"/>
        </w:rPr>
      </w:pPr>
    </w:p>
    <w:p w14:paraId="2B70797C" w14:textId="664B0539" w:rsidR="003802B4" w:rsidRPr="00F7518A" w:rsidRDefault="003802B4" w:rsidP="003B47B8">
      <w:pPr>
        <w:pStyle w:val="Prrafodelista"/>
        <w:numPr>
          <w:ilvl w:val="0"/>
          <w:numId w:val="24"/>
        </w:numPr>
        <w:jc w:val="both"/>
        <w:rPr>
          <w:rFonts w:ascii="Arial" w:hAnsi="Arial" w:cs="Arial"/>
          <w:b/>
          <w:bCs/>
          <w:color w:val="000000" w:themeColor="text1"/>
          <w:sz w:val="22"/>
          <w:szCs w:val="22"/>
          <w:u w:val="single"/>
        </w:rPr>
      </w:pPr>
      <w:r w:rsidRPr="00F7518A">
        <w:rPr>
          <w:rFonts w:ascii="Arial" w:hAnsi="Arial" w:cs="Arial"/>
          <w:b/>
          <w:bCs/>
          <w:color w:val="000000" w:themeColor="text1"/>
          <w:sz w:val="22"/>
          <w:szCs w:val="22"/>
          <w:u w:val="single"/>
        </w:rPr>
        <w:t>BUENA FE.</w:t>
      </w:r>
    </w:p>
    <w:p w14:paraId="14F147F1" w14:textId="77777777" w:rsidR="003802B4" w:rsidRPr="00F7518A" w:rsidRDefault="003802B4" w:rsidP="004D792B">
      <w:pPr>
        <w:jc w:val="both"/>
        <w:rPr>
          <w:rFonts w:ascii="Arial" w:hAnsi="Arial" w:cs="Arial"/>
          <w:b/>
          <w:bCs/>
          <w:color w:val="000000" w:themeColor="text1"/>
          <w:sz w:val="22"/>
          <w:szCs w:val="22"/>
          <w:u w:val="single"/>
        </w:rPr>
      </w:pPr>
    </w:p>
    <w:p w14:paraId="07619D61" w14:textId="73D6FE01"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Se propone esta excepción por cuanto</w:t>
      </w:r>
      <w:r w:rsidR="001826B6" w:rsidRPr="00F7518A">
        <w:rPr>
          <w:rFonts w:ascii="Arial" w:hAnsi="Arial" w:cs="Arial"/>
          <w:color w:val="000000" w:themeColor="text1"/>
          <w:sz w:val="22"/>
          <w:szCs w:val="22"/>
        </w:rPr>
        <w:t xml:space="preserve"> mi representada ha </w:t>
      </w:r>
      <w:r w:rsidRPr="00F7518A">
        <w:rPr>
          <w:rFonts w:ascii="Arial" w:hAnsi="Arial" w:cs="Arial"/>
          <w:color w:val="000000" w:themeColor="text1"/>
          <w:sz w:val="22"/>
          <w:szCs w:val="22"/>
        </w:rPr>
        <w:t>actuado con buena fe</w:t>
      </w:r>
      <w:r w:rsidR="00113C48" w:rsidRPr="00F7518A">
        <w:rPr>
          <w:rFonts w:ascii="Arial" w:hAnsi="Arial" w:cs="Arial"/>
          <w:color w:val="000000" w:themeColor="text1"/>
          <w:sz w:val="22"/>
          <w:szCs w:val="22"/>
        </w:rPr>
        <w:t>,</w:t>
      </w:r>
      <w:r w:rsidRPr="00F7518A">
        <w:rPr>
          <w:rFonts w:ascii="Arial" w:hAnsi="Arial" w:cs="Arial"/>
          <w:color w:val="000000" w:themeColor="text1"/>
          <w:sz w:val="22"/>
          <w:szCs w:val="22"/>
        </w:rPr>
        <w:t xml:space="preserve"> </w:t>
      </w:r>
      <w:r w:rsidR="00113C48" w:rsidRPr="00F7518A">
        <w:rPr>
          <w:rFonts w:ascii="Arial" w:hAnsi="Arial" w:cs="Arial"/>
          <w:color w:val="000000" w:themeColor="text1"/>
          <w:sz w:val="22"/>
          <w:szCs w:val="22"/>
        </w:rPr>
        <w:t xml:space="preserve">tanto en la </w:t>
      </w:r>
      <w:r w:rsidR="00113C48" w:rsidRPr="00F7518A">
        <w:rPr>
          <w:rFonts w:ascii="Arial" w:hAnsi="Arial" w:cs="Arial"/>
          <w:color w:val="000000" w:themeColor="text1"/>
          <w:sz w:val="22"/>
          <w:szCs w:val="22"/>
        </w:rPr>
        <w:lastRenderedPageBreak/>
        <w:t xml:space="preserve">celebración del contrato laboral </w:t>
      </w:r>
      <w:r w:rsidR="0021600B" w:rsidRPr="00F7518A">
        <w:rPr>
          <w:rFonts w:ascii="Arial" w:hAnsi="Arial" w:cs="Arial"/>
          <w:color w:val="000000" w:themeColor="text1"/>
          <w:sz w:val="22"/>
          <w:szCs w:val="22"/>
        </w:rPr>
        <w:t xml:space="preserve">con el </w:t>
      </w:r>
      <w:r w:rsidR="00B35466" w:rsidRPr="00F7518A">
        <w:rPr>
          <w:rFonts w:ascii="Arial" w:hAnsi="Arial" w:cs="Arial"/>
          <w:color w:val="000000" w:themeColor="text1"/>
          <w:sz w:val="22"/>
          <w:szCs w:val="22"/>
        </w:rPr>
        <w:t>señor JUAN JOSÉ ARISTIZABAL</w:t>
      </w:r>
      <w:r w:rsidR="00113C48" w:rsidRPr="00F7518A">
        <w:rPr>
          <w:rFonts w:ascii="Arial" w:hAnsi="Arial" w:cs="Arial"/>
          <w:color w:val="000000" w:themeColor="text1"/>
          <w:sz w:val="22"/>
          <w:szCs w:val="22"/>
        </w:rPr>
        <w:t>, como en la terminación del mismo, siempre respetando a cabalidad las normas constitucionales y legales establecidas para regular el asunto en discusión, así como las condiciones pactadas en el contrato.</w:t>
      </w:r>
    </w:p>
    <w:p w14:paraId="46DF47E3" w14:textId="77777777" w:rsidR="003802B4" w:rsidRPr="00F7518A" w:rsidRDefault="003802B4" w:rsidP="004D792B">
      <w:pPr>
        <w:jc w:val="both"/>
        <w:rPr>
          <w:rFonts w:ascii="Arial" w:hAnsi="Arial" w:cs="Arial"/>
          <w:color w:val="000000" w:themeColor="text1"/>
          <w:sz w:val="22"/>
          <w:szCs w:val="22"/>
        </w:rPr>
      </w:pPr>
    </w:p>
    <w:p w14:paraId="7ED5AB66" w14:textId="26A61785"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 xml:space="preserve">Al respecto, se deben traer a colación el </w:t>
      </w:r>
      <w:r w:rsidR="00674692" w:rsidRPr="00F7518A">
        <w:rPr>
          <w:rFonts w:ascii="Arial" w:hAnsi="Arial" w:cs="Arial"/>
          <w:color w:val="000000" w:themeColor="text1"/>
          <w:sz w:val="22"/>
          <w:szCs w:val="22"/>
        </w:rPr>
        <w:t>artículo</w:t>
      </w:r>
      <w:r w:rsidRPr="00F7518A">
        <w:rPr>
          <w:rFonts w:ascii="Arial" w:hAnsi="Arial" w:cs="Arial"/>
          <w:color w:val="000000" w:themeColor="text1"/>
          <w:sz w:val="22"/>
          <w:szCs w:val="22"/>
        </w:rPr>
        <w:t xml:space="preserve"> 83 de la Constitución Política de Colombia que establece:</w:t>
      </w:r>
    </w:p>
    <w:p w14:paraId="661D6362" w14:textId="77777777" w:rsidR="003802B4" w:rsidRPr="00F7518A" w:rsidRDefault="003802B4" w:rsidP="004D792B">
      <w:pPr>
        <w:jc w:val="both"/>
        <w:rPr>
          <w:rFonts w:ascii="Arial" w:hAnsi="Arial" w:cs="Arial"/>
          <w:color w:val="000000" w:themeColor="text1"/>
          <w:sz w:val="22"/>
          <w:szCs w:val="22"/>
        </w:rPr>
      </w:pPr>
    </w:p>
    <w:p w14:paraId="107AA635" w14:textId="77777777" w:rsidR="003802B4" w:rsidRPr="00F7518A" w:rsidRDefault="003802B4" w:rsidP="004D792B">
      <w:pPr>
        <w:ind w:left="567" w:right="425"/>
        <w:jc w:val="both"/>
        <w:rPr>
          <w:rFonts w:ascii="Arial" w:hAnsi="Arial" w:cs="Arial"/>
          <w:i/>
          <w:iCs/>
          <w:color w:val="000000" w:themeColor="text1"/>
          <w:sz w:val="22"/>
          <w:szCs w:val="22"/>
        </w:rPr>
      </w:pPr>
      <w:r w:rsidRPr="00F7518A">
        <w:rPr>
          <w:rFonts w:ascii="Arial" w:hAnsi="Arial" w:cs="Arial"/>
          <w:i/>
          <w:iCs/>
          <w:color w:val="000000" w:themeColor="text1"/>
          <w:sz w:val="22"/>
          <w:szCs w:val="22"/>
        </w:rPr>
        <w:t xml:space="preserve">Artículo 83. Las actuaciones de los particulares y de las autoridades públicas deberán ceñirse a los postulados de la </w:t>
      </w:r>
      <w:r w:rsidRPr="00F7518A">
        <w:rPr>
          <w:rFonts w:ascii="Arial" w:hAnsi="Arial" w:cs="Arial"/>
          <w:b/>
          <w:bCs/>
          <w:i/>
          <w:iCs/>
          <w:color w:val="000000" w:themeColor="text1"/>
          <w:sz w:val="22"/>
          <w:szCs w:val="22"/>
        </w:rPr>
        <w:t>buena fe</w:t>
      </w:r>
      <w:r w:rsidRPr="00F7518A">
        <w:rPr>
          <w:rFonts w:ascii="Arial" w:hAnsi="Arial" w:cs="Arial"/>
          <w:i/>
          <w:iCs/>
          <w:color w:val="000000" w:themeColor="text1"/>
          <w:sz w:val="22"/>
          <w:szCs w:val="22"/>
        </w:rPr>
        <w:t>, la cual se presumirá en todas las gestiones que aquellos adelanten ante éstas. (negrilla fuera del texto)</w:t>
      </w:r>
    </w:p>
    <w:p w14:paraId="4C46FF8B" w14:textId="77777777" w:rsidR="003802B4" w:rsidRPr="00F7518A" w:rsidRDefault="003802B4" w:rsidP="004D792B">
      <w:pPr>
        <w:jc w:val="both"/>
        <w:rPr>
          <w:rFonts w:ascii="Arial" w:hAnsi="Arial" w:cs="Arial"/>
          <w:color w:val="000000" w:themeColor="text1"/>
          <w:sz w:val="22"/>
          <w:szCs w:val="22"/>
        </w:rPr>
      </w:pPr>
    </w:p>
    <w:p w14:paraId="5AC64B7D" w14:textId="77777777"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A su vez, la Honorable Corte Constitucional en Sentencia C-544 de 1994 expuso:</w:t>
      </w:r>
    </w:p>
    <w:p w14:paraId="044AEC01" w14:textId="77777777" w:rsidR="003802B4" w:rsidRPr="00F7518A" w:rsidRDefault="003802B4" w:rsidP="004D792B">
      <w:pPr>
        <w:jc w:val="both"/>
        <w:rPr>
          <w:rFonts w:ascii="Arial" w:hAnsi="Arial" w:cs="Arial"/>
          <w:color w:val="000000" w:themeColor="text1"/>
          <w:sz w:val="22"/>
          <w:szCs w:val="22"/>
        </w:rPr>
      </w:pPr>
    </w:p>
    <w:p w14:paraId="494CA3ED" w14:textId="77777777" w:rsidR="003802B4" w:rsidRPr="00F7518A" w:rsidRDefault="003802B4" w:rsidP="004D792B">
      <w:pPr>
        <w:ind w:left="567" w:right="425"/>
        <w:jc w:val="both"/>
        <w:rPr>
          <w:rFonts w:ascii="Arial" w:hAnsi="Arial" w:cs="Arial"/>
          <w:i/>
          <w:iCs/>
          <w:color w:val="000000" w:themeColor="text1"/>
          <w:sz w:val="22"/>
          <w:szCs w:val="22"/>
        </w:rPr>
      </w:pPr>
      <w:r w:rsidRPr="00F7518A">
        <w:rPr>
          <w:rFonts w:ascii="Arial" w:hAnsi="Arial" w:cs="Arial"/>
          <w:i/>
          <w:iCs/>
          <w:color w:val="000000" w:themeColor="text1"/>
          <w:sz w:val="22"/>
          <w:szCs w:val="22"/>
        </w:rPr>
        <w:t xml:space="preserve">“La buena fe ha sido, desde tiempos inmemoriales, uno de los principios fundamentales del derecho, ya se mire por su aspecto activo, como el deber de proceder con lealtad en nuestras relaciones jurídicas, o por el aspecto pasivo, como el derecho a esperar que los demás procedan en la misma forma. </w:t>
      </w:r>
    </w:p>
    <w:p w14:paraId="1C399277" w14:textId="77777777" w:rsidR="003802B4" w:rsidRPr="00F7518A" w:rsidRDefault="003802B4" w:rsidP="004D792B">
      <w:pPr>
        <w:ind w:left="708"/>
        <w:jc w:val="both"/>
        <w:rPr>
          <w:rFonts w:ascii="Arial" w:hAnsi="Arial" w:cs="Arial"/>
          <w:i/>
          <w:iCs/>
          <w:color w:val="000000" w:themeColor="text1"/>
          <w:sz w:val="22"/>
          <w:szCs w:val="22"/>
        </w:rPr>
      </w:pPr>
      <w:r w:rsidRPr="00F7518A">
        <w:rPr>
          <w:rFonts w:ascii="Arial" w:hAnsi="Arial" w:cs="Arial"/>
          <w:i/>
          <w:iCs/>
          <w:color w:val="000000" w:themeColor="text1"/>
          <w:sz w:val="22"/>
          <w:szCs w:val="22"/>
        </w:rPr>
        <w:t>(..)</w:t>
      </w:r>
    </w:p>
    <w:p w14:paraId="67B4B120" w14:textId="77777777" w:rsidR="003802B4" w:rsidRPr="00F7518A" w:rsidRDefault="003802B4" w:rsidP="004D792B">
      <w:pPr>
        <w:ind w:left="708"/>
        <w:jc w:val="both"/>
        <w:rPr>
          <w:rFonts w:ascii="Arial" w:hAnsi="Arial" w:cs="Arial"/>
          <w:i/>
          <w:iCs/>
          <w:color w:val="000000" w:themeColor="text1"/>
          <w:sz w:val="22"/>
          <w:szCs w:val="22"/>
        </w:rPr>
      </w:pPr>
    </w:p>
    <w:p w14:paraId="74A24D98" w14:textId="31D137F9" w:rsidR="003802B4" w:rsidRPr="00F7518A" w:rsidRDefault="003802B4" w:rsidP="004D792B">
      <w:pPr>
        <w:ind w:left="567" w:right="397"/>
        <w:jc w:val="both"/>
        <w:rPr>
          <w:rFonts w:ascii="Arial" w:hAnsi="Arial" w:cs="Arial"/>
          <w:i/>
          <w:iCs/>
          <w:color w:val="000000" w:themeColor="text1"/>
          <w:sz w:val="22"/>
          <w:szCs w:val="22"/>
        </w:rPr>
      </w:pPr>
      <w:r w:rsidRPr="00F7518A">
        <w:rPr>
          <w:rFonts w:ascii="Arial" w:hAnsi="Arial" w:cs="Arial"/>
          <w:i/>
          <w:iCs/>
          <w:color w:val="000000" w:themeColor="text1"/>
          <w:sz w:val="22"/>
          <w:szCs w:val="22"/>
        </w:rPr>
        <w:t>En consecuencia, es una regla general que la buena fe se presume…”</w:t>
      </w:r>
    </w:p>
    <w:p w14:paraId="470825D4" w14:textId="77777777" w:rsidR="008A6ED4" w:rsidRPr="00F7518A" w:rsidRDefault="008A6ED4" w:rsidP="004D792B">
      <w:pPr>
        <w:jc w:val="both"/>
        <w:rPr>
          <w:rFonts w:ascii="Arial" w:eastAsiaTheme="minorHAnsi" w:hAnsi="Arial" w:cs="Arial"/>
          <w:color w:val="000000" w:themeColor="text1"/>
          <w:kern w:val="0"/>
          <w:sz w:val="22"/>
          <w:szCs w:val="22"/>
          <w:lang w:eastAsia="en-US"/>
        </w:rPr>
      </w:pPr>
    </w:p>
    <w:p w14:paraId="1DFC776F" w14:textId="29A8E27C" w:rsidR="003802B4" w:rsidRPr="00F7518A" w:rsidRDefault="00E363DA" w:rsidP="004D792B">
      <w:pPr>
        <w:jc w:val="both"/>
        <w:rPr>
          <w:rFonts w:ascii="Arial" w:eastAsiaTheme="minorHAnsi" w:hAnsi="Arial" w:cs="Arial"/>
          <w:color w:val="000000" w:themeColor="text1"/>
          <w:kern w:val="0"/>
          <w:sz w:val="22"/>
          <w:szCs w:val="22"/>
          <w:lang w:eastAsia="en-US"/>
        </w:rPr>
      </w:pPr>
      <w:r w:rsidRPr="00F7518A">
        <w:rPr>
          <w:rFonts w:ascii="Arial" w:eastAsiaTheme="minorHAnsi" w:hAnsi="Arial" w:cs="Arial"/>
          <w:color w:val="000000" w:themeColor="text1"/>
          <w:kern w:val="0"/>
          <w:sz w:val="22"/>
          <w:szCs w:val="22"/>
          <w:lang w:eastAsia="en-US"/>
        </w:rPr>
        <w:t xml:space="preserve">En esta medida, </w:t>
      </w:r>
      <w:r w:rsidR="00F57191" w:rsidRPr="00F7518A">
        <w:rPr>
          <w:rFonts w:ascii="Arial" w:eastAsiaTheme="minorHAnsi" w:hAnsi="Arial" w:cs="Arial"/>
          <w:color w:val="000000" w:themeColor="text1"/>
          <w:kern w:val="0"/>
          <w:sz w:val="22"/>
          <w:szCs w:val="22"/>
          <w:lang w:eastAsia="en-US"/>
        </w:rPr>
        <w:t xml:space="preserve">se destaca que </w:t>
      </w:r>
      <w:r w:rsidR="0021600B" w:rsidRPr="00F7518A">
        <w:rPr>
          <w:rFonts w:ascii="Arial" w:eastAsiaTheme="minorHAnsi" w:hAnsi="Arial" w:cs="Arial"/>
          <w:color w:val="000000" w:themeColor="text1"/>
          <w:kern w:val="0"/>
          <w:sz w:val="22"/>
          <w:szCs w:val="22"/>
          <w:lang w:eastAsia="en-US"/>
        </w:rPr>
        <w:t xml:space="preserve">CLÍNICA PALMIRA S.A. </w:t>
      </w:r>
      <w:r w:rsidR="00F57191" w:rsidRPr="00F7518A">
        <w:rPr>
          <w:rFonts w:ascii="Arial" w:eastAsiaTheme="minorHAnsi" w:hAnsi="Arial" w:cs="Arial"/>
          <w:color w:val="000000" w:themeColor="text1"/>
          <w:kern w:val="0"/>
          <w:sz w:val="22"/>
          <w:szCs w:val="22"/>
          <w:lang w:eastAsia="en-US"/>
        </w:rPr>
        <w:t xml:space="preserve">cumplió siempre a cabalidad con sus obligaciones contractuales, cancelando los salarios, prestaciones sociales, vacaciones y efectuando los aportes al sistema de seguridad social, asimismo, se pone de presente que, si bien el contrato de trabajo se terminó de manera unilateral y sin justa causa, mi representada reconoció y pago la indemnización por despido injusto consagrado en el artículo 64 del CST. </w:t>
      </w:r>
      <w:r w:rsidRPr="00F7518A">
        <w:rPr>
          <w:rFonts w:ascii="Arial" w:eastAsiaTheme="minorHAnsi" w:hAnsi="Arial" w:cs="Arial"/>
          <w:color w:val="000000" w:themeColor="text1"/>
          <w:kern w:val="0"/>
          <w:sz w:val="22"/>
          <w:szCs w:val="22"/>
          <w:lang w:eastAsia="en-US"/>
        </w:rPr>
        <w:t xml:space="preserve">Por tanto, no proceden condenas </w:t>
      </w:r>
      <w:r w:rsidR="00F57191" w:rsidRPr="00F7518A">
        <w:rPr>
          <w:rFonts w:ascii="Arial" w:eastAsiaTheme="minorHAnsi" w:hAnsi="Arial" w:cs="Arial"/>
          <w:color w:val="000000" w:themeColor="text1"/>
          <w:kern w:val="0"/>
          <w:sz w:val="22"/>
          <w:szCs w:val="22"/>
          <w:lang w:eastAsia="en-US"/>
        </w:rPr>
        <w:t>aquí solicitadas.</w:t>
      </w:r>
    </w:p>
    <w:p w14:paraId="09F3B140" w14:textId="77777777" w:rsidR="00E363DA" w:rsidRPr="00F7518A" w:rsidRDefault="00E363DA" w:rsidP="004D792B">
      <w:pPr>
        <w:jc w:val="both"/>
        <w:rPr>
          <w:rFonts w:ascii="Arial" w:hAnsi="Arial" w:cs="Arial"/>
          <w:color w:val="000000" w:themeColor="text1"/>
          <w:sz w:val="22"/>
          <w:szCs w:val="22"/>
        </w:rPr>
      </w:pPr>
    </w:p>
    <w:p w14:paraId="797E8E53" w14:textId="77777777"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Por lo anterior, solicito respetuosamente declarar probada esta excepción.</w:t>
      </w:r>
    </w:p>
    <w:p w14:paraId="02363973" w14:textId="77777777" w:rsidR="001826B6" w:rsidRPr="00F7518A" w:rsidRDefault="001826B6" w:rsidP="004D792B">
      <w:pPr>
        <w:jc w:val="both"/>
        <w:rPr>
          <w:rFonts w:ascii="Arial" w:hAnsi="Arial" w:cs="Arial"/>
          <w:color w:val="000000" w:themeColor="text1"/>
          <w:sz w:val="22"/>
          <w:szCs w:val="22"/>
        </w:rPr>
      </w:pPr>
    </w:p>
    <w:p w14:paraId="7DFAF083" w14:textId="77777777" w:rsidR="003802B4" w:rsidRPr="00F7518A" w:rsidRDefault="003802B4" w:rsidP="003B47B8">
      <w:pPr>
        <w:pStyle w:val="Prrafodelista"/>
        <w:numPr>
          <w:ilvl w:val="0"/>
          <w:numId w:val="24"/>
        </w:numPr>
        <w:jc w:val="both"/>
        <w:rPr>
          <w:rFonts w:ascii="Arial" w:hAnsi="Arial" w:cs="Arial"/>
          <w:b/>
          <w:bCs/>
          <w:color w:val="000000" w:themeColor="text1"/>
          <w:sz w:val="22"/>
          <w:szCs w:val="22"/>
          <w:u w:val="single"/>
        </w:rPr>
      </w:pPr>
      <w:r w:rsidRPr="00F7518A">
        <w:rPr>
          <w:rFonts w:ascii="Arial" w:hAnsi="Arial" w:cs="Arial"/>
          <w:b/>
          <w:bCs/>
          <w:color w:val="000000" w:themeColor="text1"/>
          <w:sz w:val="22"/>
          <w:szCs w:val="22"/>
          <w:u w:val="single"/>
        </w:rPr>
        <w:t>PRESCRIPCION</w:t>
      </w:r>
    </w:p>
    <w:p w14:paraId="54E9DC62" w14:textId="77777777" w:rsidR="001826B6" w:rsidRPr="00F7518A" w:rsidRDefault="001826B6" w:rsidP="004D792B">
      <w:pPr>
        <w:pStyle w:val="Prrafodelista"/>
        <w:ind w:left="644"/>
        <w:jc w:val="both"/>
        <w:rPr>
          <w:rFonts w:ascii="Arial" w:hAnsi="Arial" w:cs="Arial"/>
          <w:b/>
          <w:bCs/>
          <w:color w:val="000000" w:themeColor="text1"/>
          <w:sz w:val="22"/>
          <w:szCs w:val="22"/>
        </w:rPr>
      </w:pPr>
    </w:p>
    <w:p w14:paraId="45A4AC34" w14:textId="433025BD" w:rsidR="003802B4" w:rsidRPr="00F7518A" w:rsidRDefault="003F53AE" w:rsidP="17F7B336">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Sin que pueda constituir reconocimiento de responsabilidad alguna, invoco como excepción la PRESCRIPCIÓN, en aras de defensa de mi procurada y tomando como base que en el presente proceso se pretende</w:t>
      </w:r>
      <w:r w:rsidR="00A62F6F" w:rsidRPr="00F7518A">
        <w:rPr>
          <w:rFonts w:ascii="Arial" w:hAnsi="Arial" w:cs="Arial"/>
          <w:color w:val="000000" w:themeColor="text1"/>
          <w:sz w:val="22"/>
          <w:szCs w:val="22"/>
        </w:rPr>
        <w:t xml:space="preserve"> el pago de prestaciones sociales e </w:t>
      </w:r>
      <w:r w:rsidRPr="00F7518A">
        <w:rPr>
          <w:rFonts w:ascii="Arial" w:hAnsi="Arial" w:cs="Arial"/>
          <w:color w:val="000000" w:themeColor="text1"/>
          <w:sz w:val="22"/>
          <w:szCs w:val="22"/>
        </w:rPr>
        <w:t xml:space="preserve">indemnizaciones, las cuales de conformidad con lo dispuesto en el artículo 488 del CST, en concordancia con </w:t>
      </w:r>
      <w:r w:rsidR="003802B4" w:rsidRPr="00F7518A">
        <w:rPr>
          <w:rFonts w:ascii="Arial" w:hAnsi="Arial" w:cs="Arial"/>
          <w:color w:val="000000" w:themeColor="text1"/>
          <w:sz w:val="22"/>
          <w:szCs w:val="22"/>
        </w:rPr>
        <w:t>el artículo 151 del Código de Procedimiento Laboral y de la seguridad Social</w:t>
      </w:r>
      <w:r w:rsidRPr="00F7518A">
        <w:rPr>
          <w:rFonts w:ascii="Arial" w:hAnsi="Arial" w:cs="Arial"/>
          <w:color w:val="000000" w:themeColor="text1"/>
          <w:sz w:val="22"/>
          <w:szCs w:val="22"/>
        </w:rPr>
        <w:t xml:space="preserve"> prescribe en 3 años</w:t>
      </w:r>
      <w:r w:rsidR="6DD49488" w:rsidRPr="00F7518A">
        <w:rPr>
          <w:rFonts w:ascii="Arial" w:hAnsi="Arial" w:cs="Arial"/>
          <w:color w:val="000000" w:themeColor="text1"/>
          <w:sz w:val="22"/>
          <w:szCs w:val="22"/>
        </w:rPr>
        <w:t>, de acreditarse el mismo, deberá el juez declararlo.</w:t>
      </w:r>
    </w:p>
    <w:p w14:paraId="1EF75451" w14:textId="250DDED0" w:rsidR="003802B4" w:rsidRPr="00F7518A" w:rsidRDefault="003802B4" w:rsidP="17F7B336">
      <w:pPr>
        <w:tabs>
          <w:tab w:val="left" w:pos="4800"/>
        </w:tabs>
        <w:jc w:val="both"/>
        <w:rPr>
          <w:rFonts w:ascii="Arial" w:hAnsi="Arial" w:cs="Arial"/>
          <w:color w:val="000000" w:themeColor="text1"/>
          <w:sz w:val="22"/>
          <w:szCs w:val="22"/>
        </w:rPr>
      </w:pPr>
    </w:p>
    <w:p w14:paraId="1EE9C0C9" w14:textId="5B7153CC" w:rsidR="003802B4" w:rsidRPr="00F7518A" w:rsidRDefault="6DD49488"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El artículo 151</w:t>
      </w:r>
      <w:r w:rsidR="003F53AE" w:rsidRPr="00F7518A">
        <w:rPr>
          <w:rFonts w:ascii="Arial" w:hAnsi="Arial" w:cs="Arial"/>
          <w:color w:val="000000" w:themeColor="text1"/>
          <w:sz w:val="22"/>
          <w:szCs w:val="22"/>
        </w:rPr>
        <w:t xml:space="preserve"> </w:t>
      </w:r>
      <w:r w:rsidR="31E511F6" w:rsidRPr="00F7518A">
        <w:rPr>
          <w:rFonts w:ascii="Arial" w:hAnsi="Arial" w:cs="Arial"/>
          <w:color w:val="000000" w:themeColor="text1"/>
          <w:sz w:val="22"/>
          <w:szCs w:val="22"/>
        </w:rPr>
        <w:t>referenciado</w:t>
      </w:r>
      <w:r w:rsidR="003F53AE" w:rsidRPr="00F7518A">
        <w:rPr>
          <w:rFonts w:ascii="Arial" w:hAnsi="Arial" w:cs="Arial"/>
          <w:color w:val="000000" w:themeColor="text1"/>
          <w:sz w:val="22"/>
          <w:szCs w:val="22"/>
        </w:rPr>
        <w:t xml:space="preserve"> a</w:t>
      </w:r>
      <w:r w:rsidR="003802B4" w:rsidRPr="00F7518A">
        <w:rPr>
          <w:rFonts w:ascii="Arial" w:hAnsi="Arial" w:cs="Arial"/>
          <w:color w:val="000000" w:themeColor="text1"/>
          <w:sz w:val="22"/>
          <w:szCs w:val="22"/>
        </w:rPr>
        <w:t xml:space="preserve"> su tenor literal reza:</w:t>
      </w:r>
    </w:p>
    <w:p w14:paraId="0895A7C7" w14:textId="77777777" w:rsidR="003802B4" w:rsidRPr="00F7518A" w:rsidRDefault="003802B4" w:rsidP="004D792B">
      <w:pPr>
        <w:tabs>
          <w:tab w:val="left" w:pos="4800"/>
        </w:tabs>
        <w:jc w:val="both"/>
        <w:rPr>
          <w:rFonts w:ascii="Arial" w:hAnsi="Arial" w:cs="Arial"/>
          <w:color w:val="000000" w:themeColor="text1"/>
          <w:sz w:val="22"/>
          <w:szCs w:val="22"/>
        </w:rPr>
      </w:pPr>
    </w:p>
    <w:p w14:paraId="70523F14" w14:textId="77777777" w:rsidR="003802B4" w:rsidRPr="00F7518A" w:rsidRDefault="003802B4" w:rsidP="004D792B">
      <w:pPr>
        <w:tabs>
          <w:tab w:val="left" w:pos="4800"/>
        </w:tabs>
        <w:ind w:left="567" w:right="425"/>
        <w:jc w:val="both"/>
        <w:rPr>
          <w:rFonts w:ascii="Arial" w:hAnsi="Arial" w:cs="Arial"/>
          <w:i/>
          <w:iCs/>
          <w:color w:val="000000" w:themeColor="text1"/>
          <w:sz w:val="22"/>
          <w:szCs w:val="22"/>
        </w:rPr>
      </w:pPr>
      <w:r w:rsidRPr="00F7518A">
        <w:rPr>
          <w:rFonts w:ascii="Arial" w:hAnsi="Arial" w:cs="Arial"/>
          <w:color w:val="000000" w:themeColor="text1"/>
          <w:sz w:val="22"/>
          <w:szCs w:val="22"/>
        </w:rPr>
        <w:t xml:space="preserve"> </w:t>
      </w:r>
      <w:r w:rsidRPr="00F7518A">
        <w:rPr>
          <w:rFonts w:ascii="Arial" w:hAnsi="Arial" w:cs="Arial"/>
          <w:i/>
          <w:iCs/>
          <w:color w:val="000000" w:themeColor="text1"/>
          <w:sz w:val="22"/>
          <w:szCs w:val="22"/>
        </w:rPr>
        <w:t>“Las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A8CD77B" w14:textId="77777777" w:rsidR="00D31E51" w:rsidRPr="00F7518A" w:rsidRDefault="00D31E51" w:rsidP="004D792B">
      <w:pPr>
        <w:tabs>
          <w:tab w:val="left" w:pos="4800"/>
        </w:tabs>
        <w:jc w:val="both"/>
        <w:rPr>
          <w:rFonts w:ascii="Arial" w:hAnsi="Arial" w:cs="Arial"/>
          <w:kern w:val="0"/>
          <w:sz w:val="22"/>
          <w:szCs w:val="22"/>
        </w:rPr>
      </w:pPr>
    </w:p>
    <w:p w14:paraId="4059CB3A" w14:textId="77777777" w:rsidR="00D31E51" w:rsidRPr="00F7518A" w:rsidRDefault="00D31E51" w:rsidP="004D792B">
      <w:pPr>
        <w:tabs>
          <w:tab w:val="left" w:pos="4800"/>
        </w:tabs>
        <w:jc w:val="both"/>
        <w:rPr>
          <w:rFonts w:ascii="Arial" w:hAnsi="Arial" w:cs="Arial"/>
          <w:kern w:val="0"/>
          <w:sz w:val="22"/>
          <w:szCs w:val="22"/>
        </w:rPr>
      </w:pPr>
      <w:r w:rsidRPr="00F7518A">
        <w:rPr>
          <w:rFonts w:ascii="Arial" w:hAnsi="Arial" w:cs="Arial"/>
          <w:kern w:val="0"/>
          <w:sz w:val="22"/>
          <w:szCs w:val="22"/>
        </w:rPr>
        <w:t xml:space="preserve">A su vez el artículo 488 del Código Sustantivo del Trabajo dispone: </w:t>
      </w:r>
    </w:p>
    <w:p w14:paraId="6A852553" w14:textId="77777777" w:rsidR="00D31E51" w:rsidRPr="00F7518A" w:rsidRDefault="00D31E51" w:rsidP="004D792B">
      <w:pPr>
        <w:tabs>
          <w:tab w:val="left" w:pos="4800"/>
        </w:tabs>
        <w:jc w:val="both"/>
        <w:rPr>
          <w:rFonts w:ascii="Arial" w:hAnsi="Arial" w:cs="Arial"/>
          <w:kern w:val="0"/>
          <w:sz w:val="22"/>
          <w:szCs w:val="22"/>
        </w:rPr>
      </w:pPr>
    </w:p>
    <w:p w14:paraId="1F568C43" w14:textId="373E7745" w:rsidR="00D31E51" w:rsidRPr="00F7518A" w:rsidRDefault="00D31E51" w:rsidP="004D792B">
      <w:pPr>
        <w:tabs>
          <w:tab w:val="left" w:pos="4800"/>
        </w:tabs>
        <w:ind w:left="567" w:right="425"/>
        <w:jc w:val="both"/>
        <w:rPr>
          <w:rFonts w:ascii="Arial" w:hAnsi="Arial" w:cs="Arial"/>
          <w:i/>
          <w:iCs/>
          <w:kern w:val="0"/>
          <w:sz w:val="22"/>
          <w:szCs w:val="22"/>
        </w:rPr>
      </w:pPr>
      <w:r w:rsidRPr="00F7518A">
        <w:rPr>
          <w:rFonts w:ascii="Arial" w:hAnsi="Arial" w:cs="Arial"/>
          <w:i/>
          <w:iCs/>
          <w:kern w:val="0"/>
          <w:sz w:val="22"/>
          <w:szCs w:val="22"/>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9D1F5CF" w14:textId="77777777" w:rsidR="00D31E51" w:rsidRPr="00F7518A" w:rsidRDefault="00D31E51" w:rsidP="004D792B">
      <w:pPr>
        <w:tabs>
          <w:tab w:val="left" w:pos="4800"/>
        </w:tabs>
        <w:jc w:val="both"/>
        <w:rPr>
          <w:rFonts w:ascii="Arial" w:hAnsi="Arial" w:cs="Arial"/>
          <w:kern w:val="0"/>
          <w:sz w:val="22"/>
          <w:szCs w:val="22"/>
        </w:rPr>
      </w:pPr>
    </w:p>
    <w:p w14:paraId="278358E8" w14:textId="77777777" w:rsidR="00F06420" w:rsidRPr="00F7518A" w:rsidRDefault="00F06420"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20F7EC3" w14:textId="77777777" w:rsidR="00F06420" w:rsidRPr="00F7518A" w:rsidRDefault="00F06420" w:rsidP="004D792B">
      <w:pPr>
        <w:tabs>
          <w:tab w:val="left" w:pos="4800"/>
        </w:tabs>
        <w:jc w:val="both"/>
        <w:rPr>
          <w:rFonts w:ascii="Arial" w:hAnsi="Arial" w:cs="Arial"/>
          <w:color w:val="000000" w:themeColor="text1"/>
          <w:sz w:val="22"/>
          <w:szCs w:val="22"/>
        </w:rPr>
      </w:pPr>
    </w:p>
    <w:p w14:paraId="26533FC9" w14:textId="74F6906C" w:rsidR="003802B4" w:rsidRPr="00F7518A" w:rsidRDefault="00F06420"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En conclusión, solicito declarar probada esta excepción y absolver a mi poderdante de las obligaciones que emanan de derechos que se encuentran extinguidos por el fenómeno de la prescripción</w:t>
      </w:r>
    </w:p>
    <w:p w14:paraId="43410374" w14:textId="77777777" w:rsidR="00F06420" w:rsidRPr="00F7518A" w:rsidRDefault="00F06420" w:rsidP="004D792B">
      <w:pPr>
        <w:tabs>
          <w:tab w:val="left" w:pos="4800"/>
        </w:tabs>
        <w:jc w:val="both"/>
        <w:rPr>
          <w:rFonts w:ascii="Arial" w:hAnsi="Arial" w:cs="Arial"/>
          <w:color w:val="000000" w:themeColor="text1"/>
          <w:sz w:val="22"/>
          <w:szCs w:val="22"/>
          <w:lang w:val="es-CO"/>
        </w:rPr>
      </w:pPr>
    </w:p>
    <w:p w14:paraId="62C2DBDB" w14:textId="177EDEAD" w:rsidR="003802B4" w:rsidRPr="00F7518A" w:rsidRDefault="003802B4" w:rsidP="003B47B8">
      <w:pPr>
        <w:pStyle w:val="Prrafodelista"/>
        <w:numPr>
          <w:ilvl w:val="0"/>
          <w:numId w:val="24"/>
        </w:numPr>
        <w:tabs>
          <w:tab w:val="left" w:pos="4800"/>
        </w:tabs>
        <w:jc w:val="both"/>
        <w:rPr>
          <w:rFonts w:ascii="Arial" w:hAnsi="Arial" w:cs="Arial"/>
          <w:b/>
          <w:bCs/>
          <w:color w:val="000000" w:themeColor="text1"/>
          <w:sz w:val="22"/>
          <w:szCs w:val="22"/>
          <w:u w:val="single"/>
        </w:rPr>
      </w:pPr>
      <w:r w:rsidRPr="00F7518A">
        <w:rPr>
          <w:rFonts w:ascii="Arial" w:hAnsi="Arial" w:cs="Arial"/>
          <w:b/>
          <w:bCs/>
          <w:color w:val="000000" w:themeColor="text1"/>
          <w:sz w:val="22"/>
          <w:szCs w:val="22"/>
          <w:u w:val="single"/>
        </w:rPr>
        <w:lastRenderedPageBreak/>
        <w:t>ENRIQUECIMIENTO SIN CAUSA</w:t>
      </w:r>
    </w:p>
    <w:p w14:paraId="68795897" w14:textId="77777777" w:rsidR="003802B4" w:rsidRPr="00F7518A" w:rsidRDefault="003802B4" w:rsidP="004D792B">
      <w:pPr>
        <w:tabs>
          <w:tab w:val="left" w:pos="4800"/>
        </w:tabs>
        <w:ind w:left="284"/>
        <w:jc w:val="both"/>
        <w:rPr>
          <w:rFonts w:ascii="Arial" w:hAnsi="Arial" w:cs="Arial"/>
          <w:color w:val="000000" w:themeColor="text1"/>
          <w:sz w:val="22"/>
          <w:szCs w:val="22"/>
        </w:rPr>
      </w:pPr>
    </w:p>
    <w:p w14:paraId="270EAC2B" w14:textId="56BD65F3" w:rsidR="00F06420" w:rsidRPr="00F7518A" w:rsidRDefault="00F06420"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Esta excepción se fundamenta en un hecho que es común denominador de la demanda, es decir, el recurrente hace alusión al pago de</w:t>
      </w:r>
      <w:r w:rsidR="00B607B9" w:rsidRPr="00F7518A">
        <w:rPr>
          <w:rFonts w:ascii="Arial" w:hAnsi="Arial" w:cs="Arial"/>
          <w:color w:val="000000" w:themeColor="text1"/>
          <w:sz w:val="22"/>
          <w:szCs w:val="22"/>
        </w:rPr>
        <w:t xml:space="preserve"> prestaciones sociales e</w:t>
      </w:r>
      <w:r w:rsidRPr="00F7518A">
        <w:rPr>
          <w:rFonts w:ascii="Arial" w:hAnsi="Arial" w:cs="Arial"/>
          <w:color w:val="000000" w:themeColor="text1"/>
          <w:sz w:val="22"/>
          <w:szCs w:val="22"/>
        </w:rPr>
        <w:t xml:space="preserve"> indemnizaciones inexistentes, de manera que, pese a la imposibilidad de prosperidad de las pretensiones contenidas en el libelo introductorio, debe destacarse que no sería viable acceder a peticiones como la</w:t>
      </w:r>
      <w:r w:rsidR="0021600B" w:rsidRPr="00F7518A">
        <w:rPr>
          <w:rFonts w:ascii="Arial" w:hAnsi="Arial" w:cs="Arial"/>
          <w:color w:val="000000" w:themeColor="text1"/>
          <w:sz w:val="22"/>
          <w:szCs w:val="22"/>
        </w:rPr>
        <w:t>s</w:t>
      </w:r>
      <w:r w:rsidRPr="00F7518A">
        <w:rPr>
          <w:rFonts w:ascii="Arial" w:hAnsi="Arial" w:cs="Arial"/>
          <w:color w:val="000000" w:themeColor="text1"/>
          <w:sz w:val="22"/>
          <w:szCs w:val="22"/>
        </w:rPr>
        <w:t xml:space="preserve"> demandada</w:t>
      </w:r>
      <w:r w:rsidR="0021600B" w:rsidRPr="00F7518A">
        <w:rPr>
          <w:rFonts w:ascii="Arial" w:hAnsi="Arial" w:cs="Arial"/>
          <w:color w:val="000000" w:themeColor="text1"/>
          <w:sz w:val="22"/>
          <w:szCs w:val="22"/>
        </w:rPr>
        <w:t>s</w:t>
      </w:r>
      <w:r w:rsidRPr="00F7518A">
        <w:rPr>
          <w:rFonts w:ascii="Arial" w:hAnsi="Arial" w:cs="Arial"/>
          <w:color w:val="000000" w:themeColor="text1"/>
          <w:sz w:val="22"/>
          <w:szCs w:val="22"/>
        </w:rPr>
        <w:t xml:space="preserve">, en cuanto constituyen la búsqueda de indemnización de un detrimento no padecido. </w:t>
      </w:r>
    </w:p>
    <w:p w14:paraId="0E1462B7" w14:textId="33CBE05F" w:rsidR="00F06420" w:rsidRPr="00F7518A" w:rsidRDefault="00F06420" w:rsidP="004D792B">
      <w:pPr>
        <w:tabs>
          <w:tab w:val="left" w:pos="4800"/>
        </w:tabs>
        <w:jc w:val="both"/>
        <w:rPr>
          <w:rFonts w:ascii="Arial" w:hAnsi="Arial" w:cs="Arial"/>
          <w:color w:val="000000" w:themeColor="text1"/>
          <w:sz w:val="22"/>
          <w:szCs w:val="22"/>
        </w:rPr>
      </w:pPr>
    </w:p>
    <w:p w14:paraId="20FA9498" w14:textId="77777777" w:rsidR="00F06420" w:rsidRPr="00F7518A" w:rsidRDefault="00F06420"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 xml:space="preserve">En gracia de discusión si se llegara a proferir una remota condena en contra de mi procurada, generaría un rubro que no tiene justificación legal, lo que se traduciría en un enriquecimiento sin causa, figura prohibida en nuestra legislación. </w:t>
      </w:r>
    </w:p>
    <w:p w14:paraId="260FF9CC" w14:textId="77777777" w:rsidR="00F06420" w:rsidRPr="00F7518A" w:rsidRDefault="00F06420" w:rsidP="004D792B">
      <w:pPr>
        <w:tabs>
          <w:tab w:val="left" w:pos="4800"/>
        </w:tabs>
        <w:jc w:val="both"/>
        <w:rPr>
          <w:rFonts w:ascii="Arial" w:hAnsi="Arial" w:cs="Arial"/>
          <w:color w:val="000000" w:themeColor="text1"/>
          <w:sz w:val="22"/>
          <w:szCs w:val="22"/>
        </w:rPr>
      </w:pPr>
    </w:p>
    <w:p w14:paraId="30BF0FAE" w14:textId="78EFC236" w:rsidR="003802B4" w:rsidRPr="00F7518A" w:rsidRDefault="00F06420" w:rsidP="004D792B">
      <w:pPr>
        <w:tabs>
          <w:tab w:val="left" w:pos="4800"/>
        </w:tabs>
        <w:jc w:val="both"/>
        <w:rPr>
          <w:rFonts w:ascii="Arial" w:hAnsi="Arial" w:cs="Arial"/>
          <w:color w:val="000000" w:themeColor="text1"/>
          <w:sz w:val="22"/>
          <w:szCs w:val="22"/>
        </w:rPr>
      </w:pPr>
      <w:r w:rsidRPr="00F7518A">
        <w:rPr>
          <w:rFonts w:ascii="Arial" w:hAnsi="Arial" w:cs="Arial"/>
          <w:color w:val="000000" w:themeColor="text1"/>
          <w:sz w:val="22"/>
          <w:szCs w:val="22"/>
        </w:rPr>
        <w:t>Por lo anterior, solicito respetuosamente declarar probada esta excepción.</w:t>
      </w:r>
    </w:p>
    <w:p w14:paraId="6D424F18" w14:textId="77777777" w:rsidR="003802B4" w:rsidRPr="00F7518A" w:rsidRDefault="003802B4" w:rsidP="004D792B">
      <w:pPr>
        <w:pStyle w:val="NormalWeb"/>
        <w:spacing w:before="0" w:beforeAutospacing="0" w:after="0" w:afterAutospacing="0"/>
        <w:jc w:val="both"/>
        <w:rPr>
          <w:rFonts w:ascii="Arial" w:hAnsi="Arial" w:cs="Arial"/>
          <w:color w:val="000000" w:themeColor="text1"/>
          <w:sz w:val="22"/>
          <w:szCs w:val="22"/>
        </w:rPr>
      </w:pPr>
    </w:p>
    <w:p w14:paraId="23E14C13" w14:textId="77777777" w:rsidR="003802B4" w:rsidRPr="00F7518A" w:rsidRDefault="003802B4" w:rsidP="003B47B8">
      <w:pPr>
        <w:pStyle w:val="Prrafodelista"/>
        <w:numPr>
          <w:ilvl w:val="0"/>
          <w:numId w:val="24"/>
        </w:numPr>
        <w:jc w:val="both"/>
        <w:rPr>
          <w:rFonts w:ascii="Arial" w:hAnsi="Arial" w:cs="Arial"/>
          <w:b/>
          <w:bCs/>
          <w:color w:val="000000" w:themeColor="text1"/>
          <w:sz w:val="22"/>
          <w:szCs w:val="22"/>
          <w:u w:val="single"/>
        </w:rPr>
      </w:pPr>
      <w:r w:rsidRPr="00F7518A">
        <w:rPr>
          <w:rFonts w:ascii="Arial" w:hAnsi="Arial" w:cs="Arial"/>
          <w:b/>
          <w:bCs/>
          <w:color w:val="000000" w:themeColor="text1"/>
          <w:sz w:val="22"/>
          <w:szCs w:val="22"/>
          <w:u w:val="single"/>
        </w:rPr>
        <w:t>GENERICA O INNOMINADA</w:t>
      </w:r>
    </w:p>
    <w:p w14:paraId="15302E3A" w14:textId="77777777" w:rsidR="003802B4" w:rsidRPr="00F7518A" w:rsidRDefault="003802B4" w:rsidP="004D792B">
      <w:pPr>
        <w:jc w:val="both"/>
        <w:rPr>
          <w:rFonts w:ascii="Arial" w:hAnsi="Arial" w:cs="Arial"/>
          <w:color w:val="000000" w:themeColor="text1"/>
          <w:sz w:val="22"/>
          <w:szCs w:val="22"/>
        </w:rPr>
      </w:pPr>
    </w:p>
    <w:p w14:paraId="746A18D2" w14:textId="09F0DCB3"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884140" w:rsidRPr="00F7518A">
        <w:rPr>
          <w:rFonts w:ascii="Arial" w:hAnsi="Arial" w:cs="Arial"/>
          <w:color w:val="000000" w:themeColor="text1"/>
          <w:sz w:val="22"/>
          <w:szCs w:val="22"/>
        </w:rPr>
        <w:t xml:space="preserve"> </w:t>
      </w:r>
      <w:r w:rsidRPr="00F7518A">
        <w:rPr>
          <w:rFonts w:ascii="Arial" w:hAnsi="Arial" w:cs="Arial"/>
          <w:color w:val="000000" w:themeColor="text1"/>
          <w:sz w:val="22"/>
          <w:szCs w:val="22"/>
        </w:rPr>
        <w:t>l</w:t>
      </w:r>
      <w:r w:rsidR="00884140" w:rsidRPr="00F7518A">
        <w:rPr>
          <w:rFonts w:ascii="Arial" w:hAnsi="Arial" w:cs="Arial"/>
          <w:color w:val="000000" w:themeColor="text1"/>
          <w:sz w:val="22"/>
          <w:szCs w:val="22"/>
        </w:rPr>
        <w:t>a</w:t>
      </w:r>
      <w:r w:rsidRPr="00F7518A">
        <w:rPr>
          <w:rFonts w:ascii="Arial" w:hAnsi="Arial" w:cs="Arial"/>
          <w:color w:val="000000" w:themeColor="text1"/>
          <w:sz w:val="22"/>
          <w:szCs w:val="22"/>
        </w:rPr>
        <w:t xml:space="preserve"> demandante.</w:t>
      </w:r>
    </w:p>
    <w:p w14:paraId="25472182" w14:textId="77777777" w:rsidR="003802B4" w:rsidRPr="00F7518A" w:rsidRDefault="003802B4" w:rsidP="004D792B">
      <w:pPr>
        <w:jc w:val="both"/>
        <w:rPr>
          <w:rFonts w:ascii="Arial" w:hAnsi="Arial" w:cs="Arial"/>
          <w:color w:val="000000" w:themeColor="text1"/>
          <w:sz w:val="22"/>
          <w:szCs w:val="22"/>
        </w:rPr>
      </w:pPr>
    </w:p>
    <w:p w14:paraId="34DD3D63" w14:textId="77777777" w:rsidR="003802B4" w:rsidRPr="00F7518A" w:rsidRDefault="003802B4" w:rsidP="004D792B">
      <w:pPr>
        <w:jc w:val="both"/>
        <w:rPr>
          <w:rFonts w:ascii="Arial" w:hAnsi="Arial" w:cs="Arial"/>
          <w:color w:val="000000" w:themeColor="text1"/>
          <w:sz w:val="22"/>
          <w:szCs w:val="22"/>
        </w:rPr>
      </w:pPr>
      <w:r w:rsidRPr="00F7518A">
        <w:rPr>
          <w:rFonts w:ascii="Arial" w:hAnsi="Arial" w:cs="Arial"/>
          <w:color w:val="000000" w:themeColor="text1"/>
          <w:sz w:val="22"/>
          <w:szCs w:val="22"/>
        </w:rPr>
        <w:t>En virtud de lo expuesto, respetuosamente solicito al señor juez denegar la totalidad de pretensiones que contiene la demanda.</w:t>
      </w:r>
    </w:p>
    <w:p w14:paraId="4A4A0DAF" w14:textId="77777777" w:rsidR="00671EDF" w:rsidRPr="00F7518A" w:rsidRDefault="00671EDF" w:rsidP="004D792B">
      <w:pPr>
        <w:pStyle w:val="Listaconvietas"/>
        <w:numPr>
          <w:ilvl w:val="0"/>
          <w:numId w:val="0"/>
        </w:numPr>
        <w:spacing w:before="0" w:after="0" w:line="240" w:lineRule="auto"/>
        <w:rPr>
          <w:color w:val="auto"/>
          <w:u w:val="single"/>
        </w:rPr>
      </w:pPr>
    </w:p>
    <w:p w14:paraId="15FBD40F" w14:textId="77777777" w:rsidR="00671EDF" w:rsidRPr="00F7518A" w:rsidRDefault="00671EDF" w:rsidP="004D792B">
      <w:pPr>
        <w:pStyle w:val="Listaconvietas"/>
        <w:numPr>
          <w:ilvl w:val="0"/>
          <w:numId w:val="0"/>
        </w:numPr>
        <w:spacing w:before="0" w:after="0" w:line="240" w:lineRule="auto"/>
        <w:jc w:val="center"/>
        <w:rPr>
          <w:color w:val="auto"/>
          <w:u w:val="single"/>
        </w:rPr>
      </w:pPr>
      <w:r w:rsidRPr="00F7518A">
        <w:rPr>
          <w:color w:val="auto"/>
          <w:u w:val="single"/>
        </w:rPr>
        <w:t>CAPITULO III</w:t>
      </w:r>
    </w:p>
    <w:p w14:paraId="790302FC" w14:textId="77777777" w:rsidR="00671EDF" w:rsidRPr="00F7518A" w:rsidRDefault="00671EDF" w:rsidP="004D792B">
      <w:pPr>
        <w:pStyle w:val="Ttulo1"/>
        <w:ind w:left="0"/>
        <w:jc w:val="center"/>
        <w:rPr>
          <w:rFonts w:ascii="Arial" w:hAnsi="Arial" w:cs="Arial"/>
          <w:bCs w:val="0"/>
          <w:sz w:val="22"/>
          <w:szCs w:val="22"/>
          <w:u w:val="single"/>
        </w:rPr>
      </w:pPr>
      <w:r w:rsidRPr="00F7518A">
        <w:rPr>
          <w:rFonts w:ascii="Arial" w:hAnsi="Arial" w:cs="Arial"/>
          <w:bCs w:val="0"/>
          <w:sz w:val="22"/>
          <w:szCs w:val="22"/>
          <w:u w:val="single"/>
        </w:rPr>
        <w:t>HECHOS, FUNDAMENTOS Y RAZONES DE LA DEFENSA</w:t>
      </w:r>
    </w:p>
    <w:p w14:paraId="03967EF4" w14:textId="77777777" w:rsidR="00671EDF" w:rsidRPr="00F7518A" w:rsidRDefault="00671EDF" w:rsidP="004D792B">
      <w:pPr>
        <w:jc w:val="both"/>
        <w:rPr>
          <w:rFonts w:ascii="Arial" w:hAnsi="Arial" w:cs="Arial"/>
          <w:sz w:val="22"/>
          <w:szCs w:val="22"/>
        </w:rPr>
      </w:pPr>
    </w:p>
    <w:p w14:paraId="1EF9F6D2" w14:textId="46179305" w:rsidR="0020531F" w:rsidRPr="00F7518A" w:rsidRDefault="005B4286" w:rsidP="004D792B">
      <w:pPr>
        <w:pStyle w:val="Textoindependiente"/>
        <w:jc w:val="both"/>
        <w:rPr>
          <w:rFonts w:ascii="Arial" w:hAnsi="Arial" w:cs="Arial"/>
          <w:sz w:val="22"/>
          <w:szCs w:val="22"/>
          <w:lang w:val="es-CO"/>
        </w:rPr>
      </w:pPr>
      <w:r w:rsidRPr="00F7518A">
        <w:rPr>
          <w:rFonts w:ascii="Arial" w:hAnsi="Arial" w:cs="Arial"/>
          <w:sz w:val="22"/>
          <w:szCs w:val="22"/>
        </w:rPr>
        <w:t xml:space="preserve">En el caso de marras, </w:t>
      </w:r>
      <w:r w:rsidR="009C741D" w:rsidRPr="00F7518A">
        <w:rPr>
          <w:rFonts w:ascii="Arial" w:hAnsi="Arial" w:cs="Arial"/>
          <w:sz w:val="22"/>
          <w:szCs w:val="22"/>
        </w:rPr>
        <w:t>el señor JUAN JOSÉ ARISTIZABAL</w:t>
      </w:r>
      <w:r w:rsidR="00961781" w:rsidRPr="00F7518A">
        <w:rPr>
          <w:rFonts w:ascii="Arial" w:hAnsi="Arial" w:cs="Arial"/>
          <w:sz w:val="22"/>
          <w:szCs w:val="22"/>
          <w:lang w:val="es-CO"/>
        </w:rPr>
        <w:t xml:space="preserve"> impetró demanda </w:t>
      </w:r>
      <w:r w:rsidR="00B60DAF" w:rsidRPr="00F7518A">
        <w:rPr>
          <w:rFonts w:ascii="Arial" w:hAnsi="Arial" w:cs="Arial"/>
          <w:sz w:val="22"/>
          <w:szCs w:val="22"/>
          <w:lang w:val="es-CO"/>
        </w:rPr>
        <w:t xml:space="preserve">ordinaria laboral </w:t>
      </w:r>
      <w:r w:rsidR="00961781" w:rsidRPr="00F7518A">
        <w:rPr>
          <w:rFonts w:ascii="Arial" w:hAnsi="Arial" w:cs="Arial"/>
          <w:sz w:val="22"/>
          <w:szCs w:val="22"/>
          <w:lang w:val="es-CO"/>
        </w:rPr>
        <w:t xml:space="preserve">en contra de </w:t>
      </w:r>
      <w:r w:rsidR="00A64DD7" w:rsidRPr="00F7518A">
        <w:rPr>
          <w:rFonts w:ascii="Arial" w:hAnsi="Arial" w:cs="Arial"/>
          <w:sz w:val="22"/>
          <w:szCs w:val="22"/>
          <w:lang w:val="es-CO"/>
        </w:rPr>
        <w:t>la CLÍNICA PALMIRA S.A.</w:t>
      </w:r>
      <w:r w:rsidR="00B76BC9" w:rsidRPr="00F7518A">
        <w:rPr>
          <w:rFonts w:ascii="Arial" w:hAnsi="Arial" w:cs="Arial"/>
          <w:sz w:val="22"/>
          <w:szCs w:val="22"/>
          <w:lang w:val="es-CO"/>
        </w:rPr>
        <w:t xml:space="preserve"> </w:t>
      </w:r>
      <w:r w:rsidR="00961781" w:rsidRPr="00F7518A">
        <w:rPr>
          <w:rFonts w:ascii="Arial" w:hAnsi="Arial" w:cs="Arial"/>
          <w:sz w:val="22"/>
          <w:szCs w:val="22"/>
          <w:lang w:val="es-CO"/>
        </w:rPr>
        <w:t xml:space="preserve">pretendiendo </w:t>
      </w:r>
      <w:r w:rsidR="00C3508A" w:rsidRPr="00F7518A">
        <w:rPr>
          <w:rFonts w:ascii="Arial" w:hAnsi="Arial" w:cs="Arial"/>
          <w:sz w:val="22"/>
          <w:szCs w:val="22"/>
          <w:lang w:val="es-CO"/>
        </w:rPr>
        <w:t xml:space="preserve">que </w:t>
      </w:r>
      <w:r w:rsidR="00B76BC9" w:rsidRPr="00F7518A">
        <w:rPr>
          <w:rFonts w:ascii="Arial" w:hAnsi="Arial" w:cs="Arial"/>
          <w:sz w:val="22"/>
          <w:szCs w:val="22"/>
          <w:lang w:val="es-CO"/>
        </w:rPr>
        <w:t xml:space="preserve">se condene al pago de prestaciones sociales, vacaciones, aportes a pensión, indemnización del 65 del CST y la sanción del artículo 99 de la Ley 50 de 1990. </w:t>
      </w:r>
      <w:r w:rsidR="00961781" w:rsidRPr="00F7518A">
        <w:rPr>
          <w:rFonts w:ascii="Arial" w:hAnsi="Arial" w:cs="Arial"/>
          <w:sz w:val="22"/>
          <w:szCs w:val="22"/>
          <w:lang w:val="es-CO"/>
        </w:rPr>
        <w:t xml:space="preserve"> </w:t>
      </w:r>
    </w:p>
    <w:p w14:paraId="385F12F5" w14:textId="77777777" w:rsidR="005B4286" w:rsidRPr="00F7518A" w:rsidRDefault="005B4286" w:rsidP="004D792B">
      <w:pPr>
        <w:pStyle w:val="Textoindependiente"/>
        <w:jc w:val="both"/>
        <w:rPr>
          <w:rFonts w:ascii="Arial" w:hAnsi="Arial" w:cs="Arial"/>
          <w:sz w:val="22"/>
          <w:szCs w:val="22"/>
        </w:rPr>
      </w:pPr>
    </w:p>
    <w:p w14:paraId="15116F9B" w14:textId="6911E5D8" w:rsidR="00CF628E" w:rsidRPr="00F7518A" w:rsidRDefault="00CF628E" w:rsidP="004D792B">
      <w:pPr>
        <w:pStyle w:val="Textoindependiente"/>
        <w:jc w:val="both"/>
        <w:rPr>
          <w:rFonts w:ascii="Arial" w:eastAsia="Arial" w:hAnsi="Arial" w:cs="Arial"/>
          <w:sz w:val="22"/>
          <w:szCs w:val="22"/>
          <w:lang w:val="es-CO"/>
        </w:rPr>
      </w:pPr>
      <w:r w:rsidRPr="00F7518A">
        <w:rPr>
          <w:rFonts w:ascii="Arial" w:eastAsia="Arial" w:hAnsi="Arial" w:cs="Arial"/>
          <w:sz w:val="22"/>
          <w:szCs w:val="22"/>
          <w:lang w:val="es-CO"/>
        </w:rPr>
        <w:t xml:space="preserve">Dentro de las pruebas allegadas al proceso, se evidencia que </w:t>
      </w:r>
      <w:r w:rsidR="004264BF" w:rsidRPr="00F7518A">
        <w:rPr>
          <w:rFonts w:ascii="Arial" w:eastAsia="Arial" w:hAnsi="Arial" w:cs="Arial"/>
          <w:sz w:val="22"/>
          <w:szCs w:val="22"/>
          <w:lang w:val="es-CO"/>
        </w:rPr>
        <w:t>mi representada no tiene obligación alguna,</w:t>
      </w:r>
      <w:r w:rsidRPr="00F7518A">
        <w:rPr>
          <w:rFonts w:ascii="Arial" w:eastAsia="Arial" w:hAnsi="Arial" w:cs="Arial"/>
          <w:sz w:val="22"/>
          <w:szCs w:val="22"/>
          <w:lang w:val="es-CO"/>
        </w:rPr>
        <w:t xml:space="preserve"> toda vez que:</w:t>
      </w:r>
    </w:p>
    <w:p w14:paraId="1F249B85" w14:textId="581E5160" w:rsidR="004701F9" w:rsidRPr="00F7518A" w:rsidRDefault="004701F9" w:rsidP="004D792B">
      <w:pPr>
        <w:pStyle w:val="Textoindependiente"/>
        <w:jc w:val="both"/>
        <w:rPr>
          <w:rFonts w:ascii="Arial" w:eastAsia="Arial" w:hAnsi="Arial" w:cs="Arial"/>
          <w:sz w:val="22"/>
          <w:szCs w:val="22"/>
        </w:rPr>
      </w:pPr>
    </w:p>
    <w:p w14:paraId="66D42CF6" w14:textId="048FA3C5" w:rsidR="00F57191" w:rsidRPr="00F7518A" w:rsidRDefault="00710BD7" w:rsidP="004D792B">
      <w:pPr>
        <w:pStyle w:val="Prrafodelista"/>
        <w:numPr>
          <w:ilvl w:val="0"/>
          <w:numId w:val="8"/>
        </w:numPr>
        <w:jc w:val="both"/>
        <w:rPr>
          <w:rStyle w:val="normaltextrun"/>
          <w:rFonts w:ascii="Arial" w:hAnsi="Arial" w:cs="Arial"/>
          <w:b/>
          <w:bCs/>
          <w:sz w:val="22"/>
          <w:szCs w:val="22"/>
          <w:u w:val="single"/>
        </w:rPr>
      </w:pPr>
      <w:r w:rsidRPr="00F7518A">
        <w:rPr>
          <w:rStyle w:val="normaltextrun"/>
          <w:rFonts w:ascii="Arial" w:hAnsi="Arial" w:cs="Arial"/>
          <w:color w:val="000000"/>
          <w:sz w:val="22"/>
          <w:szCs w:val="22"/>
          <w:shd w:val="clear" w:color="auto" w:fill="FFFFFF"/>
        </w:rPr>
        <w:t>S</w:t>
      </w:r>
      <w:proofErr w:type="spellStart"/>
      <w:r w:rsidRPr="00F7518A">
        <w:rPr>
          <w:rFonts w:ascii="Arial" w:hAnsi="Arial" w:cs="Arial"/>
          <w:color w:val="000000"/>
          <w:sz w:val="22"/>
          <w:szCs w:val="22"/>
          <w:shd w:val="clear" w:color="auto" w:fill="FFFFFF"/>
          <w:lang w:val="es-ES"/>
        </w:rPr>
        <w:t>e</w:t>
      </w:r>
      <w:proofErr w:type="spellEnd"/>
      <w:r w:rsidRPr="00F7518A">
        <w:rPr>
          <w:rFonts w:ascii="Arial" w:hAnsi="Arial" w:cs="Arial"/>
          <w:color w:val="000000"/>
          <w:sz w:val="22"/>
          <w:szCs w:val="22"/>
          <w:shd w:val="clear" w:color="auto" w:fill="FFFFFF"/>
          <w:lang w:val="es-ES"/>
        </w:rPr>
        <w:t xml:space="preserve"> puede concluir que, </w:t>
      </w:r>
      <w:r w:rsidR="00F568D9" w:rsidRPr="00F568D9">
        <w:rPr>
          <w:rFonts w:ascii="Arial" w:hAnsi="Arial" w:cs="Arial"/>
          <w:color w:val="000000"/>
          <w:sz w:val="22"/>
          <w:szCs w:val="22"/>
          <w:shd w:val="clear" w:color="auto" w:fill="FFFFFF"/>
          <w:lang w:val="es-ES"/>
        </w:rPr>
        <w:t>(i) el empleador tiene la facultad legal de dar por terminado un contrato de trabajo sin justa causa, siempre que proceda al pago de la correspondiente indemnización; (</w:t>
      </w:r>
      <w:proofErr w:type="spellStart"/>
      <w:r w:rsidR="00F568D9" w:rsidRPr="00F568D9">
        <w:rPr>
          <w:rFonts w:ascii="Arial" w:hAnsi="Arial" w:cs="Arial"/>
          <w:color w:val="000000"/>
          <w:sz w:val="22"/>
          <w:szCs w:val="22"/>
          <w:shd w:val="clear" w:color="auto" w:fill="FFFFFF"/>
          <w:lang w:val="es-ES"/>
        </w:rPr>
        <w:t>ii</w:t>
      </w:r>
      <w:proofErr w:type="spellEnd"/>
      <w:r w:rsidR="00F568D9" w:rsidRPr="00F568D9">
        <w:rPr>
          <w:rFonts w:ascii="Arial" w:hAnsi="Arial" w:cs="Arial"/>
          <w:color w:val="000000"/>
          <w:sz w:val="22"/>
          <w:szCs w:val="22"/>
          <w:shd w:val="clear" w:color="auto" w:fill="FFFFFF"/>
          <w:lang w:val="es-ES"/>
        </w:rPr>
        <w:t>) tratándose de contratos a término fijo, dicha indemnización corresponde al valor de los salarios por el tiempo que hiciere falta para culminar el plazo pactado; y (</w:t>
      </w:r>
      <w:proofErr w:type="spellStart"/>
      <w:r w:rsidR="00F568D9" w:rsidRPr="00F568D9">
        <w:rPr>
          <w:rFonts w:ascii="Arial" w:hAnsi="Arial" w:cs="Arial"/>
          <w:color w:val="000000"/>
          <w:sz w:val="22"/>
          <w:szCs w:val="22"/>
          <w:shd w:val="clear" w:color="auto" w:fill="FFFFFF"/>
          <w:lang w:val="es-ES"/>
        </w:rPr>
        <w:t>iii</w:t>
      </w:r>
      <w:proofErr w:type="spellEnd"/>
      <w:r w:rsidR="00F568D9" w:rsidRPr="00F568D9">
        <w:rPr>
          <w:rFonts w:ascii="Arial" w:hAnsi="Arial" w:cs="Arial"/>
          <w:color w:val="000000"/>
          <w:sz w:val="22"/>
          <w:szCs w:val="22"/>
          <w:shd w:val="clear" w:color="auto" w:fill="FFFFFF"/>
          <w:lang w:val="es-ES"/>
        </w:rPr>
        <w:t>) la única forma de indemnizar al trabajador en estos eventos es la prevista expresamente en el artículo 64 del Código Sustantivo del Trabajo. En ese orden de ideas, CLÍNICA PALMIRA S.A., en ejercicio legítimo de dicha facultad, decidió dar por terminado de manera anticipada el contrato de trabajo a término fijo que sostenía con el señor Juan José Aristizábal, y en cumplimiento de lo dispuesto por la ley, procedió al pago de la indemnización correspondiente a los treinta y dos (32) días que restaban para la finalización del plazo contractual, dando así cabal cumplimiento a la obligación legal que le asiste.</w:t>
      </w:r>
    </w:p>
    <w:p w14:paraId="25A0D6AF" w14:textId="5FAAE5B9" w:rsidR="00F57191" w:rsidRPr="00F7518A" w:rsidRDefault="00F57191" w:rsidP="004D792B">
      <w:pPr>
        <w:pStyle w:val="Prrafodelista"/>
        <w:ind w:left="720"/>
        <w:jc w:val="both"/>
        <w:rPr>
          <w:rStyle w:val="normaltextrun"/>
          <w:rFonts w:ascii="Arial" w:hAnsi="Arial" w:cs="Arial"/>
          <w:b/>
          <w:bCs/>
          <w:sz w:val="22"/>
          <w:szCs w:val="22"/>
          <w:u w:val="single"/>
        </w:rPr>
      </w:pPr>
    </w:p>
    <w:p w14:paraId="6D295CA6" w14:textId="28007505" w:rsidR="00F57191" w:rsidRPr="00F7518A" w:rsidRDefault="0083226A" w:rsidP="00710BD7">
      <w:pPr>
        <w:pStyle w:val="Prrafodelista"/>
        <w:numPr>
          <w:ilvl w:val="0"/>
          <w:numId w:val="8"/>
        </w:numPr>
        <w:jc w:val="both"/>
        <w:rPr>
          <w:rFonts w:ascii="Arial" w:hAnsi="Arial" w:cs="Arial"/>
          <w:b/>
          <w:bCs/>
          <w:sz w:val="22"/>
          <w:szCs w:val="22"/>
          <w:u w:val="single"/>
        </w:rPr>
      </w:pPr>
      <w:r w:rsidRPr="00F7518A">
        <w:rPr>
          <w:rFonts w:ascii="Arial" w:hAnsi="Arial" w:cs="Arial"/>
          <w:color w:val="000000"/>
          <w:sz w:val="22"/>
          <w:szCs w:val="22"/>
          <w:shd w:val="clear" w:color="auto" w:fill="FFFFFF"/>
          <w:lang w:val="es-ES"/>
        </w:rPr>
        <w:t xml:space="preserve">CLÍNICA PALMIRA S.A. </w:t>
      </w:r>
      <w:r w:rsidR="00F568D9" w:rsidRPr="00F568D9">
        <w:rPr>
          <w:rFonts w:ascii="Arial" w:hAnsi="Arial" w:cs="Arial"/>
          <w:color w:val="000000"/>
          <w:sz w:val="22"/>
          <w:szCs w:val="22"/>
          <w:shd w:val="clear" w:color="auto" w:fill="FFFFFF"/>
          <w:lang w:val="es-ES"/>
        </w:rPr>
        <w:t>cumplió cabalmente con las obligaciones que le correspondían en su calidad de empleadora del señor Juan José Aristizábal, consistentes en el pago de salarios, prestaciones sociales, vacaciones, aportes al Sistema de Seguridad Social Integral e indemnización por despido sin justa causa. Dicho cumplimiento se encuentra acreditado con el acervo probatorio obrante en el plenario, razón por la cual resulta evidente que mi representada no tiene obligación pendiente alguna a su cargo</w:t>
      </w:r>
    </w:p>
    <w:p w14:paraId="7024DB09" w14:textId="5D192755" w:rsidR="0083226A" w:rsidRPr="00F7518A" w:rsidRDefault="0083226A" w:rsidP="0083226A">
      <w:pPr>
        <w:pStyle w:val="Prrafodelista"/>
        <w:rPr>
          <w:rFonts w:ascii="Arial" w:hAnsi="Arial" w:cs="Arial"/>
          <w:b/>
          <w:bCs/>
          <w:sz w:val="22"/>
          <w:szCs w:val="22"/>
          <w:u w:val="single"/>
        </w:rPr>
      </w:pPr>
    </w:p>
    <w:p w14:paraId="6ADC1CE6" w14:textId="0D39A897" w:rsidR="007700FF" w:rsidRPr="00F7518A" w:rsidRDefault="007700FF" w:rsidP="007700FF">
      <w:pPr>
        <w:pStyle w:val="paragraph"/>
        <w:numPr>
          <w:ilvl w:val="0"/>
          <w:numId w:val="8"/>
        </w:numPr>
        <w:spacing w:before="0" w:beforeAutospacing="0" w:after="0" w:afterAutospacing="0"/>
        <w:jc w:val="both"/>
        <w:textAlignment w:val="baseline"/>
        <w:rPr>
          <w:rFonts w:ascii="Arial" w:hAnsi="Arial" w:cs="Arial"/>
          <w:sz w:val="22"/>
          <w:szCs w:val="22"/>
        </w:rPr>
      </w:pPr>
      <w:r w:rsidRPr="00F7518A">
        <w:rPr>
          <w:rStyle w:val="normaltextrun"/>
          <w:rFonts w:ascii="Arial" w:hAnsi="Arial" w:cs="Arial"/>
          <w:sz w:val="22"/>
          <w:szCs w:val="22"/>
          <w:lang w:val="es-ES"/>
        </w:rPr>
        <w:t>Se precisa que, la CLÍNICA PALMIRA S.A. realizó el pago con la liquidación del contrato de trabajo, los siguientes conceptos: (i) cesantías por valor de $1.807.706, (</w:t>
      </w:r>
      <w:proofErr w:type="spellStart"/>
      <w:r w:rsidRPr="00F7518A">
        <w:rPr>
          <w:rStyle w:val="normaltextrun"/>
          <w:rFonts w:ascii="Arial" w:hAnsi="Arial" w:cs="Arial"/>
          <w:sz w:val="22"/>
          <w:szCs w:val="22"/>
          <w:lang w:val="es-ES"/>
        </w:rPr>
        <w:t>ii</w:t>
      </w:r>
      <w:proofErr w:type="spellEnd"/>
      <w:r w:rsidRPr="00F7518A">
        <w:rPr>
          <w:rStyle w:val="normaltextrun"/>
          <w:rFonts w:ascii="Arial" w:hAnsi="Arial" w:cs="Arial"/>
          <w:sz w:val="22"/>
          <w:szCs w:val="22"/>
          <w:lang w:val="es-ES"/>
        </w:rPr>
        <w:t>) intereses a las cesantías por valor de $107.257, (</w:t>
      </w:r>
      <w:proofErr w:type="spellStart"/>
      <w:r w:rsidRPr="00F7518A">
        <w:rPr>
          <w:rStyle w:val="normaltextrun"/>
          <w:rFonts w:ascii="Arial" w:hAnsi="Arial" w:cs="Arial"/>
          <w:sz w:val="22"/>
          <w:szCs w:val="22"/>
          <w:lang w:val="es-ES"/>
        </w:rPr>
        <w:t>iii</w:t>
      </w:r>
      <w:proofErr w:type="spellEnd"/>
      <w:r w:rsidRPr="00F7518A">
        <w:rPr>
          <w:rStyle w:val="normaltextrun"/>
          <w:rFonts w:ascii="Arial" w:hAnsi="Arial" w:cs="Arial"/>
          <w:sz w:val="22"/>
          <w:szCs w:val="22"/>
          <w:lang w:val="es-ES"/>
        </w:rPr>
        <w:t>) vacaciones por valor de $1.314.597 y (</w:t>
      </w:r>
      <w:proofErr w:type="spellStart"/>
      <w:r w:rsidRPr="00F7518A">
        <w:rPr>
          <w:rStyle w:val="normaltextrun"/>
          <w:rFonts w:ascii="Arial" w:hAnsi="Arial" w:cs="Arial"/>
          <w:sz w:val="22"/>
          <w:szCs w:val="22"/>
          <w:lang w:val="es-ES"/>
        </w:rPr>
        <w:t>iv</w:t>
      </w:r>
      <w:proofErr w:type="spellEnd"/>
      <w:r w:rsidRPr="00F7518A">
        <w:rPr>
          <w:rStyle w:val="normaltextrun"/>
          <w:rFonts w:ascii="Arial" w:hAnsi="Arial" w:cs="Arial"/>
          <w:sz w:val="22"/>
          <w:szCs w:val="22"/>
          <w:lang w:val="es-ES"/>
        </w:rPr>
        <w:t>) indemnización por despido injusto por valor de $3.078.080.</w:t>
      </w:r>
      <w:r w:rsidRPr="00F7518A">
        <w:rPr>
          <w:rStyle w:val="eop"/>
          <w:rFonts w:ascii="Arial" w:hAnsi="Arial" w:cs="Arial"/>
          <w:sz w:val="22"/>
          <w:szCs w:val="22"/>
        </w:rPr>
        <w:t> </w:t>
      </w:r>
      <w:r w:rsidR="00F568D9">
        <w:rPr>
          <w:rFonts w:ascii="Arial" w:eastAsia="Arial" w:hAnsi="Arial" w:cs="Arial"/>
          <w:sz w:val="22"/>
          <w:szCs w:val="22"/>
          <w:lang w:eastAsia="en-US"/>
        </w:rPr>
        <w:t>Debiéndose resaltar que, el concepto de prima de servicios, se canceló con anterioridad a la terminación el 16/06/2024 por valor de $1.795.920</w:t>
      </w:r>
      <w:r w:rsidR="00F568D9">
        <w:rPr>
          <w:rFonts w:ascii="Arial" w:eastAsia="Arial" w:hAnsi="Arial" w:cs="Arial"/>
          <w:sz w:val="22"/>
          <w:szCs w:val="22"/>
          <w:lang w:eastAsia="en-US"/>
        </w:rPr>
        <w:t xml:space="preserve">. </w:t>
      </w:r>
      <w:r w:rsidRPr="00F7518A">
        <w:rPr>
          <w:rStyle w:val="normaltextrun"/>
          <w:rFonts w:ascii="Arial" w:hAnsi="Arial" w:cs="Arial"/>
          <w:sz w:val="22"/>
          <w:szCs w:val="22"/>
          <w:lang w:val="es-ES"/>
        </w:rPr>
        <w:t>Por lo que se solicita comedidamente al despacho, se tengan en cuenta dichas sumas al momento se una eventual condena. </w:t>
      </w:r>
      <w:r w:rsidRPr="00F7518A">
        <w:rPr>
          <w:rStyle w:val="eop"/>
          <w:rFonts w:ascii="Arial" w:hAnsi="Arial" w:cs="Arial"/>
          <w:sz w:val="22"/>
          <w:szCs w:val="22"/>
        </w:rPr>
        <w:t> </w:t>
      </w:r>
    </w:p>
    <w:p w14:paraId="5DA46BF1" w14:textId="1F19BCBC" w:rsidR="008C2D6E" w:rsidRPr="00F7518A" w:rsidRDefault="008C2D6E" w:rsidP="008C2D6E">
      <w:pPr>
        <w:pStyle w:val="paragraph"/>
        <w:spacing w:before="0" w:beforeAutospacing="0" w:after="0" w:afterAutospacing="0"/>
        <w:jc w:val="both"/>
        <w:textAlignment w:val="baseline"/>
        <w:rPr>
          <w:rFonts w:ascii="Arial" w:hAnsi="Arial" w:cs="Arial"/>
          <w:sz w:val="22"/>
          <w:szCs w:val="22"/>
        </w:rPr>
      </w:pPr>
    </w:p>
    <w:p w14:paraId="01E959C0" w14:textId="218BFA7A" w:rsidR="0083226A" w:rsidRPr="00F7518A" w:rsidRDefault="007700FF" w:rsidP="00710BD7">
      <w:pPr>
        <w:pStyle w:val="Prrafodelista"/>
        <w:numPr>
          <w:ilvl w:val="0"/>
          <w:numId w:val="8"/>
        </w:numPr>
        <w:jc w:val="both"/>
        <w:rPr>
          <w:rStyle w:val="normaltextrun"/>
          <w:rFonts w:ascii="Arial" w:hAnsi="Arial" w:cs="Arial"/>
          <w:b/>
          <w:bCs/>
          <w:sz w:val="22"/>
          <w:szCs w:val="22"/>
          <w:u w:val="single"/>
        </w:rPr>
      </w:pPr>
      <w:r w:rsidRPr="00F7518A">
        <w:rPr>
          <w:rStyle w:val="normaltextrun"/>
          <w:rFonts w:ascii="Arial" w:hAnsi="Arial" w:cs="Arial"/>
          <w:color w:val="000000"/>
          <w:sz w:val="22"/>
          <w:szCs w:val="22"/>
          <w:shd w:val="clear" w:color="auto" w:fill="FFFFFF"/>
        </w:rPr>
        <w:lastRenderedPageBreak/>
        <w:t xml:space="preserve">CLÍNICA PALMIRA S.A. </w:t>
      </w:r>
      <w:r w:rsidR="00F568D9" w:rsidRPr="00F568D9">
        <w:rPr>
          <w:rFonts w:ascii="Arial" w:hAnsi="Arial" w:cs="Arial"/>
          <w:color w:val="000000"/>
          <w:sz w:val="22"/>
          <w:szCs w:val="22"/>
          <w:shd w:val="clear" w:color="auto" w:fill="FFFFFF"/>
          <w:lang w:val="es-ES"/>
        </w:rPr>
        <w:t>cumplió siempre a cabalidad con sus obligaciones contractuales, cancelando los salarios, prestaciones sociales, vacaciones y efectuando los aportes al sistema de seguridad social, asimismo, se pone de presente que, si bien el contrato de trabajo se terminó de manera unilateral y sin justa causa, mi representada reconoció y pago la indemnización por despido injusto consagrado en el artículo 64 del CST. Por tanto, no proceden condenas aquí solicitadas. </w:t>
      </w:r>
    </w:p>
    <w:p w14:paraId="4C79AA88" w14:textId="07041E4A" w:rsidR="005B25B3" w:rsidRPr="00F7518A" w:rsidRDefault="005B25B3" w:rsidP="005B25B3">
      <w:pPr>
        <w:jc w:val="both"/>
        <w:rPr>
          <w:rStyle w:val="normaltextrun"/>
          <w:rFonts w:ascii="Arial" w:hAnsi="Arial" w:cs="Arial"/>
          <w:b/>
          <w:bCs/>
          <w:sz w:val="22"/>
          <w:szCs w:val="22"/>
          <w:u w:val="single"/>
        </w:rPr>
      </w:pPr>
    </w:p>
    <w:p w14:paraId="2E8B77EB" w14:textId="4FE2FCA2" w:rsidR="007700FF" w:rsidRPr="00F7518A" w:rsidRDefault="005B25B3" w:rsidP="00710BD7">
      <w:pPr>
        <w:pStyle w:val="Prrafodelista"/>
        <w:numPr>
          <w:ilvl w:val="0"/>
          <w:numId w:val="8"/>
        </w:numPr>
        <w:jc w:val="both"/>
        <w:rPr>
          <w:rStyle w:val="normaltextrun"/>
          <w:rFonts w:ascii="Arial" w:hAnsi="Arial" w:cs="Arial"/>
          <w:b/>
          <w:bCs/>
          <w:sz w:val="22"/>
          <w:szCs w:val="22"/>
          <w:u w:val="single"/>
        </w:rPr>
      </w:pPr>
      <w:r w:rsidRPr="00F7518A">
        <w:rPr>
          <w:rStyle w:val="normaltextrun"/>
          <w:rFonts w:ascii="Arial" w:hAnsi="Arial" w:cs="Arial"/>
          <w:color w:val="000000"/>
          <w:sz w:val="22"/>
          <w:szCs w:val="22"/>
          <w:shd w:val="clear" w:color="auto" w:fill="FFFFFF"/>
        </w:rPr>
        <w:t>Tomando como base que en el presente proceso se pretende el pago de prestaciones sociales e indemnizaciones, las cuales de conformidad con lo dispuesto en el artículo 488 del CST, en concordancia con el artículo 151 del Código de Procedimiento Laboral y de la seguridad Social prescribe en 3 años, de acreditarse el mismo, deberá el juez declararlo.</w:t>
      </w:r>
    </w:p>
    <w:p w14:paraId="56C219BB" w14:textId="77777777" w:rsidR="00E026E2" w:rsidRPr="00F7518A" w:rsidRDefault="00E026E2" w:rsidP="00E026E2">
      <w:pPr>
        <w:pStyle w:val="Prrafodelista"/>
        <w:rPr>
          <w:rFonts w:ascii="Arial" w:hAnsi="Arial" w:cs="Arial"/>
          <w:b/>
          <w:bCs/>
          <w:sz w:val="22"/>
          <w:szCs w:val="22"/>
          <w:u w:val="single"/>
        </w:rPr>
      </w:pPr>
    </w:p>
    <w:p w14:paraId="2FEA9E27" w14:textId="3B320BAE" w:rsidR="00E026E2" w:rsidRPr="00F7518A" w:rsidRDefault="00E026E2" w:rsidP="00710BD7">
      <w:pPr>
        <w:pStyle w:val="Prrafodelista"/>
        <w:numPr>
          <w:ilvl w:val="0"/>
          <w:numId w:val="8"/>
        </w:numPr>
        <w:jc w:val="both"/>
        <w:rPr>
          <w:rFonts w:ascii="Arial" w:hAnsi="Arial" w:cs="Arial"/>
          <w:b/>
          <w:bCs/>
          <w:sz w:val="22"/>
          <w:szCs w:val="22"/>
          <w:u w:val="single"/>
        </w:rPr>
      </w:pPr>
      <w:r w:rsidRPr="00F7518A">
        <w:rPr>
          <w:rStyle w:val="normaltextrun"/>
          <w:rFonts w:ascii="Arial" w:hAnsi="Arial" w:cs="Arial"/>
          <w:color w:val="000000"/>
          <w:sz w:val="22"/>
          <w:szCs w:val="22"/>
          <w:shd w:val="clear" w:color="auto" w:fill="FFFFFF"/>
        </w:rPr>
        <w:t>El recurrente hace alusión al pago de prestaciones sociales e indemnizaciones inexistentes, de manera que, pese a la imposibilidad de prosperidad de las pretensiones contenidas en el libelo introductorio, debe destacarse que no sería viable acceder a peticiones como las demandadas, en cuanto constituyen la búsqueda de indemnización de un detrimento no padecido.</w:t>
      </w:r>
    </w:p>
    <w:p w14:paraId="72CAAC19" w14:textId="77777777" w:rsidR="0083226A" w:rsidRPr="00F7518A" w:rsidRDefault="0083226A" w:rsidP="0083226A">
      <w:pPr>
        <w:jc w:val="both"/>
        <w:rPr>
          <w:rFonts w:ascii="Arial" w:hAnsi="Arial" w:cs="Arial"/>
          <w:b/>
          <w:bCs/>
          <w:sz w:val="22"/>
          <w:szCs w:val="22"/>
          <w:u w:val="single"/>
        </w:rPr>
      </w:pPr>
    </w:p>
    <w:p w14:paraId="34D2F782" w14:textId="365CB0A0" w:rsidR="00884956" w:rsidRPr="00F7518A" w:rsidRDefault="00737E82" w:rsidP="004D792B">
      <w:pPr>
        <w:jc w:val="center"/>
        <w:rPr>
          <w:rFonts w:ascii="Arial" w:hAnsi="Arial" w:cs="Arial"/>
          <w:b/>
          <w:bCs/>
          <w:sz w:val="22"/>
          <w:szCs w:val="22"/>
          <w:u w:val="single"/>
        </w:rPr>
      </w:pPr>
      <w:r w:rsidRPr="00F7518A">
        <w:rPr>
          <w:rFonts w:ascii="Arial" w:hAnsi="Arial" w:cs="Arial"/>
          <w:b/>
          <w:bCs/>
          <w:sz w:val="22"/>
          <w:szCs w:val="22"/>
          <w:u w:val="single"/>
        </w:rPr>
        <w:t xml:space="preserve">CAPÍTULO IV </w:t>
      </w:r>
    </w:p>
    <w:p w14:paraId="30F14805" w14:textId="2B63F5A1" w:rsidR="00737E82" w:rsidRPr="00F7518A" w:rsidRDefault="00737E82" w:rsidP="004D792B">
      <w:pPr>
        <w:jc w:val="center"/>
        <w:rPr>
          <w:rFonts w:ascii="Arial" w:hAnsi="Arial" w:cs="Arial"/>
          <w:b/>
          <w:bCs/>
          <w:sz w:val="22"/>
          <w:szCs w:val="22"/>
          <w:u w:val="single"/>
        </w:rPr>
      </w:pPr>
      <w:r w:rsidRPr="00F7518A">
        <w:rPr>
          <w:rFonts w:ascii="Arial" w:hAnsi="Arial" w:cs="Arial"/>
          <w:b/>
          <w:bCs/>
          <w:sz w:val="22"/>
          <w:szCs w:val="22"/>
          <w:u w:val="single"/>
        </w:rPr>
        <w:t>FUNDAMENTOS DE DERECHO</w:t>
      </w:r>
    </w:p>
    <w:p w14:paraId="38659077" w14:textId="77777777" w:rsidR="00884956" w:rsidRPr="00F7518A" w:rsidRDefault="00884956" w:rsidP="004D792B">
      <w:pPr>
        <w:jc w:val="center"/>
        <w:rPr>
          <w:rFonts w:ascii="Arial" w:hAnsi="Arial" w:cs="Arial"/>
          <w:b/>
          <w:bCs/>
          <w:sz w:val="22"/>
          <w:szCs w:val="22"/>
        </w:rPr>
      </w:pPr>
    </w:p>
    <w:p w14:paraId="69B7E76E" w14:textId="4B086E00" w:rsidR="00737E82" w:rsidRPr="00F7518A" w:rsidRDefault="00737E82" w:rsidP="004D792B">
      <w:pPr>
        <w:jc w:val="both"/>
        <w:rPr>
          <w:rFonts w:ascii="Arial" w:hAnsi="Arial" w:cs="Arial"/>
          <w:sz w:val="22"/>
          <w:szCs w:val="22"/>
        </w:rPr>
      </w:pPr>
      <w:r w:rsidRPr="00F7518A">
        <w:rPr>
          <w:rFonts w:ascii="Arial" w:hAnsi="Arial" w:cs="Arial"/>
          <w:sz w:val="22"/>
          <w:szCs w:val="22"/>
        </w:rPr>
        <w:t>Fundo mis argumentos en</w:t>
      </w:r>
      <w:r w:rsidR="00A62F6F" w:rsidRPr="00F7518A">
        <w:rPr>
          <w:rFonts w:ascii="Arial" w:hAnsi="Arial" w:cs="Arial"/>
          <w:sz w:val="22"/>
          <w:szCs w:val="22"/>
        </w:rPr>
        <w:t xml:space="preserve"> el artículo 83 de la Constitución Política de Colombia,</w:t>
      </w:r>
      <w:r w:rsidRPr="00F7518A">
        <w:rPr>
          <w:rFonts w:ascii="Arial" w:hAnsi="Arial" w:cs="Arial"/>
          <w:sz w:val="22"/>
          <w:szCs w:val="22"/>
        </w:rPr>
        <w:t xml:space="preserve"> </w:t>
      </w:r>
      <w:r w:rsidR="002E2166" w:rsidRPr="00F7518A">
        <w:rPr>
          <w:rFonts w:ascii="Arial" w:hAnsi="Arial" w:cs="Arial"/>
          <w:sz w:val="22"/>
          <w:szCs w:val="22"/>
        </w:rPr>
        <w:t xml:space="preserve">el </w:t>
      </w:r>
      <w:r w:rsidR="002756A1" w:rsidRPr="00F7518A">
        <w:rPr>
          <w:rFonts w:ascii="Arial" w:hAnsi="Arial" w:cs="Arial"/>
          <w:sz w:val="22"/>
          <w:szCs w:val="22"/>
        </w:rPr>
        <w:t>artículo</w:t>
      </w:r>
      <w:r w:rsidR="003D08D0" w:rsidRPr="00F7518A">
        <w:rPr>
          <w:rFonts w:ascii="Arial" w:hAnsi="Arial" w:cs="Arial"/>
          <w:sz w:val="22"/>
          <w:szCs w:val="22"/>
        </w:rPr>
        <w:t xml:space="preserve"> 151 del Código Procesal del Trabajo y la Seguridad Social y los artículos </w:t>
      </w:r>
      <w:r w:rsidR="00A62F6F" w:rsidRPr="00F7518A">
        <w:rPr>
          <w:rFonts w:ascii="Arial" w:hAnsi="Arial" w:cs="Arial"/>
          <w:sz w:val="22"/>
          <w:szCs w:val="22"/>
        </w:rPr>
        <w:t>64, 65</w:t>
      </w:r>
      <w:r w:rsidR="00B9215E" w:rsidRPr="00F7518A">
        <w:rPr>
          <w:rFonts w:ascii="Arial" w:hAnsi="Arial" w:cs="Arial"/>
          <w:sz w:val="22"/>
          <w:szCs w:val="22"/>
        </w:rPr>
        <w:t>,</w:t>
      </w:r>
      <w:r w:rsidR="004F48F3" w:rsidRPr="00F7518A">
        <w:rPr>
          <w:rFonts w:ascii="Arial" w:hAnsi="Arial" w:cs="Arial"/>
          <w:sz w:val="22"/>
          <w:szCs w:val="22"/>
        </w:rPr>
        <w:t xml:space="preserve"> 249, 306</w:t>
      </w:r>
      <w:r w:rsidR="003D08D0" w:rsidRPr="00F7518A">
        <w:rPr>
          <w:rFonts w:ascii="Arial" w:hAnsi="Arial" w:cs="Arial"/>
          <w:sz w:val="22"/>
          <w:szCs w:val="22"/>
        </w:rPr>
        <w:t xml:space="preserve"> y 488 del Código Sustantivo del Trabajo</w:t>
      </w:r>
      <w:r w:rsidR="00A62F6F" w:rsidRPr="00F7518A">
        <w:rPr>
          <w:rFonts w:ascii="Arial" w:hAnsi="Arial" w:cs="Arial"/>
          <w:sz w:val="22"/>
          <w:szCs w:val="22"/>
        </w:rPr>
        <w:t xml:space="preserve">, </w:t>
      </w:r>
      <w:r w:rsidR="004F48F3" w:rsidRPr="00F7518A">
        <w:rPr>
          <w:rFonts w:ascii="Arial" w:hAnsi="Arial" w:cs="Arial"/>
          <w:sz w:val="22"/>
          <w:szCs w:val="22"/>
        </w:rPr>
        <w:t xml:space="preserve">Ley 52 de 1975, </w:t>
      </w:r>
      <w:r w:rsidR="00A62F6F" w:rsidRPr="00F7518A">
        <w:rPr>
          <w:rFonts w:ascii="Arial" w:hAnsi="Arial" w:cs="Arial"/>
          <w:sz w:val="22"/>
          <w:szCs w:val="22"/>
        </w:rPr>
        <w:t>artículo 99 de la Ley 50 de 1990</w:t>
      </w:r>
      <w:r w:rsidR="007E61AF" w:rsidRPr="00F7518A">
        <w:rPr>
          <w:rStyle w:val="normaltextrun"/>
          <w:rFonts w:ascii="Arial" w:hAnsi="Arial" w:cs="Arial"/>
          <w:color w:val="000000"/>
          <w:sz w:val="22"/>
          <w:szCs w:val="22"/>
          <w:shd w:val="clear" w:color="auto" w:fill="FFFFFF"/>
        </w:rPr>
        <w:t xml:space="preserve"> </w:t>
      </w:r>
      <w:r w:rsidR="00DE72A8" w:rsidRPr="00F7518A">
        <w:rPr>
          <w:rFonts w:ascii="Arial" w:hAnsi="Arial" w:cs="Arial"/>
          <w:sz w:val="22"/>
          <w:szCs w:val="22"/>
        </w:rPr>
        <w:t xml:space="preserve">y, demás normas concordantes. </w:t>
      </w:r>
    </w:p>
    <w:p w14:paraId="0641BCAC" w14:textId="77777777" w:rsidR="00A62F6F" w:rsidRPr="00F7518A" w:rsidRDefault="00A62F6F" w:rsidP="004D792B">
      <w:pPr>
        <w:jc w:val="both"/>
        <w:rPr>
          <w:rFonts w:ascii="Arial" w:hAnsi="Arial" w:cs="Arial"/>
          <w:sz w:val="22"/>
          <w:szCs w:val="22"/>
        </w:rPr>
      </w:pPr>
    </w:p>
    <w:p w14:paraId="5164CE64" w14:textId="77777777"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CAPITULO V.</w:t>
      </w:r>
    </w:p>
    <w:p w14:paraId="234EB888" w14:textId="77777777" w:rsidR="00671EDF" w:rsidRPr="00F7518A" w:rsidRDefault="00671EDF" w:rsidP="004D792B">
      <w:pPr>
        <w:ind w:left="1276" w:hanging="1276"/>
        <w:jc w:val="center"/>
        <w:rPr>
          <w:rFonts w:ascii="Arial" w:hAnsi="Arial" w:cs="Arial"/>
          <w:b/>
          <w:sz w:val="22"/>
          <w:szCs w:val="22"/>
          <w:u w:val="single"/>
        </w:rPr>
      </w:pPr>
      <w:r w:rsidRPr="00F7518A">
        <w:rPr>
          <w:rFonts w:ascii="Arial" w:hAnsi="Arial" w:cs="Arial"/>
          <w:b/>
          <w:sz w:val="22"/>
          <w:szCs w:val="22"/>
          <w:u w:val="single"/>
        </w:rPr>
        <w:t>MEDIOS DE PRUEBA.</w:t>
      </w:r>
    </w:p>
    <w:p w14:paraId="1E0A09F5" w14:textId="77777777" w:rsidR="00671EDF" w:rsidRPr="00F7518A" w:rsidRDefault="00671EDF" w:rsidP="004D792B">
      <w:pPr>
        <w:ind w:left="1276" w:hanging="1276"/>
        <w:jc w:val="both"/>
        <w:rPr>
          <w:rFonts w:ascii="Arial" w:hAnsi="Arial" w:cs="Arial"/>
          <w:sz w:val="22"/>
          <w:szCs w:val="22"/>
        </w:rPr>
      </w:pPr>
    </w:p>
    <w:p w14:paraId="022CB999" w14:textId="77777777" w:rsidR="00671EDF" w:rsidRPr="00F7518A" w:rsidRDefault="00671EDF" w:rsidP="004D792B">
      <w:pPr>
        <w:ind w:left="1276" w:hanging="1276"/>
        <w:jc w:val="both"/>
        <w:rPr>
          <w:rFonts w:ascii="Arial" w:hAnsi="Arial" w:cs="Arial"/>
          <w:sz w:val="22"/>
          <w:szCs w:val="22"/>
        </w:rPr>
      </w:pPr>
      <w:r w:rsidRPr="00F7518A">
        <w:rPr>
          <w:rFonts w:ascii="Arial" w:hAnsi="Arial" w:cs="Arial"/>
          <w:sz w:val="22"/>
          <w:szCs w:val="22"/>
        </w:rPr>
        <w:t>Solicito atentamente decretar y tener como pruebas las siguientes:</w:t>
      </w:r>
    </w:p>
    <w:p w14:paraId="08D8E1E6" w14:textId="77777777" w:rsidR="00671EDF" w:rsidRPr="00F7518A" w:rsidRDefault="00671EDF" w:rsidP="004D792B">
      <w:pPr>
        <w:ind w:left="360"/>
        <w:jc w:val="both"/>
        <w:rPr>
          <w:rFonts w:ascii="Arial" w:hAnsi="Arial" w:cs="Arial"/>
          <w:sz w:val="22"/>
          <w:szCs w:val="22"/>
        </w:rPr>
      </w:pPr>
    </w:p>
    <w:p w14:paraId="035EFAB2" w14:textId="2BC2B7FC" w:rsidR="00671EDF" w:rsidRPr="00F7518A" w:rsidRDefault="00671EDF" w:rsidP="004D792B">
      <w:pPr>
        <w:pStyle w:val="Prrafodelista"/>
        <w:numPr>
          <w:ilvl w:val="0"/>
          <w:numId w:val="6"/>
        </w:numPr>
        <w:jc w:val="both"/>
        <w:rPr>
          <w:rFonts w:ascii="Arial" w:hAnsi="Arial" w:cs="Arial"/>
          <w:b/>
          <w:sz w:val="22"/>
          <w:szCs w:val="22"/>
          <w:u w:val="single"/>
        </w:rPr>
      </w:pPr>
      <w:r w:rsidRPr="00F7518A">
        <w:rPr>
          <w:rFonts w:ascii="Arial" w:hAnsi="Arial" w:cs="Arial"/>
          <w:b/>
          <w:sz w:val="22"/>
          <w:szCs w:val="22"/>
          <w:u w:val="single"/>
        </w:rPr>
        <w:t>DOCUMENTALES</w:t>
      </w:r>
    </w:p>
    <w:p w14:paraId="6DC4235E" w14:textId="77777777" w:rsidR="00671EDF" w:rsidRPr="00F7518A" w:rsidRDefault="00671EDF" w:rsidP="004D792B">
      <w:pPr>
        <w:jc w:val="both"/>
        <w:rPr>
          <w:rFonts w:ascii="Arial" w:hAnsi="Arial" w:cs="Arial"/>
          <w:sz w:val="22"/>
          <w:szCs w:val="22"/>
        </w:rPr>
      </w:pPr>
    </w:p>
    <w:p w14:paraId="188DBE3F" w14:textId="77777777" w:rsidR="00671EDF" w:rsidRPr="00F7518A" w:rsidRDefault="00671EDF" w:rsidP="004D792B">
      <w:pPr>
        <w:jc w:val="both"/>
        <w:rPr>
          <w:rFonts w:ascii="Arial" w:hAnsi="Arial" w:cs="Arial"/>
          <w:kern w:val="0"/>
          <w:sz w:val="22"/>
          <w:szCs w:val="22"/>
          <w:lang w:val="es-CO" w:eastAsia="es-ES"/>
        </w:rPr>
      </w:pPr>
      <w:r w:rsidRPr="00F7518A">
        <w:rPr>
          <w:rFonts w:ascii="Arial" w:hAnsi="Arial" w:cs="Arial"/>
          <w:kern w:val="0"/>
          <w:sz w:val="22"/>
          <w:szCs w:val="22"/>
          <w:lang w:val="es-CO" w:eastAsia="es-ES"/>
        </w:rPr>
        <w:t>Ténganse como pruebas las que obran en el expediente y adicionalmente, solicito se tengan como tales los siguientes documentos que anexo:</w:t>
      </w:r>
    </w:p>
    <w:p w14:paraId="10C83574" w14:textId="77777777" w:rsidR="00671EDF" w:rsidRPr="00F7518A" w:rsidRDefault="00671EDF" w:rsidP="004D792B">
      <w:pPr>
        <w:jc w:val="both"/>
        <w:rPr>
          <w:rFonts w:ascii="Arial" w:hAnsi="Arial" w:cs="Arial"/>
          <w:sz w:val="22"/>
          <w:szCs w:val="22"/>
        </w:rPr>
      </w:pPr>
    </w:p>
    <w:p w14:paraId="76CEF574" w14:textId="29F667AC" w:rsidR="00D46941" w:rsidRPr="00F7518A" w:rsidRDefault="002B0665" w:rsidP="004D792B">
      <w:pPr>
        <w:pStyle w:val="Prrafodelista"/>
        <w:numPr>
          <w:ilvl w:val="0"/>
          <w:numId w:val="4"/>
        </w:numPr>
        <w:jc w:val="both"/>
        <w:rPr>
          <w:rFonts w:ascii="Arial" w:hAnsi="Arial" w:cs="Arial"/>
          <w:sz w:val="22"/>
          <w:szCs w:val="22"/>
        </w:rPr>
      </w:pPr>
      <w:r w:rsidRPr="00F7518A">
        <w:rPr>
          <w:rFonts w:ascii="Arial" w:hAnsi="Arial" w:cs="Arial"/>
          <w:sz w:val="22"/>
          <w:szCs w:val="22"/>
        </w:rPr>
        <w:t xml:space="preserve">Copia del Contrato a término </w:t>
      </w:r>
      <w:r w:rsidR="0009456D" w:rsidRPr="00F7518A">
        <w:rPr>
          <w:rFonts w:ascii="Arial" w:hAnsi="Arial" w:cs="Arial"/>
          <w:sz w:val="22"/>
          <w:szCs w:val="22"/>
        </w:rPr>
        <w:t>fijo inferior a un año</w:t>
      </w:r>
      <w:r w:rsidR="00A62F6F" w:rsidRPr="00F7518A">
        <w:rPr>
          <w:rFonts w:ascii="Arial" w:hAnsi="Arial" w:cs="Arial"/>
          <w:sz w:val="22"/>
          <w:szCs w:val="22"/>
        </w:rPr>
        <w:t>.</w:t>
      </w:r>
    </w:p>
    <w:p w14:paraId="1EDFC04E" w14:textId="64CCD448" w:rsidR="0009456D" w:rsidRPr="00F7518A" w:rsidRDefault="0009456D" w:rsidP="004D792B">
      <w:pPr>
        <w:pStyle w:val="Prrafodelista"/>
        <w:numPr>
          <w:ilvl w:val="0"/>
          <w:numId w:val="4"/>
        </w:numPr>
        <w:jc w:val="both"/>
        <w:rPr>
          <w:rFonts w:ascii="Arial" w:hAnsi="Arial" w:cs="Arial"/>
          <w:sz w:val="22"/>
          <w:szCs w:val="22"/>
        </w:rPr>
      </w:pPr>
      <w:r w:rsidRPr="00F7518A">
        <w:rPr>
          <w:rFonts w:ascii="Arial" w:hAnsi="Arial" w:cs="Arial"/>
          <w:sz w:val="22"/>
          <w:szCs w:val="22"/>
        </w:rPr>
        <w:t>Carta de terminación del contrato de trabajo con fecha del 28/06/2024</w:t>
      </w:r>
      <w:r w:rsidR="00891E6A" w:rsidRPr="00F7518A">
        <w:rPr>
          <w:rFonts w:ascii="Arial" w:hAnsi="Arial" w:cs="Arial"/>
          <w:sz w:val="22"/>
          <w:szCs w:val="22"/>
        </w:rPr>
        <w:t>.</w:t>
      </w:r>
    </w:p>
    <w:p w14:paraId="3600A669" w14:textId="009B670B" w:rsidR="00A62F6F" w:rsidRDefault="00A62F6F" w:rsidP="004D792B">
      <w:pPr>
        <w:pStyle w:val="Prrafodelista"/>
        <w:numPr>
          <w:ilvl w:val="0"/>
          <w:numId w:val="4"/>
        </w:numPr>
        <w:jc w:val="both"/>
        <w:rPr>
          <w:rFonts w:ascii="Arial" w:hAnsi="Arial" w:cs="Arial"/>
          <w:sz w:val="22"/>
          <w:szCs w:val="22"/>
        </w:rPr>
      </w:pPr>
      <w:r w:rsidRPr="00F7518A">
        <w:rPr>
          <w:rFonts w:ascii="Arial" w:hAnsi="Arial" w:cs="Arial"/>
          <w:sz w:val="22"/>
          <w:szCs w:val="22"/>
        </w:rPr>
        <w:t>Liquidación del contrato de trabajo</w:t>
      </w:r>
      <w:r w:rsidR="00891E6A" w:rsidRPr="00F7518A">
        <w:rPr>
          <w:rFonts w:ascii="Arial" w:hAnsi="Arial" w:cs="Arial"/>
          <w:sz w:val="22"/>
          <w:szCs w:val="22"/>
        </w:rPr>
        <w:t>.</w:t>
      </w:r>
    </w:p>
    <w:p w14:paraId="1D11AA2B" w14:textId="77777777" w:rsidR="00037A48" w:rsidRPr="00037A48" w:rsidRDefault="00037A48" w:rsidP="00037A48">
      <w:pPr>
        <w:pStyle w:val="Prrafodelista"/>
        <w:numPr>
          <w:ilvl w:val="0"/>
          <w:numId w:val="4"/>
        </w:numPr>
        <w:jc w:val="both"/>
        <w:rPr>
          <w:rFonts w:ascii="Arial" w:hAnsi="Arial" w:cs="Arial"/>
          <w:sz w:val="22"/>
          <w:szCs w:val="22"/>
        </w:rPr>
      </w:pPr>
      <w:r w:rsidRPr="00F7518A">
        <w:rPr>
          <w:rFonts w:ascii="Arial" w:hAnsi="Arial" w:cs="Arial"/>
          <w:sz w:val="22"/>
          <w:szCs w:val="22"/>
          <w:lang w:val="es-ES"/>
        </w:rPr>
        <w:t>Constancia de pago de la liquidación del contrato.</w:t>
      </w:r>
    </w:p>
    <w:p w14:paraId="1CED4FA4" w14:textId="22721059" w:rsidR="00037A48" w:rsidRPr="00037A48" w:rsidRDefault="00037A48" w:rsidP="00037A48">
      <w:pPr>
        <w:pStyle w:val="Prrafodelista"/>
        <w:numPr>
          <w:ilvl w:val="0"/>
          <w:numId w:val="4"/>
        </w:numPr>
        <w:jc w:val="both"/>
        <w:rPr>
          <w:rFonts w:ascii="Arial" w:hAnsi="Arial" w:cs="Arial"/>
          <w:sz w:val="22"/>
          <w:szCs w:val="22"/>
        </w:rPr>
      </w:pPr>
      <w:r>
        <w:rPr>
          <w:rFonts w:ascii="Arial" w:hAnsi="Arial" w:cs="Arial"/>
          <w:sz w:val="22"/>
          <w:szCs w:val="22"/>
        </w:rPr>
        <w:t>Comprobante de pago de la prima de servicios primer periodo de 2024</w:t>
      </w:r>
    </w:p>
    <w:p w14:paraId="7BAB6F52" w14:textId="22973E61" w:rsidR="00037A48" w:rsidRPr="00037A48" w:rsidRDefault="00037A48" w:rsidP="00037A48">
      <w:pPr>
        <w:pStyle w:val="Prrafodelista"/>
        <w:numPr>
          <w:ilvl w:val="0"/>
          <w:numId w:val="4"/>
        </w:numPr>
        <w:jc w:val="both"/>
        <w:rPr>
          <w:rFonts w:ascii="Arial" w:hAnsi="Arial" w:cs="Arial"/>
          <w:sz w:val="22"/>
          <w:szCs w:val="22"/>
        </w:rPr>
      </w:pPr>
      <w:r w:rsidRPr="00F7518A">
        <w:rPr>
          <w:rFonts w:ascii="Arial" w:hAnsi="Arial" w:cs="Arial"/>
          <w:sz w:val="22"/>
          <w:szCs w:val="22"/>
        </w:rPr>
        <w:t>Reporte de vacaciones disfrutadas.</w:t>
      </w:r>
    </w:p>
    <w:p w14:paraId="65B92D07" w14:textId="66B253A1" w:rsidR="00A62F6F" w:rsidRPr="00F7518A" w:rsidRDefault="00457806" w:rsidP="004D792B">
      <w:pPr>
        <w:pStyle w:val="Prrafodelista"/>
        <w:numPr>
          <w:ilvl w:val="0"/>
          <w:numId w:val="4"/>
        </w:numPr>
        <w:jc w:val="both"/>
        <w:rPr>
          <w:rFonts w:ascii="Arial" w:hAnsi="Arial" w:cs="Arial"/>
          <w:sz w:val="22"/>
          <w:szCs w:val="22"/>
        </w:rPr>
      </w:pPr>
      <w:r w:rsidRPr="00F7518A">
        <w:rPr>
          <w:rFonts w:ascii="Arial" w:hAnsi="Arial" w:cs="Arial"/>
          <w:sz w:val="22"/>
          <w:szCs w:val="22"/>
        </w:rPr>
        <w:t>Constancia de pago de seguridad social años 2020, 2021, 2022, 2023 y 2024</w:t>
      </w:r>
    </w:p>
    <w:p w14:paraId="048AA6D7" w14:textId="63E0FD74" w:rsidR="00037A48" w:rsidRPr="00037A48" w:rsidRDefault="00037A48" w:rsidP="00037A48">
      <w:pPr>
        <w:pStyle w:val="Prrafodelista"/>
        <w:numPr>
          <w:ilvl w:val="0"/>
          <w:numId w:val="4"/>
        </w:numPr>
        <w:jc w:val="both"/>
        <w:rPr>
          <w:rFonts w:ascii="Arial" w:hAnsi="Arial" w:cs="Arial"/>
          <w:sz w:val="22"/>
          <w:szCs w:val="22"/>
        </w:rPr>
      </w:pPr>
      <w:r w:rsidRPr="00F7518A">
        <w:rPr>
          <w:rFonts w:ascii="Arial" w:hAnsi="Arial" w:cs="Arial"/>
          <w:sz w:val="22"/>
          <w:szCs w:val="22"/>
        </w:rPr>
        <w:t>Desprendible de pago de nómina años 2020, 2021, 2022, 2023 y 2024.</w:t>
      </w:r>
    </w:p>
    <w:p w14:paraId="65F38FDF" w14:textId="6DD0F66D" w:rsidR="004701F9" w:rsidRDefault="00776826" w:rsidP="00401DE8">
      <w:pPr>
        <w:pStyle w:val="Prrafodelista"/>
        <w:numPr>
          <w:ilvl w:val="0"/>
          <w:numId w:val="4"/>
        </w:numPr>
        <w:jc w:val="both"/>
        <w:rPr>
          <w:rFonts w:ascii="Arial" w:hAnsi="Arial" w:cs="Arial"/>
          <w:sz w:val="22"/>
          <w:szCs w:val="22"/>
        </w:rPr>
      </w:pPr>
      <w:r w:rsidRPr="00892A6D">
        <w:rPr>
          <w:rFonts w:ascii="Arial" w:hAnsi="Arial" w:cs="Arial"/>
          <w:sz w:val="22"/>
          <w:szCs w:val="22"/>
        </w:rPr>
        <w:t>Procesos disciplinarios</w:t>
      </w:r>
      <w:r w:rsidR="00891E6A" w:rsidRPr="00892A6D">
        <w:rPr>
          <w:rFonts w:ascii="Arial" w:hAnsi="Arial" w:cs="Arial"/>
          <w:sz w:val="22"/>
          <w:szCs w:val="22"/>
        </w:rPr>
        <w:t>.</w:t>
      </w:r>
    </w:p>
    <w:p w14:paraId="06CA03FB" w14:textId="0CEE4C58" w:rsidR="00892A6D" w:rsidRDefault="00892A6D" w:rsidP="00401DE8">
      <w:pPr>
        <w:pStyle w:val="Prrafodelista"/>
        <w:numPr>
          <w:ilvl w:val="0"/>
          <w:numId w:val="4"/>
        </w:numPr>
        <w:jc w:val="both"/>
        <w:rPr>
          <w:rFonts w:ascii="Arial" w:hAnsi="Arial" w:cs="Arial"/>
          <w:sz w:val="22"/>
          <w:szCs w:val="22"/>
        </w:rPr>
      </w:pPr>
      <w:r>
        <w:rPr>
          <w:rFonts w:ascii="Arial" w:hAnsi="Arial" w:cs="Arial"/>
          <w:sz w:val="22"/>
          <w:szCs w:val="22"/>
        </w:rPr>
        <w:t>Certificado de afiliación POSITIVA</w:t>
      </w:r>
    </w:p>
    <w:p w14:paraId="17B18474" w14:textId="7DC3C3B7" w:rsidR="00892A6D" w:rsidRDefault="00037A48" w:rsidP="00401DE8">
      <w:pPr>
        <w:pStyle w:val="Prrafodelista"/>
        <w:numPr>
          <w:ilvl w:val="0"/>
          <w:numId w:val="4"/>
        </w:numPr>
        <w:jc w:val="both"/>
        <w:rPr>
          <w:rFonts w:ascii="Arial" w:hAnsi="Arial" w:cs="Arial"/>
          <w:sz w:val="22"/>
          <w:szCs w:val="22"/>
        </w:rPr>
      </w:pPr>
      <w:r>
        <w:rPr>
          <w:rFonts w:ascii="Arial" w:hAnsi="Arial" w:cs="Arial"/>
          <w:sz w:val="22"/>
          <w:szCs w:val="22"/>
        </w:rPr>
        <w:t>Carta para realización de examen médico de egreso</w:t>
      </w:r>
    </w:p>
    <w:p w14:paraId="3D7D8BD2" w14:textId="79D80DDD" w:rsidR="00037A48" w:rsidRDefault="00037A48" w:rsidP="00401DE8">
      <w:pPr>
        <w:pStyle w:val="Prrafodelista"/>
        <w:numPr>
          <w:ilvl w:val="0"/>
          <w:numId w:val="4"/>
        </w:numPr>
        <w:jc w:val="both"/>
        <w:rPr>
          <w:rFonts w:ascii="Arial" w:hAnsi="Arial" w:cs="Arial"/>
          <w:sz w:val="22"/>
          <w:szCs w:val="22"/>
        </w:rPr>
      </w:pPr>
      <w:r>
        <w:rPr>
          <w:rFonts w:ascii="Arial" w:hAnsi="Arial" w:cs="Arial"/>
          <w:sz w:val="22"/>
          <w:szCs w:val="22"/>
        </w:rPr>
        <w:t>Carta a PORVENIR S.A. para retiro de cesantías</w:t>
      </w:r>
    </w:p>
    <w:p w14:paraId="3325216F" w14:textId="1FF0F8D3" w:rsidR="00037A48" w:rsidRDefault="00037A48" w:rsidP="00401DE8">
      <w:pPr>
        <w:pStyle w:val="Prrafodelista"/>
        <w:numPr>
          <w:ilvl w:val="0"/>
          <w:numId w:val="4"/>
        </w:numPr>
        <w:jc w:val="both"/>
        <w:rPr>
          <w:rFonts w:ascii="Arial" w:hAnsi="Arial" w:cs="Arial"/>
          <w:sz w:val="22"/>
          <w:szCs w:val="22"/>
        </w:rPr>
      </w:pPr>
      <w:r>
        <w:rPr>
          <w:rFonts w:ascii="Arial" w:hAnsi="Arial" w:cs="Arial"/>
          <w:sz w:val="22"/>
          <w:szCs w:val="22"/>
        </w:rPr>
        <w:t>Certificación laboral</w:t>
      </w:r>
    </w:p>
    <w:p w14:paraId="3890E1B0" w14:textId="77777777" w:rsidR="00892A6D" w:rsidRPr="00892A6D" w:rsidRDefault="00892A6D" w:rsidP="00892A6D">
      <w:pPr>
        <w:jc w:val="both"/>
        <w:rPr>
          <w:rFonts w:ascii="Arial" w:hAnsi="Arial" w:cs="Arial"/>
          <w:sz w:val="22"/>
          <w:szCs w:val="22"/>
        </w:rPr>
      </w:pPr>
    </w:p>
    <w:p w14:paraId="63E9B22E" w14:textId="77CF5B38" w:rsidR="00671EDF" w:rsidRPr="00F7518A" w:rsidRDefault="00671EDF" w:rsidP="004D792B">
      <w:pPr>
        <w:pStyle w:val="Prrafodelista"/>
        <w:numPr>
          <w:ilvl w:val="0"/>
          <w:numId w:val="6"/>
        </w:numPr>
        <w:tabs>
          <w:tab w:val="left" w:pos="4678"/>
        </w:tabs>
        <w:jc w:val="both"/>
        <w:rPr>
          <w:rFonts w:ascii="Arial" w:hAnsi="Arial" w:cs="Arial"/>
          <w:sz w:val="22"/>
          <w:szCs w:val="22"/>
          <w:u w:val="single"/>
        </w:rPr>
      </w:pPr>
      <w:r w:rsidRPr="00F7518A">
        <w:rPr>
          <w:rFonts w:ascii="Arial" w:hAnsi="Arial" w:cs="Arial"/>
          <w:b/>
          <w:sz w:val="22"/>
          <w:szCs w:val="22"/>
          <w:u w:val="single"/>
        </w:rPr>
        <w:t>INTERROGATORIO</w:t>
      </w:r>
      <w:r w:rsidR="00B72EEE" w:rsidRPr="00F7518A">
        <w:rPr>
          <w:rFonts w:ascii="Arial" w:hAnsi="Arial" w:cs="Arial"/>
          <w:b/>
          <w:sz w:val="22"/>
          <w:szCs w:val="22"/>
          <w:u w:val="single"/>
        </w:rPr>
        <w:t xml:space="preserve"> </w:t>
      </w:r>
      <w:r w:rsidRPr="00F7518A">
        <w:rPr>
          <w:rFonts w:ascii="Arial" w:hAnsi="Arial" w:cs="Arial"/>
          <w:b/>
          <w:sz w:val="22"/>
          <w:szCs w:val="22"/>
          <w:u w:val="single"/>
        </w:rPr>
        <w:t>DE PARTE A</w:t>
      </w:r>
      <w:r w:rsidR="00776826" w:rsidRPr="00F7518A">
        <w:rPr>
          <w:rFonts w:ascii="Arial" w:hAnsi="Arial" w:cs="Arial"/>
          <w:b/>
          <w:sz w:val="22"/>
          <w:szCs w:val="22"/>
          <w:u w:val="single"/>
        </w:rPr>
        <w:t>L</w:t>
      </w:r>
      <w:r w:rsidRPr="00F7518A">
        <w:rPr>
          <w:rFonts w:ascii="Arial" w:hAnsi="Arial" w:cs="Arial"/>
          <w:b/>
          <w:sz w:val="22"/>
          <w:szCs w:val="22"/>
          <w:u w:val="single"/>
        </w:rPr>
        <w:t xml:space="preserve"> </w:t>
      </w:r>
      <w:r w:rsidR="00DE72A8" w:rsidRPr="00F7518A">
        <w:rPr>
          <w:rFonts w:ascii="Arial" w:hAnsi="Arial" w:cs="Arial"/>
          <w:b/>
          <w:sz w:val="22"/>
          <w:szCs w:val="22"/>
          <w:u w:val="single"/>
        </w:rPr>
        <w:t>DEMANDANTE CON EXHIBICIÓN DE DOCUMENTOS</w:t>
      </w:r>
    </w:p>
    <w:p w14:paraId="4D8F1364" w14:textId="77777777" w:rsidR="00BB4900" w:rsidRPr="00F7518A" w:rsidRDefault="00BB4900" w:rsidP="004D792B">
      <w:pPr>
        <w:jc w:val="both"/>
        <w:rPr>
          <w:rFonts w:ascii="Arial" w:hAnsi="Arial" w:cs="Arial"/>
          <w:sz w:val="22"/>
          <w:szCs w:val="22"/>
          <w:u w:val="single"/>
        </w:rPr>
      </w:pPr>
    </w:p>
    <w:p w14:paraId="525E3744" w14:textId="12322FB9" w:rsidR="00B60ED2" w:rsidRPr="00F7518A" w:rsidRDefault="00671EDF" w:rsidP="00891E6A">
      <w:pPr>
        <w:jc w:val="both"/>
        <w:rPr>
          <w:rFonts w:ascii="Arial" w:hAnsi="Arial" w:cs="Arial"/>
          <w:sz w:val="22"/>
          <w:szCs w:val="22"/>
        </w:rPr>
      </w:pPr>
      <w:r w:rsidRPr="00F7518A">
        <w:rPr>
          <w:rFonts w:ascii="Arial" w:hAnsi="Arial" w:cs="Arial"/>
          <w:sz w:val="22"/>
          <w:szCs w:val="22"/>
        </w:rPr>
        <w:t xml:space="preserve">Ruego ordenar y hacer comparecer </w:t>
      </w:r>
      <w:r w:rsidR="00AD3E58" w:rsidRPr="00F7518A">
        <w:rPr>
          <w:rFonts w:ascii="Arial" w:hAnsi="Arial" w:cs="Arial"/>
          <w:sz w:val="22"/>
          <w:szCs w:val="22"/>
        </w:rPr>
        <w:t>a</w:t>
      </w:r>
      <w:r w:rsidR="009C741D" w:rsidRPr="00F7518A">
        <w:rPr>
          <w:rFonts w:ascii="Arial" w:hAnsi="Arial" w:cs="Arial"/>
          <w:sz w:val="22"/>
          <w:szCs w:val="22"/>
        </w:rPr>
        <w:t>l señor JUAN JOSÉ ARISTIZABAL</w:t>
      </w:r>
      <w:r w:rsidR="00DA36BD" w:rsidRPr="00F7518A">
        <w:rPr>
          <w:rFonts w:ascii="Arial" w:hAnsi="Arial" w:cs="Arial"/>
          <w:sz w:val="22"/>
          <w:szCs w:val="22"/>
        </w:rPr>
        <w:t xml:space="preserve"> </w:t>
      </w:r>
      <w:r w:rsidRPr="00F7518A">
        <w:rPr>
          <w:rFonts w:ascii="Arial" w:hAnsi="Arial" w:cs="Arial"/>
          <w:sz w:val="22"/>
          <w:szCs w:val="22"/>
        </w:rPr>
        <w:t>para que en audiencia absuelva el interrogatorio que verbalmente o mediante cuestionario escrito le formularé sobre los hechos de la demanda</w:t>
      </w:r>
      <w:r w:rsidR="00DE72A8" w:rsidRPr="00F7518A">
        <w:rPr>
          <w:rFonts w:ascii="Arial" w:hAnsi="Arial" w:cs="Arial"/>
          <w:sz w:val="22"/>
          <w:szCs w:val="22"/>
        </w:rPr>
        <w:t xml:space="preserve">, con exhibición de documentos. </w:t>
      </w:r>
    </w:p>
    <w:p w14:paraId="5E697309" w14:textId="77777777" w:rsidR="00B60ED2" w:rsidRPr="00F7518A" w:rsidRDefault="00B60ED2" w:rsidP="004D792B">
      <w:pPr>
        <w:jc w:val="both"/>
        <w:rPr>
          <w:rFonts w:ascii="Arial" w:hAnsi="Arial" w:cs="Arial"/>
          <w:sz w:val="22"/>
          <w:szCs w:val="22"/>
        </w:rPr>
      </w:pPr>
    </w:p>
    <w:p w14:paraId="41BCD544" w14:textId="7371645B" w:rsidR="00671EDF" w:rsidRPr="00F7518A" w:rsidRDefault="00671EDF" w:rsidP="004D792B">
      <w:pPr>
        <w:pStyle w:val="Prrafodelista"/>
        <w:numPr>
          <w:ilvl w:val="0"/>
          <w:numId w:val="6"/>
        </w:numPr>
        <w:jc w:val="both"/>
        <w:rPr>
          <w:rFonts w:ascii="Arial" w:hAnsi="Arial" w:cs="Arial"/>
          <w:sz w:val="22"/>
          <w:szCs w:val="22"/>
        </w:rPr>
      </w:pPr>
      <w:r w:rsidRPr="00F7518A">
        <w:rPr>
          <w:rFonts w:ascii="Arial" w:hAnsi="Arial" w:cs="Arial"/>
          <w:b/>
          <w:bCs/>
          <w:sz w:val="22"/>
          <w:szCs w:val="22"/>
          <w:u w:val="single"/>
        </w:rPr>
        <w:t>TESTIMONIALES</w:t>
      </w:r>
    </w:p>
    <w:p w14:paraId="044E7584" w14:textId="77777777" w:rsidR="00671EDF" w:rsidRPr="00F7518A" w:rsidRDefault="00671EDF" w:rsidP="004D792B">
      <w:pPr>
        <w:jc w:val="both"/>
        <w:rPr>
          <w:rFonts w:ascii="Arial" w:hAnsi="Arial" w:cs="Arial"/>
          <w:sz w:val="22"/>
          <w:szCs w:val="22"/>
        </w:rPr>
      </w:pPr>
    </w:p>
    <w:p w14:paraId="26ACE82F" w14:textId="77777777" w:rsidR="00F4575E" w:rsidRPr="00F7518A" w:rsidRDefault="00C602AE" w:rsidP="004D792B">
      <w:pPr>
        <w:jc w:val="both"/>
        <w:rPr>
          <w:rFonts w:ascii="Arial" w:hAnsi="Arial" w:cs="Arial"/>
          <w:sz w:val="22"/>
          <w:szCs w:val="22"/>
        </w:rPr>
      </w:pPr>
      <w:r w:rsidRPr="00F7518A">
        <w:rPr>
          <w:rFonts w:ascii="Arial" w:hAnsi="Arial" w:cs="Arial"/>
          <w:sz w:val="22"/>
          <w:szCs w:val="22"/>
        </w:rPr>
        <w:t xml:space="preserve">Comedidamente solicito fijar fecha y hora para que se </w:t>
      </w:r>
      <w:proofErr w:type="spellStart"/>
      <w:r w:rsidRPr="00F7518A">
        <w:rPr>
          <w:rFonts w:ascii="Arial" w:hAnsi="Arial" w:cs="Arial"/>
          <w:sz w:val="22"/>
          <w:szCs w:val="22"/>
        </w:rPr>
        <w:t>recepcione</w:t>
      </w:r>
      <w:proofErr w:type="spellEnd"/>
      <w:r w:rsidRPr="00F7518A">
        <w:rPr>
          <w:rFonts w:ascii="Arial" w:hAnsi="Arial" w:cs="Arial"/>
          <w:sz w:val="22"/>
          <w:szCs w:val="22"/>
        </w:rPr>
        <w:t xml:space="preserve"> el testimonio de</w:t>
      </w:r>
      <w:r w:rsidR="00F4575E" w:rsidRPr="00F7518A">
        <w:rPr>
          <w:rFonts w:ascii="Arial" w:hAnsi="Arial" w:cs="Arial"/>
          <w:sz w:val="22"/>
          <w:szCs w:val="22"/>
        </w:rPr>
        <w:t>:</w:t>
      </w:r>
    </w:p>
    <w:p w14:paraId="001A0C47" w14:textId="77777777" w:rsidR="005207B3" w:rsidRPr="00F7518A" w:rsidRDefault="005207B3" w:rsidP="004D792B">
      <w:pPr>
        <w:jc w:val="both"/>
        <w:rPr>
          <w:rFonts w:ascii="Arial" w:hAnsi="Arial" w:cs="Arial"/>
          <w:sz w:val="22"/>
          <w:szCs w:val="22"/>
        </w:rPr>
      </w:pPr>
    </w:p>
    <w:p w14:paraId="419FB524" w14:textId="596AD080" w:rsidR="00891E6A" w:rsidRPr="00F7518A" w:rsidRDefault="009A3DDD" w:rsidP="00891E6A">
      <w:pPr>
        <w:pStyle w:val="Prrafodelista"/>
        <w:numPr>
          <w:ilvl w:val="0"/>
          <w:numId w:val="19"/>
        </w:numPr>
        <w:jc w:val="both"/>
        <w:rPr>
          <w:rFonts w:ascii="Arial" w:hAnsi="Arial" w:cs="Arial"/>
          <w:sz w:val="22"/>
          <w:szCs w:val="22"/>
        </w:rPr>
      </w:pPr>
      <w:r w:rsidRPr="00F7518A">
        <w:rPr>
          <w:rFonts w:ascii="Arial" w:hAnsi="Arial" w:cs="Arial"/>
          <w:sz w:val="22"/>
          <w:szCs w:val="22"/>
        </w:rPr>
        <w:t>La señora</w:t>
      </w:r>
      <w:r w:rsidR="00CC5F2B" w:rsidRPr="00F7518A">
        <w:rPr>
          <w:rFonts w:ascii="Arial" w:hAnsi="Arial" w:cs="Arial"/>
          <w:sz w:val="22"/>
          <w:szCs w:val="22"/>
        </w:rPr>
        <w:t xml:space="preserve"> </w:t>
      </w:r>
      <w:r w:rsidRPr="00F7518A">
        <w:rPr>
          <w:rFonts w:ascii="Arial" w:hAnsi="Arial" w:cs="Arial"/>
          <w:sz w:val="22"/>
          <w:szCs w:val="22"/>
        </w:rPr>
        <w:t>DIANA CAROLINA CALDERÓN</w:t>
      </w:r>
      <w:r w:rsidR="007974CD" w:rsidRPr="00F7518A">
        <w:rPr>
          <w:rFonts w:ascii="Arial" w:hAnsi="Arial" w:cs="Arial"/>
          <w:sz w:val="22"/>
          <w:szCs w:val="22"/>
        </w:rPr>
        <w:t xml:space="preserve"> </w:t>
      </w:r>
      <w:r w:rsidR="005C0EDC" w:rsidRPr="00F7518A">
        <w:rPr>
          <w:rFonts w:ascii="Arial" w:hAnsi="Arial" w:cs="Arial"/>
          <w:sz w:val="22"/>
          <w:szCs w:val="22"/>
        </w:rPr>
        <w:t xml:space="preserve">quien funge como </w:t>
      </w:r>
      <w:r w:rsidR="00891E6A" w:rsidRPr="00F7518A">
        <w:rPr>
          <w:rFonts w:ascii="Arial" w:hAnsi="Arial" w:cs="Arial"/>
          <w:sz w:val="22"/>
          <w:szCs w:val="22"/>
        </w:rPr>
        <w:t>jefe</w:t>
      </w:r>
      <w:r w:rsidR="005C0EDC" w:rsidRPr="00F7518A">
        <w:rPr>
          <w:rFonts w:ascii="Arial" w:hAnsi="Arial" w:cs="Arial"/>
          <w:sz w:val="22"/>
          <w:szCs w:val="22"/>
        </w:rPr>
        <w:t xml:space="preserve"> de Talento Humano de la CLÍNICA PALMIRA S.A., </w:t>
      </w:r>
      <w:r w:rsidR="007974CD" w:rsidRPr="00F7518A">
        <w:rPr>
          <w:rFonts w:ascii="Arial" w:hAnsi="Arial" w:cs="Arial"/>
          <w:sz w:val="22"/>
          <w:szCs w:val="22"/>
        </w:rPr>
        <w:t>quien podrá ser notificad</w:t>
      </w:r>
      <w:r w:rsidR="005C0EDC" w:rsidRPr="00F7518A">
        <w:rPr>
          <w:rFonts w:ascii="Arial" w:hAnsi="Arial" w:cs="Arial"/>
          <w:sz w:val="22"/>
          <w:szCs w:val="22"/>
        </w:rPr>
        <w:t>a</w:t>
      </w:r>
      <w:r w:rsidR="007974CD" w:rsidRPr="00F7518A">
        <w:rPr>
          <w:rFonts w:ascii="Arial" w:hAnsi="Arial" w:cs="Arial"/>
          <w:sz w:val="22"/>
          <w:szCs w:val="22"/>
        </w:rPr>
        <w:t xml:space="preserve"> al correo electrónico </w:t>
      </w:r>
      <w:hyperlink r:id="rId16" w:history="1">
        <w:r w:rsidR="005C0EDC" w:rsidRPr="00F7518A">
          <w:rPr>
            <w:rStyle w:val="Hipervnculo"/>
            <w:rFonts w:ascii="Arial" w:hAnsi="Arial" w:cs="Arial"/>
            <w:sz w:val="22"/>
            <w:szCs w:val="22"/>
          </w:rPr>
          <w:t>talentohumano@clinicapalmira.com</w:t>
        </w:r>
      </w:hyperlink>
      <w:r w:rsidR="00C602AE" w:rsidRPr="00F7518A">
        <w:rPr>
          <w:rFonts w:ascii="Arial" w:hAnsi="Arial" w:cs="Arial"/>
          <w:sz w:val="22"/>
          <w:szCs w:val="22"/>
        </w:rPr>
        <w:t>, con el objeto de que se pronuncie sobre los hechos en que se fundamentan las excepciones propuestas.</w:t>
      </w:r>
    </w:p>
    <w:p w14:paraId="4B5DE1F5" w14:textId="77777777" w:rsidR="00F4575E" w:rsidRPr="00F7518A" w:rsidRDefault="00F4575E" w:rsidP="004D792B">
      <w:pPr>
        <w:jc w:val="both"/>
        <w:rPr>
          <w:rFonts w:ascii="Arial" w:hAnsi="Arial" w:cs="Arial"/>
          <w:sz w:val="22"/>
          <w:szCs w:val="22"/>
        </w:rPr>
      </w:pPr>
    </w:p>
    <w:p w14:paraId="0423AAC4" w14:textId="77777777"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CAPITULO VI.</w:t>
      </w:r>
    </w:p>
    <w:p w14:paraId="675ADE45" w14:textId="77777777"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ANEXOS.</w:t>
      </w:r>
    </w:p>
    <w:p w14:paraId="240DD855" w14:textId="77777777" w:rsidR="00671EDF" w:rsidRPr="00F7518A" w:rsidRDefault="00671EDF" w:rsidP="004D792B">
      <w:pPr>
        <w:jc w:val="both"/>
        <w:rPr>
          <w:rFonts w:ascii="Arial" w:hAnsi="Arial" w:cs="Arial"/>
          <w:b/>
          <w:sz w:val="22"/>
          <w:szCs w:val="22"/>
          <w:u w:val="single"/>
        </w:rPr>
      </w:pPr>
    </w:p>
    <w:p w14:paraId="794ACC61" w14:textId="29B434D2" w:rsidR="000B0E9E" w:rsidRPr="00F7518A" w:rsidRDefault="002E2166" w:rsidP="004D792B">
      <w:pPr>
        <w:pStyle w:val="Prrafodelista"/>
        <w:numPr>
          <w:ilvl w:val="0"/>
          <w:numId w:val="3"/>
        </w:numPr>
        <w:jc w:val="both"/>
        <w:rPr>
          <w:rFonts w:ascii="Arial" w:hAnsi="Arial" w:cs="Arial"/>
          <w:sz w:val="22"/>
          <w:szCs w:val="22"/>
        </w:rPr>
      </w:pPr>
      <w:r w:rsidRPr="00F7518A">
        <w:rPr>
          <w:rFonts w:ascii="Arial" w:hAnsi="Arial" w:cs="Arial"/>
          <w:sz w:val="22"/>
          <w:szCs w:val="22"/>
        </w:rPr>
        <w:t xml:space="preserve">Poder especial conferido por </w:t>
      </w:r>
      <w:r w:rsidR="00A64DD7" w:rsidRPr="00F7518A">
        <w:rPr>
          <w:rFonts w:ascii="Arial" w:hAnsi="Arial" w:cs="Arial"/>
          <w:sz w:val="22"/>
          <w:szCs w:val="22"/>
        </w:rPr>
        <w:t>la CLÍNICA PALMIRA S.A</w:t>
      </w:r>
      <w:r w:rsidR="00DE72A8" w:rsidRPr="00F7518A">
        <w:rPr>
          <w:rFonts w:ascii="Arial" w:hAnsi="Arial" w:cs="Arial"/>
          <w:sz w:val="22"/>
          <w:szCs w:val="22"/>
        </w:rPr>
        <w:t xml:space="preserve">. </w:t>
      </w:r>
    </w:p>
    <w:p w14:paraId="1812741C" w14:textId="55E2F25E" w:rsidR="002E2166" w:rsidRPr="00F7518A" w:rsidRDefault="002E2166" w:rsidP="004D792B">
      <w:pPr>
        <w:pStyle w:val="Prrafodelista"/>
        <w:numPr>
          <w:ilvl w:val="0"/>
          <w:numId w:val="3"/>
        </w:numPr>
        <w:jc w:val="both"/>
        <w:rPr>
          <w:rFonts w:ascii="Arial" w:hAnsi="Arial" w:cs="Arial"/>
          <w:sz w:val="22"/>
          <w:szCs w:val="22"/>
        </w:rPr>
      </w:pPr>
      <w:r w:rsidRPr="00F7518A">
        <w:rPr>
          <w:rFonts w:ascii="Arial" w:hAnsi="Arial" w:cs="Arial"/>
          <w:sz w:val="22"/>
          <w:szCs w:val="22"/>
        </w:rPr>
        <w:t>Correo electrónico por medio del cual se otorgó</w:t>
      </w:r>
      <w:r w:rsidR="00DE72A8" w:rsidRPr="00F7518A">
        <w:rPr>
          <w:rFonts w:ascii="Arial" w:hAnsi="Arial" w:cs="Arial"/>
          <w:sz w:val="22"/>
          <w:szCs w:val="22"/>
        </w:rPr>
        <w:t xml:space="preserve"> el</w:t>
      </w:r>
      <w:r w:rsidRPr="00F7518A">
        <w:rPr>
          <w:rFonts w:ascii="Arial" w:hAnsi="Arial" w:cs="Arial"/>
          <w:sz w:val="22"/>
          <w:szCs w:val="22"/>
        </w:rPr>
        <w:t xml:space="preserve"> poder especial</w:t>
      </w:r>
      <w:r w:rsidR="00DE72A8" w:rsidRPr="00F7518A">
        <w:rPr>
          <w:rFonts w:ascii="Arial" w:hAnsi="Arial" w:cs="Arial"/>
          <w:sz w:val="22"/>
          <w:szCs w:val="22"/>
        </w:rPr>
        <w:t>.</w:t>
      </w:r>
      <w:r w:rsidRPr="00F7518A">
        <w:rPr>
          <w:rFonts w:ascii="Arial" w:hAnsi="Arial" w:cs="Arial"/>
          <w:sz w:val="22"/>
          <w:szCs w:val="22"/>
        </w:rPr>
        <w:t xml:space="preserve"> </w:t>
      </w:r>
    </w:p>
    <w:p w14:paraId="1A39A1FD" w14:textId="769DA010" w:rsidR="00671EDF" w:rsidRPr="00F7518A" w:rsidRDefault="00671EDF" w:rsidP="004D792B">
      <w:pPr>
        <w:pStyle w:val="Prrafodelista"/>
        <w:numPr>
          <w:ilvl w:val="0"/>
          <w:numId w:val="3"/>
        </w:numPr>
        <w:jc w:val="both"/>
        <w:rPr>
          <w:rFonts w:ascii="Arial" w:hAnsi="Arial" w:cs="Arial"/>
          <w:sz w:val="22"/>
          <w:szCs w:val="22"/>
        </w:rPr>
      </w:pPr>
      <w:r w:rsidRPr="00F7518A">
        <w:rPr>
          <w:rFonts w:ascii="Arial" w:hAnsi="Arial" w:cs="Arial"/>
          <w:sz w:val="22"/>
          <w:szCs w:val="22"/>
        </w:rPr>
        <w:t>Cédula de ciudadanía del suscrito apoderado.</w:t>
      </w:r>
    </w:p>
    <w:p w14:paraId="3008161E" w14:textId="77777777" w:rsidR="00671EDF" w:rsidRPr="00F7518A" w:rsidRDefault="00671EDF" w:rsidP="004D792B">
      <w:pPr>
        <w:widowControl/>
        <w:numPr>
          <w:ilvl w:val="0"/>
          <w:numId w:val="3"/>
        </w:numPr>
        <w:overflowPunct/>
        <w:adjustRightInd/>
        <w:jc w:val="both"/>
        <w:rPr>
          <w:rFonts w:ascii="Arial" w:hAnsi="Arial" w:cs="Arial"/>
          <w:sz w:val="22"/>
          <w:szCs w:val="22"/>
        </w:rPr>
      </w:pPr>
      <w:r w:rsidRPr="00F7518A">
        <w:rPr>
          <w:rFonts w:ascii="Arial" w:hAnsi="Arial" w:cs="Arial"/>
          <w:sz w:val="22"/>
          <w:szCs w:val="22"/>
        </w:rPr>
        <w:t>Tarjeta profesional del suscrito apoderado.</w:t>
      </w:r>
    </w:p>
    <w:p w14:paraId="41454102" w14:textId="77777777" w:rsidR="00671EDF" w:rsidRPr="00F7518A" w:rsidRDefault="00671EDF" w:rsidP="004D792B">
      <w:pPr>
        <w:widowControl/>
        <w:numPr>
          <w:ilvl w:val="0"/>
          <w:numId w:val="3"/>
        </w:numPr>
        <w:overflowPunct/>
        <w:adjustRightInd/>
        <w:jc w:val="both"/>
        <w:rPr>
          <w:rFonts w:ascii="Arial" w:hAnsi="Arial" w:cs="Arial"/>
          <w:sz w:val="22"/>
          <w:szCs w:val="22"/>
        </w:rPr>
      </w:pPr>
      <w:r w:rsidRPr="00F7518A">
        <w:rPr>
          <w:rFonts w:ascii="Arial" w:hAnsi="Arial" w:cs="Arial"/>
          <w:sz w:val="22"/>
          <w:szCs w:val="22"/>
        </w:rPr>
        <w:t>Los documentos referenciados en el acápite de pruebas.</w:t>
      </w:r>
    </w:p>
    <w:p w14:paraId="4EEB5F31" w14:textId="77777777" w:rsidR="00F34F63" w:rsidRPr="00F7518A" w:rsidRDefault="00F34F63" w:rsidP="004D792B">
      <w:pPr>
        <w:rPr>
          <w:rFonts w:ascii="Arial" w:hAnsi="Arial" w:cs="Arial"/>
          <w:b/>
          <w:sz w:val="22"/>
          <w:szCs w:val="22"/>
          <w:u w:val="single"/>
        </w:rPr>
      </w:pPr>
    </w:p>
    <w:p w14:paraId="428E3BFA" w14:textId="4A7A3FB8"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CAPITULO VII</w:t>
      </w:r>
    </w:p>
    <w:p w14:paraId="659FBA7D" w14:textId="77777777" w:rsidR="00671EDF" w:rsidRPr="00F7518A" w:rsidRDefault="00671EDF" w:rsidP="004D792B">
      <w:pPr>
        <w:jc w:val="center"/>
        <w:rPr>
          <w:rFonts w:ascii="Arial" w:hAnsi="Arial" w:cs="Arial"/>
          <w:b/>
          <w:sz w:val="22"/>
          <w:szCs w:val="22"/>
          <w:u w:val="single"/>
        </w:rPr>
      </w:pPr>
      <w:r w:rsidRPr="00F7518A">
        <w:rPr>
          <w:rFonts w:ascii="Arial" w:hAnsi="Arial" w:cs="Arial"/>
          <w:b/>
          <w:sz w:val="22"/>
          <w:szCs w:val="22"/>
          <w:u w:val="single"/>
        </w:rPr>
        <w:t>NOTIFICACIONES.</w:t>
      </w:r>
    </w:p>
    <w:p w14:paraId="3BC230FE" w14:textId="77777777" w:rsidR="00671EDF" w:rsidRPr="00F7518A" w:rsidRDefault="00671EDF" w:rsidP="004D792B">
      <w:pPr>
        <w:jc w:val="both"/>
        <w:rPr>
          <w:rFonts w:ascii="Arial" w:hAnsi="Arial" w:cs="Arial"/>
          <w:sz w:val="22"/>
          <w:szCs w:val="22"/>
        </w:rPr>
      </w:pPr>
    </w:p>
    <w:p w14:paraId="617017C0" w14:textId="77777777" w:rsidR="00EA7461" w:rsidRPr="00F7518A" w:rsidRDefault="00AF20B0" w:rsidP="00EA7461">
      <w:pPr>
        <w:pStyle w:val="Prrafodelista"/>
        <w:numPr>
          <w:ilvl w:val="0"/>
          <w:numId w:val="7"/>
        </w:numPr>
        <w:autoSpaceDE w:val="0"/>
        <w:autoSpaceDN w:val="0"/>
        <w:adjustRightInd w:val="0"/>
        <w:contextualSpacing/>
        <w:jc w:val="both"/>
        <w:rPr>
          <w:rFonts w:ascii="Arial" w:eastAsiaTheme="minorHAnsi" w:hAnsi="Arial" w:cs="Arial"/>
          <w:sz w:val="22"/>
          <w:szCs w:val="22"/>
        </w:rPr>
      </w:pPr>
      <w:r w:rsidRPr="00F7518A">
        <w:rPr>
          <w:rFonts w:ascii="Arial" w:hAnsi="Arial" w:cs="Arial"/>
          <w:bCs/>
          <w:sz w:val="22"/>
          <w:szCs w:val="22"/>
        </w:rPr>
        <w:t xml:space="preserve">La parte demandante </w:t>
      </w:r>
      <w:r w:rsidRPr="00F7518A">
        <w:rPr>
          <w:rFonts w:ascii="Arial" w:hAnsi="Arial" w:cs="Arial"/>
          <w:sz w:val="22"/>
          <w:szCs w:val="22"/>
        </w:rPr>
        <w:t>recibirá notificaciones en la</w:t>
      </w:r>
      <w:r w:rsidR="00CC60D4" w:rsidRPr="00F7518A">
        <w:rPr>
          <w:rFonts w:ascii="Arial" w:hAnsi="Arial" w:cs="Arial"/>
          <w:sz w:val="22"/>
          <w:szCs w:val="22"/>
        </w:rPr>
        <w:t>s</w:t>
      </w:r>
      <w:r w:rsidRPr="00F7518A">
        <w:rPr>
          <w:rFonts w:ascii="Arial" w:hAnsi="Arial" w:cs="Arial"/>
          <w:sz w:val="22"/>
          <w:szCs w:val="22"/>
        </w:rPr>
        <w:t xml:space="preserve"> </w:t>
      </w:r>
      <w:r w:rsidR="00884140" w:rsidRPr="00F7518A">
        <w:rPr>
          <w:rFonts w:ascii="Arial" w:hAnsi="Arial" w:cs="Arial"/>
          <w:sz w:val="22"/>
          <w:szCs w:val="22"/>
        </w:rPr>
        <w:t>direcciones electrónicas</w:t>
      </w:r>
      <w:r w:rsidR="00CC60D4" w:rsidRPr="00F7518A">
        <w:rPr>
          <w:rFonts w:ascii="Arial" w:hAnsi="Arial" w:cs="Arial"/>
          <w:sz w:val="22"/>
          <w:szCs w:val="22"/>
        </w:rPr>
        <w:t xml:space="preserve">: </w:t>
      </w:r>
      <w:hyperlink r:id="rId17" w:history="1">
        <w:r w:rsidR="00EA7461" w:rsidRPr="00F7518A">
          <w:rPr>
            <w:rStyle w:val="Hipervnculo"/>
            <w:rFonts w:ascii="Arial" w:hAnsi="Arial" w:cs="Arial"/>
            <w:sz w:val="22"/>
            <w:szCs w:val="22"/>
          </w:rPr>
          <w:t>fabiojesuscaicedo5@hotmail.com</w:t>
        </w:r>
      </w:hyperlink>
      <w:r w:rsidR="00EA7461" w:rsidRPr="00F7518A">
        <w:rPr>
          <w:rFonts w:ascii="Arial" w:hAnsi="Arial" w:cs="Arial"/>
          <w:sz w:val="22"/>
          <w:szCs w:val="22"/>
        </w:rPr>
        <w:t xml:space="preserve"> y </w:t>
      </w:r>
      <w:hyperlink r:id="rId18" w:history="1">
        <w:r w:rsidR="00EA7461" w:rsidRPr="00F7518A">
          <w:rPr>
            <w:rStyle w:val="Hipervnculo"/>
            <w:rFonts w:ascii="Arial" w:hAnsi="Arial" w:cs="Arial"/>
            <w:sz w:val="22"/>
            <w:szCs w:val="22"/>
          </w:rPr>
          <w:t>Juanchiotto012@gmail.com</w:t>
        </w:r>
      </w:hyperlink>
      <w:r w:rsidR="00EA7461" w:rsidRPr="00F7518A">
        <w:rPr>
          <w:rFonts w:ascii="Arial" w:hAnsi="Arial" w:cs="Arial"/>
          <w:sz w:val="22"/>
          <w:szCs w:val="22"/>
        </w:rPr>
        <w:t xml:space="preserve"> </w:t>
      </w:r>
    </w:p>
    <w:p w14:paraId="15417695" w14:textId="244BF98B" w:rsidR="00FF657A" w:rsidRPr="00F7518A" w:rsidRDefault="00FF657A" w:rsidP="00EA7461">
      <w:pPr>
        <w:pStyle w:val="Prrafodelista"/>
        <w:autoSpaceDE w:val="0"/>
        <w:autoSpaceDN w:val="0"/>
        <w:adjustRightInd w:val="0"/>
        <w:ind w:left="720"/>
        <w:contextualSpacing/>
        <w:jc w:val="both"/>
        <w:rPr>
          <w:rFonts w:ascii="Arial" w:eastAsiaTheme="minorHAnsi" w:hAnsi="Arial" w:cs="Arial"/>
          <w:sz w:val="22"/>
          <w:szCs w:val="22"/>
        </w:rPr>
      </w:pPr>
    </w:p>
    <w:p w14:paraId="680920AD" w14:textId="2A316D1C" w:rsidR="00B85B13" w:rsidRPr="00F7518A" w:rsidRDefault="00B85B13" w:rsidP="004D792B">
      <w:pPr>
        <w:pStyle w:val="Prrafodelista"/>
        <w:numPr>
          <w:ilvl w:val="0"/>
          <w:numId w:val="7"/>
        </w:numPr>
        <w:autoSpaceDE w:val="0"/>
        <w:autoSpaceDN w:val="0"/>
        <w:adjustRightInd w:val="0"/>
        <w:contextualSpacing/>
        <w:jc w:val="both"/>
        <w:rPr>
          <w:rStyle w:val="Hipervnculo"/>
          <w:rFonts w:ascii="Arial" w:eastAsiaTheme="minorHAnsi" w:hAnsi="Arial" w:cs="Arial"/>
          <w:color w:val="auto"/>
          <w:sz w:val="22"/>
          <w:szCs w:val="22"/>
          <w:u w:val="none"/>
        </w:rPr>
      </w:pPr>
      <w:r w:rsidRPr="00F7518A">
        <w:rPr>
          <w:rFonts w:ascii="Arial" w:hAnsi="Arial" w:cs="Arial"/>
          <w:bCs/>
          <w:sz w:val="22"/>
          <w:szCs w:val="22"/>
        </w:rPr>
        <w:t xml:space="preserve">El suscrito y mi representada en la secretaria de su despacho, en la </w:t>
      </w:r>
      <w:r w:rsidRPr="00F7518A">
        <w:rPr>
          <w:rFonts w:ascii="Arial" w:hAnsi="Arial" w:cs="Arial"/>
          <w:sz w:val="22"/>
          <w:szCs w:val="22"/>
        </w:rPr>
        <w:t xml:space="preserve">Avenida 6ABis No.35N-100 Oficina 212 de la ciudad de Cali y a los correos electrónicos </w:t>
      </w:r>
      <w:hyperlink r:id="rId19" w:history="1">
        <w:r w:rsidR="0042753A" w:rsidRPr="00F7518A">
          <w:rPr>
            <w:rStyle w:val="Hipervnculo"/>
            <w:rFonts w:ascii="Arial" w:hAnsi="Arial" w:cs="Arial"/>
            <w:sz w:val="22"/>
            <w:szCs w:val="22"/>
          </w:rPr>
          <w:t>notificaciones@gha.com.co</w:t>
        </w:r>
      </w:hyperlink>
      <w:r w:rsidR="0042753A" w:rsidRPr="00F7518A">
        <w:rPr>
          <w:rStyle w:val="Hipervnculo"/>
          <w:rFonts w:ascii="Arial" w:hAnsi="Arial" w:cs="Arial"/>
          <w:color w:val="auto"/>
          <w:sz w:val="22"/>
          <w:szCs w:val="22"/>
        </w:rPr>
        <w:t xml:space="preserve"> </w:t>
      </w:r>
    </w:p>
    <w:p w14:paraId="57EC51B4" w14:textId="77777777" w:rsidR="0042753A" w:rsidRPr="00F7518A" w:rsidRDefault="0042753A" w:rsidP="004D792B">
      <w:pPr>
        <w:pStyle w:val="Prrafodelista"/>
        <w:rPr>
          <w:rFonts w:ascii="Arial" w:eastAsiaTheme="minorHAnsi" w:hAnsi="Arial" w:cs="Arial"/>
          <w:sz w:val="22"/>
          <w:szCs w:val="22"/>
        </w:rPr>
      </w:pPr>
    </w:p>
    <w:p w14:paraId="53A0B92A" w14:textId="77777777" w:rsidR="0042753A" w:rsidRPr="00F7518A" w:rsidRDefault="0042753A" w:rsidP="004D792B">
      <w:pPr>
        <w:pStyle w:val="Prrafodelista"/>
        <w:autoSpaceDE w:val="0"/>
        <w:autoSpaceDN w:val="0"/>
        <w:adjustRightInd w:val="0"/>
        <w:ind w:left="720"/>
        <w:contextualSpacing/>
        <w:jc w:val="both"/>
        <w:rPr>
          <w:rFonts w:ascii="Arial" w:eastAsiaTheme="minorHAnsi" w:hAnsi="Arial" w:cs="Arial"/>
          <w:sz w:val="22"/>
          <w:szCs w:val="22"/>
        </w:rPr>
      </w:pPr>
    </w:p>
    <w:p w14:paraId="41377393" w14:textId="77777777" w:rsidR="00B85B13" w:rsidRPr="00F7518A" w:rsidRDefault="00B85B13" w:rsidP="004D792B">
      <w:pPr>
        <w:jc w:val="both"/>
        <w:rPr>
          <w:rFonts w:ascii="Arial" w:eastAsia="Calibri" w:hAnsi="Arial" w:cs="Arial"/>
          <w:b/>
          <w:bCs/>
          <w:sz w:val="22"/>
          <w:szCs w:val="22"/>
        </w:rPr>
      </w:pPr>
    </w:p>
    <w:p w14:paraId="765B4517" w14:textId="30ACDE1A" w:rsidR="00671EDF" w:rsidRPr="00F7518A" w:rsidRDefault="00070FC8" w:rsidP="004D792B">
      <w:pPr>
        <w:tabs>
          <w:tab w:val="left" w:pos="3492"/>
        </w:tabs>
        <w:jc w:val="both"/>
        <w:rPr>
          <w:rFonts w:ascii="Arial" w:hAnsi="Arial" w:cs="Arial"/>
          <w:sz w:val="22"/>
          <w:szCs w:val="22"/>
        </w:rPr>
      </w:pPr>
      <w:r w:rsidRPr="00F7518A">
        <w:rPr>
          <w:rFonts w:ascii="Arial" w:hAnsi="Arial" w:cs="Arial"/>
          <w:noProof/>
          <w:sz w:val="22"/>
          <w:szCs w:val="22"/>
        </w:rPr>
        <w:drawing>
          <wp:anchor distT="0" distB="0" distL="114300" distR="114300" simplePos="0" relativeHeight="251658240" behindDoc="1" locked="0" layoutInCell="1" allowOverlap="1" wp14:anchorId="24724ED5" wp14:editId="6117023D">
            <wp:simplePos x="0" y="0"/>
            <wp:positionH relativeFrom="margin">
              <wp:posOffset>-66675</wp:posOffset>
            </wp:positionH>
            <wp:positionV relativeFrom="paragraph">
              <wp:posOffset>176530</wp:posOffset>
            </wp:positionV>
            <wp:extent cx="1790700" cy="680085"/>
            <wp:effectExtent l="0" t="0" r="0" b="5715"/>
            <wp:wrapNone/>
            <wp:docPr id="1632819562" name="Imagen 1"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9562" name="Imagen 1632819562" descr="C:\Users\carol\Desktop\unnamed.png"/>
                    <pic:cNvPicPr>
                      <a:picLocks noChangeAspect="1"/>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90700" cy="680085"/>
                    </a:xfrm>
                    <a:prstGeom prst="rect">
                      <a:avLst/>
                    </a:prstGeom>
                  </pic:spPr>
                </pic:pic>
              </a:graphicData>
            </a:graphic>
          </wp:anchor>
        </w:drawing>
      </w:r>
      <w:r w:rsidR="00671EDF" w:rsidRPr="00F7518A">
        <w:rPr>
          <w:rFonts w:ascii="Arial" w:hAnsi="Arial" w:cs="Arial"/>
          <w:sz w:val="22"/>
          <w:szCs w:val="22"/>
        </w:rPr>
        <w:t xml:space="preserve">Cordialmente, </w:t>
      </w:r>
      <w:r w:rsidR="00671EDF" w:rsidRPr="00F7518A">
        <w:rPr>
          <w:rFonts w:ascii="Arial" w:hAnsi="Arial" w:cs="Arial"/>
          <w:sz w:val="22"/>
          <w:szCs w:val="22"/>
        </w:rPr>
        <w:tab/>
      </w:r>
    </w:p>
    <w:p w14:paraId="05A83A44" w14:textId="7D6F44BC" w:rsidR="00D74E87" w:rsidRPr="00F7518A" w:rsidRDefault="00D74E87" w:rsidP="004D792B">
      <w:pPr>
        <w:tabs>
          <w:tab w:val="left" w:pos="3492"/>
        </w:tabs>
        <w:jc w:val="both"/>
        <w:rPr>
          <w:rFonts w:ascii="Arial" w:hAnsi="Arial" w:cs="Arial"/>
          <w:sz w:val="22"/>
          <w:szCs w:val="22"/>
        </w:rPr>
      </w:pPr>
    </w:p>
    <w:p w14:paraId="4018EBEC" w14:textId="77777777" w:rsidR="00D74E87" w:rsidRPr="00F7518A" w:rsidRDefault="00D74E87" w:rsidP="004D792B">
      <w:pPr>
        <w:tabs>
          <w:tab w:val="left" w:pos="3492"/>
        </w:tabs>
        <w:jc w:val="both"/>
        <w:rPr>
          <w:rFonts w:ascii="Arial" w:hAnsi="Arial" w:cs="Arial"/>
          <w:sz w:val="22"/>
          <w:szCs w:val="22"/>
        </w:rPr>
      </w:pPr>
    </w:p>
    <w:p w14:paraId="26767194" w14:textId="74481AC8" w:rsidR="00671EDF" w:rsidRPr="00F7518A" w:rsidRDefault="00671EDF" w:rsidP="004D792B">
      <w:pPr>
        <w:jc w:val="both"/>
        <w:rPr>
          <w:rFonts w:ascii="Arial" w:hAnsi="Arial" w:cs="Arial"/>
          <w:sz w:val="22"/>
          <w:szCs w:val="22"/>
        </w:rPr>
      </w:pPr>
    </w:p>
    <w:p w14:paraId="18B30544" w14:textId="77777777" w:rsidR="00671EDF" w:rsidRPr="00F7518A" w:rsidRDefault="00671EDF" w:rsidP="004D792B">
      <w:pPr>
        <w:tabs>
          <w:tab w:val="left" w:pos="709"/>
        </w:tabs>
        <w:jc w:val="both"/>
        <w:rPr>
          <w:rFonts w:ascii="Arial" w:hAnsi="Arial" w:cs="Arial"/>
          <w:b/>
          <w:sz w:val="22"/>
          <w:szCs w:val="22"/>
        </w:rPr>
      </w:pPr>
    </w:p>
    <w:p w14:paraId="26DDBE9F" w14:textId="77777777" w:rsidR="00671EDF" w:rsidRPr="00F7518A" w:rsidRDefault="00671EDF" w:rsidP="004D792B">
      <w:pPr>
        <w:jc w:val="both"/>
        <w:rPr>
          <w:rFonts w:ascii="Arial" w:hAnsi="Arial" w:cs="Arial"/>
          <w:b/>
          <w:bCs/>
          <w:sz w:val="22"/>
          <w:szCs w:val="22"/>
        </w:rPr>
      </w:pPr>
      <w:r w:rsidRPr="00F7518A">
        <w:rPr>
          <w:rFonts w:ascii="Arial" w:hAnsi="Arial" w:cs="Arial"/>
          <w:b/>
          <w:bCs/>
          <w:sz w:val="22"/>
          <w:szCs w:val="22"/>
        </w:rPr>
        <w:t xml:space="preserve">GUSTAVO ALBERTO HERRERA ÁVILA. </w:t>
      </w:r>
    </w:p>
    <w:p w14:paraId="23E6A717" w14:textId="77777777" w:rsidR="00671EDF" w:rsidRPr="00F7518A" w:rsidRDefault="00671EDF" w:rsidP="004D792B">
      <w:pPr>
        <w:jc w:val="both"/>
        <w:rPr>
          <w:rFonts w:ascii="Arial" w:hAnsi="Arial" w:cs="Arial"/>
          <w:sz w:val="22"/>
          <w:szCs w:val="22"/>
        </w:rPr>
      </w:pPr>
      <w:r w:rsidRPr="00F7518A">
        <w:rPr>
          <w:rFonts w:ascii="Arial" w:hAnsi="Arial" w:cs="Arial"/>
          <w:sz w:val="22"/>
          <w:szCs w:val="22"/>
        </w:rPr>
        <w:t>C.C. 19.395.114 de Bogotá D.C</w:t>
      </w:r>
    </w:p>
    <w:p w14:paraId="07AAB991" w14:textId="0AB96A7D" w:rsidR="00194DAC" w:rsidRPr="00F7518A" w:rsidRDefault="00671EDF" w:rsidP="004D792B">
      <w:pPr>
        <w:jc w:val="both"/>
        <w:rPr>
          <w:rFonts w:ascii="Arial" w:hAnsi="Arial" w:cs="Arial"/>
          <w:sz w:val="22"/>
          <w:szCs w:val="22"/>
        </w:rPr>
      </w:pPr>
      <w:r w:rsidRPr="00F7518A">
        <w:rPr>
          <w:rFonts w:ascii="Arial" w:hAnsi="Arial" w:cs="Arial"/>
          <w:sz w:val="22"/>
          <w:szCs w:val="22"/>
        </w:rPr>
        <w:t>T.P. No. 39.116 del C.S. de la J.</w:t>
      </w:r>
    </w:p>
    <w:p w14:paraId="31BA7C63" w14:textId="77777777" w:rsidR="0081144E" w:rsidRPr="00F7518A" w:rsidRDefault="0081144E">
      <w:pPr>
        <w:jc w:val="both"/>
        <w:rPr>
          <w:rFonts w:ascii="Arial" w:hAnsi="Arial" w:cs="Arial"/>
          <w:sz w:val="22"/>
          <w:szCs w:val="22"/>
        </w:rPr>
      </w:pPr>
    </w:p>
    <w:sectPr w:rsidR="0081144E" w:rsidRPr="00F7518A" w:rsidSect="00F7518A">
      <w:headerReference w:type="default" r:id="rId22"/>
      <w:footerReference w:type="default" r:id="rId23"/>
      <w:pgSz w:w="12240" w:h="20160" w:code="5"/>
      <w:pgMar w:top="1985" w:right="1041" w:bottom="2127"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4B836" w14:textId="77777777" w:rsidR="00850936" w:rsidRDefault="00850936" w:rsidP="0025591F">
      <w:r>
        <w:separator/>
      </w:r>
    </w:p>
  </w:endnote>
  <w:endnote w:type="continuationSeparator" w:id="0">
    <w:p w14:paraId="31D730B2" w14:textId="77777777" w:rsidR="00850936" w:rsidRDefault="00850936" w:rsidP="0025591F">
      <w:r>
        <w:continuationSeparator/>
      </w:r>
    </w:p>
  </w:endnote>
  <w:endnote w:type="continuationNotice" w:id="1">
    <w:p w14:paraId="23E4A5A5" w14:textId="77777777" w:rsidR="00850936" w:rsidRDefault="00850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BC90" w14:textId="0484F126" w:rsidR="004A356B" w:rsidRPr="005D0C83" w:rsidRDefault="004F5F72" w:rsidP="004A356B">
    <w:pPr>
      <w:rPr>
        <w:rFonts w:ascii="Arial" w:hAnsi="Arial" w:cs="Arial"/>
        <w:color w:val="222A35" w:themeColor="text2" w:themeShade="80"/>
        <w:sz w:val="20"/>
        <w:szCs w:val="20"/>
      </w:rPr>
    </w:pPr>
    <w:r>
      <w:rPr>
        <w:noProof/>
      </w:rPr>
      <mc:AlternateContent>
        <mc:Choice Requires="wps">
          <w:drawing>
            <wp:anchor distT="0" distB="0" distL="114300" distR="114300" simplePos="0" relativeHeight="251662338" behindDoc="1" locked="0" layoutInCell="1" allowOverlap="1" wp14:anchorId="62B14A84" wp14:editId="39CA972E">
              <wp:simplePos x="0" y="0"/>
              <wp:positionH relativeFrom="margin">
                <wp:posOffset>3057525</wp:posOffset>
              </wp:positionH>
              <wp:positionV relativeFrom="bottomMargin">
                <wp:posOffset>90170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4EC74" w14:textId="77777777" w:rsidR="004F5F72" w:rsidRPr="00A20704" w:rsidRDefault="004F5F72" w:rsidP="004F5F72">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4A84" id="Rectángulo 4" o:spid="_x0000_s1026" style="position:absolute;margin-left:240.75pt;margin-top:7.1pt;width:147.45pt;height:49.4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" filled="f" stroked="f" strokeweight="1pt">
              <v:textbox>
                <w:txbxContent>
                  <w:p w14:paraId="7EE4EC74" w14:textId="77777777" w:rsidR="004F5F72" w:rsidRPr="00A20704" w:rsidRDefault="004F5F72" w:rsidP="004F5F72">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1" behindDoc="1" locked="0" layoutInCell="1" allowOverlap="1" wp14:anchorId="5B274B82" wp14:editId="5A8BBA58">
          <wp:simplePos x="0" y="0"/>
          <wp:positionH relativeFrom="column">
            <wp:posOffset>4810125</wp:posOffset>
          </wp:positionH>
          <wp:positionV relativeFrom="margin">
            <wp:posOffset>10236200</wp:posOffset>
          </wp:positionV>
          <wp:extent cx="1095375" cy="676193"/>
          <wp:effectExtent l="0" t="0" r="0" b="0"/>
          <wp:wrapNone/>
          <wp:docPr id="1687844545" name="Imagen 168784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61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2A03A" w14:textId="4379FB15" w:rsidR="00416F84" w:rsidRPr="005D0C83" w:rsidRDefault="00416F84" w:rsidP="00416F84">
    <w:pPr>
      <w:ind w:left="7080" w:firstLine="708"/>
      <w:rPr>
        <w:rFonts w:ascii="Arial" w:hAnsi="Arial" w:cs="Arial"/>
        <w:color w:val="222A35" w:themeColor="text2" w:themeShade="80"/>
        <w:sz w:val="20"/>
        <w:szCs w:val="20"/>
      </w:rPr>
    </w:pPr>
  </w:p>
  <w:p w14:paraId="1F39A897" w14:textId="1183B35F"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rPr>
      <mc:AlternateContent>
        <mc:Choice Requires="wps">
          <w:drawing>
            <wp:anchor distT="0" distB="0" distL="114300" distR="114300" simplePos="0" relativeHeight="251658242" behindDoc="1" locked="0" layoutInCell="1" allowOverlap="1" wp14:anchorId="7DA62A59" wp14:editId="6AB39A1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2A59" id="Rectángulo 5" o:spid="_x0000_s1027" style="position:absolute;left:0;text-align:left;margin-left:15.7pt;margin-top:79pt;width:65.8pt;height:3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2056254" w14:textId="77777777" w:rsidR="00416F84" w:rsidRPr="005D0C83" w:rsidRDefault="00416F84" w:rsidP="004A356B">
    <w:pPr>
      <w:rPr>
        <w:rFonts w:ascii="Arial" w:hAnsi="Arial" w:cs="Arial"/>
        <w:color w:val="222A35" w:themeColor="text2" w:themeShade="80"/>
        <w:sz w:val="20"/>
        <w:szCs w:val="20"/>
      </w:rPr>
    </w:pPr>
  </w:p>
  <w:p w14:paraId="2399F0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3A0E3D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D916" w14:textId="77777777" w:rsidR="00850936" w:rsidRDefault="00850936" w:rsidP="0025591F">
      <w:r>
        <w:separator/>
      </w:r>
    </w:p>
  </w:footnote>
  <w:footnote w:type="continuationSeparator" w:id="0">
    <w:p w14:paraId="1603AD00" w14:textId="77777777" w:rsidR="00850936" w:rsidRDefault="00850936" w:rsidP="0025591F">
      <w:r>
        <w:continuationSeparator/>
      </w:r>
    </w:p>
  </w:footnote>
  <w:footnote w:type="continuationNotice" w:id="1">
    <w:p w14:paraId="66795881" w14:textId="77777777" w:rsidR="00850936" w:rsidRDefault="00850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3EF9" w14:textId="165D6E3C" w:rsidR="00FA4FFB" w:rsidRDefault="004F5F72">
    <w:pPr>
      <w:pStyle w:val="Encabezado"/>
    </w:pPr>
    <w:r>
      <w:rPr>
        <w:noProof/>
      </w:rPr>
      <w:drawing>
        <wp:anchor distT="0" distB="0" distL="114300" distR="114300" simplePos="0" relativeHeight="251660290" behindDoc="0" locked="0" layoutInCell="1" allowOverlap="1" wp14:anchorId="195AC0FA" wp14:editId="07CAD70F">
          <wp:simplePos x="0" y="0"/>
          <wp:positionH relativeFrom="margin">
            <wp:posOffset>3952875</wp:posOffset>
          </wp:positionH>
          <wp:positionV relativeFrom="paragraph">
            <wp:posOffset>-143510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6AC"/>
    <w:multiLevelType w:val="hybridMultilevel"/>
    <w:tmpl w:val="5AB8B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E67710"/>
    <w:multiLevelType w:val="hybridMultilevel"/>
    <w:tmpl w:val="149E2F22"/>
    <w:lvl w:ilvl="0" w:tplc="8E8ADE0C">
      <w:start w:val="1"/>
      <w:numFmt w:val="decimal"/>
      <w:lvlText w:val="%1."/>
      <w:lvlJc w:val="left"/>
      <w:pPr>
        <w:ind w:left="501"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D6E5EF9"/>
    <w:multiLevelType w:val="hybridMultilevel"/>
    <w:tmpl w:val="A5ECCB48"/>
    <w:lvl w:ilvl="0" w:tplc="4D08925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A230A0"/>
    <w:multiLevelType w:val="hybridMultilevel"/>
    <w:tmpl w:val="48A43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9A2BB0"/>
    <w:multiLevelType w:val="hybridMultilevel"/>
    <w:tmpl w:val="951CF5E4"/>
    <w:lvl w:ilvl="0" w:tplc="F7EA4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003D32"/>
    <w:multiLevelType w:val="hybridMultilevel"/>
    <w:tmpl w:val="B36CC6CA"/>
    <w:lvl w:ilvl="0" w:tplc="45C061D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3641CA"/>
    <w:multiLevelType w:val="hybridMultilevel"/>
    <w:tmpl w:val="AB1A87B6"/>
    <w:lvl w:ilvl="0" w:tplc="D38057B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D617F7A"/>
    <w:multiLevelType w:val="hybridMultilevel"/>
    <w:tmpl w:val="5AB8B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97946"/>
    <w:multiLevelType w:val="hybridMultilevel"/>
    <w:tmpl w:val="B88A3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4" w15:restartNumberingAfterBreak="0">
    <w:nsid w:val="47DC751A"/>
    <w:multiLevelType w:val="hybridMultilevel"/>
    <w:tmpl w:val="A5ECCB48"/>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1661F6"/>
    <w:multiLevelType w:val="hybridMultilevel"/>
    <w:tmpl w:val="AA0A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BA5586"/>
    <w:multiLevelType w:val="hybridMultilevel"/>
    <w:tmpl w:val="7406641A"/>
    <w:lvl w:ilvl="0" w:tplc="94B0873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F82DF2"/>
    <w:multiLevelType w:val="hybridMultilevel"/>
    <w:tmpl w:val="9CFE4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2C5DC7"/>
    <w:multiLevelType w:val="hybridMultilevel"/>
    <w:tmpl w:val="AC1C2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AC7A88"/>
    <w:multiLevelType w:val="hybridMultilevel"/>
    <w:tmpl w:val="F7E6B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B945E7"/>
    <w:multiLevelType w:val="hybridMultilevel"/>
    <w:tmpl w:val="E508F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5E10D9"/>
    <w:multiLevelType w:val="hybridMultilevel"/>
    <w:tmpl w:val="F980247C"/>
    <w:lvl w:ilvl="0" w:tplc="F492186E">
      <w:start w:val="1"/>
      <w:numFmt w:val="decimal"/>
      <w:lvlText w:val="%1."/>
      <w:lvlJc w:val="left"/>
      <w:pPr>
        <w:ind w:left="720" w:hanging="360"/>
      </w:pPr>
      <w:rPr>
        <w:rFonts w:hint="default"/>
        <w:b/>
        <w:i w:val="0"/>
        <w:iCs w:val="0"/>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958FCD"/>
    <w:multiLevelType w:val="hybridMultilevel"/>
    <w:tmpl w:val="5AF4DDF0"/>
    <w:lvl w:ilvl="0" w:tplc="BEF082C8">
      <w:start w:val="1"/>
      <w:numFmt w:val="bullet"/>
      <w:lvlText w:val=""/>
      <w:lvlJc w:val="left"/>
      <w:pPr>
        <w:ind w:left="1080" w:hanging="360"/>
      </w:pPr>
      <w:rPr>
        <w:rFonts w:ascii="Symbol" w:hAnsi="Symbol" w:hint="default"/>
      </w:rPr>
    </w:lvl>
    <w:lvl w:ilvl="1" w:tplc="A5B45938">
      <w:start w:val="1"/>
      <w:numFmt w:val="bullet"/>
      <w:lvlText w:val="o"/>
      <w:lvlJc w:val="left"/>
      <w:pPr>
        <w:ind w:left="1800" w:hanging="360"/>
      </w:pPr>
      <w:rPr>
        <w:rFonts w:ascii="Courier New" w:hAnsi="Courier New" w:hint="default"/>
      </w:rPr>
    </w:lvl>
    <w:lvl w:ilvl="2" w:tplc="3A08B33C">
      <w:start w:val="1"/>
      <w:numFmt w:val="bullet"/>
      <w:lvlText w:val=""/>
      <w:lvlJc w:val="left"/>
      <w:pPr>
        <w:ind w:left="2520" w:hanging="360"/>
      </w:pPr>
      <w:rPr>
        <w:rFonts w:ascii="Wingdings" w:hAnsi="Wingdings" w:hint="default"/>
      </w:rPr>
    </w:lvl>
    <w:lvl w:ilvl="3" w:tplc="92CAB724">
      <w:start w:val="1"/>
      <w:numFmt w:val="bullet"/>
      <w:lvlText w:val=""/>
      <w:lvlJc w:val="left"/>
      <w:pPr>
        <w:ind w:left="3240" w:hanging="360"/>
      </w:pPr>
      <w:rPr>
        <w:rFonts w:ascii="Symbol" w:hAnsi="Symbol" w:hint="default"/>
      </w:rPr>
    </w:lvl>
    <w:lvl w:ilvl="4" w:tplc="968E4C24">
      <w:start w:val="1"/>
      <w:numFmt w:val="bullet"/>
      <w:lvlText w:val="o"/>
      <w:lvlJc w:val="left"/>
      <w:pPr>
        <w:ind w:left="3960" w:hanging="360"/>
      </w:pPr>
      <w:rPr>
        <w:rFonts w:ascii="Courier New" w:hAnsi="Courier New" w:hint="default"/>
      </w:rPr>
    </w:lvl>
    <w:lvl w:ilvl="5" w:tplc="66F8A6CE">
      <w:start w:val="1"/>
      <w:numFmt w:val="bullet"/>
      <w:lvlText w:val=""/>
      <w:lvlJc w:val="left"/>
      <w:pPr>
        <w:ind w:left="4680" w:hanging="360"/>
      </w:pPr>
      <w:rPr>
        <w:rFonts w:ascii="Wingdings" w:hAnsi="Wingdings" w:hint="default"/>
      </w:rPr>
    </w:lvl>
    <w:lvl w:ilvl="6" w:tplc="D9EA98B6">
      <w:start w:val="1"/>
      <w:numFmt w:val="bullet"/>
      <w:lvlText w:val=""/>
      <w:lvlJc w:val="left"/>
      <w:pPr>
        <w:ind w:left="5400" w:hanging="360"/>
      </w:pPr>
      <w:rPr>
        <w:rFonts w:ascii="Symbol" w:hAnsi="Symbol" w:hint="default"/>
      </w:rPr>
    </w:lvl>
    <w:lvl w:ilvl="7" w:tplc="27741948">
      <w:start w:val="1"/>
      <w:numFmt w:val="bullet"/>
      <w:lvlText w:val="o"/>
      <w:lvlJc w:val="left"/>
      <w:pPr>
        <w:ind w:left="6120" w:hanging="360"/>
      </w:pPr>
      <w:rPr>
        <w:rFonts w:ascii="Courier New" w:hAnsi="Courier New" w:hint="default"/>
      </w:rPr>
    </w:lvl>
    <w:lvl w:ilvl="8" w:tplc="4E84A5A0">
      <w:start w:val="1"/>
      <w:numFmt w:val="bullet"/>
      <w:lvlText w:val=""/>
      <w:lvlJc w:val="left"/>
      <w:pPr>
        <w:ind w:left="6840" w:hanging="360"/>
      </w:pPr>
      <w:rPr>
        <w:rFonts w:ascii="Wingdings" w:hAnsi="Wingdings" w:hint="default"/>
      </w:rPr>
    </w:lvl>
  </w:abstractNum>
  <w:num w:numId="1" w16cid:durableId="476797775">
    <w:abstractNumId w:val="24"/>
  </w:num>
  <w:num w:numId="2" w16cid:durableId="1628196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681776">
    <w:abstractNumId w:val="15"/>
  </w:num>
  <w:num w:numId="4" w16cid:durableId="700934712">
    <w:abstractNumId w:val="7"/>
  </w:num>
  <w:num w:numId="5" w16cid:durableId="233007034">
    <w:abstractNumId w:val="22"/>
  </w:num>
  <w:num w:numId="6" w16cid:durableId="346759754">
    <w:abstractNumId w:val="1"/>
  </w:num>
  <w:num w:numId="7" w16cid:durableId="235287080">
    <w:abstractNumId w:val="2"/>
  </w:num>
  <w:num w:numId="8" w16cid:durableId="1302004282">
    <w:abstractNumId w:val="4"/>
  </w:num>
  <w:num w:numId="9" w16cid:durableId="522016839">
    <w:abstractNumId w:val="20"/>
  </w:num>
  <w:num w:numId="10" w16cid:durableId="1743336510">
    <w:abstractNumId w:val="21"/>
  </w:num>
  <w:num w:numId="11" w16cid:durableId="851728185">
    <w:abstractNumId w:val="16"/>
  </w:num>
  <w:num w:numId="12" w16cid:durableId="1040862934">
    <w:abstractNumId w:val="5"/>
  </w:num>
  <w:num w:numId="13" w16cid:durableId="1286304782">
    <w:abstractNumId w:val="23"/>
  </w:num>
  <w:num w:numId="14" w16cid:durableId="1322344515">
    <w:abstractNumId w:val="0"/>
  </w:num>
  <w:num w:numId="15" w16cid:durableId="1654947572">
    <w:abstractNumId w:val="8"/>
  </w:num>
  <w:num w:numId="16" w16cid:durableId="150799195">
    <w:abstractNumId w:val="19"/>
  </w:num>
  <w:num w:numId="17" w16cid:durableId="884564247">
    <w:abstractNumId w:val="11"/>
  </w:num>
  <w:num w:numId="18" w16cid:durableId="2014139376">
    <w:abstractNumId w:val="10"/>
  </w:num>
  <w:num w:numId="19" w16cid:durableId="528642217">
    <w:abstractNumId w:val="18"/>
  </w:num>
  <w:num w:numId="20" w16cid:durableId="1503357114">
    <w:abstractNumId w:val="6"/>
  </w:num>
  <w:num w:numId="21" w16cid:durableId="776681923">
    <w:abstractNumId w:val="3"/>
  </w:num>
  <w:num w:numId="22" w16cid:durableId="1138764312">
    <w:abstractNumId w:val="14"/>
  </w:num>
  <w:num w:numId="23" w16cid:durableId="300232154">
    <w:abstractNumId w:val="9"/>
  </w:num>
  <w:num w:numId="24" w16cid:durableId="742869045">
    <w:abstractNumId w:val="17"/>
  </w:num>
  <w:num w:numId="25" w16cid:durableId="210534636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DF"/>
    <w:rsid w:val="00000657"/>
    <w:rsid w:val="000028C2"/>
    <w:rsid w:val="00002FFF"/>
    <w:rsid w:val="000033CD"/>
    <w:rsid w:val="0000369D"/>
    <w:rsid w:val="00003AF4"/>
    <w:rsid w:val="00004300"/>
    <w:rsid w:val="0000522E"/>
    <w:rsid w:val="0000643B"/>
    <w:rsid w:val="00006FF0"/>
    <w:rsid w:val="0001173D"/>
    <w:rsid w:val="0001237E"/>
    <w:rsid w:val="00012D26"/>
    <w:rsid w:val="00012FF5"/>
    <w:rsid w:val="000131D3"/>
    <w:rsid w:val="00013358"/>
    <w:rsid w:val="0001342B"/>
    <w:rsid w:val="00013953"/>
    <w:rsid w:val="000148CB"/>
    <w:rsid w:val="00015BAD"/>
    <w:rsid w:val="00016614"/>
    <w:rsid w:val="00020AB0"/>
    <w:rsid w:val="00020BF2"/>
    <w:rsid w:val="00021619"/>
    <w:rsid w:val="000228F1"/>
    <w:rsid w:val="00022E82"/>
    <w:rsid w:val="00027A36"/>
    <w:rsid w:val="00030E57"/>
    <w:rsid w:val="00030FC6"/>
    <w:rsid w:val="000310E7"/>
    <w:rsid w:val="0003111F"/>
    <w:rsid w:val="000315F2"/>
    <w:rsid w:val="00032197"/>
    <w:rsid w:val="00032EB6"/>
    <w:rsid w:val="00034324"/>
    <w:rsid w:val="0003437E"/>
    <w:rsid w:val="0003718C"/>
    <w:rsid w:val="00037A48"/>
    <w:rsid w:val="00042EA6"/>
    <w:rsid w:val="000440F5"/>
    <w:rsid w:val="000443FC"/>
    <w:rsid w:val="00045186"/>
    <w:rsid w:val="00046D35"/>
    <w:rsid w:val="0004753B"/>
    <w:rsid w:val="00047C92"/>
    <w:rsid w:val="00050B7B"/>
    <w:rsid w:val="00051167"/>
    <w:rsid w:val="000523BB"/>
    <w:rsid w:val="0005404F"/>
    <w:rsid w:val="00054B82"/>
    <w:rsid w:val="00054FA0"/>
    <w:rsid w:val="0006024B"/>
    <w:rsid w:val="0006025A"/>
    <w:rsid w:val="00061429"/>
    <w:rsid w:val="0006164E"/>
    <w:rsid w:val="00061CE6"/>
    <w:rsid w:val="00063489"/>
    <w:rsid w:val="00063A25"/>
    <w:rsid w:val="00063DB1"/>
    <w:rsid w:val="00064614"/>
    <w:rsid w:val="0006586A"/>
    <w:rsid w:val="00070724"/>
    <w:rsid w:val="00070850"/>
    <w:rsid w:val="000709A0"/>
    <w:rsid w:val="00070FC8"/>
    <w:rsid w:val="00071D5C"/>
    <w:rsid w:val="000750C7"/>
    <w:rsid w:val="000772DE"/>
    <w:rsid w:val="0008017C"/>
    <w:rsid w:val="00081DFF"/>
    <w:rsid w:val="00083FFF"/>
    <w:rsid w:val="000911AC"/>
    <w:rsid w:val="0009280F"/>
    <w:rsid w:val="00093203"/>
    <w:rsid w:val="0009333F"/>
    <w:rsid w:val="00093E6B"/>
    <w:rsid w:val="0009456D"/>
    <w:rsid w:val="000945F5"/>
    <w:rsid w:val="00097A0F"/>
    <w:rsid w:val="000A192E"/>
    <w:rsid w:val="000A2D92"/>
    <w:rsid w:val="000A3889"/>
    <w:rsid w:val="000A561D"/>
    <w:rsid w:val="000B0E9E"/>
    <w:rsid w:val="000B31CC"/>
    <w:rsid w:val="000B3A44"/>
    <w:rsid w:val="000B4982"/>
    <w:rsid w:val="000B599A"/>
    <w:rsid w:val="000B5EA8"/>
    <w:rsid w:val="000B5FD9"/>
    <w:rsid w:val="000B7693"/>
    <w:rsid w:val="000B7AAB"/>
    <w:rsid w:val="000B7ED1"/>
    <w:rsid w:val="000C2263"/>
    <w:rsid w:val="000C2815"/>
    <w:rsid w:val="000C2AE2"/>
    <w:rsid w:val="000C2C35"/>
    <w:rsid w:val="000C3292"/>
    <w:rsid w:val="000C47F6"/>
    <w:rsid w:val="000C4B2D"/>
    <w:rsid w:val="000C5C27"/>
    <w:rsid w:val="000C7773"/>
    <w:rsid w:val="000C7B99"/>
    <w:rsid w:val="000D0ED6"/>
    <w:rsid w:val="000D1267"/>
    <w:rsid w:val="000D55F4"/>
    <w:rsid w:val="000D5C23"/>
    <w:rsid w:val="000D5E3C"/>
    <w:rsid w:val="000D7754"/>
    <w:rsid w:val="000E29A1"/>
    <w:rsid w:val="000E562C"/>
    <w:rsid w:val="000F0B1A"/>
    <w:rsid w:val="000F1519"/>
    <w:rsid w:val="000F3CBA"/>
    <w:rsid w:val="000F5E2C"/>
    <w:rsid w:val="000F71DE"/>
    <w:rsid w:val="00100B6C"/>
    <w:rsid w:val="00103214"/>
    <w:rsid w:val="00106803"/>
    <w:rsid w:val="001068B4"/>
    <w:rsid w:val="00110F8C"/>
    <w:rsid w:val="00111662"/>
    <w:rsid w:val="00113C48"/>
    <w:rsid w:val="00113D52"/>
    <w:rsid w:val="00113E34"/>
    <w:rsid w:val="00114D48"/>
    <w:rsid w:val="0011620B"/>
    <w:rsid w:val="001165F6"/>
    <w:rsid w:val="001170E1"/>
    <w:rsid w:val="00121A20"/>
    <w:rsid w:val="00122E53"/>
    <w:rsid w:val="001236C5"/>
    <w:rsid w:val="0012396A"/>
    <w:rsid w:val="00124CAA"/>
    <w:rsid w:val="00125487"/>
    <w:rsid w:val="00125D80"/>
    <w:rsid w:val="00127F34"/>
    <w:rsid w:val="0013117B"/>
    <w:rsid w:val="0013322A"/>
    <w:rsid w:val="001355F9"/>
    <w:rsid w:val="00135674"/>
    <w:rsid w:val="00135A35"/>
    <w:rsid w:val="00136D52"/>
    <w:rsid w:val="0013753F"/>
    <w:rsid w:val="00137AEA"/>
    <w:rsid w:val="00140767"/>
    <w:rsid w:val="001422EC"/>
    <w:rsid w:val="00143935"/>
    <w:rsid w:val="00144392"/>
    <w:rsid w:val="001444A3"/>
    <w:rsid w:val="0014611A"/>
    <w:rsid w:val="00146121"/>
    <w:rsid w:val="00147480"/>
    <w:rsid w:val="00150ED5"/>
    <w:rsid w:val="00151C8A"/>
    <w:rsid w:val="0015297B"/>
    <w:rsid w:val="0015302A"/>
    <w:rsid w:val="00155130"/>
    <w:rsid w:val="00156AAB"/>
    <w:rsid w:val="00156B7A"/>
    <w:rsid w:val="001616D9"/>
    <w:rsid w:val="00161BC7"/>
    <w:rsid w:val="0016274F"/>
    <w:rsid w:val="001630C9"/>
    <w:rsid w:val="00163B17"/>
    <w:rsid w:val="00166BD3"/>
    <w:rsid w:val="00167340"/>
    <w:rsid w:val="001673CD"/>
    <w:rsid w:val="0016776A"/>
    <w:rsid w:val="00172C65"/>
    <w:rsid w:val="001739F1"/>
    <w:rsid w:val="00174D07"/>
    <w:rsid w:val="00175F3E"/>
    <w:rsid w:val="001761DD"/>
    <w:rsid w:val="0017767D"/>
    <w:rsid w:val="0017792C"/>
    <w:rsid w:val="001804C7"/>
    <w:rsid w:val="001815E4"/>
    <w:rsid w:val="001818D0"/>
    <w:rsid w:val="001826B6"/>
    <w:rsid w:val="001831A7"/>
    <w:rsid w:val="001838BB"/>
    <w:rsid w:val="00184CC6"/>
    <w:rsid w:val="00187097"/>
    <w:rsid w:val="001874A8"/>
    <w:rsid w:val="00190C83"/>
    <w:rsid w:val="001914AD"/>
    <w:rsid w:val="00191ED0"/>
    <w:rsid w:val="00192572"/>
    <w:rsid w:val="001925A0"/>
    <w:rsid w:val="00192B7A"/>
    <w:rsid w:val="001934A1"/>
    <w:rsid w:val="001935FB"/>
    <w:rsid w:val="001936CB"/>
    <w:rsid w:val="00194235"/>
    <w:rsid w:val="00194CF8"/>
    <w:rsid w:val="00194DAC"/>
    <w:rsid w:val="00196963"/>
    <w:rsid w:val="0019739F"/>
    <w:rsid w:val="001A309E"/>
    <w:rsid w:val="001A327B"/>
    <w:rsid w:val="001A33E9"/>
    <w:rsid w:val="001A6448"/>
    <w:rsid w:val="001B0B4D"/>
    <w:rsid w:val="001B0DFF"/>
    <w:rsid w:val="001B1805"/>
    <w:rsid w:val="001B1920"/>
    <w:rsid w:val="001B2A55"/>
    <w:rsid w:val="001B4374"/>
    <w:rsid w:val="001B7FC5"/>
    <w:rsid w:val="001C01A0"/>
    <w:rsid w:val="001C1B4E"/>
    <w:rsid w:val="001C3C9E"/>
    <w:rsid w:val="001C613B"/>
    <w:rsid w:val="001C6AFE"/>
    <w:rsid w:val="001C6FCE"/>
    <w:rsid w:val="001D026F"/>
    <w:rsid w:val="001D336B"/>
    <w:rsid w:val="001D35FC"/>
    <w:rsid w:val="001D4A40"/>
    <w:rsid w:val="001D5242"/>
    <w:rsid w:val="001D58F9"/>
    <w:rsid w:val="001D79A5"/>
    <w:rsid w:val="001E1574"/>
    <w:rsid w:val="001E2316"/>
    <w:rsid w:val="001E275A"/>
    <w:rsid w:val="001E2ECB"/>
    <w:rsid w:val="001E356A"/>
    <w:rsid w:val="001E3C8C"/>
    <w:rsid w:val="001E517C"/>
    <w:rsid w:val="001F07DC"/>
    <w:rsid w:val="001F0864"/>
    <w:rsid w:val="001F08BE"/>
    <w:rsid w:val="001F11BD"/>
    <w:rsid w:val="001F1FE3"/>
    <w:rsid w:val="001F3CC0"/>
    <w:rsid w:val="001F3D66"/>
    <w:rsid w:val="001F4C4A"/>
    <w:rsid w:val="00202216"/>
    <w:rsid w:val="00202F57"/>
    <w:rsid w:val="0020330D"/>
    <w:rsid w:val="002044D5"/>
    <w:rsid w:val="002044F8"/>
    <w:rsid w:val="00204B48"/>
    <w:rsid w:val="00204F52"/>
    <w:rsid w:val="002052B6"/>
    <w:rsid w:val="0020531F"/>
    <w:rsid w:val="002058F4"/>
    <w:rsid w:val="00205C3D"/>
    <w:rsid w:val="00206D61"/>
    <w:rsid w:val="00210CD7"/>
    <w:rsid w:val="0021253F"/>
    <w:rsid w:val="0021600B"/>
    <w:rsid w:val="002165BC"/>
    <w:rsid w:val="00216F1D"/>
    <w:rsid w:val="002202B1"/>
    <w:rsid w:val="00222642"/>
    <w:rsid w:val="00222AD0"/>
    <w:rsid w:val="00226D1C"/>
    <w:rsid w:val="00230765"/>
    <w:rsid w:val="00230C36"/>
    <w:rsid w:val="0023159D"/>
    <w:rsid w:val="002318AB"/>
    <w:rsid w:val="00232A87"/>
    <w:rsid w:val="00232C45"/>
    <w:rsid w:val="00233A54"/>
    <w:rsid w:val="00233F14"/>
    <w:rsid w:val="00234334"/>
    <w:rsid w:val="00234748"/>
    <w:rsid w:val="00234F3F"/>
    <w:rsid w:val="0023690D"/>
    <w:rsid w:val="00237F0C"/>
    <w:rsid w:val="002405B2"/>
    <w:rsid w:val="002444C7"/>
    <w:rsid w:val="00244E22"/>
    <w:rsid w:val="00246BC1"/>
    <w:rsid w:val="00246F4A"/>
    <w:rsid w:val="002470CE"/>
    <w:rsid w:val="002471E3"/>
    <w:rsid w:val="00251163"/>
    <w:rsid w:val="00251F9E"/>
    <w:rsid w:val="002535DA"/>
    <w:rsid w:val="00254AFF"/>
    <w:rsid w:val="00254E27"/>
    <w:rsid w:val="0025591F"/>
    <w:rsid w:val="00257A2D"/>
    <w:rsid w:val="00261492"/>
    <w:rsid w:val="002616D7"/>
    <w:rsid w:val="00262087"/>
    <w:rsid w:val="00267DDC"/>
    <w:rsid w:val="00270152"/>
    <w:rsid w:val="00271500"/>
    <w:rsid w:val="002730BE"/>
    <w:rsid w:val="00273CED"/>
    <w:rsid w:val="002756A1"/>
    <w:rsid w:val="0027688D"/>
    <w:rsid w:val="0027745C"/>
    <w:rsid w:val="00280DE6"/>
    <w:rsid w:val="002813B5"/>
    <w:rsid w:val="00281D90"/>
    <w:rsid w:val="00282F2E"/>
    <w:rsid w:val="00283C1C"/>
    <w:rsid w:val="00285FD5"/>
    <w:rsid w:val="00295517"/>
    <w:rsid w:val="002967E8"/>
    <w:rsid w:val="002968DD"/>
    <w:rsid w:val="00297A41"/>
    <w:rsid w:val="002A1EF3"/>
    <w:rsid w:val="002A3949"/>
    <w:rsid w:val="002A3FFD"/>
    <w:rsid w:val="002A443D"/>
    <w:rsid w:val="002A47F9"/>
    <w:rsid w:val="002A7DFD"/>
    <w:rsid w:val="002B0665"/>
    <w:rsid w:val="002B1E9E"/>
    <w:rsid w:val="002B47D1"/>
    <w:rsid w:val="002B5E76"/>
    <w:rsid w:val="002C0B67"/>
    <w:rsid w:val="002C17E0"/>
    <w:rsid w:val="002C1C61"/>
    <w:rsid w:val="002C2A90"/>
    <w:rsid w:val="002C2D52"/>
    <w:rsid w:val="002C3C58"/>
    <w:rsid w:val="002C3E53"/>
    <w:rsid w:val="002C41E1"/>
    <w:rsid w:val="002C5063"/>
    <w:rsid w:val="002C7031"/>
    <w:rsid w:val="002C70DD"/>
    <w:rsid w:val="002D1395"/>
    <w:rsid w:val="002D1554"/>
    <w:rsid w:val="002D17BD"/>
    <w:rsid w:val="002D1D42"/>
    <w:rsid w:val="002D2417"/>
    <w:rsid w:val="002D2660"/>
    <w:rsid w:val="002D38A4"/>
    <w:rsid w:val="002D5D40"/>
    <w:rsid w:val="002D7610"/>
    <w:rsid w:val="002E09CC"/>
    <w:rsid w:val="002E2166"/>
    <w:rsid w:val="002E26B9"/>
    <w:rsid w:val="002E4E43"/>
    <w:rsid w:val="002E62AE"/>
    <w:rsid w:val="002E6FCE"/>
    <w:rsid w:val="002F020C"/>
    <w:rsid w:val="002F20F9"/>
    <w:rsid w:val="002F376F"/>
    <w:rsid w:val="002F4E3B"/>
    <w:rsid w:val="003023DA"/>
    <w:rsid w:val="003047A7"/>
    <w:rsid w:val="0030574A"/>
    <w:rsid w:val="00305C74"/>
    <w:rsid w:val="003067BE"/>
    <w:rsid w:val="00307E55"/>
    <w:rsid w:val="00310F81"/>
    <w:rsid w:val="003124E6"/>
    <w:rsid w:val="00313390"/>
    <w:rsid w:val="003135F2"/>
    <w:rsid w:val="00314AA7"/>
    <w:rsid w:val="00315714"/>
    <w:rsid w:val="00316ED2"/>
    <w:rsid w:val="003175E9"/>
    <w:rsid w:val="00317856"/>
    <w:rsid w:val="00317B92"/>
    <w:rsid w:val="00317C48"/>
    <w:rsid w:val="00320F38"/>
    <w:rsid w:val="003217C9"/>
    <w:rsid w:val="00322082"/>
    <w:rsid w:val="0032267A"/>
    <w:rsid w:val="00326E13"/>
    <w:rsid w:val="0032707A"/>
    <w:rsid w:val="003304F9"/>
    <w:rsid w:val="00330AA6"/>
    <w:rsid w:val="00331412"/>
    <w:rsid w:val="00331995"/>
    <w:rsid w:val="003323EE"/>
    <w:rsid w:val="00333A47"/>
    <w:rsid w:val="00333C77"/>
    <w:rsid w:val="003349D2"/>
    <w:rsid w:val="003349E7"/>
    <w:rsid w:val="003354F5"/>
    <w:rsid w:val="00336DD4"/>
    <w:rsid w:val="00340C5E"/>
    <w:rsid w:val="0034280C"/>
    <w:rsid w:val="00343F42"/>
    <w:rsid w:val="00344BB8"/>
    <w:rsid w:val="00345913"/>
    <w:rsid w:val="00345CE3"/>
    <w:rsid w:val="003461DD"/>
    <w:rsid w:val="003472F0"/>
    <w:rsid w:val="00347B25"/>
    <w:rsid w:val="00351C7D"/>
    <w:rsid w:val="00354351"/>
    <w:rsid w:val="0035572B"/>
    <w:rsid w:val="003576B6"/>
    <w:rsid w:val="00360998"/>
    <w:rsid w:val="00360A6B"/>
    <w:rsid w:val="00362A13"/>
    <w:rsid w:val="00362A4A"/>
    <w:rsid w:val="00362AB6"/>
    <w:rsid w:val="0036370F"/>
    <w:rsid w:val="003653B0"/>
    <w:rsid w:val="00365644"/>
    <w:rsid w:val="00365657"/>
    <w:rsid w:val="00365A3C"/>
    <w:rsid w:val="00367280"/>
    <w:rsid w:val="003704B3"/>
    <w:rsid w:val="00375AFE"/>
    <w:rsid w:val="00376FEA"/>
    <w:rsid w:val="003773AC"/>
    <w:rsid w:val="00377C22"/>
    <w:rsid w:val="00377E45"/>
    <w:rsid w:val="0038024D"/>
    <w:rsid w:val="003802B4"/>
    <w:rsid w:val="00384444"/>
    <w:rsid w:val="00384DB1"/>
    <w:rsid w:val="003864E9"/>
    <w:rsid w:val="00386631"/>
    <w:rsid w:val="0038705C"/>
    <w:rsid w:val="00387D33"/>
    <w:rsid w:val="0039165B"/>
    <w:rsid w:val="0039213D"/>
    <w:rsid w:val="00395B1A"/>
    <w:rsid w:val="003A071D"/>
    <w:rsid w:val="003A0CB4"/>
    <w:rsid w:val="003A333D"/>
    <w:rsid w:val="003A4CA0"/>
    <w:rsid w:val="003A62A8"/>
    <w:rsid w:val="003B0A8D"/>
    <w:rsid w:val="003B0DE8"/>
    <w:rsid w:val="003B1E25"/>
    <w:rsid w:val="003B2843"/>
    <w:rsid w:val="003B2D2D"/>
    <w:rsid w:val="003B3C5B"/>
    <w:rsid w:val="003B47B8"/>
    <w:rsid w:val="003B523B"/>
    <w:rsid w:val="003B5803"/>
    <w:rsid w:val="003B5BE5"/>
    <w:rsid w:val="003B65CF"/>
    <w:rsid w:val="003B673D"/>
    <w:rsid w:val="003C1D3C"/>
    <w:rsid w:val="003C2558"/>
    <w:rsid w:val="003C2CA5"/>
    <w:rsid w:val="003C339D"/>
    <w:rsid w:val="003C5BCE"/>
    <w:rsid w:val="003D08D0"/>
    <w:rsid w:val="003D1A9D"/>
    <w:rsid w:val="003D2342"/>
    <w:rsid w:val="003D2E83"/>
    <w:rsid w:val="003D4122"/>
    <w:rsid w:val="003D4470"/>
    <w:rsid w:val="003D5095"/>
    <w:rsid w:val="003D514D"/>
    <w:rsid w:val="003D67D1"/>
    <w:rsid w:val="003E0795"/>
    <w:rsid w:val="003E0C11"/>
    <w:rsid w:val="003E18F9"/>
    <w:rsid w:val="003E22C9"/>
    <w:rsid w:val="003E2507"/>
    <w:rsid w:val="003E524E"/>
    <w:rsid w:val="003E54C3"/>
    <w:rsid w:val="003E6B6D"/>
    <w:rsid w:val="003E782E"/>
    <w:rsid w:val="003E7A74"/>
    <w:rsid w:val="003F0372"/>
    <w:rsid w:val="003F0784"/>
    <w:rsid w:val="003F26B0"/>
    <w:rsid w:val="003F2CDE"/>
    <w:rsid w:val="003F3B31"/>
    <w:rsid w:val="003F53AE"/>
    <w:rsid w:val="003F5579"/>
    <w:rsid w:val="003F5BCC"/>
    <w:rsid w:val="003F5FDA"/>
    <w:rsid w:val="003F65B4"/>
    <w:rsid w:val="00400D9E"/>
    <w:rsid w:val="004012C0"/>
    <w:rsid w:val="00401D7D"/>
    <w:rsid w:val="00402865"/>
    <w:rsid w:val="0040295B"/>
    <w:rsid w:val="004033F2"/>
    <w:rsid w:val="00405BA8"/>
    <w:rsid w:val="00405C6E"/>
    <w:rsid w:val="00406006"/>
    <w:rsid w:val="00406466"/>
    <w:rsid w:val="00406C92"/>
    <w:rsid w:val="00411CF5"/>
    <w:rsid w:val="00416142"/>
    <w:rsid w:val="004169C2"/>
    <w:rsid w:val="00416CDE"/>
    <w:rsid w:val="00416F84"/>
    <w:rsid w:val="00416FA7"/>
    <w:rsid w:val="00420517"/>
    <w:rsid w:val="0042068C"/>
    <w:rsid w:val="00420CDD"/>
    <w:rsid w:val="00422BB5"/>
    <w:rsid w:val="0042497F"/>
    <w:rsid w:val="00424BFC"/>
    <w:rsid w:val="00424E34"/>
    <w:rsid w:val="004254BD"/>
    <w:rsid w:val="004264BF"/>
    <w:rsid w:val="004270DF"/>
    <w:rsid w:val="0042753A"/>
    <w:rsid w:val="00427B78"/>
    <w:rsid w:val="00427EFA"/>
    <w:rsid w:val="00430F3B"/>
    <w:rsid w:val="004327EF"/>
    <w:rsid w:val="00432FE6"/>
    <w:rsid w:val="00435BBD"/>
    <w:rsid w:val="0043670F"/>
    <w:rsid w:val="00436AF3"/>
    <w:rsid w:val="00437A22"/>
    <w:rsid w:val="004442F7"/>
    <w:rsid w:val="00444733"/>
    <w:rsid w:val="0044684C"/>
    <w:rsid w:val="00446856"/>
    <w:rsid w:val="004475AA"/>
    <w:rsid w:val="00451627"/>
    <w:rsid w:val="00452AAB"/>
    <w:rsid w:val="00453203"/>
    <w:rsid w:val="004539D9"/>
    <w:rsid w:val="00453CB3"/>
    <w:rsid w:val="004557F9"/>
    <w:rsid w:val="0045619E"/>
    <w:rsid w:val="00457354"/>
    <w:rsid w:val="004577AE"/>
    <w:rsid w:val="00457806"/>
    <w:rsid w:val="004620B0"/>
    <w:rsid w:val="0046219A"/>
    <w:rsid w:val="004645CD"/>
    <w:rsid w:val="00464605"/>
    <w:rsid w:val="0046573C"/>
    <w:rsid w:val="0046582D"/>
    <w:rsid w:val="00465ECC"/>
    <w:rsid w:val="0046798B"/>
    <w:rsid w:val="00467C0B"/>
    <w:rsid w:val="004701F9"/>
    <w:rsid w:val="004702FB"/>
    <w:rsid w:val="004704B6"/>
    <w:rsid w:val="00470810"/>
    <w:rsid w:val="004716B8"/>
    <w:rsid w:val="00473926"/>
    <w:rsid w:val="004748BF"/>
    <w:rsid w:val="004758E7"/>
    <w:rsid w:val="0047795C"/>
    <w:rsid w:val="004816FA"/>
    <w:rsid w:val="00482356"/>
    <w:rsid w:val="00482B9E"/>
    <w:rsid w:val="00484209"/>
    <w:rsid w:val="004843B3"/>
    <w:rsid w:val="004843BF"/>
    <w:rsid w:val="00486C01"/>
    <w:rsid w:val="004877A7"/>
    <w:rsid w:val="00487A77"/>
    <w:rsid w:val="00490ABF"/>
    <w:rsid w:val="00497B79"/>
    <w:rsid w:val="004A1006"/>
    <w:rsid w:val="004A1DB0"/>
    <w:rsid w:val="004A2998"/>
    <w:rsid w:val="004A356B"/>
    <w:rsid w:val="004A37C3"/>
    <w:rsid w:val="004A3945"/>
    <w:rsid w:val="004A3A1B"/>
    <w:rsid w:val="004A5AAA"/>
    <w:rsid w:val="004A7921"/>
    <w:rsid w:val="004A7DE4"/>
    <w:rsid w:val="004B28FF"/>
    <w:rsid w:val="004B7574"/>
    <w:rsid w:val="004B7BF2"/>
    <w:rsid w:val="004C01CE"/>
    <w:rsid w:val="004C1ECB"/>
    <w:rsid w:val="004C2454"/>
    <w:rsid w:val="004C2692"/>
    <w:rsid w:val="004C2951"/>
    <w:rsid w:val="004C3A49"/>
    <w:rsid w:val="004C53AD"/>
    <w:rsid w:val="004C572E"/>
    <w:rsid w:val="004C59D7"/>
    <w:rsid w:val="004C5E1F"/>
    <w:rsid w:val="004D01D1"/>
    <w:rsid w:val="004D4141"/>
    <w:rsid w:val="004D7260"/>
    <w:rsid w:val="004D792B"/>
    <w:rsid w:val="004E03C5"/>
    <w:rsid w:val="004E3957"/>
    <w:rsid w:val="004E3E95"/>
    <w:rsid w:val="004E438E"/>
    <w:rsid w:val="004E54EF"/>
    <w:rsid w:val="004E5BD9"/>
    <w:rsid w:val="004E621D"/>
    <w:rsid w:val="004E66DF"/>
    <w:rsid w:val="004E6A66"/>
    <w:rsid w:val="004E6E78"/>
    <w:rsid w:val="004E71ED"/>
    <w:rsid w:val="004E7706"/>
    <w:rsid w:val="004F0A2D"/>
    <w:rsid w:val="004F1439"/>
    <w:rsid w:val="004F1492"/>
    <w:rsid w:val="004F1FBB"/>
    <w:rsid w:val="004F1FD2"/>
    <w:rsid w:val="004F3EFC"/>
    <w:rsid w:val="004F48F3"/>
    <w:rsid w:val="004F4A52"/>
    <w:rsid w:val="004F4BEB"/>
    <w:rsid w:val="004F4FE5"/>
    <w:rsid w:val="004F5DC4"/>
    <w:rsid w:val="004F5F72"/>
    <w:rsid w:val="004F6209"/>
    <w:rsid w:val="004F6798"/>
    <w:rsid w:val="0050031C"/>
    <w:rsid w:val="00500777"/>
    <w:rsid w:val="0050463E"/>
    <w:rsid w:val="005051D0"/>
    <w:rsid w:val="00505F3C"/>
    <w:rsid w:val="00506272"/>
    <w:rsid w:val="00506565"/>
    <w:rsid w:val="00507F91"/>
    <w:rsid w:val="00510C4D"/>
    <w:rsid w:val="005205F5"/>
    <w:rsid w:val="005207B3"/>
    <w:rsid w:val="00522FAE"/>
    <w:rsid w:val="005232D7"/>
    <w:rsid w:val="005243FD"/>
    <w:rsid w:val="00525762"/>
    <w:rsid w:val="00525D93"/>
    <w:rsid w:val="005275E0"/>
    <w:rsid w:val="00527B65"/>
    <w:rsid w:val="005334A0"/>
    <w:rsid w:val="00533D57"/>
    <w:rsid w:val="0053452F"/>
    <w:rsid w:val="005352A6"/>
    <w:rsid w:val="00535CAE"/>
    <w:rsid w:val="005361A6"/>
    <w:rsid w:val="00536FAF"/>
    <w:rsid w:val="005370EF"/>
    <w:rsid w:val="00543F6F"/>
    <w:rsid w:val="005458DC"/>
    <w:rsid w:val="00545E43"/>
    <w:rsid w:val="00550972"/>
    <w:rsid w:val="005511E7"/>
    <w:rsid w:val="00552C4C"/>
    <w:rsid w:val="005543D3"/>
    <w:rsid w:val="00554C85"/>
    <w:rsid w:val="00561A85"/>
    <w:rsid w:val="00562B5E"/>
    <w:rsid w:val="00564EF4"/>
    <w:rsid w:val="00565F4A"/>
    <w:rsid w:val="005679EE"/>
    <w:rsid w:val="005711EA"/>
    <w:rsid w:val="00571CF6"/>
    <w:rsid w:val="00572174"/>
    <w:rsid w:val="005727AD"/>
    <w:rsid w:val="00573A25"/>
    <w:rsid w:val="005746EF"/>
    <w:rsid w:val="0057473D"/>
    <w:rsid w:val="0057541D"/>
    <w:rsid w:val="00576FA6"/>
    <w:rsid w:val="0058029A"/>
    <w:rsid w:val="00582CE4"/>
    <w:rsid w:val="0058443A"/>
    <w:rsid w:val="00584604"/>
    <w:rsid w:val="00585F6A"/>
    <w:rsid w:val="00586187"/>
    <w:rsid w:val="005877FB"/>
    <w:rsid w:val="00590C3A"/>
    <w:rsid w:val="00590E3F"/>
    <w:rsid w:val="00591A3D"/>
    <w:rsid w:val="00593C8D"/>
    <w:rsid w:val="00594CC9"/>
    <w:rsid w:val="00595153"/>
    <w:rsid w:val="00595235"/>
    <w:rsid w:val="00596B7B"/>
    <w:rsid w:val="005A0BF2"/>
    <w:rsid w:val="005A0F59"/>
    <w:rsid w:val="005A21C8"/>
    <w:rsid w:val="005A2837"/>
    <w:rsid w:val="005A2A89"/>
    <w:rsid w:val="005A3928"/>
    <w:rsid w:val="005A3F2C"/>
    <w:rsid w:val="005A4E98"/>
    <w:rsid w:val="005A54AD"/>
    <w:rsid w:val="005A623F"/>
    <w:rsid w:val="005A6ED2"/>
    <w:rsid w:val="005A7E6B"/>
    <w:rsid w:val="005B1B7C"/>
    <w:rsid w:val="005B2525"/>
    <w:rsid w:val="005B25B3"/>
    <w:rsid w:val="005B2694"/>
    <w:rsid w:val="005B292B"/>
    <w:rsid w:val="005B324C"/>
    <w:rsid w:val="005B33EB"/>
    <w:rsid w:val="005B4286"/>
    <w:rsid w:val="005B4B10"/>
    <w:rsid w:val="005B6520"/>
    <w:rsid w:val="005B66B1"/>
    <w:rsid w:val="005C0EDC"/>
    <w:rsid w:val="005C169B"/>
    <w:rsid w:val="005C40CD"/>
    <w:rsid w:val="005C41B6"/>
    <w:rsid w:val="005C59DD"/>
    <w:rsid w:val="005C5AE5"/>
    <w:rsid w:val="005C5DDD"/>
    <w:rsid w:val="005C6401"/>
    <w:rsid w:val="005C6722"/>
    <w:rsid w:val="005C69A6"/>
    <w:rsid w:val="005C7B6F"/>
    <w:rsid w:val="005C7F02"/>
    <w:rsid w:val="005D07FA"/>
    <w:rsid w:val="005D09F0"/>
    <w:rsid w:val="005D0C83"/>
    <w:rsid w:val="005D127E"/>
    <w:rsid w:val="005D1E93"/>
    <w:rsid w:val="005D3644"/>
    <w:rsid w:val="005D3F35"/>
    <w:rsid w:val="005D4A86"/>
    <w:rsid w:val="005D5D4A"/>
    <w:rsid w:val="005D60E6"/>
    <w:rsid w:val="005D63D1"/>
    <w:rsid w:val="005D6D23"/>
    <w:rsid w:val="005D7117"/>
    <w:rsid w:val="005D739C"/>
    <w:rsid w:val="005E1421"/>
    <w:rsid w:val="005E21E6"/>
    <w:rsid w:val="005E2A62"/>
    <w:rsid w:val="005E6F11"/>
    <w:rsid w:val="005F0260"/>
    <w:rsid w:val="005F17B3"/>
    <w:rsid w:val="005F1F93"/>
    <w:rsid w:val="005F31C1"/>
    <w:rsid w:val="006002D3"/>
    <w:rsid w:val="0060057D"/>
    <w:rsid w:val="00602646"/>
    <w:rsid w:val="00602DC7"/>
    <w:rsid w:val="00602F4E"/>
    <w:rsid w:val="006039C3"/>
    <w:rsid w:val="00607258"/>
    <w:rsid w:val="00607291"/>
    <w:rsid w:val="0061165F"/>
    <w:rsid w:val="00613A64"/>
    <w:rsid w:val="00613CAA"/>
    <w:rsid w:val="00615C57"/>
    <w:rsid w:val="006160C7"/>
    <w:rsid w:val="00616B59"/>
    <w:rsid w:val="00616E19"/>
    <w:rsid w:val="0061758A"/>
    <w:rsid w:val="00617A20"/>
    <w:rsid w:val="006214F1"/>
    <w:rsid w:val="00621A4B"/>
    <w:rsid w:val="0062227B"/>
    <w:rsid w:val="00622A93"/>
    <w:rsid w:val="00623BD5"/>
    <w:rsid w:val="00625A25"/>
    <w:rsid w:val="00625BF9"/>
    <w:rsid w:val="006275D5"/>
    <w:rsid w:val="00630493"/>
    <w:rsid w:val="00631477"/>
    <w:rsid w:val="006328FE"/>
    <w:rsid w:val="00632EF7"/>
    <w:rsid w:val="00633947"/>
    <w:rsid w:val="00635848"/>
    <w:rsid w:val="00635BD0"/>
    <w:rsid w:val="00635C83"/>
    <w:rsid w:val="00635E37"/>
    <w:rsid w:val="00636A16"/>
    <w:rsid w:val="00637020"/>
    <w:rsid w:val="00637250"/>
    <w:rsid w:val="00641C39"/>
    <w:rsid w:val="00643083"/>
    <w:rsid w:val="0064357B"/>
    <w:rsid w:val="00653F28"/>
    <w:rsid w:val="00655CA3"/>
    <w:rsid w:val="00656D82"/>
    <w:rsid w:val="00657F58"/>
    <w:rsid w:val="00660E9E"/>
    <w:rsid w:val="00664696"/>
    <w:rsid w:val="00664D06"/>
    <w:rsid w:val="00664F3C"/>
    <w:rsid w:val="00666D84"/>
    <w:rsid w:val="00667C5D"/>
    <w:rsid w:val="00667DCD"/>
    <w:rsid w:val="00670824"/>
    <w:rsid w:val="00670EC6"/>
    <w:rsid w:val="00671EDF"/>
    <w:rsid w:val="00672F88"/>
    <w:rsid w:val="00673A5B"/>
    <w:rsid w:val="00673C7F"/>
    <w:rsid w:val="00674692"/>
    <w:rsid w:val="00674F01"/>
    <w:rsid w:val="006753A1"/>
    <w:rsid w:val="006818D2"/>
    <w:rsid w:val="00683A84"/>
    <w:rsid w:val="00685001"/>
    <w:rsid w:val="00693003"/>
    <w:rsid w:val="0069469F"/>
    <w:rsid w:val="0069478E"/>
    <w:rsid w:val="00694E54"/>
    <w:rsid w:val="0069620E"/>
    <w:rsid w:val="00696299"/>
    <w:rsid w:val="006A114A"/>
    <w:rsid w:val="006A194A"/>
    <w:rsid w:val="006A21AC"/>
    <w:rsid w:val="006A2706"/>
    <w:rsid w:val="006A2F5E"/>
    <w:rsid w:val="006A373F"/>
    <w:rsid w:val="006A4DD7"/>
    <w:rsid w:val="006A6101"/>
    <w:rsid w:val="006A75CF"/>
    <w:rsid w:val="006A7A5A"/>
    <w:rsid w:val="006B0D59"/>
    <w:rsid w:val="006B20A3"/>
    <w:rsid w:val="006B2987"/>
    <w:rsid w:val="006B340D"/>
    <w:rsid w:val="006B4157"/>
    <w:rsid w:val="006B422F"/>
    <w:rsid w:val="006B7E37"/>
    <w:rsid w:val="006C01D9"/>
    <w:rsid w:val="006C0623"/>
    <w:rsid w:val="006C3294"/>
    <w:rsid w:val="006C39BE"/>
    <w:rsid w:val="006C40E0"/>
    <w:rsid w:val="006C6F1E"/>
    <w:rsid w:val="006D0437"/>
    <w:rsid w:val="006D1243"/>
    <w:rsid w:val="006D1D01"/>
    <w:rsid w:val="006D55FB"/>
    <w:rsid w:val="006D57E0"/>
    <w:rsid w:val="006D5BFB"/>
    <w:rsid w:val="006D5CC9"/>
    <w:rsid w:val="006D61CC"/>
    <w:rsid w:val="006D773E"/>
    <w:rsid w:val="006E0E7F"/>
    <w:rsid w:val="006E1CB2"/>
    <w:rsid w:val="006E3CA4"/>
    <w:rsid w:val="006E3D4C"/>
    <w:rsid w:val="006E3F2E"/>
    <w:rsid w:val="006E4892"/>
    <w:rsid w:val="006E5F84"/>
    <w:rsid w:val="006E6382"/>
    <w:rsid w:val="006E6A08"/>
    <w:rsid w:val="006F0097"/>
    <w:rsid w:val="006F039F"/>
    <w:rsid w:val="006F11F0"/>
    <w:rsid w:val="006F1F1F"/>
    <w:rsid w:val="006F3F7B"/>
    <w:rsid w:val="006F5059"/>
    <w:rsid w:val="006F5131"/>
    <w:rsid w:val="006F53D8"/>
    <w:rsid w:val="006F55CC"/>
    <w:rsid w:val="006F561F"/>
    <w:rsid w:val="006F776F"/>
    <w:rsid w:val="00704676"/>
    <w:rsid w:val="00707A7A"/>
    <w:rsid w:val="00707C8D"/>
    <w:rsid w:val="007100E5"/>
    <w:rsid w:val="0071076A"/>
    <w:rsid w:val="00710BD7"/>
    <w:rsid w:val="00712576"/>
    <w:rsid w:val="007128E1"/>
    <w:rsid w:val="007137D4"/>
    <w:rsid w:val="00713F45"/>
    <w:rsid w:val="00716E73"/>
    <w:rsid w:val="00717979"/>
    <w:rsid w:val="0072063B"/>
    <w:rsid w:val="0072067C"/>
    <w:rsid w:val="00721849"/>
    <w:rsid w:val="00722525"/>
    <w:rsid w:val="00725248"/>
    <w:rsid w:val="00732C44"/>
    <w:rsid w:val="0073496B"/>
    <w:rsid w:val="00735EA7"/>
    <w:rsid w:val="007364B1"/>
    <w:rsid w:val="00737541"/>
    <w:rsid w:val="00737E82"/>
    <w:rsid w:val="00740139"/>
    <w:rsid w:val="0074024D"/>
    <w:rsid w:val="007409CC"/>
    <w:rsid w:val="007429BC"/>
    <w:rsid w:val="00744EC8"/>
    <w:rsid w:val="0074558E"/>
    <w:rsid w:val="00746A1C"/>
    <w:rsid w:val="00747A74"/>
    <w:rsid w:val="00750119"/>
    <w:rsid w:val="007528D8"/>
    <w:rsid w:val="00753D8A"/>
    <w:rsid w:val="007548FB"/>
    <w:rsid w:val="00755EBA"/>
    <w:rsid w:val="00761238"/>
    <w:rsid w:val="00761938"/>
    <w:rsid w:val="00761D91"/>
    <w:rsid w:val="00762CE1"/>
    <w:rsid w:val="00762D2B"/>
    <w:rsid w:val="007630A7"/>
    <w:rsid w:val="00765CA4"/>
    <w:rsid w:val="00765EA7"/>
    <w:rsid w:val="00766311"/>
    <w:rsid w:val="007700FF"/>
    <w:rsid w:val="00770650"/>
    <w:rsid w:val="00771270"/>
    <w:rsid w:val="007718AA"/>
    <w:rsid w:val="00771BFB"/>
    <w:rsid w:val="0077430B"/>
    <w:rsid w:val="00774AB3"/>
    <w:rsid w:val="00774C3B"/>
    <w:rsid w:val="00774CEE"/>
    <w:rsid w:val="0077649D"/>
    <w:rsid w:val="00776826"/>
    <w:rsid w:val="00776D80"/>
    <w:rsid w:val="00777E2B"/>
    <w:rsid w:val="007803D4"/>
    <w:rsid w:val="00780512"/>
    <w:rsid w:val="007815FD"/>
    <w:rsid w:val="007817FE"/>
    <w:rsid w:val="00782ECA"/>
    <w:rsid w:val="00783FA1"/>
    <w:rsid w:val="0078533D"/>
    <w:rsid w:val="00785CED"/>
    <w:rsid w:val="007922AE"/>
    <w:rsid w:val="00793C8E"/>
    <w:rsid w:val="00793D47"/>
    <w:rsid w:val="007954C3"/>
    <w:rsid w:val="00795593"/>
    <w:rsid w:val="007974CD"/>
    <w:rsid w:val="007A00E8"/>
    <w:rsid w:val="007A1757"/>
    <w:rsid w:val="007A1C0C"/>
    <w:rsid w:val="007A4BA6"/>
    <w:rsid w:val="007A4CE2"/>
    <w:rsid w:val="007A54E0"/>
    <w:rsid w:val="007A58C4"/>
    <w:rsid w:val="007A675A"/>
    <w:rsid w:val="007A72DF"/>
    <w:rsid w:val="007A7D23"/>
    <w:rsid w:val="007B1F21"/>
    <w:rsid w:val="007B3D71"/>
    <w:rsid w:val="007B7885"/>
    <w:rsid w:val="007C0F3D"/>
    <w:rsid w:val="007C179D"/>
    <w:rsid w:val="007C1A65"/>
    <w:rsid w:val="007C2328"/>
    <w:rsid w:val="007C5874"/>
    <w:rsid w:val="007C5B09"/>
    <w:rsid w:val="007C7023"/>
    <w:rsid w:val="007C77F6"/>
    <w:rsid w:val="007C7D2E"/>
    <w:rsid w:val="007D13F6"/>
    <w:rsid w:val="007D16ED"/>
    <w:rsid w:val="007D25FF"/>
    <w:rsid w:val="007D31DD"/>
    <w:rsid w:val="007D381C"/>
    <w:rsid w:val="007D39A7"/>
    <w:rsid w:val="007D3EB7"/>
    <w:rsid w:val="007D4FF2"/>
    <w:rsid w:val="007D51B8"/>
    <w:rsid w:val="007D6AAB"/>
    <w:rsid w:val="007D6BD7"/>
    <w:rsid w:val="007E033D"/>
    <w:rsid w:val="007E28CF"/>
    <w:rsid w:val="007E3A53"/>
    <w:rsid w:val="007E61AF"/>
    <w:rsid w:val="007E7098"/>
    <w:rsid w:val="007F005B"/>
    <w:rsid w:val="007F0229"/>
    <w:rsid w:val="007F0751"/>
    <w:rsid w:val="007F163F"/>
    <w:rsid w:val="007F282C"/>
    <w:rsid w:val="007F3D55"/>
    <w:rsid w:val="007F515E"/>
    <w:rsid w:val="007F6320"/>
    <w:rsid w:val="007F632D"/>
    <w:rsid w:val="007F660B"/>
    <w:rsid w:val="007F6A39"/>
    <w:rsid w:val="007F6C46"/>
    <w:rsid w:val="007F6D50"/>
    <w:rsid w:val="00801E6F"/>
    <w:rsid w:val="008029C1"/>
    <w:rsid w:val="00803574"/>
    <w:rsid w:val="0080435E"/>
    <w:rsid w:val="008066B3"/>
    <w:rsid w:val="00806E8E"/>
    <w:rsid w:val="0080768A"/>
    <w:rsid w:val="0081144E"/>
    <w:rsid w:val="00811E58"/>
    <w:rsid w:val="008152DB"/>
    <w:rsid w:val="00816C90"/>
    <w:rsid w:val="00817F2A"/>
    <w:rsid w:val="00820408"/>
    <w:rsid w:val="00820B3D"/>
    <w:rsid w:val="008240A6"/>
    <w:rsid w:val="0082571E"/>
    <w:rsid w:val="00826436"/>
    <w:rsid w:val="00827B69"/>
    <w:rsid w:val="00831D2A"/>
    <w:rsid w:val="0083226A"/>
    <w:rsid w:val="00832366"/>
    <w:rsid w:val="008328EB"/>
    <w:rsid w:val="008338D6"/>
    <w:rsid w:val="00834BE2"/>
    <w:rsid w:val="00834C64"/>
    <w:rsid w:val="00834F18"/>
    <w:rsid w:val="008367AC"/>
    <w:rsid w:val="00842480"/>
    <w:rsid w:val="00842E73"/>
    <w:rsid w:val="0084320B"/>
    <w:rsid w:val="008436A0"/>
    <w:rsid w:val="00845422"/>
    <w:rsid w:val="0084678A"/>
    <w:rsid w:val="00846C25"/>
    <w:rsid w:val="00847072"/>
    <w:rsid w:val="008475B7"/>
    <w:rsid w:val="00847FF8"/>
    <w:rsid w:val="0085087F"/>
    <w:rsid w:val="00850936"/>
    <w:rsid w:val="00853322"/>
    <w:rsid w:val="0086158E"/>
    <w:rsid w:val="00861D01"/>
    <w:rsid w:val="008651E8"/>
    <w:rsid w:val="008655F7"/>
    <w:rsid w:val="00866E9E"/>
    <w:rsid w:val="00866FF8"/>
    <w:rsid w:val="00870F7D"/>
    <w:rsid w:val="0087190D"/>
    <w:rsid w:val="00871E1A"/>
    <w:rsid w:val="00873D43"/>
    <w:rsid w:val="0087669F"/>
    <w:rsid w:val="00876CB2"/>
    <w:rsid w:val="00881544"/>
    <w:rsid w:val="0088287E"/>
    <w:rsid w:val="008830A7"/>
    <w:rsid w:val="00883B15"/>
    <w:rsid w:val="00884140"/>
    <w:rsid w:val="00884956"/>
    <w:rsid w:val="00885A4D"/>
    <w:rsid w:val="008864E0"/>
    <w:rsid w:val="008879A9"/>
    <w:rsid w:val="008915C3"/>
    <w:rsid w:val="00891B42"/>
    <w:rsid w:val="00891DFF"/>
    <w:rsid w:val="00891E6A"/>
    <w:rsid w:val="00892A6D"/>
    <w:rsid w:val="008944D4"/>
    <w:rsid w:val="00894C97"/>
    <w:rsid w:val="008953AE"/>
    <w:rsid w:val="00895559"/>
    <w:rsid w:val="00896C30"/>
    <w:rsid w:val="008A1931"/>
    <w:rsid w:val="008A3E48"/>
    <w:rsid w:val="008A3EE5"/>
    <w:rsid w:val="008A53AA"/>
    <w:rsid w:val="008A5C46"/>
    <w:rsid w:val="008A5D8A"/>
    <w:rsid w:val="008A63ED"/>
    <w:rsid w:val="008A6547"/>
    <w:rsid w:val="008A6A95"/>
    <w:rsid w:val="008A6ED4"/>
    <w:rsid w:val="008A72CC"/>
    <w:rsid w:val="008A7653"/>
    <w:rsid w:val="008A7A70"/>
    <w:rsid w:val="008A7F15"/>
    <w:rsid w:val="008B0DBE"/>
    <w:rsid w:val="008B111B"/>
    <w:rsid w:val="008B1BE0"/>
    <w:rsid w:val="008B23E2"/>
    <w:rsid w:val="008B26C9"/>
    <w:rsid w:val="008B3BEC"/>
    <w:rsid w:val="008C2D6E"/>
    <w:rsid w:val="008C3132"/>
    <w:rsid w:val="008C3FC6"/>
    <w:rsid w:val="008C707B"/>
    <w:rsid w:val="008C7393"/>
    <w:rsid w:val="008D021F"/>
    <w:rsid w:val="008D1FD4"/>
    <w:rsid w:val="008D25E7"/>
    <w:rsid w:val="008D3504"/>
    <w:rsid w:val="008D497E"/>
    <w:rsid w:val="008D683F"/>
    <w:rsid w:val="008D76F1"/>
    <w:rsid w:val="008E0739"/>
    <w:rsid w:val="008E1537"/>
    <w:rsid w:val="008E24F3"/>
    <w:rsid w:val="008E3CA4"/>
    <w:rsid w:val="008E470B"/>
    <w:rsid w:val="008E4E08"/>
    <w:rsid w:val="008E4EC7"/>
    <w:rsid w:val="008E5414"/>
    <w:rsid w:val="008E617F"/>
    <w:rsid w:val="008E7558"/>
    <w:rsid w:val="008F1D0E"/>
    <w:rsid w:val="008F1E2F"/>
    <w:rsid w:val="008F3352"/>
    <w:rsid w:val="008F399B"/>
    <w:rsid w:val="008F3F97"/>
    <w:rsid w:val="008F4471"/>
    <w:rsid w:val="008F7493"/>
    <w:rsid w:val="009019C8"/>
    <w:rsid w:val="009038BC"/>
    <w:rsid w:val="00903E11"/>
    <w:rsid w:val="00905ED2"/>
    <w:rsid w:val="0090648F"/>
    <w:rsid w:val="00907161"/>
    <w:rsid w:val="0090790A"/>
    <w:rsid w:val="00910858"/>
    <w:rsid w:val="00911876"/>
    <w:rsid w:val="00911D5D"/>
    <w:rsid w:val="00912F44"/>
    <w:rsid w:val="0091349C"/>
    <w:rsid w:val="00913FE6"/>
    <w:rsid w:val="00914E4F"/>
    <w:rsid w:val="009176CA"/>
    <w:rsid w:val="00921DE1"/>
    <w:rsid w:val="00922478"/>
    <w:rsid w:val="0092313D"/>
    <w:rsid w:val="009244C9"/>
    <w:rsid w:val="009250D6"/>
    <w:rsid w:val="0092539E"/>
    <w:rsid w:val="0092755E"/>
    <w:rsid w:val="00930EFB"/>
    <w:rsid w:val="009322F7"/>
    <w:rsid w:val="00935779"/>
    <w:rsid w:val="00935E66"/>
    <w:rsid w:val="00940385"/>
    <w:rsid w:val="00940E08"/>
    <w:rsid w:val="00942DCE"/>
    <w:rsid w:val="00944D55"/>
    <w:rsid w:val="00945F04"/>
    <w:rsid w:val="00947899"/>
    <w:rsid w:val="00947EB1"/>
    <w:rsid w:val="009504B1"/>
    <w:rsid w:val="009525EC"/>
    <w:rsid w:val="00952E89"/>
    <w:rsid w:val="00953967"/>
    <w:rsid w:val="00953E35"/>
    <w:rsid w:val="009540D3"/>
    <w:rsid w:val="00956C08"/>
    <w:rsid w:val="00956CE7"/>
    <w:rsid w:val="009606C9"/>
    <w:rsid w:val="0096096C"/>
    <w:rsid w:val="0096156D"/>
    <w:rsid w:val="00961781"/>
    <w:rsid w:val="00962020"/>
    <w:rsid w:val="009622AC"/>
    <w:rsid w:val="00962374"/>
    <w:rsid w:val="00963894"/>
    <w:rsid w:val="009645E7"/>
    <w:rsid w:val="009647D1"/>
    <w:rsid w:val="00964CBC"/>
    <w:rsid w:val="0096567C"/>
    <w:rsid w:val="00966BF2"/>
    <w:rsid w:val="00967DCF"/>
    <w:rsid w:val="00967F7D"/>
    <w:rsid w:val="009758CB"/>
    <w:rsid w:val="00976BD9"/>
    <w:rsid w:val="0097723F"/>
    <w:rsid w:val="0098184C"/>
    <w:rsid w:val="009819B8"/>
    <w:rsid w:val="00982211"/>
    <w:rsid w:val="00983016"/>
    <w:rsid w:val="009835C3"/>
    <w:rsid w:val="009847C8"/>
    <w:rsid w:val="00984E01"/>
    <w:rsid w:val="00987364"/>
    <w:rsid w:val="00987F46"/>
    <w:rsid w:val="00991BD8"/>
    <w:rsid w:val="009934E0"/>
    <w:rsid w:val="00994B08"/>
    <w:rsid w:val="00997C0E"/>
    <w:rsid w:val="009A2EEE"/>
    <w:rsid w:val="009A3DDD"/>
    <w:rsid w:val="009A422E"/>
    <w:rsid w:val="009A4C37"/>
    <w:rsid w:val="009A5586"/>
    <w:rsid w:val="009B2406"/>
    <w:rsid w:val="009B3631"/>
    <w:rsid w:val="009B3A08"/>
    <w:rsid w:val="009B3B81"/>
    <w:rsid w:val="009B3C41"/>
    <w:rsid w:val="009B6566"/>
    <w:rsid w:val="009C2F11"/>
    <w:rsid w:val="009C3216"/>
    <w:rsid w:val="009C334C"/>
    <w:rsid w:val="009C3C2F"/>
    <w:rsid w:val="009C4527"/>
    <w:rsid w:val="009C741D"/>
    <w:rsid w:val="009D0A12"/>
    <w:rsid w:val="009D262E"/>
    <w:rsid w:val="009D3115"/>
    <w:rsid w:val="009D4D74"/>
    <w:rsid w:val="009D55B3"/>
    <w:rsid w:val="009D62E3"/>
    <w:rsid w:val="009D75BE"/>
    <w:rsid w:val="009D7D88"/>
    <w:rsid w:val="009E22CF"/>
    <w:rsid w:val="009E28EB"/>
    <w:rsid w:val="009E38CA"/>
    <w:rsid w:val="009E560E"/>
    <w:rsid w:val="009E637D"/>
    <w:rsid w:val="009F00F2"/>
    <w:rsid w:val="009F1553"/>
    <w:rsid w:val="009F165F"/>
    <w:rsid w:val="009F3523"/>
    <w:rsid w:val="009F521C"/>
    <w:rsid w:val="00A00860"/>
    <w:rsid w:val="00A00F75"/>
    <w:rsid w:val="00A01E72"/>
    <w:rsid w:val="00A01F2D"/>
    <w:rsid w:val="00A04D38"/>
    <w:rsid w:val="00A05343"/>
    <w:rsid w:val="00A068F3"/>
    <w:rsid w:val="00A06B90"/>
    <w:rsid w:val="00A07ED3"/>
    <w:rsid w:val="00A11FC6"/>
    <w:rsid w:val="00A12B71"/>
    <w:rsid w:val="00A153BA"/>
    <w:rsid w:val="00A16DB4"/>
    <w:rsid w:val="00A172F6"/>
    <w:rsid w:val="00A176B0"/>
    <w:rsid w:val="00A17AF2"/>
    <w:rsid w:val="00A203F9"/>
    <w:rsid w:val="00A21274"/>
    <w:rsid w:val="00A21D0B"/>
    <w:rsid w:val="00A22013"/>
    <w:rsid w:val="00A22A6F"/>
    <w:rsid w:val="00A22D84"/>
    <w:rsid w:val="00A26998"/>
    <w:rsid w:val="00A26F65"/>
    <w:rsid w:val="00A27803"/>
    <w:rsid w:val="00A27DB4"/>
    <w:rsid w:val="00A30E56"/>
    <w:rsid w:val="00A3147D"/>
    <w:rsid w:val="00A324C8"/>
    <w:rsid w:val="00A32621"/>
    <w:rsid w:val="00A32A7E"/>
    <w:rsid w:val="00A32F1A"/>
    <w:rsid w:val="00A333B7"/>
    <w:rsid w:val="00A34A1F"/>
    <w:rsid w:val="00A35385"/>
    <w:rsid w:val="00A36113"/>
    <w:rsid w:val="00A36DF8"/>
    <w:rsid w:val="00A3792D"/>
    <w:rsid w:val="00A37B76"/>
    <w:rsid w:val="00A40165"/>
    <w:rsid w:val="00A43308"/>
    <w:rsid w:val="00A4602D"/>
    <w:rsid w:val="00A4700B"/>
    <w:rsid w:val="00A474E8"/>
    <w:rsid w:val="00A4765C"/>
    <w:rsid w:val="00A5340F"/>
    <w:rsid w:val="00A53A88"/>
    <w:rsid w:val="00A55DF7"/>
    <w:rsid w:val="00A56680"/>
    <w:rsid w:val="00A56AC9"/>
    <w:rsid w:val="00A62F6F"/>
    <w:rsid w:val="00A63412"/>
    <w:rsid w:val="00A63841"/>
    <w:rsid w:val="00A6451D"/>
    <w:rsid w:val="00A64DD7"/>
    <w:rsid w:val="00A656D9"/>
    <w:rsid w:val="00A66446"/>
    <w:rsid w:val="00A66B06"/>
    <w:rsid w:val="00A67125"/>
    <w:rsid w:val="00A67396"/>
    <w:rsid w:val="00A6762B"/>
    <w:rsid w:val="00A710F5"/>
    <w:rsid w:val="00A74C7A"/>
    <w:rsid w:val="00A76034"/>
    <w:rsid w:val="00A803C7"/>
    <w:rsid w:val="00A81632"/>
    <w:rsid w:val="00A819FB"/>
    <w:rsid w:val="00A81AC3"/>
    <w:rsid w:val="00A832AA"/>
    <w:rsid w:val="00A83A16"/>
    <w:rsid w:val="00A85024"/>
    <w:rsid w:val="00A8542E"/>
    <w:rsid w:val="00A86E6F"/>
    <w:rsid w:val="00A877E6"/>
    <w:rsid w:val="00A879FF"/>
    <w:rsid w:val="00A921F7"/>
    <w:rsid w:val="00A930CB"/>
    <w:rsid w:val="00A9411A"/>
    <w:rsid w:val="00A9475F"/>
    <w:rsid w:val="00A95667"/>
    <w:rsid w:val="00AA04F3"/>
    <w:rsid w:val="00AA0BF6"/>
    <w:rsid w:val="00AA0C00"/>
    <w:rsid w:val="00AA0D99"/>
    <w:rsid w:val="00AA270F"/>
    <w:rsid w:val="00AA5083"/>
    <w:rsid w:val="00AA541C"/>
    <w:rsid w:val="00AA5D58"/>
    <w:rsid w:val="00AA6748"/>
    <w:rsid w:val="00AB1FF5"/>
    <w:rsid w:val="00AB28C8"/>
    <w:rsid w:val="00AB2A50"/>
    <w:rsid w:val="00AB2B91"/>
    <w:rsid w:val="00AB3500"/>
    <w:rsid w:val="00AB3A2C"/>
    <w:rsid w:val="00AB3D6B"/>
    <w:rsid w:val="00AB3F5C"/>
    <w:rsid w:val="00AB78FD"/>
    <w:rsid w:val="00AC12B3"/>
    <w:rsid w:val="00AC1E95"/>
    <w:rsid w:val="00AD03AA"/>
    <w:rsid w:val="00AD0DB0"/>
    <w:rsid w:val="00AD1B8E"/>
    <w:rsid w:val="00AD2699"/>
    <w:rsid w:val="00AD2F09"/>
    <w:rsid w:val="00AD38D6"/>
    <w:rsid w:val="00AD39AF"/>
    <w:rsid w:val="00AD3E58"/>
    <w:rsid w:val="00AD3EB3"/>
    <w:rsid w:val="00AD5BF9"/>
    <w:rsid w:val="00AE1987"/>
    <w:rsid w:val="00AE1A87"/>
    <w:rsid w:val="00AE1CE6"/>
    <w:rsid w:val="00AE2509"/>
    <w:rsid w:val="00AE4B72"/>
    <w:rsid w:val="00AE5F82"/>
    <w:rsid w:val="00AE6C13"/>
    <w:rsid w:val="00AE7349"/>
    <w:rsid w:val="00AF0C3B"/>
    <w:rsid w:val="00AF0D37"/>
    <w:rsid w:val="00AF133F"/>
    <w:rsid w:val="00AF20B0"/>
    <w:rsid w:val="00AF23C8"/>
    <w:rsid w:val="00AF5AEE"/>
    <w:rsid w:val="00B0083D"/>
    <w:rsid w:val="00B00EF5"/>
    <w:rsid w:val="00B017BD"/>
    <w:rsid w:val="00B031CC"/>
    <w:rsid w:val="00B03902"/>
    <w:rsid w:val="00B03DB9"/>
    <w:rsid w:val="00B051F2"/>
    <w:rsid w:val="00B07873"/>
    <w:rsid w:val="00B07E85"/>
    <w:rsid w:val="00B109AD"/>
    <w:rsid w:val="00B11017"/>
    <w:rsid w:val="00B1163A"/>
    <w:rsid w:val="00B11C7D"/>
    <w:rsid w:val="00B129D9"/>
    <w:rsid w:val="00B15125"/>
    <w:rsid w:val="00B151D2"/>
    <w:rsid w:val="00B16A1A"/>
    <w:rsid w:val="00B17E05"/>
    <w:rsid w:val="00B20189"/>
    <w:rsid w:val="00B202A8"/>
    <w:rsid w:val="00B20DF2"/>
    <w:rsid w:val="00B20EEE"/>
    <w:rsid w:val="00B222B5"/>
    <w:rsid w:val="00B23829"/>
    <w:rsid w:val="00B250DA"/>
    <w:rsid w:val="00B26CA8"/>
    <w:rsid w:val="00B26E1F"/>
    <w:rsid w:val="00B2710A"/>
    <w:rsid w:val="00B32E9C"/>
    <w:rsid w:val="00B35466"/>
    <w:rsid w:val="00B41136"/>
    <w:rsid w:val="00B4305B"/>
    <w:rsid w:val="00B43F16"/>
    <w:rsid w:val="00B473BB"/>
    <w:rsid w:val="00B50CA1"/>
    <w:rsid w:val="00B52A36"/>
    <w:rsid w:val="00B541B9"/>
    <w:rsid w:val="00B54DCC"/>
    <w:rsid w:val="00B556FE"/>
    <w:rsid w:val="00B55B65"/>
    <w:rsid w:val="00B56909"/>
    <w:rsid w:val="00B607B9"/>
    <w:rsid w:val="00B60DAF"/>
    <w:rsid w:val="00B60ED2"/>
    <w:rsid w:val="00B626A5"/>
    <w:rsid w:val="00B64215"/>
    <w:rsid w:val="00B6631F"/>
    <w:rsid w:val="00B676AE"/>
    <w:rsid w:val="00B72BB9"/>
    <w:rsid w:val="00B72DA8"/>
    <w:rsid w:val="00B72EEE"/>
    <w:rsid w:val="00B75706"/>
    <w:rsid w:val="00B766D4"/>
    <w:rsid w:val="00B76BC9"/>
    <w:rsid w:val="00B81101"/>
    <w:rsid w:val="00B82364"/>
    <w:rsid w:val="00B838CB"/>
    <w:rsid w:val="00B858BB"/>
    <w:rsid w:val="00B85B13"/>
    <w:rsid w:val="00B85BA0"/>
    <w:rsid w:val="00B85E61"/>
    <w:rsid w:val="00B87E09"/>
    <w:rsid w:val="00B901DF"/>
    <w:rsid w:val="00B9215E"/>
    <w:rsid w:val="00B92F20"/>
    <w:rsid w:val="00B9395C"/>
    <w:rsid w:val="00B953B7"/>
    <w:rsid w:val="00B97721"/>
    <w:rsid w:val="00B97BB2"/>
    <w:rsid w:val="00B97F06"/>
    <w:rsid w:val="00BA0CDA"/>
    <w:rsid w:val="00BA14A3"/>
    <w:rsid w:val="00BA33E1"/>
    <w:rsid w:val="00BA3CA6"/>
    <w:rsid w:val="00BA4716"/>
    <w:rsid w:val="00BA70D9"/>
    <w:rsid w:val="00BA7577"/>
    <w:rsid w:val="00BA76A1"/>
    <w:rsid w:val="00BB1619"/>
    <w:rsid w:val="00BB20E9"/>
    <w:rsid w:val="00BB22DC"/>
    <w:rsid w:val="00BB2708"/>
    <w:rsid w:val="00BB4900"/>
    <w:rsid w:val="00BB4FE4"/>
    <w:rsid w:val="00BB6338"/>
    <w:rsid w:val="00BB66EE"/>
    <w:rsid w:val="00BB69DD"/>
    <w:rsid w:val="00BB6BE3"/>
    <w:rsid w:val="00BB6E89"/>
    <w:rsid w:val="00BB70B7"/>
    <w:rsid w:val="00BB7105"/>
    <w:rsid w:val="00BB719D"/>
    <w:rsid w:val="00BC1102"/>
    <w:rsid w:val="00BC1425"/>
    <w:rsid w:val="00BC2DCC"/>
    <w:rsid w:val="00BC5B33"/>
    <w:rsid w:val="00BD20E5"/>
    <w:rsid w:val="00BD3AB2"/>
    <w:rsid w:val="00BD50C8"/>
    <w:rsid w:val="00BD5406"/>
    <w:rsid w:val="00BD5BB6"/>
    <w:rsid w:val="00BD5DCD"/>
    <w:rsid w:val="00BD6FDF"/>
    <w:rsid w:val="00BD79DD"/>
    <w:rsid w:val="00BE1BD5"/>
    <w:rsid w:val="00BE3F65"/>
    <w:rsid w:val="00BE4F4A"/>
    <w:rsid w:val="00BE511E"/>
    <w:rsid w:val="00BE571D"/>
    <w:rsid w:val="00BE6214"/>
    <w:rsid w:val="00BE6247"/>
    <w:rsid w:val="00BE633A"/>
    <w:rsid w:val="00BE6D75"/>
    <w:rsid w:val="00BE7B14"/>
    <w:rsid w:val="00BF1A74"/>
    <w:rsid w:val="00BF1A90"/>
    <w:rsid w:val="00BF1CD3"/>
    <w:rsid w:val="00BF2863"/>
    <w:rsid w:val="00BF2D85"/>
    <w:rsid w:val="00BF381B"/>
    <w:rsid w:val="00BF401F"/>
    <w:rsid w:val="00BF45CD"/>
    <w:rsid w:val="00BF6DD2"/>
    <w:rsid w:val="00C0177F"/>
    <w:rsid w:val="00C01E0E"/>
    <w:rsid w:val="00C0439A"/>
    <w:rsid w:val="00C04FC0"/>
    <w:rsid w:val="00C0531C"/>
    <w:rsid w:val="00C056CF"/>
    <w:rsid w:val="00C05B50"/>
    <w:rsid w:val="00C064A0"/>
    <w:rsid w:val="00C06AEC"/>
    <w:rsid w:val="00C06B5D"/>
    <w:rsid w:val="00C100C5"/>
    <w:rsid w:val="00C1267D"/>
    <w:rsid w:val="00C146A4"/>
    <w:rsid w:val="00C14A40"/>
    <w:rsid w:val="00C14CAB"/>
    <w:rsid w:val="00C162A8"/>
    <w:rsid w:val="00C16FF2"/>
    <w:rsid w:val="00C17153"/>
    <w:rsid w:val="00C17C3E"/>
    <w:rsid w:val="00C2283A"/>
    <w:rsid w:val="00C242E7"/>
    <w:rsid w:val="00C24A31"/>
    <w:rsid w:val="00C24AAE"/>
    <w:rsid w:val="00C24D7E"/>
    <w:rsid w:val="00C25665"/>
    <w:rsid w:val="00C308D0"/>
    <w:rsid w:val="00C31D33"/>
    <w:rsid w:val="00C33DB1"/>
    <w:rsid w:val="00C344BD"/>
    <w:rsid w:val="00C3508A"/>
    <w:rsid w:val="00C35786"/>
    <w:rsid w:val="00C3594D"/>
    <w:rsid w:val="00C35BA4"/>
    <w:rsid w:val="00C36A74"/>
    <w:rsid w:val="00C403EF"/>
    <w:rsid w:val="00C406B0"/>
    <w:rsid w:val="00C40FFB"/>
    <w:rsid w:val="00C41623"/>
    <w:rsid w:val="00C43D55"/>
    <w:rsid w:val="00C441BE"/>
    <w:rsid w:val="00C459C9"/>
    <w:rsid w:val="00C46194"/>
    <w:rsid w:val="00C50004"/>
    <w:rsid w:val="00C51798"/>
    <w:rsid w:val="00C5259F"/>
    <w:rsid w:val="00C53500"/>
    <w:rsid w:val="00C54060"/>
    <w:rsid w:val="00C54654"/>
    <w:rsid w:val="00C549AF"/>
    <w:rsid w:val="00C55440"/>
    <w:rsid w:val="00C55739"/>
    <w:rsid w:val="00C55C84"/>
    <w:rsid w:val="00C5716D"/>
    <w:rsid w:val="00C5758D"/>
    <w:rsid w:val="00C602AE"/>
    <w:rsid w:val="00C62749"/>
    <w:rsid w:val="00C62DD3"/>
    <w:rsid w:val="00C651F9"/>
    <w:rsid w:val="00C65ED7"/>
    <w:rsid w:val="00C66293"/>
    <w:rsid w:val="00C67744"/>
    <w:rsid w:val="00C70FDD"/>
    <w:rsid w:val="00C70FF5"/>
    <w:rsid w:val="00C71584"/>
    <w:rsid w:val="00C72A8D"/>
    <w:rsid w:val="00C764A9"/>
    <w:rsid w:val="00C77AA0"/>
    <w:rsid w:val="00C80002"/>
    <w:rsid w:val="00C80114"/>
    <w:rsid w:val="00C80FA2"/>
    <w:rsid w:val="00C81658"/>
    <w:rsid w:val="00C824D1"/>
    <w:rsid w:val="00C8264F"/>
    <w:rsid w:val="00C82CB3"/>
    <w:rsid w:val="00C83084"/>
    <w:rsid w:val="00C83C06"/>
    <w:rsid w:val="00C845DA"/>
    <w:rsid w:val="00C85148"/>
    <w:rsid w:val="00C85949"/>
    <w:rsid w:val="00C8620E"/>
    <w:rsid w:val="00C86C57"/>
    <w:rsid w:val="00C86D3C"/>
    <w:rsid w:val="00C915CE"/>
    <w:rsid w:val="00C93F18"/>
    <w:rsid w:val="00C941B6"/>
    <w:rsid w:val="00C9640A"/>
    <w:rsid w:val="00C968BA"/>
    <w:rsid w:val="00C9691B"/>
    <w:rsid w:val="00C96C6D"/>
    <w:rsid w:val="00C97009"/>
    <w:rsid w:val="00C97487"/>
    <w:rsid w:val="00CA1053"/>
    <w:rsid w:val="00CA10C5"/>
    <w:rsid w:val="00CA1B2E"/>
    <w:rsid w:val="00CA279D"/>
    <w:rsid w:val="00CA5A15"/>
    <w:rsid w:val="00CA70E0"/>
    <w:rsid w:val="00CA7547"/>
    <w:rsid w:val="00CA7AEC"/>
    <w:rsid w:val="00CB34B2"/>
    <w:rsid w:val="00CB387A"/>
    <w:rsid w:val="00CB461B"/>
    <w:rsid w:val="00CB4F66"/>
    <w:rsid w:val="00CB5106"/>
    <w:rsid w:val="00CB5C68"/>
    <w:rsid w:val="00CB7BFE"/>
    <w:rsid w:val="00CC0214"/>
    <w:rsid w:val="00CC1755"/>
    <w:rsid w:val="00CC30B1"/>
    <w:rsid w:val="00CC3432"/>
    <w:rsid w:val="00CC3960"/>
    <w:rsid w:val="00CC3D34"/>
    <w:rsid w:val="00CC48A4"/>
    <w:rsid w:val="00CC5770"/>
    <w:rsid w:val="00CC5F2B"/>
    <w:rsid w:val="00CC60D4"/>
    <w:rsid w:val="00CC796B"/>
    <w:rsid w:val="00CD0D49"/>
    <w:rsid w:val="00CD12AB"/>
    <w:rsid w:val="00CD1D53"/>
    <w:rsid w:val="00CD26E6"/>
    <w:rsid w:val="00CD3C58"/>
    <w:rsid w:val="00CD4201"/>
    <w:rsid w:val="00CD5E07"/>
    <w:rsid w:val="00CD69B0"/>
    <w:rsid w:val="00CD6BE0"/>
    <w:rsid w:val="00CD71E0"/>
    <w:rsid w:val="00CD7BEA"/>
    <w:rsid w:val="00CD7F26"/>
    <w:rsid w:val="00CE168D"/>
    <w:rsid w:val="00CE3501"/>
    <w:rsid w:val="00CE48E6"/>
    <w:rsid w:val="00CE5CF4"/>
    <w:rsid w:val="00CE6ABF"/>
    <w:rsid w:val="00CE6F6A"/>
    <w:rsid w:val="00CE7837"/>
    <w:rsid w:val="00CF0237"/>
    <w:rsid w:val="00CF1147"/>
    <w:rsid w:val="00CF32E9"/>
    <w:rsid w:val="00CF44A4"/>
    <w:rsid w:val="00CF5371"/>
    <w:rsid w:val="00CF5A23"/>
    <w:rsid w:val="00CF5FE4"/>
    <w:rsid w:val="00CF628E"/>
    <w:rsid w:val="00CF68F8"/>
    <w:rsid w:val="00CF7071"/>
    <w:rsid w:val="00CF7B1B"/>
    <w:rsid w:val="00D006D8"/>
    <w:rsid w:val="00D016C5"/>
    <w:rsid w:val="00D03A75"/>
    <w:rsid w:val="00D04EE6"/>
    <w:rsid w:val="00D0790F"/>
    <w:rsid w:val="00D10875"/>
    <w:rsid w:val="00D1144E"/>
    <w:rsid w:val="00D121C9"/>
    <w:rsid w:val="00D123F5"/>
    <w:rsid w:val="00D129B2"/>
    <w:rsid w:val="00D17EDE"/>
    <w:rsid w:val="00D20ED0"/>
    <w:rsid w:val="00D23A48"/>
    <w:rsid w:val="00D251FA"/>
    <w:rsid w:val="00D260AE"/>
    <w:rsid w:val="00D264C8"/>
    <w:rsid w:val="00D2657B"/>
    <w:rsid w:val="00D307C0"/>
    <w:rsid w:val="00D31E51"/>
    <w:rsid w:val="00D36A07"/>
    <w:rsid w:val="00D3737D"/>
    <w:rsid w:val="00D43A22"/>
    <w:rsid w:val="00D46941"/>
    <w:rsid w:val="00D471B0"/>
    <w:rsid w:val="00D474F3"/>
    <w:rsid w:val="00D47CCD"/>
    <w:rsid w:val="00D51462"/>
    <w:rsid w:val="00D54190"/>
    <w:rsid w:val="00D552FE"/>
    <w:rsid w:val="00D57A42"/>
    <w:rsid w:val="00D61A48"/>
    <w:rsid w:val="00D62E06"/>
    <w:rsid w:val="00D62F31"/>
    <w:rsid w:val="00D631A0"/>
    <w:rsid w:val="00D660F5"/>
    <w:rsid w:val="00D66B9A"/>
    <w:rsid w:val="00D67ECD"/>
    <w:rsid w:val="00D706E2"/>
    <w:rsid w:val="00D7228D"/>
    <w:rsid w:val="00D7257F"/>
    <w:rsid w:val="00D72C87"/>
    <w:rsid w:val="00D73F6E"/>
    <w:rsid w:val="00D74E87"/>
    <w:rsid w:val="00D75B37"/>
    <w:rsid w:val="00D77118"/>
    <w:rsid w:val="00D7720D"/>
    <w:rsid w:val="00D77ED4"/>
    <w:rsid w:val="00D80FE9"/>
    <w:rsid w:val="00D813FF"/>
    <w:rsid w:val="00D815FA"/>
    <w:rsid w:val="00D82B73"/>
    <w:rsid w:val="00D84E96"/>
    <w:rsid w:val="00D85FAE"/>
    <w:rsid w:val="00D86E53"/>
    <w:rsid w:val="00D87498"/>
    <w:rsid w:val="00D87C08"/>
    <w:rsid w:val="00D87CBF"/>
    <w:rsid w:val="00D92753"/>
    <w:rsid w:val="00D92EF1"/>
    <w:rsid w:val="00D93E47"/>
    <w:rsid w:val="00D93E82"/>
    <w:rsid w:val="00D94B77"/>
    <w:rsid w:val="00D94E73"/>
    <w:rsid w:val="00D95427"/>
    <w:rsid w:val="00D961C9"/>
    <w:rsid w:val="00D9626B"/>
    <w:rsid w:val="00DA063B"/>
    <w:rsid w:val="00DA1489"/>
    <w:rsid w:val="00DA2863"/>
    <w:rsid w:val="00DA36BD"/>
    <w:rsid w:val="00DA4149"/>
    <w:rsid w:val="00DA44B4"/>
    <w:rsid w:val="00DA5301"/>
    <w:rsid w:val="00DA5969"/>
    <w:rsid w:val="00DA5BC9"/>
    <w:rsid w:val="00DA69B4"/>
    <w:rsid w:val="00DB08E1"/>
    <w:rsid w:val="00DB2D1A"/>
    <w:rsid w:val="00DB38E1"/>
    <w:rsid w:val="00DB4C93"/>
    <w:rsid w:val="00DB5F11"/>
    <w:rsid w:val="00DC1043"/>
    <w:rsid w:val="00DC3333"/>
    <w:rsid w:val="00DC5563"/>
    <w:rsid w:val="00DC6F53"/>
    <w:rsid w:val="00DC7F31"/>
    <w:rsid w:val="00DD02FA"/>
    <w:rsid w:val="00DD0DD3"/>
    <w:rsid w:val="00DD1C83"/>
    <w:rsid w:val="00DD1D7C"/>
    <w:rsid w:val="00DD203F"/>
    <w:rsid w:val="00DD4B03"/>
    <w:rsid w:val="00DD4E07"/>
    <w:rsid w:val="00DD6323"/>
    <w:rsid w:val="00DD6958"/>
    <w:rsid w:val="00DE1FDF"/>
    <w:rsid w:val="00DE246D"/>
    <w:rsid w:val="00DE2955"/>
    <w:rsid w:val="00DE399A"/>
    <w:rsid w:val="00DE3B4E"/>
    <w:rsid w:val="00DE60CA"/>
    <w:rsid w:val="00DE635B"/>
    <w:rsid w:val="00DE6883"/>
    <w:rsid w:val="00DE71CA"/>
    <w:rsid w:val="00DE72A8"/>
    <w:rsid w:val="00DF3827"/>
    <w:rsid w:val="00DF4997"/>
    <w:rsid w:val="00DF4D59"/>
    <w:rsid w:val="00DF528F"/>
    <w:rsid w:val="00DF54AF"/>
    <w:rsid w:val="00DF5A9E"/>
    <w:rsid w:val="00DF5C60"/>
    <w:rsid w:val="00DF5D18"/>
    <w:rsid w:val="00DF62AF"/>
    <w:rsid w:val="00DF7377"/>
    <w:rsid w:val="00DF794E"/>
    <w:rsid w:val="00E013A2"/>
    <w:rsid w:val="00E01AA8"/>
    <w:rsid w:val="00E026E2"/>
    <w:rsid w:val="00E03A05"/>
    <w:rsid w:val="00E042E0"/>
    <w:rsid w:val="00E0446E"/>
    <w:rsid w:val="00E046C6"/>
    <w:rsid w:val="00E04C74"/>
    <w:rsid w:val="00E06FE6"/>
    <w:rsid w:val="00E113A9"/>
    <w:rsid w:val="00E12FE5"/>
    <w:rsid w:val="00E133AA"/>
    <w:rsid w:val="00E1623A"/>
    <w:rsid w:val="00E20EF7"/>
    <w:rsid w:val="00E226AF"/>
    <w:rsid w:val="00E22D64"/>
    <w:rsid w:val="00E23DED"/>
    <w:rsid w:val="00E255E4"/>
    <w:rsid w:val="00E30639"/>
    <w:rsid w:val="00E30999"/>
    <w:rsid w:val="00E30CE7"/>
    <w:rsid w:val="00E3244E"/>
    <w:rsid w:val="00E3387A"/>
    <w:rsid w:val="00E338A4"/>
    <w:rsid w:val="00E34D1D"/>
    <w:rsid w:val="00E35F60"/>
    <w:rsid w:val="00E363DA"/>
    <w:rsid w:val="00E36500"/>
    <w:rsid w:val="00E40735"/>
    <w:rsid w:val="00E416C6"/>
    <w:rsid w:val="00E41EA8"/>
    <w:rsid w:val="00E43BA7"/>
    <w:rsid w:val="00E44E10"/>
    <w:rsid w:val="00E4593C"/>
    <w:rsid w:val="00E45B60"/>
    <w:rsid w:val="00E47FE3"/>
    <w:rsid w:val="00E5112F"/>
    <w:rsid w:val="00E5221E"/>
    <w:rsid w:val="00E52245"/>
    <w:rsid w:val="00E5402D"/>
    <w:rsid w:val="00E55486"/>
    <w:rsid w:val="00E55732"/>
    <w:rsid w:val="00E57ABC"/>
    <w:rsid w:val="00E57CAC"/>
    <w:rsid w:val="00E6200B"/>
    <w:rsid w:val="00E628FF"/>
    <w:rsid w:val="00E63CC0"/>
    <w:rsid w:val="00E654D5"/>
    <w:rsid w:val="00E655A3"/>
    <w:rsid w:val="00E65F01"/>
    <w:rsid w:val="00E66511"/>
    <w:rsid w:val="00E66EA2"/>
    <w:rsid w:val="00E70E25"/>
    <w:rsid w:val="00E710CB"/>
    <w:rsid w:val="00E72CDF"/>
    <w:rsid w:val="00E73251"/>
    <w:rsid w:val="00E73BE3"/>
    <w:rsid w:val="00E74E80"/>
    <w:rsid w:val="00E753D0"/>
    <w:rsid w:val="00E75DEA"/>
    <w:rsid w:val="00E7700F"/>
    <w:rsid w:val="00E80B57"/>
    <w:rsid w:val="00E8174A"/>
    <w:rsid w:val="00E81A84"/>
    <w:rsid w:val="00E81EF2"/>
    <w:rsid w:val="00E827E5"/>
    <w:rsid w:val="00E831AB"/>
    <w:rsid w:val="00E85D97"/>
    <w:rsid w:val="00E87527"/>
    <w:rsid w:val="00E87679"/>
    <w:rsid w:val="00E91563"/>
    <w:rsid w:val="00E91A88"/>
    <w:rsid w:val="00E91FAF"/>
    <w:rsid w:val="00E92EEC"/>
    <w:rsid w:val="00E9392D"/>
    <w:rsid w:val="00E93A72"/>
    <w:rsid w:val="00E95691"/>
    <w:rsid w:val="00E96068"/>
    <w:rsid w:val="00E963D2"/>
    <w:rsid w:val="00E96518"/>
    <w:rsid w:val="00E96C1B"/>
    <w:rsid w:val="00EA038E"/>
    <w:rsid w:val="00EA095C"/>
    <w:rsid w:val="00EA0E81"/>
    <w:rsid w:val="00EA1DEC"/>
    <w:rsid w:val="00EA26B5"/>
    <w:rsid w:val="00EA66FB"/>
    <w:rsid w:val="00EA7461"/>
    <w:rsid w:val="00EB06B6"/>
    <w:rsid w:val="00EB19B2"/>
    <w:rsid w:val="00EB36EB"/>
    <w:rsid w:val="00EB3E79"/>
    <w:rsid w:val="00EB5AFD"/>
    <w:rsid w:val="00EB66DE"/>
    <w:rsid w:val="00EB74AD"/>
    <w:rsid w:val="00EB754F"/>
    <w:rsid w:val="00EC09CF"/>
    <w:rsid w:val="00EC1C42"/>
    <w:rsid w:val="00EC2038"/>
    <w:rsid w:val="00EC30ED"/>
    <w:rsid w:val="00EC434B"/>
    <w:rsid w:val="00EC685A"/>
    <w:rsid w:val="00EC6A56"/>
    <w:rsid w:val="00EC7209"/>
    <w:rsid w:val="00ED0B25"/>
    <w:rsid w:val="00ED1651"/>
    <w:rsid w:val="00ED2B09"/>
    <w:rsid w:val="00ED7205"/>
    <w:rsid w:val="00EE0283"/>
    <w:rsid w:val="00EE07D8"/>
    <w:rsid w:val="00EE2A74"/>
    <w:rsid w:val="00EE36B1"/>
    <w:rsid w:val="00EE372E"/>
    <w:rsid w:val="00EE4026"/>
    <w:rsid w:val="00EE4069"/>
    <w:rsid w:val="00EE40E3"/>
    <w:rsid w:val="00EE522E"/>
    <w:rsid w:val="00EE7823"/>
    <w:rsid w:val="00EF0AFA"/>
    <w:rsid w:val="00EF1432"/>
    <w:rsid w:val="00EF1A25"/>
    <w:rsid w:val="00EF1B71"/>
    <w:rsid w:val="00EF30C0"/>
    <w:rsid w:val="00EF3BD2"/>
    <w:rsid w:val="00EF3ECB"/>
    <w:rsid w:val="00EF5258"/>
    <w:rsid w:val="00EF5F68"/>
    <w:rsid w:val="00EF5FB1"/>
    <w:rsid w:val="00EF7187"/>
    <w:rsid w:val="00EF75AA"/>
    <w:rsid w:val="00EF7F2F"/>
    <w:rsid w:val="00F0024E"/>
    <w:rsid w:val="00F022F4"/>
    <w:rsid w:val="00F02DF0"/>
    <w:rsid w:val="00F0363F"/>
    <w:rsid w:val="00F053CB"/>
    <w:rsid w:val="00F06420"/>
    <w:rsid w:val="00F0690B"/>
    <w:rsid w:val="00F07E41"/>
    <w:rsid w:val="00F100C7"/>
    <w:rsid w:val="00F122C6"/>
    <w:rsid w:val="00F13771"/>
    <w:rsid w:val="00F139BD"/>
    <w:rsid w:val="00F141B5"/>
    <w:rsid w:val="00F16DF5"/>
    <w:rsid w:val="00F1715D"/>
    <w:rsid w:val="00F21C9C"/>
    <w:rsid w:val="00F230A1"/>
    <w:rsid w:val="00F2442E"/>
    <w:rsid w:val="00F24498"/>
    <w:rsid w:val="00F24E66"/>
    <w:rsid w:val="00F24FBA"/>
    <w:rsid w:val="00F2548A"/>
    <w:rsid w:val="00F26B93"/>
    <w:rsid w:val="00F30657"/>
    <w:rsid w:val="00F3067F"/>
    <w:rsid w:val="00F312D3"/>
    <w:rsid w:val="00F31B05"/>
    <w:rsid w:val="00F32558"/>
    <w:rsid w:val="00F32639"/>
    <w:rsid w:val="00F32B15"/>
    <w:rsid w:val="00F33FFB"/>
    <w:rsid w:val="00F34F63"/>
    <w:rsid w:val="00F363D6"/>
    <w:rsid w:val="00F411B3"/>
    <w:rsid w:val="00F41354"/>
    <w:rsid w:val="00F41572"/>
    <w:rsid w:val="00F41946"/>
    <w:rsid w:val="00F41F3B"/>
    <w:rsid w:val="00F42574"/>
    <w:rsid w:val="00F438DB"/>
    <w:rsid w:val="00F43A53"/>
    <w:rsid w:val="00F44346"/>
    <w:rsid w:val="00F447A3"/>
    <w:rsid w:val="00F45418"/>
    <w:rsid w:val="00F4575E"/>
    <w:rsid w:val="00F526C5"/>
    <w:rsid w:val="00F526DD"/>
    <w:rsid w:val="00F52C00"/>
    <w:rsid w:val="00F536DA"/>
    <w:rsid w:val="00F54848"/>
    <w:rsid w:val="00F568D9"/>
    <w:rsid w:val="00F57191"/>
    <w:rsid w:val="00F57280"/>
    <w:rsid w:val="00F61674"/>
    <w:rsid w:val="00F62706"/>
    <w:rsid w:val="00F62A43"/>
    <w:rsid w:val="00F62DA8"/>
    <w:rsid w:val="00F632EE"/>
    <w:rsid w:val="00F63CF3"/>
    <w:rsid w:val="00F645A9"/>
    <w:rsid w:val="00F6500C"/>
    <w:rsid w:val="00F660E2"/>
    <w:rsid w:val="00F662E2"/>
    <w:rsid w:val="00F66901"/>
    <w:rsid w:val="00F67755"/>
    <w:rsid w:val="00F67843"/>
    <w:rsid w:val="00F70A8E"/>
    <w:rsid w:val="00F71272"/>
    <w:rsid w:val="00F7166C"/>
    <w:rsid w:val="00F73BEB"/>
    <w:rsid w:val="00F74BB8"/>
    <w:rsid w:val="00F7518A"/>
    <w:rsid w:val="00F75C31"/>
    <w:rsid w:val="00F75C5A"/>
    <w:rsid w:val="00F77600"/>
    <w:rsid w:val="00F80014"/>
    <w:rsid w:val="00F83E66"/>
    <w:rsid w:val="00F849E1"/>
    <w:rsid w:val="00F871CA"/>
    <w:rsid w:val="00F873D2"/>
    <w:rsid w:val="00F92D1C"/>
    <w:rsid w:val="00F943CA"/>
    <w:rsid w:val="00F95354"/>
    <w:rsid w:val="00F95541"/>
    <w:rsid w:val="00FA008B"/>
    <w:rsid w:val="00FA0234"/>
    <w:rsid w:val="00FA0A3E"/>
    <w:rsid w:val="00FA1889"/>
    <w:rsid w:val="00FA1EC8"/>
    <w:rsid w:val="00FA22B6"/>
    <w:rsid w:val="00FA4D95"/>
    <w:rsid w:val="00FA4FFB"/>
    <w:rsid w:val="00FA6A33"/>
    <w:rsid w:val="00FB193F"/>
    <w:rsid w:val="00FB5137"/>
    <w:rsid w:val="00FB5B31"/>
    <w:rsid w:val="00FB74C1"/>
    <w:rsid w:val="00FC0826"/>
    <w:rsid w:val="00FC09DA"/>
    <w:rsid w:val="00FC332F"/>
    <w:rsid w:val="00FC4D42"/>
    <w:rsid w:val="00FC6C73"/>
    <w:rsid w:val="00FC6D97"/>
    <w:rsid w:val="00FD0F37"/>
    <w:rsid w:val="00FD3052"/>
    <w:rsid w:val="00FD4D05"/>
    <w:rsid w:val="00FD4F8E"/>
    <w:rsid w:val="00FD7FCF"/>
    <w:rsid w:val="00FE0856"/>
    <w:rsid w:val="00FE10B5"/>
    <w:rsid w:val="00FE16D8"/>
    <w:rsid w:val="00FE2AE8"/>
    <w:rsid w:val="00FE39AB"/>
    <w:rsid w:val="00FE44A3"/>
    <w:rsid w:val="00FE5250"/>
    <w:rsid w:val="00FE539F"/>
    <w:rsid w:val="00FE5637"/>
    <w:rsid w:val="00FE5CD1"/>
    <w:rsid w:val="00FE5E2E"/>
    <w:rsid w:val="00FE78D2"/>
    <w:rsid w:val="00FF1BF2"/>
    <w:rsid w:val="00FF3FA8"/>
    <w:rsid w:val="00FF5377"/>
    <w:rsid w:val="00FF6091"/>
    <w:rsid w:val="00FF657A"/>
    <w:rsid w:val="00FF7CCF"/>
    <w:rsid w:val="013A4D13"/>
    <w:rsid w:val="015FBAC2"/>
    <w:rsid w:val="019EFABA"/>
    <w:rsid w:val="0441D064"/>
    <w:rsid w:val="048F8B0B"/>
    <w:rsid w:val="055E6BB2"/>
    <w:rsid w:val="06143F76"/>
    <w:rsid w:val="06665CBD"/>
    <w:rsid w:val="069544E0"/>
    <w:rsid w:val="06C97EB7"/>
    <w:rsid w:val="07C14DF5"/>
    <w:rsid w:val="0830627D"/>
    <w:rsid w:val="086BA2E9"/>
    <w:rsid w:val="089BC818"/>
    <w:rsid w:val="08DCC9CC"/>
    <w:rsid w:val="0969350A"/>
    <w:rsid w:val="0A0FA246"/>
    <w:rsid w:val="0A83320C"/>
    <w:rsid w:val="0B091101"/>
    <w:rsid w:val="0B4413C9"/>
    <w:rsid w:val="0C0EFC51"/>
    <w:rsid w:val="0C397B88"/>
    <w:rsid w:val="0C93E4DF"/>
    <w:rsid w:val="0CDE8138"/>
    <w:rsid w:val="0CE14B37"/>
    <w:rsid w:val="0D6B365B"/>
    <w:rsid w:val="0DC0941D"/>
    <w:rsid w:val="0E2B4141"/>
    <w:rsid w:val="0F5FCB4F"/>
    <w:rsid w:val="0F740F3C"/>
    <w:rsid w:val="0FFAF01C"/>
    <w:rsid w:val="104F70A4"/>
    <w:rsid w:val="10783954"/>
    <w:rsid w:val="10DD47AE"/>
    <w:rsid w:val="11446BB3"/>
    <w:rsid w:val="1155B3D9"/>
    <w:rsid w:val="115A8C62"/>
    <w:rsid w:val="115D8FE3"/>
    <w:rsid w:val="135F8876"/>
    <w:rsid w:val="13BCBF32"/>
    <w:rsid w:val="1413B89F"/>
    <w:rsid w:val="143657E4"/>
    <w:rsid w:val="14BF8C6C"/>
    <w:rsid w:val="15C5763E"/>
    <w:rsid w:val="15CE5452"/>
    <w:rsid w:val="15F0BE56"/>
    <w:rsid w:val="16160765"/>
    <w:rsid w:val="168D7ADC"/>
    <w:rsid w:val="179308D4"/>
    <w:rsid w:val="17F7B336"/>
    <w:rsid w:val="19A7195E"/>
    <w:rsid w:val="1A365829"/>
    <w:rsid w:val="1A6B80AB"/>
    <w:rsid w:val="1A949F7B"/>
    <w:rsid w:val="1B1E6833"/>
    <w:rsid w:val="1B52ABE5"/>
    <w:rsid w:val="1B7501BF"/>
    <w:rsid w:val="1BE73130"/>
    <w:rsid w:val="1C30B445"/>
    <w:rsid w:val="1C66EF60"/>
    <w:rsid w:val="1CC82C80"/>
    <w:rsid w:val="1D7004E1"/>
    <w:rsid w:val="1D7AD773"/>
    <w:rsid w:val="1DA7AC88"/>
    <w:rsid w:val="1DAB2D78"/>
    <w:rsid w:val="1EEAA047"/>
    <w:rsid w:val="1F6FFBC7"/>
    <w:rsid w:val="1FA19B7E"/>
    <w:rsid w:val="1FF80BD7"/>
    <w:rsid w:val="208FA574"/>
    <w:rsid w:val="21741D35"/>
    <w:rsid w:val="228404AA"/>
    <w:rsid w:val="229707EE"/>
    <w:rsid w:val="23951786"/>
    <w:rsid w:val="23E898ED"/>
    <w:rsid w:val="245C401E"/>
    <w:rsid w:val="250B17EA"/>
    <w:rsid w:val="25B2241E"/>
    <w:rsid w:val="27AE0EE0"/>
    <w:rsid w:val="27CEB44A"/>
    <w:rsid w:val="28B3DCD4"/>
    <w:rsid w:val="28FFE0FA"/>
    <w:rsid w:val="29AE0816"/>
    <w:rsid w:val="2A1F2B27"/>
    <w:rsid w:val="2A4955C8"/>
    <w:rsid w:val="2B2263FE"/>
    <w:rsid w:val="2B3F58E9"/>
    <w:rsid w:val="2C32915F"/>
    <w:rsid w:val="2D5C11A4"/>
    <w:rsid w:val="2D70B6A1"/>
    <w:rsid w:val="2DA5AB50"/>
    <w:rsid w:val="2EA7AEF6"/>
    <w:rsid w:val="2EFBCA17"/>
    <w:rsid w:val="2FCF0E78"/>
    <w:rsid w:val="3082B3F6"/>
    <w:rsid w:val="30C481CC"/>
    <w:rsid w:val="312ED59B"/>
    <w:rsid w:val="31475C43"/>
    <w:rsid w:val="3156DD71"/>
    <w:rsid w:val="31E511F6"/>
    <w:rsid w:val="32D55AC4"/>
    <w:rsid w:val="3334E897"/>
    <w:rsid w:val="3514C3DE"/>
    <w:rsid w:val="356E4D8B"/>
    <w:rsid w:val="388908FC"/>
    <w:rsid w:val="3973D451"/>
    <w:rsid w:val="3A1B4B78"/>
    <w:rsid w:val="3B5BE155"/>
    <w:rsid w:val="3B6F9450"/>
    <w:rsid w:val="3BB75530"/>
    <w:rsid w:val="3BD185FF"/>
    <w:rsid w:val="3D072125"/>
    <w:rsid w:val="3D8DC75D"/>
    <w:rsid w:val="3E233CB6"/>
    <w:rsid w:val="3E33F8FA"/>
    <w:rsid w:val="3E6F2686"/>
    <w:rsid w:val="3EC344A3"/>
    <w:rsid w:val="3ED2C08F"/>
    <w:rsid w:val="3F14CD9E"/>
    <w:rsid w:val="3FEAAC82"/>
    <w:rsid w:val="404AB4AA"/>
    <w:rsid w:val="4079D229"/>
    <w:rsid w:val="408A745D"/>
    <w:rsid w:val="412FAA57"/>
    <w:rsid w:val="415C4148"/>
    <w:rsid w:val="417DF150"/>
    <w:rsid w:val="418DF754"/>
    <w:rsid w:val="42251552"/>
    <w:rsid w:val="4225B048"/>
    <w:rsid w:val="4439D2C9"/>
    <w:rsid w:val="448B75E4"/>
    <w:rsid w:val="46DD7B83"/>
    <w:rsid w:val="480E1683"/>
    <w:rsid w:val="4884468E"/>
    <w:rsid w:val="49157225"/>
    <w:rsid w:val="49ED20D6"/>
    <w:rsid w:val="4A06F5F6"/>
    <w:rsid w:val="4A5FCC13"/>
    <w:rsid w:val="4AE9655F"/>
    <w:rsid w:val="4B29F7B2"/>
    <w:rsid w:val="4B7CC056"/>
    <w:rsid w:val="4BE3DAD3"/>
    <w:rsid w:val="4C33C6F1"/>
    <w:rsid w:val="4C8FE43A"/>
    <w:rsid w:val="4CA25E1B"/>
    <w:rsid w:val="4D98F20E"/>
    <w:rsid w:val="4DE08B06"/>
    <w:rsid w:val="4EBA7CF6"/>
    <w:rsid w:val="506BFD79"/>
    <w:rsid w:val="510B8F84"/>
    <w:rsid w:val="5210F61F"/>
    <w:rsid w:val="5345CA35"/>
    <w:rsid w:val="54B46B62"/>
    <w:rsid w:val="5501E4AD"/>
    <w:rsid w:val="553A62DC"/>
    <w:rsid w:val="5548751B"/>
    <w:rsid w:val="554E6FAF"/>
    <w:rsid w:val="574B4FB0"/>
    <w:rsid w:val="57AB1135"/>
    <w:rsid w:val="57EF668E"/>
    <w:rsid w:val="57F14351"/>
    <w:rsid w:val="5990519E"/>
    <w:rsid w:val="5A6ADC9C"/>
    <w:rsid w:val="5B3946C5"/>
    <w:rsid w:val="5BF71B02"/>
    <w:rsid w:val="5C81C00A"/>
    <w:rsid w:val="5D0F0793"/>
    <w:rsid w:val="5DD43701"/>
    <w:rsid w:val="5E5105DA"/>
    <w:rsid w:val="5EB1AA83"/>
    <w:rsid w:val="5F3F570C"/>
    <w:rsid w:val="5F61015D"/>
    <w:rsid w:val="60E71102"/>
    <w:rsid w:val="61D5965B"/>
    <w:rsid w:val="620D9E72"/>
    <w:rsid w:val="63DD24A4"/>
    <w:rsid w:val="655AA386"/>
    <w:rsid w:val="656CC520"/>
    <w:rsid w:val="65CC80F8"/>
    <w:rsid w:val="65CFC827"/>
    <w:rsid w:val="667C8ECA"/>
    <w:rsid w:val="66B30492"/>
    <w:rsid w:val="66F1D5F9"/>
    <w:rsid w:val="67B1B6C5"/>
    <w:rsid w:val="67E035AF"/>
    <w:rsid w:val="685ED688"/>
    <w:rsid w:val="686316F9"/>
    <w:rsid w:val="69CEFE80"/>
    <w:rsid w:val="6A0FD10E"/>
    <w:rsid w:val="6A34371F"/>
    <w:rsid w:val="6A477850"/>
    <w:rsid w:val="6C63D6E6"/>
    <w:rsid w:val="6CA69257"/>
    <w:rsid w:val="6CCDA598"/>
    <w:rsid w:val="6CD131BA"/>
    <w:rsid w:val="6CD2D9F0"/>
    <w:rsid w:val="6CE244D1"/>
    <w:rsid w:val="6DCFC667"/>
    <w:rsid w:val="6DD49488"/>
    <w:rsid w:val="6F3C7B51"/>
    <w:rsid w:val="6FE5848F"/>
    <w:rsid w:val="718AB4E3"/>
    <w:rsid w:val="72461672"/>
    <w:rsid w:val="730C193E"/>
    <w:rsid w:val="733F444E"/>
    <w:rsid w:val="735A0694"/>
    <w:rsid w:val="73DCA4A3"/>
    <w:rsid w:val="74E8F0EF"/>
    <w:rsid w:val="757601D2"/>
    <w:rsid w:val="75D4959D"/>
    <w:rsid w:val="7693893C"/>
    <w:rsid w:val="77697C89"/>
    <w:rsid w:val="77FF2E5A"/>
    <w:rsid w:val="796B18C2"/>
    <w:rsid w:val="79EF1581"/>
    <w:rsid w:val="7A153EA7"/>
    <w:rsid w:val="7AAC877F"/>
    <w:rsid w:val="7AAF610A"/>
    <w:rsid w:val="7AEB04EF"/>
    <w:rsid w:val="7AEE4C62"/>
    <w:rsid w:val="7AF2C467"/>
    <w:rsid w:val="7B573423"/>
    <w:rsid w:val="7C116907"/>
    <w:rsid w:val="7D096D62"/>
    <w:rsid w:val="7D11F526"/>
    <w:rsid w:val="7D76952B"/>
    <w:rsid w:val="7D88FD1D"/>
    <w:rsid w:val="7E019467"/>
    <w:rsid w:val="7E3450D3"/>
    <w:rsid w:val="7E7F44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E415"/>
  <w15:chartTrackingRefBased/>
  <w15:docId w15:val="{7F9B0F64-0A47-4F32-96AA-803E62D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B8"/>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470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671EDF"/>
    <w:pPr>
      <w:widowControl/>
      <w:overflowPunct/>
      <w:adjustRightInd/>
      <w:ind w:left="708"/>
    </w:pPr>
    <w:rPr>
      <w:kern w:val="0"/>
      <w:lang w:val="es-CO" w:eastAsia="es-ES"/>
    </w:rPr>
  </w:style>
  <w:style w:type="paragraph" w:styleId="Listaconvietas">
    <w:name w:val="List Bullet"/>
    <w:basedOn w:val="Normal"/>
    <w:unhideWhenUsed/>
    <w:rsid w:val="00671EDF"/>
    <w:pPr>
      <w:widowControl/>
      <w:numPr>
        <w:numId w:val="2"/>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styleId="Sinespaciado">
    <w:name w:val="No Spacing"/>
    <w:link w:val="SinespaciadoCar"/>
    <w:uiPriority w:val="1"/>
    <w:qFormat/>
    <w:rsid w:val="00671ED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1EDF"/>
    <w:rPr>
      <w:rFonts w:ascii="Calibri" w:eastAsia="Calibri" w:hAnsi="Calibri" w:cs="Times New Roman"/>
      <w:lang w:val="es-ES"/>
    </w:rPr>
  </w:style>
  <w:style w:type="paragraph" w:customStyle="1" w:styleId="Default">
    <w:name w:val="Default"/>
    <w:rsid w:val="0010321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77AE"/>
    <w:pPr>
      <w:widowControl/>
      <w:overflowPunct/>
      <w:adjustRightInd/>
      <w:spacing w:before="100" w:beforeAutospacing="1" w:after="100" w:afterAutospacing="1"/>
    </w:pPr>
    <w:rPr>
      <w:kern w:val="0"/>
      <w:lang w:eastAsia="es-ES"/>
    </w:rPr>
  </w:style>
  <w:style w:type="character" w:styleId="Textoennegrita">
    <w:name w:val="Strong"/>
    <w:basedOn w:val="Fuentedeprrafopredeter"/>
    <w:uiPriority w:val="22"/>
    <w:qFormat/>
    <w:rsid w:val="004577AE"/>
    <w:rPr>
      <w:b/>
      <w:bCs/>
    </w:rPr>
  </w:style>
  <w:style w:type="character" w:styleId="Refdecomentario">
    <w:name w:val="annotation reference"/>
    <w:basedOn w:val="Fuentedeprrafopredeter"/>
    <w:uiPriority w:val="99"/>
    <w:semiHidden/>
    <w:unhideWhenUsed/>
    <w:rsid w:val="00BF2D85"/>
    <w:rPr>
      <w:sz w:val="16"/>
      <w:szCs w:val="16"/>
    </w:rPr>
  </w:style>
  <w:style w:type="paragraph" w:styleId="Textocomentario">
    <w:name w:val="annotation text"/>
    <w:basedOn w:val="Normal"/>
    <w:link w:val="TextocomentarioCar"/>
    <w:uiPriority w:val="99"/>
    <w:unhideWhenUsed/>
    <w:rsid w:val="00BF2D85"/>
    <w:pPr>
      <w:widowControl/>
      <w:overflowPunct/>
      <w:adjustRightInd/>
      <w:spacing w:after="200"/>
    </w:pPr>
    <w:rPr>
      <w:rFonts w:ascii="Calibri" w:eastAsia="Calibri" w:hAnsi="Calibri"/>
      <w:kern w:val="0"/>
      <w:sz w:val="20"/>
      <w:szCs w:val="20"/>
      <w:lang w:eastAsia="en-US"/>
    </w:rPr>
  </w:style>
  <w:style w:type="character" w:customStyle="1" w:styleId="TextocomentarioCar">
    <w:name w:val="Texto comentario Car"/>
    <w:basedOn w:val="Fuentedeprrafopredeter"/>
    <w:link w:val="Textocomentario"/>
    <w:uiPriority w:val="99"/>
    <w:rsid w:val="00BF2D85"/>
    <w:rPr>
      <w:rFonts w:ascii="Calibri" w:eastAsia="Calibri" w:hAnsi="Calibri" w:cs="Times New Roman"/>
      <w:sz w:val="20"/>
      <w:szCs w:val="20"/>
      <w:lang w:val="es-ES"/>
    </w:rPr>
  </w:style>
  <w:style w:type="paragraph" w:styleId="Textoindependiente3">
    <w:name w:val="Body Text 3"/>
    <w:basedOn w:val="Normal"/>
    <w:link w:val="Textoindependiente3Car"/>
    <w:uiPriority w:val="99"/>
    <w:semiHidden/>
    <w:unhideWhenUsed/>
    <w:rsid w:val="002470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470CE"/>
    <w:rPr>
      <w:rFonts w:ascii="Times New Roman" w:eastAsia="Times New Roman" w:hAnsi="Times New Roman" w:cs="Times New Roman"/>
      <w:kern w:val="28"/>
      <w:sz w:val="16"/>
      <w:szCs w:val="16"/>
      <w:lang w:val="es-ES" w:eastAsia="es-CO"/>
    </w:rPr>
  </w:style>
  <w:style w:type="paragraph" w:styleId="Asuntodelcomentario">
    <w:name w:val="annotation subject"/>
    <w:basedOn w:val="Textocomentario"/>
    <w:next w:val="Textocomentario"/>
    <w:link w:val="AsuntodelcomentarioCar"/>
    <w:uiPriority w:val="99"/>
    <w:semiHidden/>
    <w:unhideWhenUsed/>
    <w:rsid w:val="001444A3"/>
    <w:pPr>
      <w:widowControl w:val="0"/>
      <w:overflowPunct w:val="0"/>
      <w:adjustRightInd w:val="0"/>
      <w:spacing w:after="0"/>
    </w:pPr>
    <w:rPr>
      <w:rFonts w:ascii="Times New Roman" w:eastAsia="Times New Roman" w:hAnsi="Times New Roman"/>
      <w:b/>
      <w:bCs/>
      <w:kern w:val="28"/>
      <w:lang w:eastAsia="es-CO"/>
    </w:rPr>
  </w:style>
  <w:style w:type="character" w:customStyle="1" w:styleId="AsuntodelcomentarioCar">
    <w:name w:val="Asunto del comentario Car"/>
    <w:basedOn w:val="TextocomentarioCar"/>
    <w:link w:val="Asuntodelcomentario"/>
    <w:uiPriority w:val="99"/>
    <w:semiHidden/>
    <w:rsid w:val="001444A3"/>
    <w:rPr>
      <w:rFonts w:ascii="Times New Roman" w:eastAsia="Times New Roman" w:hAnsi="Times New Roman" w:cs="Times New Roman"/>
      <w:b/>
      <w:bCs/>
      <w:kern w:val="28"/>
      <w:sz w:val="20"/>
      <w:szCs w:val="20"/>
      <w:lang w:val="es-ES"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F20B0"/>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33A47"/>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333A47"/>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333A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33A47"/>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paragraph">
    <w:name w:val="paragraph"/>
    <w:basedOn w:val="Normal"/>
    <w:rsid w:val="00333A47"/>
    <w:pPr>
      <w:widowControl/>
      <w:overflowPunct/>
      <w:adjustRightInd/>
      <w:spacing w:before="100" w:beforeAutospacing="1" w:after="100" w:afterAutospacing="1"/>
    </w:pPr>
    <w:rPr>
      <w:kern w:val="0"/>
      <w:lang w:val="es-CO"/>
    </w:rPr>
  </w:style>
  <w:style w:type="character" w:styleId="nfasis">
    <w:name w:val="Emphasis"/>
    <w:basedOn w:val="Fuentedeprrafopredeter"/>
    <w:uiPriority w:val="20"/>
    <w:qFormat/>
    <w:rsid w:val="00405BA8"/>
    <w:rPr>
      <w:i/>
      <w:iCs/>
    </w:rPr>
  </w:style>
  <w:style w:type="character" w:customStyle="1" w:styleId="Ttulo2Car">
    <w:name w:val="Título 2 Car"/>
    <w:basedOn w:val="Fuentedeprrafopredeter"/>
    <w:link w:val="Ttulo2"/>
    <w:uiPriority w:val="9"/>
    <w:semiHidden/>
    <w:rsid w:val="00A4700B"/>
    <w:rPr>
      <w:rFonts w:asciiTheme="majorHAnsi" w:eastAsiaTheme="majorEastAsia" w:hAnsiTheme="majorHAnsi" w:cstheme="majorBidi"/>
      <w:color w:val="2F5496" w:themeColor="accent1" w:themeShade="BF"/>
      <w:kern w:val="28"/>
      <w:sz w:val="26"/>
      <w:szCs w:val="26"/>
      <w:lang w:val="es-ES" w:eastAsia="es-CO"/>
    </w:rPr>
  </w:style>
  <w:style w:type="character" w:customStyle="1" w:styleId="normaltextrun">
    <w:name w:val="normaltextrun"/>
    <w:basedOn w:val="Fuentedeprrafopredeter"/>
    <w:rsid w:val="00765EA7"/>
  </w:style>
  <w:style w:type="character" w:customStyle="1" w:styleId="eop">
    <w:name w:val="eop"/>
    <w:basedOn w:val="Fuentedeprrafopredeter"/>
    <w:rsid w:val="00765EA7"/>
  </w:style>
  <w:style w:type="character" w:customStyle="1" w:styleId="scxw68559478">
    <w:name w:val="scxw68559478"/>
    <w:basedOn w:val="Fuentedeprrafopredeter"/>
    <w:rsid w:val="00765EA7"/>
  </w:style>
  <w:style w:type="character" w:customStyle="1" w:styleId="baj">
    <w:name w:val="b_aj"/>
    <w:basedOn w:val="Fuentedeprrafopredeter"/>
    <w:rsid w:val="0074024D"/>
  </w:style>
  <w:style w:type="character" w:customStyle="1" w:styleId="wacimagecontainer">
    <w:name w:val="wacimagecontainer"/>
    <w:basedOn w:val="Fuentedeprrafopredeter"/>
    <w:rsid w:val="0000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804">
      <w:bodyDiv w:val="1"/>
      <w:marLeft w:val="0"/>
      <w:marRight w:val="0"/>
      <w:marTop w:val="0"/>
      <w:marBottom w:val="0"/>
      <w:divBdr>
        <w:top w:val="none" w:sz="0" w:space="0" w:color="auto"/>
        <w:left w:val="none" w:sz="0" w:space="0" w:color="auto"/>
        <w:bottom w:val="none" w:sz="0" w:space="0" w:color="auto"/>
        <w:right w:val="none" w:sz="0" w:space="0" w:color="auto"/>
      </w:divBdr>
      <w:divsChild>
        <w:div w:id="949631707">
          <w:marLeft w:val="0"/>
          <w:marRight w:val="0"/>
          <w:marTop w:val="0"/>
          <w:marBottom w:val="0"/>
          <w:divBdr>
            <w:top w:val="none" w:sz="0" w:space="0" w:color="auto"/>
            <w:left w:val="none" w:sz="0" w:space="0" w:color="auto"/>
            <w:bottom w:val="none" w:sz="0" w:space="0" w:color="auto"/>
            <w:right w:val="none" w:sz="0" w:space="0" w:color="auto"/>
          </w:divBdr>
        </w:div>
        <w:div w:id="1816944880">
          <w:marLeft w:val="0"/>
          <w:marRight w:val="0"/>
          <w:marTop w:val="0"/>
          <w:marBottom w:val="0"/>
          <w:divBdr>
            <w:top w:val="none" w:sz="0" w:space="0" w:color="auto"/>
            <w:left w:val="none" w:sz="0" w:space="0" w:color="auto"/>
            <w:bottom w:val="none" w:sz="0" w:space="0" w:color="auto"/>
            <w:right w:val="none" w:sz="0" w:space="0" w:color="auto"/>
          </w:divBdr>
        </w:div>
        <w:div w:id="2146120345">
          <w:marLeft w:val="0"/>
          <w:marRight w:val="0"/>
          <w:marTop w:val="0"/>
          <w:marBottom w:val="0"/>
          <w:divBdr>
            <w:top w:val="none" w:sz="0" w:space="0" w:color="auto"/>
            <w:left w:val="none" w:sz="0" w:space="0" w:color="auto"/>
            <w:bottom w:val="none" w:sz="0" w:space="0" w:color="auto"/>
            <w:right w:val="none" w:sz="0" w:space="0" w:color="auto"/>
          </w:divBdr>
        </w:div>
        <w:div w:id="801119306">
          <w:marLeft w:val="0"/>
          <w:marRight w:val="0"/>
          <w:marTop w:val="0"/>
          <w:marBottom w:val="0"/>
          <w:divBdr>
            <w:top w:val="none" w:sz="0" w:space="0" w:color="auto"/>
            <w:left w:val="none" w:sz="0" w:space="0" w:color="auto"/>
            <w:bottom w:val="none" w:sz="0" w:space="0" w:color="auto"/>
            <w:right w:val="none" w:sz="0" w:space="0" w:color="auto"/>
          </w:divBdr>
        </w:div>
        <w:div w:id="1302925030">
          <w:marLeft w:val="0"/>
          <w:marRight w:val="0"/>
          <w:marTop w:val="0"/>
          <w:marBottom w:val="0"/>
          <w:divBdr>
            <w:top w:val="none" w:sz="0" w:space="0" w:color="auto"/>
            <w:left w:val="none" w:sz="0" w:space="0" w:color="auto"/>
            <w:bottom w:val="none" w:sz="0" w:space="0" w:color="auto"/>
            <w:right w:val="none" w:sz="0" w:space="0" w:color="auto"/>
          </w:divBdr>
        </w:div>
        <w:div w:id="735477060">
          <w:marLeft w:val="0"/>
          <w:marRight w:val="0"/>
          <w:marTop w:val="0"/>
          <w:marBottom w:val="0"/>
          <w:divBdr>
            <w:top w:val="none" w:sz="0" w:space="0" w:color="auto"/>
            <w:left w:val="none" w:sz="0" w:space="0" w:color="auto"/>
            <w:bottom w:val="none" w:sz="0" w:space="0" w:color="auto"/>
            <w:right w:val="none" w:sz="0" w:space="0" w:color="auto"/>
          </w:divBdr>
        </w:div>
        <w:div w:id="1199662988">
          <w:marLeft w:val="0"/>
          <w:marRight w:val="0"/>
          <w:marTop w:val="0"/>
          <w:marBottom w:val="0"/>
          <w:divBdr>
            <w:top w:val="none" w:sz="0" w:space="0" w:color="auto"/>
            <w:left w:val="none" w:sz="0" w:space="0" w:color="auto"/>
            <w:bottom w:val="none" w:sz="0" w:space="0" w:color="auto"/>
            <w:right w:val="none" w:sz="0" w:space="0" w:color="auto"/>
          </w:divBdr>
        </w:div>
      </w:divsChild>
    </w:div>
    <w:div w:id="121314372">
      <w:bodyDiv w:val="1"/>
      <w:marLeft w:val="0"/>
      <w:marRight w:val="0"/>
      <w:marTop w:val="0"/>
      <w:marBottom w:val="0"/>
      <w:divBdr>
        <w:top w:val="none" w:sz="0" w:space="0" w:color="auto"/>
        <w:left w:val="none" w:sz="0" w:space="0" w:color="auto"/>
        <w:bottom w:val="none" w:sz="0" w:space="0" w:color="auto"/>
        <w:right w:val="none" w:sz="0" w:space="0" w:color="auto"/>
      </w:divBdr>
    </w:div>
    <w:div w:id="134756739">
      <w:bodyDiv w:val="1"/>
      <w:marLeft w:val="0"/>
      <w:marRight w:val="0"/>
      <w:marTop w:val="0"/>
      <w:marBottom w:val="0"/>
      <w:divBdr>
        <w:top w:val="none" w:sz="0" w:space="0" w:color="auto"/>
        <w:left w:val="none" w:sz="0" w:space="0" w:color="auto"/>
        <w:bottom w:val="none" w:sz="0" w:space="0" w:color="auto"/>
        <w:right w:val="none" w:sz="0" w:space="0" w:color="auto"/>
      </w:divBdr>
    </w:div>
    <w:div w:id="171383676">
      <w:bodyDiv w:val="1"/>
      <w:marLeft w:val="0"/>
      <w:marRight w:val="0"/>
      <w:marTop w:val="0"/>
      <w:marBottom w:val="0"/>
      <w:divBdr>
        <w:top w:val="none" w:sz="0" w:space="0" w:color="auto"/>
        <w:left w:val="none" w:sz="0" w:space="0" w:color="auto"/>
        <w:bottom w:val="none" w:sz="0" w:space="0" w:color="auto"/>
        <w:right w:val="none" w:sz="0" w:space="0" w:color="auto"/>
      </w:divBdr>
    </w:div>
    <w:div w:id="201721081">
      <w:bodyDiv w:val="1"/>
      <w:marLeft w:val="0"/>
      <w:marRight w:val="0"/>
      <w:marTop w:val="0"/>
      <w:marBottom w:val="0"/>
      <w:divBdr>
        <w:top w:val="none" w:sz="0" w:space="0" w:color="auto"/>
        <w:left w:val="none" w:sz="0" w:space="0" w:color="auto"/>
        <w:bottom w:val="none" w:sz="0" w:space="0" w:color="auto"/>
        <w:right w:val="none" w:sz="0" w:space="0" w:color="auto"/>
      </w:divBdr>
    </w:div>
    <w:div w:id="231236239">
      <w:bodyDiv w:val="1"/>
      <w:marLeft w:val="0"/>
      <w:marRight w:val="0"/>
      <w:marTop w:val="0"/>
      <w:marBottom w:val="0"/>
      <w:divBdr>
        <w:top w:val="none" w:sz="0" w:space="0" w:color="auto"/>
        <w:left w:val="none" w:sz="0" w:space="0" w:color="auto"/>
        <w:bottom w:val="none" w:sz="0" w:space="0" w:color="auto"/>
        <w:right w:val="none" w:sz="0" w:space="0" w:color="auto"/>
      </w:divBdr>
    </w:div>
    <w:div w:id="293028260">
      <w:bodyDiv w:val="1"/>
      <w:marLeft w:val="0"/>
      <w:marRight w:val="0"/>
      <w:marTop w:val="0"/>
      <w:marBottom w:val="0"/>
      <w:divBdr>
        <w:top w:val="none" w:sz="0" w:space="0" w:color="auto"/>
        <w:left w:val="none" w:sz="0" w:space="0" w:color="auto"/>
        <w:bottom w:val="none" w:sz="0" w:space="0" w:color="auto"/>
        <w:right w:val="none" w:sz="0" w:space="0" w:color="auto"/>
      </w:divBdr>
    </w:div>
    <w:div w:id="346907123">
      <w:bodyDiv w:val="1"/>
      <w:marLeft w:val="0"/>
      <w:marRight w:val="0"/>
      <w:marTop w:val="0"/>
      <w:marBottom w:val="0"/>
      <w:divBdr>
        <w:top w:val="none" w:sz="0" w:space="0" w:color="auto"/>
        <w:left w:val="none" w:sz="0" w:space="0" w:color="auto"/>
        <w:bottom w:val="none" w:sz="0" w:space="0" w:color="auto"/>
        <w:right w:val="none" w:sz="0" w:space="0" w:color="auto"/>
      </w:divBdr>
      <w:divsChild>
        <w:div w:id="1730422233">
          <w:marLeft w:val="0"/>
          <w:marRight w:val="0"/>
          <w:marTop w:val="0"/>
          <w:marBottom w:val="0"/>
          <w:divBdr>
            <w:top w:val="none" w:sz="0" w:space="0" w:color="auto"/>
            <w:left w:val="none" w:sz="0" w:space="0" w:color="auto"/>
            <w:bottom w:val="none" w:sz="0" w:space="0" w:color="auto"/>
            <w:right w:val="none" w:sz="0" w:space="0" w:color="auto"/>
          </w:divBdr>
        </w:div>
        <w:div w:id="139348457">
          <w:marLeft w:val="0"/>
          <w:marRight w:val="0"/>
          <w:marTop w:val="0"/>
          <w:marBottom w:val="0"/>
          <w:divBdr>
            <w:top w:val="none" w:sz="0" w:space="0" w:color="auto"/>
            <w:left w:val="none" w:sz="0" w:space="0" w:color="auto"/>
            <w:bottom w:val="none" w:sz="0" w:space="0" w:color="auto"/>
            <w:right w:val="none" w:sz="0" w:space="0" w:color="auto"/>
          </w:divBdr>
        </w:div>
      </w:divsChild>
    </w:div>
    <w:div w:id="362752159">
      <w:bodyDiv w:val="1"/>
      <w:marLeft w:val="0"/>
      <w:marRight w:val="0"/>
      <w:marTop w:val="0"/>
      <w:marBottom w:val="0"/>
      <w:divBdr>
        <w:top w:val="none" w:sz="0" w:space="0" w:color="auto"/>
        <w:left w:val="none" w:sz="0" w:space="0" w:color="auto"/>
        <w:bottom w:val="none" w:sz="0" w:space="0" w:color="auto"/>
        <w:right w:val="none" w:sz="0" w:space="0" w:color="auto"/>
      </w:divBdr>
    </w:div>
    <w:div w:id="383910159">
      <w:bodyDiv w:val="1"/>
      <w:marLeft w:val="0"/>
      <w:marRight w:val="0"/>
      <w:marTop w:val="0"/>
      <w:marBottom w:val="0"/>
      <w:divBdr>
        <w:top w:val="none" w:sz="0" w:space="0" w:color="auto"/>
        <w:left w:val="none" w:sz="0" w:space="0" w:color="auto"/>
        <w:bottom w:val="none" w:sz="0" w:space="0" w:color="auto"/>
        <w:right w:val="none" w:sz="0" w:space="0" w:color="auto"/>
      </w:divBdr>
    </w:div>
    <w:div w:id="497042150">
      <w:bodyDiv w:val="1"/>
      <w:marLeft w:val="0"/>
      <w:marRight w:val="0"/>
      <w:marTop w:val="0"/>
      <w:marBottom w:val="0"/>
      <w:divBdr>
        <w:top w:val="none" w:sz="0" w:space="0" w:color="auto"/>
        <w:left w:val="none" w:sz="0" w:space="0" w:color="auto"/>
        <w:bottom w:val="none" w:sz="0" w:space="0" w:color="auto"/>
        <w:right w:val="none" w:sz="0" w:space="0" w:color="auto"/>
      </w:divBdr>
    </w:div>
    <w:div w:id="529689403">
      <w:bodyDiv w:val="1"/>
      <w:marLeft w:val="0"/>
      <w:marRight w:val="0"/>
      <w:marTop w:val="0"/>
      <w:marBottom w:val="0"/>
      <w:divBdr>
        <w:top w:val="none" w:sz="0" w:space="0" w:color="auto"/>
        <w:left w:val="none" w:sz="0" w:space="0" w:color="auto"/>
        <w:bottom w:val="none" w:sz="0" w:space="0" w:color="auto"/>
        <w:right w:val="none" w:sz="0" w:space="0" w:color="auto"/>
      </w:divBdr>
    </w:div>
    <w:div w:id="542904098">
      <w:bodyDiv w:val="1"/>
      <w:marLeft w:val="0"/>
      <w:marRight w:val="0"/>
      <w:marTop w:val="0"/>
      <w:marBottom w:val="0"/>
      <w:divBdr>
        <w:top w:val="none" w:sz="0" w:space="0" w:color="auto"/>
        <w:left w:val="none" w:sz="0" w:space="0" w:color="auto"/>
        <w:bottom w:val="none" w:sz="0" w:space="0" w:color="auto"/>
        <w:right w:val="none" w:sz="0" w:space="0" w:color="auto"/>
      </w:divBdr>
    </w:div>
    <w:div w:id="602615940">
      <w:bodyDiv w:val="1"/>
      <w:marLeft w:val="0"/>
      <w:marRight w:val="0"/>
      <w:marTop w:val="0"/>
      <w:marBottom w:val="0"/>
      <w:divBdr>
        <w:top w:val="none" w:sz="0" w:space="0" w:color="auto"/>
        <w:left w:val="none" w:sz="0" w:space="0" w:color="auto"/>
        <w:bottom w:val="none" w:sz="0" w:space="0" w:color="auto"/>
        <w:right w:val="none" w:sz="0" w:space="0" w:color="auto"/>
      </w:divBdr>
    </w:div>
    <w:div w:id="644504570">
      <w:bodyDiv w:val="1"/>
      <w:marLeft w:val="0"/>
      <w:marRight w:val="0"/>
      <w:marTop w:val="0"/>
      <w:marBottom w:val="0"/>
      <w:divBdr>
        <w:top w:val="none" w:sz="0" w:space="0" w:color="auto"/>
        <w:left w:val="none" w:sz="0" w:space="0" w:color="auto"/>
        <w:bottom w:val="none" w:sz="0" w:space="0" w:color="auto"/>
        <w:right w:val="none" w:sz="0" w:space="0" w:color="auto"/>
      </w:divBdr>
    </w:div>
    <w:div w:id="713777899">
      <w:bodyDiv w:val="1"/>
      <w:marLeft w:val="0"/>
      <w:marRight w:val="0"/>
      <w:marTop w:val="0"/>
      <w:marBottom w:val="0"/>
      <w:divBdr>
        <w:top w:val="none" w:sz="0" w:space="0" w:color="auto"/>
        <w:left w:val="none" w:sz="0" w:space="0" w:color="auto"/>
        <w:bottom w:val="none" w:sz="0" w:space="0" w:color="auto"/>
        <w:right w:val="none" w:sz="0" w:space="0" w:color="auto"/>
      </w:divBdr>
    </w:div>
    <w:div w:id="729881909">
      <w:bodyDiv w:val="1"/>
      <w:marLeft w:val="0"/>
      <w:marRight w:val="0"/>
      <w:marTop w:val="0"/>
      <w:marBottom w:val="0"/>
      <w:divBdr>
        <w:top w:val="none" w:sz="0" w:space="0" w:color="auto"/>
        <w:left w:val="none" w:sz="0" w:space="0" w:color="auto"/>
        <w:bottom w:val="none" w:sz="0" w:space="0" w:color="auto"/>
        <w:right w:val="none" w:sz="0" w:space="0" w:color="auto"/>
      </w:divBdr>
      <w:divsChild>
        <w:div w:id="534852728">
          <w:marLeft w:val="0"/>
          <w:marRight w:val="0"/>
          <w:marTop w:val="0"/>
          <w:marBottom w:val="0"/>
          <w:divBdr>
            <w:top w:val="none" w:sz="0" w:space="0" w:color="auto"/>
            <w:left w:val="none" w:sz="0" w:space="0" w:color="auto"/>
            <w:bottom w:val="none" w:sz="0" w:space="0" w:color="auto"/>
            <w:right w:val="none" w:sz="0" w:space="0" w:color="auto"/>
          </w:divBdr>
          <w:divsChild>
            <w:div w:id="2113622186">
              <w:marLeft w:val="0"/>
              <w:marRight w:val="0"/>
              <w:marTop w:val="0"/>
              <w:marBottom w:val="0"/>
              <w:divBdr>
                <w:top w:val="none" w:sz="0" w:space="0" w:color="auto"/>
                <w:left w:val="none" w:sz="0" w:space="0" w:color="auto"/>
                <w:bottom w:val="none" w:sz="0" w:space="0" w:color="auto"/>
                <w:right w:val="none" w:sz="0" w:space="0" w:color="auto"/>
              </w:divBdr>
            </w:div>
          </w:divsChild>
        </w:div>
        <w:div w:id="2018077583">
          <w:marLeft w:val="0"/>
          <w:marRight w:val="0"/>
          <w:marTop w:val="0"/>
          <w:marBottom w:val="0"/>
          <w:divBdr>
            <w:top w:val="none" w:sz="0" w:space="0" w:color="auto"/>
            <w:left w:val="none" w:sz="0" w:space="0" w:color="auto"/>
            <w:bottom w:val="none" w:sz="0" w:space="0" w:color="auto"/>
            <w:right w:val="none" w:sz="0" w:space="0" w:color="auto"/>
          </w:divBdr>
        </w:div>
        <w:div w:id="1825387061">
          <w:marLeft w:val="0"/>
          <w:marRight w:val="0"/>
          <w:marTop w:val="0"/>
          <w:marBottom w:val="0"/>
          <w:divBdr>
            <w:top w:val="none" w:sz="0" w:space="0" w:color="auto"/>
            <w:left w:val="none" w:sz="0" w:space="0" w:color="auto"/>
            <w:bottom w:val="none" w:sz="0" w:space="0" w:color="auto"/>
            <w:right w:val="none" w:sz="0" w:space="0" w:color="auto"/>
          </w:divBdr>
        </w:div>
        <w:div w:id="785202396">
          <w:marLeft w:val="0"/>
          <w:marRight w:val="0"/>
          <w:marTop w:val="0"/>
          <w:marBottom w:val="0"/>
          <w:divBdr>
            <w:top w:val="none" w:sz="0" w:space="0" w:color="auto"/>
            <w:left w:val="none" w:sz="0" w:space="0" w:color="auto"/>
            <w:bottom w:val="none" w:sz="0" w:space="0" w:color="auto"/>
            <w:right w:val="none" w:sz="0" w:space="0" w:color="auto"/>
          </w:divBdr>
        </w:div>
        <w:div w:id="1554851373">
          <w:marLeft w:val="0"/>
          <w:marRight w:val="0"/>
          <w:marTop w:val="0"/>
          <w:marBottom w:val="0"/>
          <w:divBdr>
            <w:top w:val="none" w:sz="0" w:space="0" w:color="auto"/>
            <w:left w:val="none" w:sz="0" w:space="0" w:color="auto"/>
            <w:bottom w:val="none" w:sz="0" w:space="0" w:color="auto"/>
            <w:right w:val="none" w:sz="0" w:space="0" w:color="auto"/>
          </w:divBdr>
        </w:div>
        <w:div w:id="652026674">
          <w:marLeft w:val="0"/>
          <w:marRight w:val="0"/>
          <w:marTop w:val="0"/>
          <w:marBottom w:val="0"/>
          <w:divBdr>
            <w:top w:val="none" w:sz="0" w:space="0" w:color="auto"/>
            <w:left w:val="none" w:sz="0" w:space="0" w:color="auto"/>
            <w:bottom w:val="none" w:sz="0" w:space="0" w:color="auto"/>
            <w:right w:val="none" w:sz="0" w:space="0" w:color="auto"/>
          </w:divBdr>
        </w:div>
        <w:div w:id="908658837">
          <w:marLeft w:val="0"/>
          <w:marRight w:val="0"/>
          <w:marTop w:val="0"/>
          <w:marBottom w:val="0"/>
          <w:divBdr>
            <w:top w:val="none" w:sz="0" w:space="0" w:color="auto"/>
            <w:left w:val="none" w:sz="0" w:space="0" w:color="auto"/>
            <w:bottom w:val="none" w:sz="0" w:space="0" w:color="auto"/>
            <w:right w:val="none" w:sz="0" w:space="0" w:color="auto"/>
          </w:divBdr>
        </w:div>
        <w:div w:id="1033581579">
          <w:marLeft w:val="0"/>
          <w:marRight w:val="0"/>
          <w:marTop w:val="0"/>
          <w:marBottom w:val="0"/>
          <w:divBdr>
            <w:top w:val="none" w:sz="0" w:space="0" w:color="auto"/>
            <w:left w:val="none" w:sz="0" w:space="0" w:color="auto"/>
            <w:bottom w:val="none" w:sz="0" w:space="0" w:color="auto"/>
            <w:right w:val="none" w:sz="0" w:space="0" w:color="auto"/>
          </w:divBdr>
        </w:div>
        <w:div w:id="807472085">
          <w:marLeft w:val="0"/>
          <w:marRight w:val="0"/>
          <w:marTop w:val="0"/>
          <w:marBottom w:val="0"/>
          <w:divBdr>
            <w:top w:val="none" w:sz="0" w:space="0" w:color="auto"/>
            <w:left w:val="none" w:sz="0" w:space="0" w:color="auto"/>
            <w:bottom w:val="none" w:sz="0" w:space="0" w:color="auto"/>
            <w:right w:val="none" w:sz="0" w:space="0" w:color="auto"/>
          </w:divBdr>
        </w:div>
        <w:div w:id="122386628">
          <w:marLeft w:val="0"/>
          <w:marRight w:val="0"/>
          <w:marTop w:val="0"/>
          <w:marBottom w:val="0"/>
          <w:divBdr>
            <w:top w:val="none" w:sz="0" w:space="0" w:color="auto"/>
            <w:left w:val="none" w:sz="0" w:space="0" w:color="auto"/>
            <w:bottom w:val="none" w:sz="0" w:space="0" w:color="auto"/>
            <w:right w:val="none" w:sz="0" w:space="0" w:color="auto"/>
          </w:divBdr>
        </w:div>
        <w:div w:id="851382960">
          <w:marLeft w:val="0"/>
          <w:marRight w:val="0"/>
          <w:marTop w:val="0"/>
          <w:marBottom w:val="0"/>
          <w:divBdr>
            <w:top w:val="none" w:sz="0" w:space="0" w:color="auto"/>
            <w:left w:val="none" w:sz="0" w:space="0" w:color="auto"/>
            <w:bottom w:val="none" w:sz="0" w:space="0" w:color="auto"/>
            <w:right w:val="none" w:sz="0" w:space="0" w:color="auto"/>
          </w:divBdr>
        </w:div>
        <w:div w:id="53627262">
          <w:marLeft w:val="0"/>
          <w:marRight w:val="0"/>
          <w:marTop w:val="0"/>
          <w:marBottom w:val="0"/>
          <w:divBdr>
            <w:top w:val="none" w:sz="0" w:space="0" w:color="auto"/>
            <w:left w:val="none" w:sz="0" w:space="0" w:color="auto"/>
            <w:bottom w:val="none" w:sz="0" w:space="0" w:color="auto"/>
            <w:right w:val="none" w:sz="0" w:space="0" w:color="auto"/>
          </w:divBdr>
        </w:div>
        <w:div w:id="83720976">
          <w:marLeft w:val="0"/>
          <w:marRight w:val="0"/>
          <w:marTop w:val="0"/>
          <w:marBottom w:val="0"/>
          <w:divBdr>
            <w:top w:val="none" w:sz="0" w:space="0" w:color="auto"/>
            <w:left w:val="none" w:sz="0" w:space="0" w:color="auto"/>
            <w:bottom w:val="none" w:sz="0" w:space="0" w:color="auto"/>
            <w:right w:val="none" w:sz="0" w:space="0" w:color="auto"/>
          </w:divBdr>
        </w:div>
        <w:div w:id="1238630715">
          <w:marLeft w:val="0"/>
          <w:marRight w:val="0"/>
          <w:marTop w:val="0"/>
          <w:marBottom w:val="0"/>
          <w:divBdr>
            <w:top w:val="none" w:sz="0" w:space="0" w:color="auto"/>
            <w:left w:val="none" w:sz="0" w:space="0" w:color="auto"/>
            <w:bottom w:val="none" w:sz="0" w:space="0" w:color="auto"/>
            <w:right w:val="none" w:sz="0" w:space="0" w:color="auto"/>
          </w:divBdr>
        </w:div>
        <w:div w:id="1111557078">
          <w:marLeft w:val="0"/>
          <w:marRight w:val="0"/>
          <w:marTop w:val="0"/>
          <w:marBottom w:val="0"/>
          <w:divBdr>
            <w:top w:val="none" w:sz="0" w:space="0" w:color="auto"/>
            <w:left w:val="none" w:sz="0" w:space="0" w:color="auto"/>
            <w:bottom w:val="none" w:sz="0" w:space="0" w:color="auto"/>
            <w:right w:val="none" w:sz="0" w:space="0" w:color="auto"/>
          </w:divBdr>
        </w:div>
        <w:div w:id="797380373">
          <w:marLeft w:val="0"/>
          <w:marRight w:val="0"/>
          <w:marTop w:val="0"/>
          <w:marBottom w:val="0"/>
          <w:divBdr>
            <w:top w:val="none" w:sz="0" w:space="0" w:color="auto"/>
            <w:left w:val="none" w:sz="0" w:space="0" w:color="auto"/>
            <w:bottom w:val="none" w:sz="0" w:space="0" w:color="auto"/>
            <w:right w:val="none" w:sz="0" w:space="0" w:color="auto"/>
          </w:divBdr>
        </w:div>
        <w:div w:id="942608530">
          <w:marLeft w:val="0"/>
          <w:marRight w:val="0"/>
          <w:marTop w:val="0"/>
          <w:marBottom w:val="0"/>
          <w:divBdr>
            <w:top w:val="none" w:sz="0" w:space="0" w:color="auto"/>
            <w:left w:val="none" w:sz="0" w:space="0" w:color="auto"/>
            <w:bottom w:val="none" w:sz="0" w:space="0" w:color="auto"/>
            <w:right w:val="none" w:sz="0" w:space="0" w:color="auto"/>
          </w:divBdr>
        </w:div>
        <w:div w:id="768430333">
          <w:marLeft w:val="0"/>
          <w:marRight w:val="0"/>
          <w:marTop w:val="0"/>
          <w:marBottom w:val="0"/>
          <w:divBdr>
            <w:top w:val="none" w:sz="0" w:space="0" w:color="auto"/>
            <w:left w:val="none" w:sz="0" w:space="0" w:color="auto"/>
            <w:bottom w:val="none" w:sz="0" w:space="0" w:color="auto"/>
            <w:right w:val="none" w:sz="0" w:space="0" w:color="auto"/>
          </w:divBdr>
        </w:div>
        <w:div w:id="731276940">
          <w:marLeft w:val="0"/>
          <w:marRight w:val="0"/>
          <w:marTop w:val="0"/>
          <w:marBottom w:val="0"/>
          <w:divBdr>
            <w:top w:val="none" w:sz="0" w:space="0" w:color="auto"/>
            <w:left w:val="none" w:sz="0" w:space="0" w:color="auto"/>
            <w:bottom w:val="none" w:sz="0" w:space="0" w:color="auto"/>
            <w:right w:val="none" w:sz="0" w:space="0" w:color="auto"/>
          </w:divBdr>
        </w:div>
        <w:div w:id="858740411">
          <w:marLeft w:val="0"/>
          <w:marRight w:val="0"/>
          <w:marTop w:val="0"/>
          <w:marBottom w:val="0"/>
          <w:divBdr>
            <w:top w:val="none" w:sz="0" w:space="0" w:color="auto"/>
            <w:left w:val="none" w:sz="0" w:space="0" w:color="auto"/>
            <w:bottom w:val="none" w:sz="0" w:space="0" w:color="auto"/>
            <w:right w:val="none" w:sz="0" w:space="0" w:color="auto"/>
          </w:divBdr>
        </w:div>
        <w:div w:id="1496536246">
          <w:marLeft w:val="0"/>
          <w:marRight w:val="0"/>
          <w:marTop w:val="0"/>
          <w:marBottom w:val="0"/>
          <w:divBdr>
            <w:top w:val="none" w:sz="0" w:space="0" w:color="auto"/>
            <w:left w:val="none" w:sz="0" w:space="0" w:color="auto"/>
            <w:bottom w:val="none" w:sz="0" w:space="0" w:color="auto"/>
            <w:right w:val="none" w:sz="0" w:space="0" w:color="auto"/>
          </w:divBdr>
        </w:div>
        <w:div w:id="1971744389">
          <w:marLeft w:val="0"/>
          <w:marRight w:val="0"/>
          <w:marTop w:val="0"/>
          <w:marBottom w:val="0"/>
          <w:divBdr>
            <w:top w:val="none" w:sz="0" w:space="0" w:color="auto"/>
            <w:left w:val="none" w:sz="0" w:space="0" w:color="auto"/>
            <w:bottom w:val="none" w:sz="0" w:space="0" w:color="auto"/>
            <w:right w:val="none" w:sz="0" w:space="0" w:color="auto"/>
          </w:divBdr>
        </w:div>
        <w:div w:id="208566038">
          <w:marLeft w:val="0"/>
          <w:marRight w:val="0"/>
          <w:marTop w:val="0"/>
          <w:marBottom w:val="0"/>
          <w:divBdr>
            <w:top w:val="none" w:sz="0" w:space="0" w:color="auto"/>
            <w:left w:val="none" w:sz="0" w:space="0" w:color="auto"/>
            <w:bottom w:val="none" w:sz="0" w:space="0" w:color="auto"/>
            <w:right w:val="none" w:sz="0" w:space="0" w:color="auto"/>
          </w:divBdr>
        </w:div>
        <w:div w:id="1022585796">
          <w:marLeft w:val="0"/>
          <w:marRight w:val="0"/>
          <w:marTop w:val="0"/>
          <w:marBottom w:val="0"/>
          <w:divBdr>
            <w:top w:val="none" w:sz="0" w:space="0" w:color="auto"/>
            <w:left w:val="none" w:sz="0" w:space="0" w:color="auto"/>
            <w:bottom w:val="none" w:sz="0" w:space="0" w:color="auto"/>
            <w:right w:val="none" w:sz="0" w:space="0" w:color="auto"/>
          </w:divBdr>
        </w:div>
        <w:div w:id="1428695795">
          <w:marLeft w:val="0"/>
          <w:marRight w:val="0"/>
          <w:marTop w:val="0"/>
          <w:marBottom w:val="0"/>
          <w:divBdr>
            <w:top w:val="none" w:sz="0" w:space="0" w:color="auto"/>
            <w:left w:val="none" w:sz="0" w:space="0" w:color="auto"/>
            <w:bottom w:val="none" w:sz="0" w:space="0" w:color="auto"/>
            <w:right w:val="none" w:sz="0" w:space="0" w:color="auto"/>
          </w:divBdr>
        </w:div>
        <w:div w:id="959527441">
          <w:marLeft w:val="0"/>
          <w:marRight w:val="0"/>
          <w:marTop w:val="0"/>
          <w:marBottom w:val="0"/>
          <w:divBdr>
            <w:top w:val="none" w:sz="0" w:space="0" w:color="auto"/>
            <w:left w:val="none" w:sz="0" w:space="0" w:color="auto"/>
            <w:bottom w:val="none" w:sz="0" w:space="0" w:color="auto"/>
            <w:right w:val="none" w:sz="0" w:space="0" w:color="auto"/>
          </w:divBdr>
        </w:div>
        <w:div w:id="1150172778">
          <w:marLeft w:val="0"/>
          <w:marRight w:val="0"/>
          <w:marTop w:val="0"/>
          <w:marBottom w:val="0"/>
          <w:divBdr>
            <w:top w:val="none" w:sz="0" w:space="0" w:color="auto"/>
            <w:left w:val="none" w:sz="0" w:space="0" w:color="auto"/>
            <w:bottom w:val="none" w:sz="0" w:space="0" w:color="auto"/>
            <w:right w:val="none" w:sz="0" w:space="0" w:color="auto"/>
          </w:divBdr>
        </w:div>
        <w:div w:id="260376195">
          <w:marLeft w:val="0"/>
          <w:marRight w:val="0"/>
          <w:marTop w:val="0"/>
          <w:marBottom w:val="0"/>
          <w:divBdr>
            <w:top w:val="none" w:sz="0" w:space="0" w:color="auto"/>
            <w:left w:val="none" w:sz="0" w:space="0" w:color="auto"/>
            <w:bottom w:val="none" w:sz="0" w:space="0" w:color="auto"/>
            <w:right w:val="none" w:sz="0" w:space="0" w:color="auto"/>
          </w:divBdr>
        </w:div>
        <w:div w:id="1649940453">
          <w:marLeft w:val="0"/>
          <w:marRight w:val="0"/>
          <w:marTop w:val="0"/>
          <w:marBottom w:val="0"/>
          <w:divBdr>
            <w:top w:val="none" w:sz="0" w:space="0" w:color="auto"/>
            <w:left w:val="none" w:sz="0" w:space="0" w:color="auto"/>
            <w:bottom w:val="none" w:sz="0" w:space="0" w:color="auto"/>
            <w:right w:val="none" w:sz="0" w:space="0" w:color="auto"/>
          </w:divBdr>
        </w:div>
        <w:div w:id="1010527808">
          <w:marLeft w:val="0"/>
          <w:marRight w:val="0"/>
          <w:marTop w:val="0"/>
          <w:marBottom w:val="0"/>
          <w:divBdr>
            <w:top w:val="none" w:sz="0" w:space="0" w:color="auto"/>
            <w:left w:val="none" w:sz="0" w:space="0" w:color="auto"/>
            <w:bottom w:val="none" w:sz="0" w:space="0" w:color="auto"/>
            <w:right w:val="none" w:sz="0" w:space="0" w:color="auto"/>
          </w:divBdr>
        </w:div>
        <w:div w:id="785275408">
          <w:marLeft w:val="0"/>
          <w:marRight w:val="0"/>
          <w:marTop w:val="0"/>
          <w:marBottom w:val="0"/>
          <w:divBdr>
            <w:top w:val="none" w:sz="0" w:space="0" w:color="auto"/>
            <w:left w:val="none" w:sz="0" w:space="0" w:color="auto"/>
            <w:bottom w:val="none" w:sz="0" w:space="0" w:color="auto"/>
            <w:right w:val="none" w:sz="0" w:space="0" w:color="auto"/>
          </w:divBdr>
        </w:div>
      </w:divsChild>
    </w:div>
    <w:div w:id="797602734">
      <w:bodyDiv w:val="1"/>
      <w:marLeft w:val="0"/>
      <w:marRight w:val="0"/>
      <w:marTop w:val="0"/>
      <w:marBottom w:val="0"/>
      <w:divBdr>
        <w:top w:val="none" w:sz="0" w:space="0" w:color="auto"/>
        <w:left w:val="none" w:sz="0" w:space="0" w:color="auto"/>
        <w:bottom w:val="none" w:sz="0" w:space="0" w:color="auto"/>
        <w:right w:val="none" w:sz="0" w:space="0" w:color="auto"/>
      </w:divBdr>
    </w:div>
    <w:div w:id="832261880">
      <w:bodyDiv w:val="1"/>
      <w:marLeft w:val="0"/>
      <w:marRight w:val="0"/>
      <w:marTop w:val="0"/>
      <w:marBottom w:val="0"/>
      <w:divBdr>
        <w:top w:val="none" w:sz="0" w:space="0" w:color="auto"/>
        <w:left w:val="none" w:sz="0" w:space="0" w:color="auto"/>
        <w:bottom w:val="none" w:sz="0" w:space="0" w:color="auto"/>
        <w:right w:val="none" w:sz="0" w:space="0" w:color="auto"/>
      </w:divBdr>
    </w:div>
    <w:div w:id="958488294">
      <w:bodyDiv w:val="1"/>
      <w:marLeft w:val="0"/>
      <w:marRight w:val="0"/>
      <w:marTop w:val="0"/>
      <w:marBottom w:val="0"/>
      <w:divBdr>
        <w:top w:val="none" w:sz="0" w:space="0" w:color="auto"/>
        <w:left w:val="none" w:sz="0" w:space="0" w:color="auto"/>
        <w:bottom w:val="none" w:sz="0" w:space="0" w:color="auto"/>
        <w:right w:val="none" w:sz="0" w:space="0" w:color="auto"/>
      </w:divBdr>
    </w:div>
    <w:div w:id="980959300">
      <w:bodyDiv w:val="1"/>
      <w:marLeft w:val="0"/>
      <w:marRight w:val="0"/>
      <w:marTop w:val="0"/>
      <w:marBottom w:val="0"/>
      <w:divBdr>
        <w:top w:val="none" w:sz="0" w:space="0" w:color="auto"/>
        <w:left w:val="none" w:sz="0" w:space="0" w:color="auto"/>
        <w:bottom w:val="none" w:sz="0" w:space="0" w:color="auto"/>
        <w:right w:val="none" w:sz="0" w:space="0" w:color="auto"/>
      </w:divBdr>
      <w:divsChild>
        <w:div w:id="771824537">
          <w:marLeft w:val="0"/>
          <w:marRight w:val="0"/>
          <w:marTop w:val="0"/>
          <w:marBottom w:val="0"/>
          <w:divBdr>
            <w:top w:val="none" w:sz="0" w:space="0" w:color="auto"/>
            <w:left w:val="none" w:sz="0" w:space="0" w:color="auto"/>
            <w:bottom w:val="none" w:sz="0" w:space="0" w:color="auto"/>
            <w:right w:val="none" w:sz="0" w:space="0" w:color="auto"/>
          </w:divBdr>
        </w:div>
        <w:div w:id="1351831704">
          <w:marLeft w:val="0"/>
          <w:marRight w:val="0"/>
          <w:marTop w:val="0"/>
          <w:marBottom w:val="0"/>
          <w:divBdr>
            <w:top w:val="none" w:sz="0" w:space="0" w:color="auto"/>
            <w:left w:val="none" w:sz="0" w:space="0" w:color="auto"/>
            <w:bottom w:val="none" w:sz="0" w:space="0" w:color="auto"/>
            <w:right w:val="none" w:sz="0" w:space="0" w:color="auto"/>
          </w:divBdr>
        </w:div>
        <w:div w:id="94831719">
          <w:marLeft w:val="0"/>
          <w:marRight w:val="0"/>
          <w:marTop w:val="0"/>
          <w:marBottom w:val="0"/>
          <w:divBdr>
            <w:top w:val="none" w:sz="0" w:space="0" w:color="auto"/>
            <w:left w:val="none" w:sz="0" w:space="0" w:color="auto"/>
            <w:bottom w:val="none" w:sz="0" w:space="0" w:color="auto"/>
            <w:right w:val="none" w:sz="0" w:space="0" w:color="auto"/>
          </w:divBdr>
        </w:div>
        <w:div w:id="1834444297">
          <w:marLeft w:val="0"/>
          <w:marRight w:val="0"/>
          <w:marTop w:val="0"/>
          <w:marBottom w:val="0"/>
          <w:divBdr>
            <w:top w:val="none" w:sz="0" w:space="0" w:color="auto"/>
            <w:left w:val="none" w:sz="0" w:space="0" w:color="auto"/>
            <w:bottom w:val="none" w:sz="0" w:space="0" w:color="auto"/>
            <w:right w:val="none" w:sz="0" w:space="0" w:color="auto"/>
          </w:divBdr>
        </w:div>
        <w:div w:id="142282098">
          <w:marLeft w:val="0"/>
          <w:marRight w:val="0"/>
          <w:marTop w:val="0"/>
          <w:marBottom w:val="0"/>
          <w:divBdr>
            <w:top w:val="none" w:sz="0" w:space="0" w:color="auto"/>
            <w:left w:val="none" w:sz="0" w:space="0" w:color="auto"/>
            <w:bottom w:val="none" w:sz="0" w:space="0" w:color="auto"/>
            <w:right w:val="none" w:sz="0" w:space="0" w:color="auto"/>
          </w:divBdr>
        </w:div>
        <w:div w:id="1751004587">
          <w:marLeft w:val="0"/>
          <w:marRight w:val="0"/>
          <w:marTop w:val="0"/>
          <w:marBottom w:val="0"/>
          <w:divBdr>
            <w:top w:val="none" w:sz="0" w:space="0" w:color="auto"/>
            <w:left w:val="none" w:sz="0" w:space="0" w:color="auto"/>
            <w:bottom w:val="none" w:sz="0" w:space="0" w:color="auto"/>
            <w:right w:val="none" w:sz="0" w:space="0" w:color="auto"/>
          </w:divBdr>
        </w:div>
        <w:div w:id="30350583">
          <w:marLeft w:val="0"/>
          <w:marRight w:val="0"/>
          <w:marTop w:val="0"/>
          <w:marBottom w:val="0"/>
          <w:divBdr>
            <w:top w:val="none" w:sz="0" w:space="0" w:color="auto"/>
            <w:left w:val="none" w:sz="0" w:space="0" w:color="auto"/>
            <w:bottom w:val="none" w:sz="0" w:space="0" w:color="auto"/>
            <w:right w:val="none" w:sz="0" w:space="0" w:color="auto"/>
          </w:divBdr>
        </w:div>
      </w:divsChild>
    </w:div>
    <w:div w:id="998532425">
      <w:bodyDiv w:val="1"/>
      <w:marLeft w:val="0"/>
      <w:marRight w:val="0"/>
      <w:marTop w:val="0"/>
      <w:marBottom w:val="0"/>
      <w:divBdr>
        <w:top w:val="none" w:sz="0" w:space="0" w:color="auto"/>
        <w:left w:val="none" w:sz="0" w:space="0" w:color="auto"/>
        <w:bottom w:val="none" w:sz="0" w:space="0" w:color="auto"/>
        <w:right w:val="none" w:sz="0" w:space="0" w:color="auto"/>
      </w:divBdr>
    </w:div>
    <w:div w:id="1018048134">
      <w:bodyDiv w:val="1"/>
      <w:marLeft w:val="0"/>
      <w:marRight w:val="0"/>
      <w:marTop w:val="0"/>
      <w:marBottom w:val="0"/>
      <w:divBdr>
        <w:top w:val="none" w:sz="0" w:space="0" w:color="auto"/>
        <w:left w:val="none" w:sz="0" w:space="0" w:color="auto"/>
        <w:bottom w:val="none" w:sz="0" w:space="0" w:color="auto"/>
        <w:right w:val="none" w:sz="0" w:space="0" w:color="auto"/>
      </w:divBdr>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
    <w:div w:id="1090395971">
      <w:bodyDiv w:val="1"/>
      <w:marLeft w:val="0"/>
      <w:marRight w:val="0"/>
      <w:marTop w:val="0"/>
      <w:marBottom w:val="0"/>
      <w:divBdr>
        <w:top w:val="none" w:sz="0" w:space="0" w:color="auto"/>
        <w:left w:val="none" w:sz="0" w:space="0" w:color="auto"/>
        <w:bottom w:val="none" w:sz="0" w:space="0" w:color="auto"/>
        <w:right w:val="none" w:sz="0" w:space="0" w:color="auto"/>
      </w:divBdr>
    </w:div>
    <w:div w:id="1135177786">
      <w:bodyDiv w:val="1"/>
      <w:marLeft w:val="0"/>
      <w:marRight w:val="0"/>
      <w:marTop w:val="0"/>
      <w:marBottom w:val="0"/>
      <w:divBdr>
        <w:top w:val="none" w:sz="0" w:space="0" w:color="auto"/>
        <w:left w:val="none" w:sz="0" w:space="0" w:color="auto"/>
        <w:bottom w:val="none" w:sz="0" w:space="0" w:color="auto"/>
        <w:right w:val="none" w:sz="0" w:space="0" w:color="auto"/>
      </w:divBdr>
    </w:div>
    <w:div w:id="1159691456">
      <w:bodyDiv w:val="1"/>
      <w:marLeft w:val="0"/>
      <w:marRight w:val="0"/>
      <w:marTop w:val="0"/>
      <w:marBottom w:val="0"/>
      <w:divBdr>
        <w:top w:val="none" w:sz="0" w:space="0" w:color="auto"/>
        <w:left w:val="none" w:sz="0" w:space="0" w:color="auto"/>
        <w:bottom w:val="none" w:sz="0" w:space="0" w:color="auto"/>
        <w:right w:val="none" w:sz="0" w:space="0" w:color="auto"/>
      </w:divBdr>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
    <w:div w:id="1218012522">
      <w:bodyDiv w:val="1"/>
      <w:marLeft w:val="0"/>
      <w:marRight w:val="0"/>
      <w:marTop w:val="0"/>
      <w:marBottom w:val="0"/>
      <w:divBdr>
        <w:top w:val="none" w:sz="0" w:space="0" w:color="auto"/>
        <w:left w:val="none" w:sz="0" w:space="0" w:color="auto"/>
        <w:bottom w:val="none" w:sz="0" w:space="0" w:color="auto"/>
        <w:right w:val="none" w:sz="0" w:space="0" w:color="auto"/>
      </w:divBdr>
    </w:div>
    <w:div w:id="1242450882">
      <w:bodyDiv w:val="1"/>
      <w:marLeft w:val="0"/>
      <w:marRight w:val="0"/>
      <w:marTop w:val="0"/>
      <w:marBottom w:val="0"/>
      <w:divBdr>
        <w:top w:val="none" w:sz="0" w:space="0" w:color="auto"/>
        <w:left w:val="none" w:sz="0" w:space="0" w:color="auto"/>
        <w:bottom w:val="none" w:sz="0" w:space="0" w:color="auto"/>
        <w:right w:val="none" w:sz="0" w:space="0" w:color="auto"/>
      </w:divBdr>
      <w:divsChild>
        <w:div w:id="832260345">
          <w:marLeft w:val="0"/>
          <w:marRight w:val="0"/>
          <w:marTop w:val="0"/>
          <w:marBottom w:val="0"/>
          <w:divBdr>
            <w:top w:val="none" w:sz="0" w:space="0" w:color="auto"/>
            <w:left w:val="none" w:sz="0" w:space="0" w:color="auto"/>
            <w:bottom w:val="none" w:sz="0" w:space="0" w:color="auto"/>
            <w:right w:val="none" w:sz="0" w:space="0" w:color="auto"/>
          </w:divBdr>
        </w:div>
        <w:div w:id="340667317">
          <w:marLeft w:val="0"/>
          <w:marRight w:val="0"/>
          <w:marTop w:val="0"/>
          <w:marBottom w:val="0"/>
          <w:divBdr>
            <w:top w:val="none" w:sz="0" w:space="0" w:color="auto"/>
            <w:left w:val="none" w:sz="0" w:space="0" w:color="auto"/>
            <w:bottom w:val="none" w:sz="0" w:space="0" w:color="auto"/>
            <w:right w:val="none" w:sz="0" w:space="0" w:color="auto"/>
          </w:divBdr>
        </w:div>
        <w:div w:id="1497383586">
          <w:marLeft w:val="0"/>
          <w:marRight w:val="0"/>
          <w:marTop w:val="0"/>
          <w:marBottom w:val="0"/>
          <w:divBdr>
            <w:top w:val="none" w:sz="0" w:space="0" w:color="auto"/>
            <w:left w:val="none" w:sz="0" w:space="0" w:color="auto"/>
            <w:bottom w:val="none" w:sz="0" w:space="0" w:color="auto"/>
            <w:right w:val="none" w:sz="0" w:space="0" w:color="auto"/>
          </w:divBdr>
        </w:div>
      </w:divsChild>
    </w:div>
    <w:div w:id="1262450483">
      <w:bodyDiv w:val="1"/>
      <w:marLeft w:val="0"/>
      <w:marRight w:val="0"/>
      <w:marTop w:val="0"/>
      <w:marBottom w:val="0"/>
      <w:divBdr>
        <w:top w:val="none" w:sz="0" w:space="0" w:color="auto"/>
        <w:left w:val="none" w:sz="0" w:space="0" w:color="auto"/>
        <w:bottom w:val="none" w:sz="0" w:space="0" w:color="auto"/>
        <w:right w:val="none" w:sz="0" w:space="0" w:color="auto"/>
      </w:divBdr>
    </w:div>
    <w:div w:id="1330643119">
      <w:bodyDiv w:val="1"/>
      <w:marLeft w:val="0"/>
      <w:marRight w:val="0"/>
      <w:marTop w:val="0"/>
      <w:marBottom w:val="0"/>
      <w:divBdr>
        <w:top w:val="none" w:sz="0" w:space="0" w:color="auto"/>
        <w:left w:val="none" w:sz="0" w:space="0" w:color="auto"/>
        <w:bottom w:val="none" w:sz="0" w:space="0" w:color="auto"/>
        <w:right w:val="none" w:sz="0" w:space="0" w:color="auto"/>
      </w:divBdr>
    </w:div>
    <w:div w:id="1340813598">
      <w:bodyDiv w:val="1"/>
      <w:marLeft w:val="0"/>
      <w:marRight w:val="0"/>
      <w:marTop w:val="0"/>
      <w:marBottom w:val="0"/>
      <w:divBdr>
        <w:top w:val="none" w:sz="0" w:space="0" w:color="auto"/>
        <w:left w:val="none" w:sz="0" w:space="0" w:color="auto"/>
        <w:bottom w:val="none" w:sz="0" w:space="0" w:color="auto"/>
        <w:right w:val="none" w:sz="0" w:space="0" w:color="auto"/>
      </w:divBdr>
    </w:div>
    <w:div w:id="1386030100">
      <w:bodyDiv w:val="1"/>
      <w:marLeft w:val="0"/>
      <w:marRight w:val="0"/>
      <w:marTop w:val="0"/>
      <w:marBottom w:val="0"/>
      <w:divBdr>
        <w:top w:val="none" w:sz="0" w:space="0" w:color="auto"/>
        <w:left w:val="none" w:sz="0" w:space="0" w:color="auto"/>
        <w:bottom w:val="none" w:sz="0" w:space="0" w:color="auto"/>
        <w:right w:val="none" w:sz="0" w:space="0" w:color="auto"/>
      </w:divBdr>
    </w:div>
    <w:div w:id="1420638201">
      <w:bodyDiv w:val="1"/>
      <w:marLeft w:val="0"/>
      <w:marRight w:val="0"/>
      <w:marTop w:val="0"/>
      <w:marBottom w:val="0"/>
      <w:divBdr>
        <w:top w:val="none" w:sz="0" w:space="0" w:color="auto"/>
        <w:left w:val="none" w:sz="0" w:space="0" w:color="auto"/>
        <w:bottom w:val="none" w:sz="0" w:space="0" w:color="auto"/>
        <w:right w:val="none" w:sz="0" w:space="0" w:color="auto"/>
      </w:divBdr>
    </w:div>
    <w:div w:id="1557814520">
      <w:bodyDiv w:val="1"/>
      <w:marLeft w:val="0"/>
      <w:marRight w:val="0"/>
      <w:marTop w:val="0"/>
      <w:marBottom w:val="0"/>
      <w:divBdr>
        <w:top w:val="none" w:sz="0" w:space="0" w:color="auto"/>
        <w:left w:val="none" w:sz="0" w:space="0" w:color="auto"/>
        <w:bottom w:val="none" w:sz="0" w:space="0" w:color="auto"/>
        <w:right w:val="none" w:sz="0" w:space="0" w:color="auto"/>
      </w:divBdr>
    </w:div>
    <w:div w:id="1594511246">
      <w:bodyDiv w:val="1"/>
      <w:marLeft w:val="0"/>
      <w:marRight w:val="0"/>
      <w:marTop w:val="0"/>
      <w:marBottom w:val="0"/>
      <w:divBdr>
        <w:top w:val="none" w:sz="0" w:space="0" w:color="auto"/>
        <w:left w:val="none" w:sz="0" w:space="0" w:color="auto"/>
        <w:bottom w:val="none" w:sz="0" w:space="0" w:color="auto"/>
        <w:right w:val="none" w:sz="0" w:space="0" w:color="auto"/>
      </w:divBdr>
    </w:div>
    <w:div w:id="1610114840">
      <w:bodyDiv w:val="1"/>
      <w:marLeft w:val="0"/>
      <w:marRight w:val="0"/>
      <w:marTop w:val="0"/>
      <w:marBottom w:val="0"/>
      <w:divBdr>
        <w:top w:val="none" w:sz="0" w:space="0" w:color="auto"/>
        <w:left w:val="none" w:sz="0" w:space="0" w:color="auto"/>
        <w:bottom w:val="none" w:sz="0" w:space="0" w:color="auto"/>
        <w:right w:val="none" w:sz="0" w:space="0" w:color="auto"/>
      </w:divBdr>
    </w:div>
    <w:div w:id="1686446538">
      <w:bodyDiv w:val="1"/>
      <w:marLeft w:val="0"/>
      <w:marRight w:val="0"/>
      <w:marTop w:val="0"/>
      <w:marBottom w:val="0"/>
      <w:divBdr>
        <w:top w:val="none" w:sz="0" w:space="0" w:color="auto"/>
        <w:left w:val="none" w:sz="0" w:space="0" w:color="auto"/>
        <w:bottom w:val="none" w:sz="0" w:space="0" w:color="auto"/>
        <w:right w:val="none" w:sz="0" w:space="0" w:color="auto"/>
      </w:divBdr>
    </w:div>
    <w:div w:id="1709258643">
      <w:bodyDiv w:val="1"/>
      <w:marLeft w:val="0"/>
      <w:marRight w:val="0"/>
      <w:marTop w:val="0"/>
      <w:marBottom w:val="0"/>
      <w:divBdr>
        <w:top w:val="none" w:sz="0" w:space="0" w:color="auto"/>
        <w:left w:val="none" w:sz="0" w:space="0" w:color="auto"/>
        <w:bottom w:val="none" w:sz="0" w:space="0" w:color="auto"/>
        <w:right w:val="none" w:sz="0" w:space="0" w:color="auto"/>
      </w:divBdr>
    </w:div>
    <w:div w:id="1755544368">
      <w:bodyDiv w:val="1"/>
      <w:marLeft w:val="0"/>
      <w:marRight w:val="0"/>
      <w:marTop w:val="0"/>
      <w:marBottom w:val="0"/>
      <w:divBdr>
        <w:top w:val="none" w:sz="0" w:space="0" w:color="auto"/>
        <w:left w:val="none" w:sz="0" w:space="0" w:color="auto"/>
        <w:bottom w:val="none" w:sz="0" w:space="0" w:color="auto"/>
        <w:right w:val="none" w:sz="0" w:space="0" w:color="auto"/>
      </w:divBdr>
      <w:divsChild>
        <w:div w:id="298607352">
          <w:marLeft w:val="0"/>
          <w:marRight w:val="0"/>
          <w:marTop w:val="0"/>
          <w:marBottom w:val="0"/>
          <w:divBdr>
            <w:top w:val="none" w:sz="0" w:space="0" w:color="auto"/>
            <w:left w:val="none" w:sz="0" w:space="0" w:color="auto"/>
            <w:bottom w:val="none" w:sz="0" w:space="0" w:color="auto"/>
            <w:right w:val="none" w:sz="0" w:space="0" w:color="auto"/>
          </w:divBdr>
        </w:div>
        <w:div w:id="1606503420">
          <w:marLeft w:val="0"/>
          <w:marRight w:val="0"/>
          <w:marTop w:val="0"/>
          <w:marBottom w:val="0"/>
          <w:divBdr>
            <w:top w:val="none" w:sz="0" w:space="0" w:color="auto"/>
            <w:left w:val="none" w:sz="0" w:space="0" w:color="auto"/>
            <w:bottom w:val="none" w:sz="0" w:space="0" w:color="auto"/>
            <w:right w:val="none" w:sz="0" w:space="0" w:color="auto"/>
          </w:divBdr>
        </w:div>
        <w:div w:id="671108648">
          <w:marLeft w:val="0"/>
          <w:marRight w:val="0"/>
          <w:marTop w:val="0"/>
          <w:marBottom w:val="0"/>
          <w:divBdr>
            <w:top w:val="none" w:sz="0" w:space="0" w:color="auto"/>
            <w:left w:val="none" w:sz="0" w:space="0" w:color="auto"/>
            <w:bottom w:val="none" w:sz="0" w:space="0" w:color="auto"/>
            <w:right w:val="none" w:sz="0" w:space="0" w:color="auto"/>
          </w:divBdr>
        </w:div>
        <w:div w:id="1854606816">
          <w:marLeft w:val="0"/>
          <w:marRight w:val="0"/>
          <w:marTop w:val="0"/>
          <w:marBottom w:val="0"/>
          <w:divBdr>
            <w:top w:val="none" w:sz="0" w:space="0" w:color="auto"/>
            <w:left w:val="none" w:sz="0" w:space="0" w:color="auto"/>
            <w:bottom w:val="none" w:sz="0" w:space="0" w:color="auto"/>
            <w:right w:val="none" w:sz="0" w:space="0" w:color="auto"/>
          </w:divBdr>
        </w:div>
        <w:div w:id="1243565833">
          <w:marLeft w:val="0"/>
          <w:marRight w:val="0"/>
          <w:marTop w:val="0"/>
          <w:marBottom w:val="0"/>
          <w:divBdr>
            <w:top w:val="none" w:sz="0" w:space="0" w:color="auto"/>
            <w:left w:val="none" w:sz="0" w:space="0" w:color="auto"/>
            <w:bottom w:val="none" w:sz="0" w:space="0" w:color="auto"/>
            <w:right w:val="none" w:sz="0" w:space="0" w:color="auto"/>
          </w:divBdr>
        </w:div>
        <w:div w:id="857888909">
          <w:marLeft w:val="0"/>
          <w:marRight w:val="0"/>
          <w:marTop w:val="0"/>
          <w:marBottom w:val="0"/>
          <w:divBdr>
            <w:top w:val="none" w:sz="0" w:space="0" w:color="auto"/>
            <w:left w:val="none" w:sz="0" w:space="0" w:color="auto"/>
            <w:bottom w:val="none" w:sz="0" w:space="0" w:color="auto"/>
            <w:right w:val="none" w:sz="0" w:space="0" w:color="auto"/>
          </w:divBdr>
        </w:div>
        <w:div w:id="1260942451">
          <w:marLeft w:val="0"/>
          <w:marRight w:val="0"/>
          <w:marTop w:val="0"/>
          <w:marBottom w:val="0"/>
          <w:divBdr>
            <w:top w:val="none" w:sz="0" w:space="0" w:color="auto"/>
            <w:left w:val="none" w:sz="0" w:space="0" w:color="auto"/>
            <w:bottom w:val="none" w:sz="0" w:space="0" w:color="auto"/>
            <w:right w:val="none" w:sz="0" w:space="0" w:color="auto"/>
          </w:divBdr>
        </w:div>
        <w:div w:id="2046830471">
          <w:marLeft w:val="0"/>
          <w:marRight w:val="0"/>
          <w:marTop w:val="0"/>
          <w:marBottom w:val="0"/>
          <w:divBdr>
            <w:top w:val="none" w:sz="0" w:space="0" w:color="auto"/>
            <w:left w:val="none" w:sz="0" w:space="0" w:color="auto"/>
            <w:bottom w:val="none" w:sz="0" w:space="0" w:color="auto"/>
            <w:right w:val="none" w:sz="0" w:space="0" w:color="auto"/>
          </w:divBdr>
        </w:div>
        <w:div w:id="110520474">
          <w:marLeft w:val="0"/>
          <w:marRight w:val="0"/>
          <w:marTop w:val="0"/>
          <w:marBottom w:val="0"/>
          <w:divBdr>
            <w:top w:val="none" w:sz="0" w:space="0" w:color="auto"/>
            <w:left w:val="none" w:sz="0" w:space="0" w:color="auto"/>
            <w:bottom w:val="none" w:sz="0" w:space="0" w:color="auto"/>
            <w:right w:val="none" w:sz="0" w:space="0" w:color="auto"/>
          </w:divBdr>
        </w:div>
        <w:div w:id="136068329">
          <w:marLeft w:val="0"/>
          <w:marRight w:val="0"/>
          <w:marTop w:val="0"/>
          <w:marBottom w:val="0"/>
          <w:divBdr>
            <w:top w:val="none" w:sz="0" w:space="0" w:color="auto"/>
            <w:left w:val="none" w:sz="0" w:space="0" w:color="auto"/>
            <w:bottom w:val="none" w:sz="0" w:space="0" w:color="auto"/>
            <w:right w:val="none" w:sz="0" w:space="0" w:color="auto"/>
          </w:divBdr>
        </w:div>
        <w:div w:id="1165630422">
          <w:marLeft w:val="0"/>
          <w:marRight w:val="0"/>
          <w:marTop w:val="0"/>
          <w:marBottom w:val="0"/>
          <w:divBdr>
            <w:top w:val="none" w:sz="0" w:space="0" w:color="auto"/>
            <w:left w:val="none" w:sz="0" w:space="0" w:color="auto"/>
            <w:bottom w:val="none" w:sz="0" w:space="0" w:color="auto"/>
            <w:right w:val="none" w:sz="0" w:space="0" w:color="auto"/>
          </w:divBdr>
        </w:div>
      </w:divsChild>
    </w:div>
    <w:div w:id="1757552408">
      <w:bodyDiv w:val="1"/>
      <w:marLeft w:val="0"/>
      <w:marRight w:val="0"/>
      <w:marTop w:val="0"/>
      <w:marBottom w:val="0"/>
      <w:divBdr>
        <w:top w:val="none" w:sz="0" w:space="0" w:color="auto"/>
        <w:left w:val="none" w:sz="0" w:space="0" w:color="auto"/>
        <w:bottom w:val="none" w:sz="0" w:space="0" w:color="auto"/>
        <w:right w:val="none" w:sz="0" w:space="0" w:color="auto"/>
      </w:divBdr>
    </w:div>
    <w:div w:id="1759711906">
      <w:bodyDiv w:val="1"/>
      <w:marLeft w:val="0"/>
      <w:marRight w:val="0"/>
      <w:marTop w:val="0"/>
      <w:marBottom w:val="0"/>
      <w:divBdr>
        <w:top w:val="none" w:sz="0" w:space="0" w:color="auto"/>
        <w:left w:val="none" w:sz="0" w:space="0" w:color="auto"/>
        <w:bottom w:val="none" w:sz="0" w:space="0" w:color="auto"/>
        <w:right w:val="none" w:sz="0" w:space="0" w:color="auto"/>
      </w:divBdr>
      <w:divsChild>
        <w:div w:id="1695837211">
          <w:marLeft w:val="0"/>
          <w:marRight w:val="0"/>
          <w:marTop w:val="0"/>
          <w:marBottom w:val="0"/>
          <w:divBdr>
            <w:top w:val="none" w:sz="0" w:space="0" w:color="auto"/>
            <w:left w:val="none" w:sz="0" w:space="0" w:color="auto"/>
            <w:bottom w:val="none" w:sz="0" w:space="0" w:color="auto"/>
            <w:right w:val="none" w:sz="0" w:space="0" w:color="auto"/>
          </w:divBdr>
        </w:div>
        <w:div w:id="1843549385">
          <w:marLeft w:val="0"/>
          <w:marRight w:val="0"/>
          <w:marTop w:val="0"/>
          <w:marBottom w:val="0"/>
          <w:divBdr>
            <w:top w:val="none" w:sz="0" w:space="0" w:color="auto"/>
            <w:left w:val="none" w:sz="0" w:space="0" w:color="auto"/>
            <w:bottom w:val="none" w:sz="0" w:space="0" w:color="auto"/>
            <w:right w:val="none" w:sz="0" w:space="0" w:color="auto"/>
          </w:divBdr>
        </w:div>
        <w:div w:id="1431656237">
          <w:marLeft w:val="0"/>
          <w:marRight w:val="0"/>
          <w:marTop w:val="0"/>
          <w:marBottom w:val="0"/>
          <w:divBdr>
            <w:top w:val="none" w:sz="0" w:space="0" w:color="auto"/>
            <w:left w:val="none" w:sz="0" w:space="0" w:color="auto"/>
            <w:bottom w:val="none" w:sz="0" w:space="0" w:color="auto"/>
            <w:right w:val="none" w:sz="0" w:space="0" w:color="auto"/>
          </w:divBdr>
        </w:div>
      </w:divsChild>
    </w:div>
    <w:div w:id="1760983740">
      <w:bodyDiv w:val="1"/>
      <w:marLeft w:val="0"/>
      <w:marRight w:val="0"/>
      <w:marTop w:val="0"/>
      <w:marBottom w:val="0"/>
      <w:divBdr>
        <w:top w:val="none" w:sz="0" w:space="0" w:color="auto"/>
        <w:left w:val="none" w:sz="0" w:space="0" w:color="auto"/>
        <w:bottom w:val="none" w:sz="0" w:space="0" w:color="auto"/>
        <w:right w:val="none" w:sz="0" w:space="0" w:color="auto"/>
      </w:divBdr>
    </w:div>
    <w:div w:id="1763064388">
      <w:bodyDiv w:val="1"/>
      <w:marLeft w:val="0"/>
      <w:marRight w:val="0"/>
      <w:marTop w:val="0"/>
      <w:marBottom w:val="0"/>
      <w:divBdr>
        <w:top w:val="none" w:sz="0" w:space="0" w:color="auto"/>
        <w:left w:val="none" w:sz="0" w:space="0" w:color="auto"/>
        <w:bottom w:val="none" w:sz="0" w:space="0" w:color="auto"/>
        <w:right w:val="none" w:sz="0" w:space="0" w:color="auto"/>
      </w:divBdr>
    </w:div>
    <w:div w:id="1776945595">
      <w:bodyDiv w:val="1"/>
      <w:marLeft w:val="0"/>
      <w:marRight w:val="0"/>
      <w:marTop w:val="0"/>
      <w:marBottom w:val="0"/>
      <w:divBdr>
        <w:top w:val="none" w:sz="0" w:space="0" w:color="auto"/>
        <w:left w:val="none" w:sz="0" w:space="0" w:color="auto"/>
        <w:bottom w:val="none" w:sz="0" w:space="0" w:color="auto"/>
        <w:right w:val="none" w:sz="0" w:space="0" w:color="auto"/>
      </w:divBdr>
    </w:div>
    <w:div w:id="1805735216">
      <w:bodyDiv w:val="1"/>
      <w:marLeft w:val="0"/>
      <w:marRight w:val="0"/>
      <w:marTop w:val="0"/>
      <w:marBottom w:val="0"/>
      <w:divBdr>
        <w:top w:val="none" w:sz="0" w:space="0" w:color="auto"/>
        <w:left w:val="none" w:sz="0" w:space="0" w:color="auto"/>
        <w:bottom w:val="none" w:sz="0" w:space="0" w:color="auto"/>
        <w:right w:val="none" w:sz="0" w:space="0" w:color="auto"/>
      </w:divBdr>
    </w:div>
    <w:div w:id="1811894661">
      <w:bodyDiv w:val="1"/>
      <w:marLeft w:val="0"/>
      <w:marRight w:val="0"/>
      <w:marTop w:val="0"/>
      <w:marBottom w:val="0"/>
      <w:divBdr>
        <w:top w:val="none" w:sz="0" w:space="0" w:color="auto"/>
        <w:left w:val="none" w:sz="0" w:space="0" w:color="auto"/>
        <w:bottom w:val="none" w:sz="0" w:space="0" w:color="auto"/>
        <w:right w:val="none" w:sz="0" w:space="0" w:color="auto"/>
      </w:divBdr>
    </w:div>
    <w:div w:id="1841650926">
      <w:bodyDiv w:val="1"/>
      <w:marLeft w:val="0"/>
      <w:marRight w:val="0"/>
      <w:marTop w:val="0"/>
      <w:marBottom w:val="0"/>
      <w:divBdr>
        <w:top w:val="none" w:sz="0" w:space="0" w:color="auto"/>
        <w:left w:val="none" w:sz="0" w:space="0" w:color="auto"/>
        <w:bottom w:val="none" w:sz="0" w:space="0" w:color="auto"/>
        <w:right w:val="none" w:sz="0" w:space="0" w:color="auto"/>
      </w:divBdr>
    </w:div>
    <w:div w:id="1898471940">
      <w:bodyDiv w:val="1"/>
      <w:marLeft w:val="0"/>
      <w:marRight w:val="0"/>
      <w:marTop w:val="0"/>
      <w:marBottom w:val="0"/>
      <w:divBdr>
        <w:top w:val="none" w:sz="0" w:space="0" w:color="auto"/>
        <w:left w:val="none" w:sz="0" w:space="0" w:color="auto"/>
        <w:bottom w:val="none" w:sz="0" w:space="0" w:color="auto"/>
        <w:right w:val="none" w:sz="0" w:space="0" w:color="auto"/>
      </w:divBdr>
    </w:div>
    <w:div w:id="1903562643">
      <w:bodyDiv w:val="1"/>
      <w:marLeft w:val="0"/>
      <w:marRight w:val="0"/>
      <w:marTop w:val="0"/>
      <w:marBottom w:val="0"/>
      <w:divBdr>
        <w:top w:val="none" w:sz="0" w:space="0" w:color="auto"/>
        <w:left w:val="none" w:sz="0" w:space="0" w:color="auto"/>
        <w:bottom w:val="none" w:sz="0" w:space="0" w:color="auto"/>
        <w:right w:val="none" w:sz="0" w:space="0" w:color="auto"/>
      </w:divBdr>
    </w:div>
    <w:div w:id="2018195164">
      <w:bodyDiv w:val="1"/>
      <w:marLeft w:val="0"/>
      <w:marRight w:val="0"/>
      <w:marTop w:val="0"/>
      <w:marBottom w:val="0"/>
      <w:divBdr>
        <w:top w:val="none" w:sz="0" w:space="0" w:color="auto"/>
        <w:left w:val="none" w:sz="0" w:space="0" w:color="auto"/>
        <w:bottom w:val="none" w:sz="0" w:space="0" w:color="auto"/>
        <w:right w:val="none" w:sz="0" w:space="0" w:color="auto"/>
      </w:divBdr>
      <w:divsChild>
        <w:div w:id="1806505237">
          <w:marLeft w:val="0"/>
          <w:marRight w:val="0"/>
          <w:marTop w:val="0"/>
          <w:marBottom w:val="0"/>
          <w:divBdr>
            <w:top w:val="none" w:sz="0" w:space="0" w:color="auto"/>
            <w:left w:val="none" w:sz="0" w:space="0" w:color="auto"/>
            <w:bottom w:val="none" w:sz="0" w:space="0" w:color="auto"/>
            <w:right w:val="none" w:sz="0" w:space="0" w:color="auto"/>
          </w:divBdr>
        </w:div>
        <w:div w:id="1463497838">
          <w:marLeft w:val="0"/>
          <w:marRight w:val="0"/>
          <w:marTop w:val="0"/>
          <w:marBottom w:val="0"/>
          <w:divBdr>
            <w:top w:val="none" w:sz="0" w:space="0" w:color="auto"/>
            <w:left w:val="none" w:sz="0" w:space="0" w:color="auto"/>
            <w:bottom w:val="none" w:sz="0" w:space="0" w:color="auto"/>
            <w:right w:val="none" w:sz="0" w:space="0" w:color="auto"/>
          </w:divBdr>
        </w:div>
        <w:div w:id="172501215">
          <w:marLeft w:val="0"/>
          <w:marRight w:val="0"/>
          <w:marTop w:val="0"/>
          <w:marBottom w:val="0"/>
          <w:divBdr>
            <w:top w:val="none" w:sz="0" w:space="0" w:color="auto"/>
            <w:left w:val="none" w:sz="0" w:space="0" w:color="auto"/>
            <w:bottom w:val="none" w:sz="0" w:space="0" w:color="auto"/>
            <w:right w:val="none" w:sz="0" w:space="0" w:color="auto"/>
          </w:divBdr>
        </w:div>
      </w:divsChild>
    </w:div>
    <w:div w:id="2053074430">
      <w:bodyDiv w:val="1"/>
      <w:marLeft w:val="0"/>
      <w:marRight w:val="0"/>
      <w:marTop w:val="0"/>
      <w:marBottom w:val="0"/>
      <w:divBdr>
        <w:top w:val="none" w:sz="0" w:space="0" w:color="auto"/>
        <w:left w:val="none" w:sz="0" w:space="0" w:color="auto"/>
        <w:bottom w:val="none" w:sz="0" w:space="0" w:color="auto"/>
        <w:right w:val="none" w:sz="0" w:space="0" w:color="auto"/>
      </w:divBdr>
    </w:div>
    <w:div w:id="21216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89_2002.html" TargetMode="External"/><Relationship Id="rId13" Type="http://schemas.openxmlformats.org/officeDocument/2006/relationships/image" Target="media/image4.png"/><Relationship Id="rId18" Type="http://schemas.openxmlformats.org/officeDocument/2006/relationships/hyperlink" Target="mailto:Juanchiotto012@gmail.com"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fabiojesuscaicedo5@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alentohumano@clinicapalmira.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788_2016.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136</TotalTime>
  <Pages>1</Pages>
  <Words>6612</Words>
  <Characters>36367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1709</cp:revision>
  <cp:lastPrinted>2025-07-16T20:13:00Z</cp:lastPrinted>
  <dcterms:created xsi:type="dcterms:W3CDTF">2023-07-06T01:14:00Z</dcterms:created>
  <dcterms:modified xsi:type="dcterms:W3CDTF">2025-07-16T20:21:00Z</dcterms:modified>
</cp:coreProperties>
</file>