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5F0AF" w14:textId="6D5B27E3" w:rsidR="006F4A7A" w:rsidRPr="00296A84" w:rsidRDefault="006F4A7A" w:rsidP="00B975A3">
      <w:pPr>
        <w:pStyle w:val="Textoindependiente"/>
        <w:ind w:right="51"/>
        <w:jc w:val="left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Número de Identificación CIANI</w:t>
      </w:r>
      <w:r w:rsidRPr="00296A84">
        <w:rPr>
          <w:rFonts w:asciiTheme="minorHAnsi" w:hAnsiTheme="minorHAnsi" w:cstheme="minorHAnsi"/>
          <w:sz w:val="22"/>
          <w:szCs w:val="22"/>
          <w:highlight w:val="green"/>
        </w:rPr>
        <w:t>:</w:t>
      </w:r>
      <w:r w:rsidR="00AE01B3">
        <w:rPr>
          <w:rFonts w:asciiTheme="minorHAnsi" w:hAnsiTheme="minorHAnsi" w:cstheme="minorHAnsi"/>
          <w:sz w:val="22"/>
          <w:szCs w:val="22"/>
        </w:rPr>
        <w:t xml:space="preserve"> </w:t>
      </w:r>
      <w:r w:rsidR="00AE01B3" w:rsidRPr="00296A84">
        <w:rPr>
          <w:rFonts w:asciiTheme="minorHAnsi" w:hAnsiTheme="minorHAnsi" w:cstheme="minorHAnsi"/>
          <w:sz w:val="22"/>
          <w:szCs w:val="22"/>
        </w:rPr>
        <w:t xml:space="preserve"> </w:t>
      </w:r>
      <w:permStart w:id="839090092" w:edGrp="everyone"/>
      <w:r w:rsidR="00AE01B3" w:rsidRPr="00296A84">
        <w:rPr>
          <w:rFonts w:asciiTheme="minorHAnsi" w:hAnsiTheme="minorHAnsi" w:cstheme="minorHAnsi"/>
          <w:sz w:val="22"/>
          <w:szCs w:val="22"/>
        </w:rPr>
        <w:t xml:space="preserve">  </w:t>
      </w:r>
      <w:r w:rsidR="0063673E">
        <w:rPr>
          <w:rFonts w:asciiTheme="minorHAnsi" w:hAnsiTheme="minorHAnsi" w:cstheme="minorHAnsi"/>
          <w:sz w:val="22"/>
          <w:szCs w:val="22"/>
        </w:rPr>
        <w:t>Sin información</w:t>
      </w:r>
      <w:r w:rsidR="00AE01B3" w:rsidRPr="00F34DAF">
        <w:rPr>
          <w:rFonts w:asciiTheme="minorHAnsi" w:hAnsiTheme="minorHAnsi" w:cstheme="minorHAnsi"/>
          <w:sz w:val="22"/>
          <w:szCs w:val="22"/>
        </w:rPr>
        <w:t xml:space="preserve"> </w:t>
      </w:r>
      <w:r w:rsidR="00AE01B3" w:rsidRPr="00296A84">
        <w:rPr>
          <w:rFonts w:asciiTheme="minorHAnsi" w:hAnsiTheme="minorHAnsi" w:cstheme="minorHAnsi"/>
          <w:sz w:val="22"/>
          <w:szCs w:val="22"/>
        </w:rPr>
        <w:t xml:space="preserve"> </w:t>
      </w:r>
      <w:permEnd w:id="839090092"/>
    </w:p>
    <w:p w14:paraId="045AF439" w14:textId="101608DB" w:rsidR="00B975A3" w:rsidRPr="00296A84" w:rsidRDefault="00B975A3" w:rsidP="00B975A3">
      <w:pPr>
        <w:pStyle w:val="Textoindependiente"/>
        <w:ind w:right="51"/>
        <w:jc w:val="left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Fecha Presentación Informe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:   </w:t>
      </w:r>
      <w:permStart w:id="743780509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 </w:t>
      </w:r>
      <w:r w:rsidR="004E5A41">
        <w:rPr>
          <w:rFonts w:asciiTheme="minorHAnsi" w:hAnsiTheme="minorHAnsi" w:cstheme="minorHAnsi"/>
          <w:sz w:val="22"/>
          <w:szCs w:val="22"/>
        </w:rPr>
        <w:t>22</w:t>
      </w:r>
      <w:r w:rsidR="00CE2D6D">
        <w:rPr>
          <w:rFonts w:asciiTheme="minorHAnsi" w:hAnsiTheme="minorHAnsi" w:cstheme="minorHAnsi"/>
          <w:sz w:val="22"/>
          <w:szCs w:val="22"/>
        </w:rPr>
        <w:t>/</w:t>
      </w:r>
      <w:r w:rsidR="00E65CE1">
        <w:rPr>
          <w:rFonts w:asciiTheme="minorHAnsi" w:hAnsiTheme="minorHAnsi" w:cstheme="minorHAnsi"/>
          <w:sz w:val="22"/>
          <w:szCs w:val="22"/>
        </w:rPr>
        <w:t>0</w:t>
      </w:r>
      <w:r w:rsidR="004E5A41">
        <w:rPr>
          <w:rFonts w:asciiTheme="minorHAnsi" w:hAnsiTheme="minorHAnsi" w:cstheme="minorHAnsi"/>
          <w:sz w:val="22"/>
          <w:szCs w:val="22"/>
        </w:rPr>
        <w:t>7</w:t>
      </w:r>
      <w:r w:rsidR="00CE2D6D">
        <w:rPr>
          <w:rFonts w:asciiTheme="minorHAnsi" w:hAnsiTheme="minorHAnsi" w:cstheme="minorHAnsi"/>
          <w:sz w:val="22"/>
          <w:szCs w:val="22"/>
        </w:rPr>
        <w:t>/2024</w:t>
      </w:r>
      <w:r w:rsidR="00BB2474" w:rsidRPr="00296A84">
        <w:rPr>
          <w:rFonts w:asciiTheme="minorHAnsi" w:hAnsiTheme="minorHAnsi" w:cstheme="minorHAnsi"/>
          <w:sz w:val="22"/>
          <w:szCs w:val="22"/>
        </w:rPr>
        <w:t xml:space="preserve">  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</w:t>
      </w:r>
      <w:permEnd w:id="743780509"/>
      <w:r w:rsidRPr="00296A84">
        <w:rPr>
          <w:rFonts w:asciiTheme="minorHAnsi" w:hAnsiTheme="minorHAnsi" w:cstheme="minorHAnsi"/>
          <w:sz w:val="22"/>
          <w:szCs w:val="22"/>
        </w:rPr>
        <w:t xml:space="preserve">  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    </w:t>
      </w:r>
      <w:r w:rsidR="00BB2474"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          </w:t>
      </w:r>
    </w:p>
    <w:p w14:paraId="0C58D280" w14:textId="3A0EA3B2" w:rsidR="005207C0" w:rsidRDefault="00B975A3" w:rsidP="00B975A3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Nombre Apoderado AXA COLPATRIA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:   </w:t>
      </w:r>
      <w:permStart w:id="1282435717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</w:t>
      </w:r>
      <w:r w:rsidR="00BB2474" w:rsidRPr="00296A84">
        <w:rPr>
          <w:rFonts w:asciiTheme="minorHAnsi" w:hAnsiTheme="minorHAnsi" w:cstheme="minorHAnsi"/>
          <w:sz w:val="22"/>
          <w:szCs w:val="22"/>
        </w:rPr>
        <w:t xml:space="preserve">  </w:t>
      </w:r>
      <w:r w:rsidR="00CE2D6D" w:rsidRPr="00CE2D6D">
        <w:rPr>
          <w:rFonts w:asciiTheme="minorHAnsi" w:hAnsiTheme="minorHAnsi" w:cstheme="minorHAnsi"/>
          <w:sz w:val="22"/>
          <w:szCs w:val="22"/>
        </w:rPr>
        <w:t>Gustavo Alberto Herrera Ávila</w:t>
      </w:r>
      <w:r w:rsidR="00BB2474" w:rsidRPr="00296A84">
        <w:rPr>
          <w:rFonts w:asciiTheme="minorHAnsi" w:hAnsiTheme="minorHAnsi" w:cstheme="minorHAnsi"/>
          <w:sz w:val="22"/>
          <w:szCs w:val="22"/>
        </w:rPr>
        <w:t xml:space="preserve">  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  </w:t>
      </w:r>
      <w:permEnd w:id="1282435717"/>
      <w:r w:rsidRPr="00296A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045AF43A" w14:textId="0B1CB6D6" w:rsidR="00B975A3" w:rsidRPr="00F34DAF" w:rsidRDefault="005207C0" w:rsidP="00B975A3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>
        <w:rPr>
          <w:rFonts w:asciiTheme="minorHAnsi" w:hAnsiTheme="minorHAnsi" w:cstheme="minorHAnsi"/>
          <w:sz w:val="22"/>
          <w:szCs w:val="22"/>
        </w:rPr>
        <w:t xml:space="preserve">Radicado del proceso: </w:t>
      </w:r>
      <w:r w:rsidR="00B975A3" w:rsidRPr="00296A84">
        <w:rPr>
          <w:rFonts w:asciiTheme="minorHAnsi" w:hAnsiTheme="minorHAnsi" w:cstheme="minorHAnsi"/>
          <w:sz w:val="22"/>
          <w:szCs w:val="22"/>
        </w:rPr>
        <w:t xml:space="preserve">   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permStart w:id="1365580099" w:edGrp="everyone"/>
      <w:r w:rsidRPr="00296A84">
        <w:rPr>
          <w:rFonts w:asciiTheme="minorHAnsi" w:hAnsiTheme="minorHAnsi" w:cstheme="minorHAnsi"/>
          <w:sz w:val="22"/>
          <w:szCs w:val="22"/>
        </w:rPr>
        <w:t xml:space="preserve">  </w:t>
      </w:r>
      <w:r w:rsidR="0063673E" w:rsidRPr="0063673E">
        <w:rPr>
          <w:rFonts w:asciiTheme="minorHAnsi" w:hAnsiTheme="minorHAnsi" w:cstheme="minorHAnsi"/>
          <w:sz w:val="22"/>
          <w:szCs w:val="22"/>
          <w:lang w:val="es-CO"/>
        </w:rPr>
        <w:t>PRF-</w:t>
      </w:r>
      <w:r w:rsidR="00E65CE1" w:rsidRPr="00E65CE1">
        <w:t xml:space="preserve"> </w:t>
      </w:r>
      <w:r w:rsidR="004E5A41">
        <w:rPr>
          <w:rFonts w:asciiTheme="minorHAnsi" w:hAnsiTheme="minorHAnsi" w:cstheme="minorHAnsi"/>
          <w:sz w:val="22"/>
          <w:szCs w:val="22"/>
          <w:lang w:val="es-CO"/>
        </w:rPr>
        <w:t>134-2024</w:t>
      </w:r>
      <w:r w:rsidR="00F34DAF">
        <w:rPr>
          <w:rFonts w:asciiTheme="minorHAnsi" w:hAnsiTheme="minorHAnsi" w:cstheme="minorHAnsi"/>
          <w:sz w:val="22"/>
          <w:szCs w:val="22"/>
          <w:lang w:val="es-CO"/>
        </w:rPr>
        <w:t xml:space="preserve">  </w:t>
      </w:r>
      <w:permEnd w:id="1365580099"/>
    </w:p>
    <w:p w14:paraId="045AF43B" w14:textId="77777777" w:rsidR="00B975A3" w:rsidRPr="00296A84" w:rsidRDefault="00755437" w:rsidP="00B975A3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Compañía Vinculada al Proceso: (Marque con una X)</w:t>
      </w:r>
    </w:p>
    <w:p w14:paraId="045AF43C" w14:textId="77777777" w:rsidR="00755437" w:rsidRPr="00296A84" w:rsidRDefault="00755437" w:rsidP="00B975A3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45AF43D" w14:textId="1C2619FB" w:rsidR="00755437" w:rsidRPr="00296A84" w:rsidRDefault="00755437" w:rsidP="00B975A3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  <w:t>AXA COLPATRIA SEGUROS S.A.__</w:t>
      </w:r>
      <w:r w:rsidR="006A33A9">
        <w:rPr>
          <w:rFonts w:asciiTheme="minorHAnsi" w:hAnsiTheme="minorHAnsi" w:cstheme="minorHAnsi"/>
          <w:sz w:val="22"/>
          <w:szCs w:val="22"/>
        </w:rPr>
        <w:t>X</w:t>
      </w:r>
      <w:r w:rsidRPr="00296A84">
        <w:rPr>
          <w:rFonts w:asciiTheme="minorHAnsi" w:hAnsiTheme="minorHAnsi" w:cstheme="minorHAnsi"/>
          <w:sz w:val="22"/>
          <w:szCs w:val="22"/>
        </w:rPr>
        <w:t>__</w:t>
      </w:r>
    </w:p>
    <w:p w14:paraId="045AF43E" w14:textId="77777777" w:rsidR="00755437" w:rsidRPr="00296A84" w:rsidRDefault="00755437" w:rsidP="00B975A3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  <w:t>AXA COLPATRIA SEGUROS DE VIDA S.A.____</w:t>
      </w:r>
    </w:p>
    <w:p w14:paraId="045AF441" w14:textId="7CF7099C" w:rsidR="00755437" w:rsidRDefault="00755437" w:rsidP="00B975A3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bookmarkStart w:id="0" w:name="_Hlk54188440"/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</w:p>
    <w:bookmarkEnd w:id="0"/>
    <w:p w14:paraId="045AF452" w14:textId="53D839EA" w:rsidR="00B975A3" w:rsidRPr="00296A84" w:rsidRDefault="00BB2474" w:rsidP="00B975A3">
      <w:pPr>
        <w:ind w:right="51"/>
        <w:rPr>
          <w:rFonts w:asciiTheme="minorHAnsi" w:hAnsiTheme="minorHAnsi" w:cstheme="minorHAnsi"/>
          <w:b/>
          <w:sz w:val="22"/>
          <w:szCs w:val="22"/>
        </w:rPr>
      </w:pPr>
      <w:r w:rsidRPr="00296A84">
        <w:rPr>
          <w:rFonts w:asciiTheme="minorHAnsi" w:hAnsiTheme="minorHAnsi" w:cstheme="minorHAnsi"/>
          <w:b/>
          <w:sz w:val="22"/>
          <w:szCs w:val="22"/>
        </w:rPr>
        <w:t>DATOS PÓLIZA AFECTADA (SI APLICA)</w:t>
      </w:r>
      <w:r w:rsidR="00B975A3" w:rsidRPr="00296A84">
        <w:rPr>
          <w:rFonts w:asciiTheme="minorHAnsi" w:hAnsiTheme="minorHAnsi" w:cstheme="minorHAnsi"/>
          <w:b/>
          <w:sz w:val="22"/>
          <w:szCs w:val="22"/>
        </w:rPr>
        <w:t>:</w:t>
      </w:r>
    </w:p>
    <w:p w14:paraId="045AF459" w14:textId="77777777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045AF45A" w14:textId="42FAF75F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* Si la fuente de litigio del Proceso corresponde a un SINIESTRO, favor suministrar la siguiente información:</w:t>
      </w:r>
    </w:p>
    <w:p w14:paraId="045AF45B" w14:textId="77777777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045AF45C" w14:textId="21E3948D" w:rsidR="00B975A3" w:rsidRPr="00296A84" w:rsidRDefault="00B975A3" w:rsidP="00BB2474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Sucursal expedición póliza:  </w:t>
      </w:r>
      <w:permStart w:id="1473384737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</w:t>
      </w:r>
      <w:r w:rsidR="004E5A41">
        <w:rPr>
          <w:rFonts w:asciiTheme="minorHAnsi" w:hAnsiTheme="minorHAnsi" w:cstheme="minorHAnsi"/>
          <w:sz w:val="22"/>
          <w:szCs w:val="22"/>
        </w:rPr>
        <w:t>TUNJA</w:t>
      </w:r>
      <w:r w:rsidR="0063673E">
        <w:rPr>
          <w:rFonts w:asciiTheme="minorHAnsi" w:hAnsiTheme="minorHAnsi" w:cstheme="minorHAnsi"/>
          <w:sz w:val="22"/>
          <w:szCs w:val="22"/>
        </w:rPr>
        <w:t xml:space="preserve"> </w:t>
      </w:r>
      <w:permEnd w:id="1473384737"/>
    </w:p>
    <w:p w14:paraId="045AF45D" w14:textId="3FDF43FE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Póliza afectada No.</w:t>
      </w:r>
      <w:r w:rsidR="00D46B1B" w:rsidRPr="00296A84">
        <w:rPr>
          <w:rFonts w:asciiTheme="minorHAnsi" w:hAnsiTheme="minorHAnsi" w:cstheme="minorHAnsi"/>
          <w:sz w:val="22"/>
          <w:szCs w:val="22"/>
        </w:rPr>
        <w:t>:</w:t>
      </w:r>
      <w:r w:rsidRPr="00296A84">
        <w:rPr>
          <w:rFonts w:asciiTheme="minorHAnsi" w:hAnsiTheme="minorHAnsi" w:cstheme="minorHAnsi"/>
          <w:sz w:val="22"/>
          <w:szCs w:val="22"/>
        </w:rPr>
        <w:t xml:space="preserve">  </w:t>
      </w:r>
      <w:permStart w:id="2118412644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</w:t>
      </w:r>
      <w:r w:rsidR="004E5A41">
        <w:rPr>
          <w:rFonts w:asciiTheme="minorHAnsi" w:hAnsiTheme="minorHAnsi" w:cstheme="minorHAnsi"/>
          <w:sz w:val="22"/>
          <w:szCs w:val="22"/>
        </w:rPr>
        <w:t>2020</w:t>
      </w:r>
      <w:r w:rsidR="0063673E">
        <w:rPr>
          <w:rFonts w:asciiTheme="minorHAnsi" w:hAnsiTheme="minorHAnsi" w:cstheme="minorHAnsi"/>
          <w:sz w:val="22"/>
          <w:szCs w:val="22"/>
        </w:rPr>
        <w:t xml:space="preserve"> </w:t>
      </w:r>
      <w:r w:rsidR="00F34DAF">
        <w:rPr>
          <w:rFonts w:asciiTheme="minorHAnsi" w:hAnsiTheme="minorHAnsi" w:cstheme="minorHAnsi"/>
          <w:sz w:val="22"/>
          <w:szCs w:val="22"/>
        </w:rPr>
        <w:t xml:space="preserve"> </w:t>
      </w:r>
      <w:permEnd w:id="2118412644"/>
    </w:p>
    <w:p w14:paraId="045AF45E" w14:textId="78DDF458" w:rsidR="00B975A3" w:rsidRPr="004E5A41" w:rsidRDefault="00B975A3" w:rsidP="004E5A41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Vigencia Afectada:   </w:t>
      </w:r>
      <w:permStart w:id="1910717940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4E5A41" w:rsidRPr="004E5A41">
        <w:rPr>
          <w:rFonts w:asciiTheme="minorHAnsi" w:hAnsiTheme="minorHAnsi" w:cstheme="minorHAnsi"/>
          <w:sz w:val="22"/>
          <w:szCs w:val="22"/>
        </w:rPr>
        <w:t xml:space="preserve">10 de octubre de 2023 al </w:t>
      </w:r>
      <w:r w:rsidR="00863E5B">
        <w:rPr>
          <w:rFonts w:asciiTheme="minorHAnsi" w:hAnsiTheme="minorHAnsi" w:cstheme="minorHAnsi"/>
          <w:sz w:val="22"/>
          <w:szCs w:val="22"/>
        </w:rPr>
        <w:t>26</w:t>
      </w:r>
      <w:r w:rsidR="004E5A41" w:rsidRPr="004E5A41">
        <w:rPr>
          <w:rFonts w:asciiTheme="minorHAnsi" w:hAnsiTheme="minorHAnsi" w:cstheme="minorHAnsi"/>
          <w:sz w:val="22"/>
          <w:szCs w:val="22"/>
        </w:rPr>
        <w:t xml:space="preserve"> de </w:t>
      </w:r>
      <w:r w:rsidR="00863E5B">
        <w:rPr>
          <w:rFonts w:asciiTheme="minorHAnsi" w:hAnsiTheme="minorHAnsi" w:cstheme="minorHAnsi"/>
          <w:sz w:val="22"/>
          <w:szCs w:val="22"/>
        </w:rPr>
        <w:t>octu</w:t>
      </w:r>
      <w:r w:rsidR="004E5A41" w:rsidRPr="004E5A41">
        <w:rPr>
          <w:rFonts w:asciiTheme="minorHAnsi" w:hAnsiTheme="minorHAnsi" w:cstheme="minorHAnsi"/>
          <w:sz w:val="22"/>
          <w:szCs w:val="22"/>
        </w:rPr>
        <w:t xml:space="preserve">bre de 2024 </w:t>
      </w:r>
      <w:r w:rsidR="0063673E" w:rsidRPr="0063673E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="0063673E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permEnd w:id="1910717940"/>
    </w:p>
    <w:p w14:paraId="045AF45F" w14:textId="4E95B0CB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Ramo:  </w:t>
      </w:r>
      <w:permStart w:id="1368813847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</w:t>
      </w:r>
      <w:r w:rsidR="00F34DAF" w:rsidRPr="00F34DAF">
        <w:rPr>
          <w:rFonts w:asciiTheme="minorHAnsi" w:hAnsiTheme="minorHAnsi" w:cstheme="minorHAnsi"/>
          <w:sz w:val="22"/>
          <w:szCs w:val="22"/>
        </w:rPr>
        <w:t>POLIZA DE SEGURO DE MANEJO</w:t>
      </w:r>
      <w:r w:rsidR="00F34DAF">
        <w:rPr>
          <w:rFonts w:asciiTheme="minorHAnsi" w:hAnsiTheme="minorHAnsi" w:cstheme="minorHAnsi"/>
          <w:sz w:val="22"/>
          <w:szCs w:val="22"/>
        </w:rPr>
        <w:t xml:space="preserve">  </w:t>
      </w:r>
      <w:permEnd w:id="1368813847"/>
    </w:p>
    <w:p w14:paraId="045AF460" w14:textId="4992C023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Amparo:  </w:t>
      </w:r>
      <w:permStart w:id="1948591455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</w:t>
      </w:r>
      <w:r w:rsidR="00AA2C01">
        <w:rPr>
          <w:rFonts w:asciiTheme="minorHAnsi" w:hAnsiTheme="minorHAnsi" w:cstheme="minorHAnsi"/>
          <w:sz w:val="22"/>
          <w:szCs w:val="22"/>
        </w:rPr>
        <w:t>FALLOS CON RESPONSABILIDAD FISCAL</w:t>
      </w:r>
      <w:r w:rsidR="00F34DAF">
        <w:rPr>
          <w:rFonts w:asciiTheme="minorHAnsi" w:hAnsiTheme="minorHAnsi" w:cstheme="minorHAnsi"/>
          <w:sz w:val="22"/>
          <w:szCs w:val="22"/>
        </w:rPr>
        <w:t xml:space="preserve">  </w:t>
      </w:r>
      <w:permEnd w:id="1948591455"/>
    </w:p>
    <w:p w14:paraId="045AF461" w14:textId="0E09461D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Asegurado:  </w:t>
      </w:r>
      <w:permStart w:id="1370884825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</w:t>
      </w:r>
      <w:r w:rsidR="004E5A41">
        <w:rPr>
          <w:rFonts w:asciiTheme="minorHAnsi" w:hAnsiTheme="minorHAnsi" w:cstheme="minorHAnsi"/>
          <w:sz w:val="22"/>
          <w:szCs w:val="22"/>
        </w:rPr>
        <w:t>Municipio de Villa de Leyva</w:t>
      </w:r>
      <w:r w:rsidR="00F34DAF">
        <w:rPr>
          <w:rFonts w:asciiTheme="minorHAnsi" w:hAnsiTheme="minorHAnsi" w:cstheme="minorHAnsi"/>
          <w:sz w:val="22"/>
          <w:szCs w:val="22"/>
        </w:rPr>
        <w:t xml:space="preserve"> 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permEnd w:id="1370884825"/>
    </w:p>
    <w:p w14:paraId="045AF462" w14:textId="6731BACA" w:rsidR="00B975A3" w:rsidRPr="00F34DAF" w:rsidRDefault="00B975A3" w:rsidP="00B975A3">
      <w:pPr>
        <w:ind w:right="51"/>
        <w:rPr>
          <w:rFonts w:asciiTheme="minorHAnsi" w:hAnsiTheme="minorHAnsi" w:cstheme="minorHAnsi"/>
          <w:sz w:val="22"/>
          <w:szCs w:val="22"/>
          <w:lang w:val="es-CO"/>
        </w:rPr>
      </w:pPr>
      <w:r w:rsidRPr="00296A84">
        <w:rPr>
          <w:rFonts w:asciiTheme="minorHAnsi" w:hAnsiTheme="minorHAnsi" w:cstheme="minorHAnsi"/>
          <w:sz w:val="22"/>
          <w:szCs w:val="22"/>
        </w:rPr>
        <w:t>Fecha Ocurrencia siniestro</w:t>
      </w:r>
      <w:r w:rsidR="00324730">
        <w:rPr>
          <w:rFonts w:asciiTheme="minorHAnsi" w:hAnsiTheme="minorHAnsi" w:cstheme="minorHAnsi"/>
          <w:sz w:val="22"/>
          <w:szCs w:val="22"/>
        </w:rPr>
        <w:t xml:space="preserve"> (Pólizas Modalidad Ocurrencia</w:t>
      </w:r>
      <w:r w:rsidRPr="00296A84">
        <w:rPr>
          <w:rFonts w:asciiTheme="minorHAnsi" w:hAnsiTheme="minorHAnsi" w:cstheme="minorHAnsi"/>
          <w:sz w:val="22"/>
          <w:szCs w:val="22"/>
        </w:rPr>
        <w:t xml:space="preserve">:   </w:t>
      </w:r>
      <w:permStart w:id="818900953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63673E">
        <w:rPr>
          <w:rFonts w:asciiTheme="minorHAnsi" w:hAnsiTheme="minorHAnsi" w:cstheme="minorHAnsi"/>
          <w:sz w:val="22"/>
          <w:szCs w:val="22"/>
          <w:lang w:val="es-CO"/>
        </w:rPr>
        <w:t xml:space="preserve">   </w:t>
      </w:r>
      <w:r w:rsidR="00E65CE1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="004E5A41">
        <w:rPr>
          <w:rFonts w:asciiTheme="minorHAnsi" w:hAnsiTheme="minorHAnsi" w:cstheme="minorHAnsi"/>
          <w:sz w:val="22"/>
          <w:szCs w:val="22"/>
          <w:lang w:val="es-CO"/>
        </w:rPr>
        <w:t>22</w:t>
      </w:r>
      <w:r w:rsidR="00E65CE1">
        <w:rPr>
          <w:rFonts w:asciiTheme="minorHAnsi" w:hAnsiTheme="minorHAnsi" w:cstheme="minorHAnsi"/>
          <w:sz w:val="22"/>
          <w:szCs w:val="22"/>
          <w:lang w:val="es-CO"/>
        </w:rPr>
        <w:t>/1</w:t>
      </w:r>
      <w:r w:rsidR="004E5A41">
        <w:rPr>
          <w:rFonts w:asciiTheme="minorHAnsi" w:hAnsiTheme="minorHAnsi" w:cstheme="minorHAnsi"/>
          <w:sz w:val="22"/>
          <w:szCs w:val="22"/>
          <w:lang w:val="es-CO"/>
        </w:rPr>
        <w:t>2</w:t>
      </w:r>
      <w:r w:rsidR="00E65CE1">
        <w:rPr>
          <w:rFonts w:asciiTheme="minorHAnsi" w:hAnsiTheme="minorHAnsi" w:cstheme="minorHAnsi"/>
          <w:sz w:val="22"/>
          <w:szCs w:val="22"/>
          <w:lang w:val="es-CO"/>
        </w:rPr>
        <w:t>/2023</w:t>
      </w:r>
      <w:r w:rsidR="0063673E">
        <w:rPr>
          <w:rFonts w:asciiTheme="minorHAnsi" w:hAnsiTheme="minorHAnsi" w:cstheme="minorHAnsi"/>
          <w:sz w:val="22"/>
          <w:szCs w:val="22"/>
          <w:lang w:val="es-CO"/>
        </w:rPr>
        <w:t xml:space="preserve">                              </w:t>
      </w:r>
      <w:permEnd w:id="818900953"/>
    </w:p>
    <w:p w14:paraId="028C7E47" w14:textId="2FA8BC6E" w:rsidR="00324730" w:rsidRPr="0063673E" w:rsidRDefault="00324730" w:rsidP="00324730">
      <w:pPr>
        <w:ind w:right="51"/>
        <w:rPr>
          <w:rFonts w:asciiTheme="minorHAnsi" w:hAnsiTheme="minorHAnsi" w:cstheme="minorHAnsi"/>
          <w:sz w:val="22"/>
          <w:szCs w:val="22"/>
          <w:lang w:val="es-CO"/>
        </w:rPr>
      </w:pPr>
      <w:r w:rsidRPr="00296A84">
        <w:rPr>
          <w:rFonts w:asciiTheme="minorHAnsi" w:hAnsiTheme="minorHAnsi" w:cstheme="minorHAnsi"/>
          <w:sz w:val="22"/>
          <w:szCs w:val="22"/>
        </w:rPr>
        <w:t>Fecha</w:t>
      </w:r>
      <w:r>
        <w:rPr>
          <w:rFonts w:asciiTheme="minorHAnsi" w:hAnsiTheme="minorHAnsi" w:cstheme="minorHAnsi"/>
          <w:sz w:val="22"/>
          <w:szCs w:val="22"/>
        </w:rPr>
        <w:t xml:space="preserve"> reclamación</w:t>
      </w:r>
      <w:r w:rsidRPr="00296A84">
        <w:rPr>
          <w:rFonts w:asciiTheme="minorHAnsi" w:hAnsiTheme="minorHAnsi" w:cstheme="minorHAnsi"/>
          <w:sz w:val="22"/>
          <w:szCs w:val="22"/>
        </w:rPr>
        <w:t xml:space="preserve"> siniestro</w:t>
      </w:r>
      <w:r>
        <w:rPr>
          <w:rFonts w:asciiTheme="minorHAnsi" w:hAnsiTheme="minorHAnsi" w:cstheme="minorHAnsi"/>
          <w:sz w:val="22"/>
          <w:szCs w:val="22"/>
        </w:rPr>
        <w:t xml:space="preserve"> (Pólizas Modalidad Claims Made)</w:t>
      </w:r>
      <w:r w:rsidRPr="00296A84">
        <w:rPr>
          <w:rFonts w:asciiTheme="minorHAnsi" w:hAnsiTheme="minorHAnsi" w:cstheme="minorHAnsi"/>
          <w:sz w:val="22"/>
          <w:szCs w:val="22"/>
        </w:rPr>
        <w:t xml:space="preserve">:   </w:t>
      </w:r>
      <w:permStart w:id="141641458" w:edGrp="everyone"/>
      <w:r w:rsidRPr="00296A84">
        <w:rPr>
          <w:rFonts w:asciiTheme="minorHAnsi" w:hAnsiTheme="minorHAnsi" w:cstheme="minorHAnsi"/>
          <w:sz w:val="22"/>
          <w:szCs w:val="22"/>
        </w:rPr>
        <w:t xml:space="preserve">  </w:t>
      </w:r>
      <w:r w:rsidR="00F34DAF">
        <w:rPr>
          <w:rFonts w:asciiTheme="minorHAnsi" w:hAnsiTheme="minorHAnsi" w:cstheme="minorHAnsi"/>
          <w:sz w:val="22"/>
          <w:szCs w:val="22"/>
        </w:rPr>
        <w:t xml:space="preserve"> </w:t>
      </w:r>
      <w:permEnd w:id="141641458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79DAF7" w14:textId="77777777" w:rsidR="00ED63A2" w:rsidRDefault="00ED63A2" w:rsidP="00B975A3">
      <w:pPr>
        <w:ind w:right="51"/>
        <w:rPr>
          <w:rFonts w:asciiTheme="minorHAnsi" w:hAnsiTheme="minorHAnsi" w:cstheme="minorHAnsi"/>
          <w:b/>
          <w:bCs/>
          <w:sz w:val="22"/>
          <w:szCs w:val="22"/>
        </w:rPr>
      </w:pPr>
    </w:p>
    <w:p w14:paraId="045AF473" w14:textId="6354B99D" w:rsidR="00D46B1B" w:rsidRPr="00296A84" w:rsidRDefault="00ED63A2" w:rsidP="00B975A3">
      <w:pPr>
        <w:ind w:right="5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PRESUNTO RESPONSABLE</w:t>
      </w:r>
    </w:p>
    <w:p w14:paraId="6ED962E1" w14:textId="77777777" w:rsidR="00ED63A2" w:rsidRDefault="00ED63A2" w:rsidP="00BB2474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14:paraId="484D5881" w14:textId="6DDBBD85" w:rsidR="00BB2474" w:rsidRPr="00296A84" w:rsidRDefault="00BB2474" w:rsidP="00BB2474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Nombre o Razón Social: </w:t>
      </w:r>
    </w:p>
    <w:p w14:paraId="3CA366E6" w14:textId="6B8DF0C8" w:rsidR="007A6196" w:rsidRPr="006A33A9" w:rsidRDefault="00BB2474" w:rsidP="006A33A9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ermStart w:id="1511872606" w:edGrp="everyone"/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 </w:t>
      </w:r>
      <w:r w:rsidR="004E5A41" w:rsidRPr="004E5A41">
        <w:rPr>
          <w:rFonts w:asciiTheme="minorHAnsi" w:hAnsiTheme="minorHAnsi" w:cstheme="minorHAnsi"/>
          <w:sz w:val="22"/>
          <w:szCs w:val="22"/>
          <w:lang w:val="es-MX"/>
        </w:rPr>
        <w:t>Josue Javier Castellanos Morale</w:t>
      </w:r>
      <w:r w:rsidR="004E5A41">
        <w:rPr>
          <w:rFonts w:asciiTheme="minorHAnsi" w:hAnsiTheme="minorHAnsi" w:cstheme="minorHAnsi"/>
          <w:sz w:val="22"/>
          <w:szCs w:val="22"/>
          <w:lang w:val="es-MX"/>
        </w:rPr>
        <w:t>s</w:t>
      </w:r>
      <w:r w:rsidR="0063673E">
        <w:rPr>
          <w:rFonts w:asciiTheme="minorHAnsi" w:hAnsiTheme="minorHAnsi" w:cstheme="minorHAnsi"/>
          <w:sz w:val="22"/>
          <w:szCs w:val="22"/>
        </w:rPr>
        <w:t xml:space="preserve"> </w:t>
      </w:r>
      <w:r w:rsidR="00F34DAF">
        <w:rPr>
          <w:rFonts w:asciiTheme="minorHAnsi" w:hAnsiTheme="minorHAnsi" w:cstheme="minorHAnsi"/>
          <w:sz w:val="22"/>
          <w:szCs w:val="22"/>
        </w:rPr>
        <w:t xml:space="preserve"> </w:t>
      </w:r>
      <w:permEnd w:id="1511872606"/>
    </w:p>
    <w:p w14:paraId="045AF475" w14:textId="079D2691" w:rsidR="00B975A3" w:rsidRDefault="00BB2474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   </w:t>
      </w:r>
      <w:r w:rsidR="00B975A3"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Documento Identificación: </w:t>
      </w:r>
      <w:r w:rsidR="00D46B1B"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ermStart w:id="1528002009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BA24CC">
        <w:rPr>
          <w:rFonts w:asciiTheme="minorHAnsi" w:hAnsiTheme="minorHAnsi" w:cstheme="minorHAnsi"/>
          <w:sz w:val="22"/>
          <w:szCs w:val="22"/>
        </w:rPr>
        <w:t>7</w:t>
      </w:r>
      <w:r w:rsidR="00E65CE1">
        <w:rPr>
          <w:rFonts w:asciiTheme="minorHAnsi" w:hAnsiTheme="minorHAnsi" w:cstheme="minorHAnsi"/>
          <w:sz w:val="22"/>
          <w:szCs w:val="22"/>
        </w:rPr>
        <w:t>.</w:t>
      </w:r>
      <w:r w:rsidR="00BA24CC">
        <w:rPr>
          <w:rFonts w:asciiTheme="minorHAnsi" w:hAnsiTheme="minorHAnsi" w:cstheme="minorHAnsi"/>
          <w:sz w:val="22"/>
          <w:szCs w:val="22"/>
        </w:rPr>
        <w:t>127</w:t>
      </w:r>
      <w:r w:rsidR="00E65CE1">
        <w:rPr>
          <w:rFonts w:asciiTheme="minorHAnsi" w:hAnsiTheme="minorHAnsi" w:cstheme="minorHAnsi"/>
          <w:sz w:val="22"/>
          <w:szCs w:val="22"/>
        </w:rPr>
        <w:t>.</w:t>
      </w:r>
      <w:r w:rsidR="00BA24CC">
        <w:rPr>
          <w:rFonts w:asciiTheme="minorHAnsi" w:hAnsiTheme="minorHAnsi" w:cstheme="minorHAnsi"/>
          <w:sz w:val="22"/>
          <w:szCs w:val="22"/>
        </w:rPr>
        <w:t>339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</w:t>
      </w:r>
      <w:permEnd w:id="1528002009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B975A3"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 </w:t>
      </w:r>
      <w:r w:rsidR="00B975A3" w:rsidRPr="00296A84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681E2BA5" w14:textId="77777777" w:rsidR="004E5A41" w:rsidRDefault="004E5A41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4942BEA6" w14:textId="77777777" w:rsidR="004E5A41" w:rsidRPr="00296A84" w:rsidRDefault="004E5A41" w:rsidP="004E5A41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Nombre o Razón Social: </w:t>
      </w:r>
    </w:p>
    <w:p w14:paraId="2098C385" w14:textId="6339FC71" w:rsidR="004E5A41" w:rsidRPr="006A33A9" w:rsidRDefault="004E5A41" w:rsidP="004E5A41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ermStart w:id="1414923612" w:edGrp="everyone"/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 </w:t>
      </w:r>
      <w:r w:rsidRPr="004E5A41">
        <w:rPr>
          <w:rFonts w:asciiTheme="minorHAnsi" w:hAnsiTheme="minorHAnsi" w:cstheme="minorHAnsi"/>
          <w:sz w:val="22"/>
          <w:szCs w:val="22"/>
          <w:lang w:val="es-MX"/>
        </w:rPr>
        <w:t>Marina Nathally Rosales Paredes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permEnd w:id="1414923612"/>
    </w:p>
    <w:p w14:paraId="1F91774C" w14:textId="6D5B7E40" w:rsidR="004E5A41" w:rsidRPr="00296A84" w:rsidRDefault="004E5A41" w:rsidP="004E5A41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   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Documento Identificación:  </w:t>
      </w:r>
      <w:permStart w:id="507783898" w:edGrp="everyone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BA24CC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</w:t>
      </w:r>
      <w:r w:rsidR="00BA24CC">
        <w:rPr>
          <w:rFonts w:asciiTheme="minorHAnsi" w:hAnsiTheme="minorHAnsi" w:cstheme="minorHAnsi"/>
          <w:sz w:val="22"/>
          <w:szCs w:val="22"/>
        </w:rPr>
        <w:t>049.611</w:t>
      </w:r>
      <w:r>
        <w:rPr>
          <w:rFonts w:asciiTheme="minorHAnsi" w:hAnsiTheme="minorHAnsi" w:cstheme="minorHAnsi"/>
          <w:sz w:val="22"/>
          <w:szCs w:val="22"/>
        </w:rPr>
        <w:t>.</w:t>
      </w:r>
      <w:r w:rsidR="00BA24CC">
        <w:rPr>
          <w:rFonts w:asciiTheme="minorHAnsi" w:hAnsiTheme="minorHAnsi" w:cstheme="minorHAnsi"/>
          <w:sz w:val="22"/>
          <w:szCs w:val="22"/>
        </w:rPr>
        <w:t>826</w:t>
      </w:r>
      <w:r w:rsidRPr="00296A84">
        <w:rPr>
          <w:rFonts w:asciiTheme="minorHAnsi" w:hAnsiTheme="minorHAnsi" w:cstheme="minorHAnsi"/>
          <w:sz w:val="22"/>
          <w:szCs w:val="22"/>
        </w:rPr>
        <w:t xml:space="preserve">  </w:t>
      </w:r>
      <w:permEnd w:id="507783898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2AC93E03" w14:textId="77777777" w:rsidR="004E5A41" w:rsidRDefault="004E5A41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0CE30ED8" w14:textId="77777777" w:rsidR="004E5A41" w:rsidRPr="00296A84" w:rsidRDefault="004E5A41" w:rsidP="004E5A41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Nombre o Razón Social: </w:t>
      </w:r>
    </w:p>
    <w:p w14:paraId="7DBD21A6" w14:textId="57975231" w:rsidR="004E5A41" w:rsidRPr="006A33A9" w:rsidRDefault="004E5A41" w:rsidP="004E5A41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ermStart w:id="1015948605" w:edGrp="everyone"/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 </w:t>
      </w:r>
      <w:r w:rsidR="00BA24CC" w:rsidRPr="00BA24CC">
        <w:rPr>
          <w:rFonts w:asciiTheme="minorHAnsi" w:hAnsiTheme="minorHAnsi" w:cstheme="minorHAnsi"/>
          <w:sz w:val="22"/>
          <w:szCs w:val="22"/>
          <w:lang w:val="es-MX"/>
        </w:rPr>
        <w:t>Rocio del Pilar Niño Nova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permEnd w:id="1015948605"/>
    </w:p>
    <w:p w14:paraId="5BC0CB73" w14:textId="18124FAC" w:rsidR="004E5A41" w:rsidRPr="00296A84" w:rsidRDefault="004E5A41" w:rsidP="004E5A41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   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Documento Identificación:  </w:t>
      </w:r>
      <w:permStart w:id="1641635164" w:edGrp="everyone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BA24CC">
        <w:rPr>
          <w:rFonts w:asciiTheme="minorHAnsi" w:hAnsiTheme="minorHAnsi" w:cstheme="minorHAnsi"/>
          <w:sz w:val="22"/>
          <w:szCs w:val="22"/>
        </w:rPr>
        <w:t>40</w:t>
      </w:r>
      <w:r>
        <w:rPr>
          <w:rFonts w:asciiTheme="minorHAnsi" w:hAnsiTheme="minorHAnsi" w:cstheme="minorHAnsi"/>
          <w:sz w:val="22"/>
          <w:szCs w:val="22"/>
        </w:rPr>
        <w:t>.</w:t>
      </w:r>
      <w:r w:rsidR="00BA24CC">
        <w:rPr>
          <w:rFonts w:asciiTheme="minorHAnsi" w:hAnsiTheme="minorHAnsi" w:cstheme="minorHAnsi"/>
          <w:sz w:val="22"/>
          <w:szCs w:val="22"/>
        </w:rPr>
        <w:t>036</w:t>
      </w:r>
      <w:r>
        <w:rPr>
          <w:rFonts w:asciiTheme="minorHAnsi" w:hAnsiTheme="minorHAnsi" w:cstheme="minorHAnsi"/>
          <w:sz w:val="22"/>
          <w:szCs w:val="22"/>
        </w:rPr>
        <w:t>.</w:t>
      </w:r>
      <w:r w:rsidR="00BA24CC">
        <w:rPr>
          <w:rFonts w:asciiTheme="minorHAnsi" w:hAnsiTheme="minorHAnsi" w:cstheme="minorHAnsi"/>
          <w:sz w:val="22"/>
          <w:szCs w:val="22"/>
        </w:rPr>
        <w:t>671</w:t>
      </w:r>
      <w:r w:rsidRPr="00296A84">
        <w:rPr>
          <w:rFonts w:asciiTheme="minorHAnsi" w:hAnsiTheme="minorHAnsi" w:cstheme="minorHAnsi"/>
          <w:sz w:val="22"/>
          <w:szCs w:val="22"/>
        </w:rPr>
        <w:t xml:space="preserve">  </w:t>
      </w:r>
      <w:permEnd w:id="1641635164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7982AD3F" w14:textId="77777777" w:rsidR="004E5A41" w:rsidRDefault="004E5A41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1E4EC11F" w14:textId="77777777" w:rsidR="004E5A41" w:rsidRPr="00296A84" w:rsidRDefault="004E5A41" w:rsidP="004E5A41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Nombre o Razón Social: </w:t>
      </w:r>
    </w:p>
    <w:p w14:paraId="4E5384CC" w14:textId="08159783" w:rsidR="004E5A41" w:rsidRPr="006A33A9" w:rsidRDefault="004E5A41" w:rsidP="004E5A41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ermStart w:id="510408487" w:edGrp="everyone"/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 </w:t>
      </w:r>
      <w:r w:rsidR="00BA24CC" w:rsidRPr="00BA24CC">
        <w:rPr>
          <w:rFonts w:asciiTheme="minorHAnsi" w:hAnsiTheme="minorHAnsi" w:cstheme="minorHAnsi"/>
          <w:sz w:val="22"/>
          <w:szCs w:val="22"/>
          <w:lang w:val="es-MX"/>
        </w:rPr>
        <w:t xml:space="preserve">Fundación Integral para el Servicio Social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permEnd w:id="510408487"/>
    </w:p>
    <w:p w14:paraId="751A6B56" w14:textId="537479B8" w:rsidR="004E5A41" w:rsidRPr="00296A84" w:rsidRDefault="004E5A41" w:rsidP="004E5A41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   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Documento Identificación:  </w:t>
      </w:r>
      <w:permStart w:id="1642747047" w:edGrp="everyone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BA24CC">
        <w:rPr>
          <w:rFonts w:asciiTheme="minorHAnsi" w:hAnsiTheme="minorHAnsi" w:cstheme="minorHAnsi"/>
          <w:sz w:val="22"/>
          <w:szCs w:val="22"/>
        </w:rPr>
        <w:t xml:space="preserve"> NIT 90</w:t>
      </w:r>
      <w:r>
        <w:rPr>
          <w:rFonts w:asciiTheme="minorHAnsi" w:hAnsiTheme="minorHAnsi" w:cstheme="minorHAnsi"/>
          <w:sz w:val="22"/>
          <w:szCs w:val="22"/>
        </w:rPr>
        <w:t>1.</w:t>
      </w:r>
      <w:r w:rsidR="00BA24CC">
        <w:rPr>
          <w:rFonts w:asciiTheme="minorHAnsi" w:hAnsiTheme="minorHAnsi" w:cstheme="minorHAnsi"/>
          <w:sz w:val="22"/>
          <w:szCs w:val="22"/>
        </w:rPr>
        <w:t>074</w:t>
      </w:r>
      <w:r>
        <w:rPr>
          <w:rFonts w:asciiTheme="minorHAnsi" w:hAnsiTheme="minorHAnsi" w:cstheme="minorHAnsi"/>
          <w:sz w:val="22"/>
          <w:szCs w:val="22"/>
        </w:rPr>
        <w:t>.</w:t>
      </w:r>
      <w:r w:rsidR="00BA24CC">
        <w:rPr>
          <w:rFonts w:asciiTheme="minorHAnsi" w:hAnsiTheme="minorHAnsi" w:cstheme="minorHAnsi"/>
          <w:sz w:val="22"/>
          <w:szCs w:val="22"/>
        </w:rPr>
        <w:t>447-4</w:t>
      </w:r>
      <w:r w:rsidRPr="00296A84">
        <w:rPr>
          <w:rFonts w:asciiTheme="minorHAnsi" w:hAnsiTheme="minorHAnsi" w:cstheme="minorHAnsi"/>
          <w:sz w:val="22"/>
          <w:szCs w:val="22"/>
        </w:rPr>
        <w:t xml:space="preserve">  </w:t>
      </w:r>
      <w:permEnd w:id="1642747047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649159A0" w14:textId="77777777" w:rsidR="004E5A41" w:rsidRDefault="004E5A41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0C32D740" w14:textId="35C6833E" w:rsidR="004E5A41" w:rsidRPr="00296A84" w:rsidRDefault="00BA24CC" w:rsidP="004E5A41">
      <w:pPr>
        <w:ind w:right="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>¿</w:t>
      </w:r>
    </w:p>
    <w:p w14:paraId="1206F309" w14:textId="77777777" w:rsidR="004E5A41" w:rsidRPr="00296A84" w:rsidRDefault="004E5A41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5357C94F" w14:textId="77777777" w:rsidR="0063673E" w:rsidRDefault="0063673E" w:rsidP="00B975A3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14:paraId="0E7AFAF4" w14:textId="7914D302" w:rsidR="00ED63A2" w:rsidRPr="00ED63A2" w:rsidRDefault="00ED63A2" w:rsidP="00B975A3">
      <w:pPr>
        <w:ind w:right="51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ED63A2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TERCERO CIVILMENTE RESPONSABLE </w:t>
      </w:r>
    </w:p>
    <w:p w14:paraId="47FA715C" w14:textId="77777777" w:rsidR="00ED63A2" w:rsidRDefault="00ED63A2" w:rsidP="00BB2474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14:paraId="58F82CEE" w14:textId="77777777" w:rsidR="00574D0F" w:rsidRDefault="00574D0F" w:rsidP="00ED63A2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14:paraId="739B26CA" w14:textId="1D4AC870" w:rsidR="00ED63A2" w:rsidRPr="00296A84" w:rsidRDefault="00ED63A2" w:rsidP="00ED63A2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>Nombre o Razón Social:</w:t>
      </w:r>
    </w:p>
    <w:p w14:paraId="222C08DF" w14:textId="17231A72" w:rsidR="00ED63A2" w:rsidRDefault="00ED63A2" w:rsidP="00ED63A2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ermStart w:id="1943351802" w:edGrp="everyone"/>
      <w:r w:rsidRPr="00296A84">
        <w:rPr>
          <w:rFonts w:asciiTheme="minorHAnsi" w:hAnsiTheme="minorHAnsi" w:cstheme="minorHAnsi"/>
          <w:sz w:val="22"/>
          <w:szCs w:val="22"/>
        </w:rPr>
        <w:t xml:space="preserve">  </w:t>
      </w:r>
      <w:r w:rsidR="00782137">
        <w:rPr>
          <w:rFonts w:asciiTheme="minorHAnsi" w:hAnsiTheme="minorHAnsi" w:cstheme="minorHAnsi"/>
          <w:sz w:val="22"/>
          <w:szCs w:val="22"/>
        </w:rPr>
        <w:t>Axa Colpatria Seguros S.A.</w:t>
      </w:r>
      <w:r w:rsidRPr="00296A84">
        <w:rPr>
          <w:rFonts w:asciiTheme="minorHAnsi" w:hAnsiTheme="minorHAnsi" w:cstheme="minorHAnsi"/>
          <w:sz w:val="22"/>
          <w:szCs w:val="22"/>
        </w:rPr>
        <w:t xml:space="preserve">  </w:t>
      </w:r>
      <w:permEnd w:id="1943351802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16E05910" w14:textId="77777777" w:rsidR="00574D0F" w:rsidRDefault="00ED63A2" w:rsidP="00ED63A2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Documento Identificación:  </w:t>
      </w:r>
      <w:permStart w:id="729774369" w:edGrp="everyone"/>
      <w:r w:rsidRPr="00296A84">
        <w:rPr>
          <w:rFonts w:asciiTheme="minorHAnsi" w:hAnsiTheme="minorHAnsi" w:cstheme="minorHAnsi"/>
          <w:sz w:val="22"/>
          <w:szCs w:val="22"/>
        </w:rPr>
        <w:t xml:space="preserve">  </w:t>
      </w:r>
      <w:r w:rsidR="00782137" w:rsidRPr="00782137">
        <w:rPr>
          <w:rFonts w:asciiTheme="minorHAnsi" w:hAnsiTheme="minorHAnsi" w:cstheme="minorHAnsi"/>
          <w:sz w:val="22"/>
          <w:szCs w:val="22"/>
        </w:rPr>
        <w:t>860.002.184-6</w:t>
      </w:r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permEnd w:id="729774369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</w:p>
    <w:p w14:paraId="2B392929" w14:textId="77777777" w:rsidR="00574D0F" w:rsidRDefault="00574D0F" w:rsidP="00ED63A2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14:paraId="045AF47F" w14:textId="7E6B4A21" w:rsidR="00641DCE" w:rsidRDefault="00641DCE" w:rsidP="00B975A3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14:paraId="02F985BA" w14:textId="77777777" w:rsidR="004905D3" w:rsidRDefault="004905D3" w:rsidP="00B975A3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14:paraId="47C0E623" w14:textId="77777777" w:rsidR="004905D3" w:rsidRDefault="004905D3" w:rsidP="00B975A3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14:paraId="4A1146D8" w14:textId="1D0B9E3D" w:rsidR="00782137" w:rsidRDefault="007A6196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7A6196">
        <w:rPr>
          <w:rFonts w:asciiTheme="minorHAnsi" w:hAnsiTheme="minorHAnsi" w:cstheme="minorHAnsi"/>
          <w:b/>
          <w:bCs/>
          <w:sz w:val="22"/>
          <w:szCs w:val="22"/>
          <w:lang w:val="es-MX"/>
        </w:rPr>
        <w:t>VALOR CONTINGENCIA</w:t>
      </w:r>
      <w:r w:rsidR="00ED63A2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: 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ermStart w:id="1001212050" w:edGrp="everyone"/>
      <w:r w:rsidR="00782137" w:rsidRPr="00782137">
        <w:rPr>
          <w:rFonts w:asciiTheme="minorHAnsi" w:hAnsiTheme="minorHAnsi" w:cstheme="minorHAnsi"/>
          <w:sz w:val="22"/>
          <w:szCs w:val="22"/>
        </w:rPr>
        <w:t> </w:t>
      </w:r>
      <w:r w:rsidR="00574D0F" w:rsidRPr="00574D0F">
        <w:rPr>
          <w:rFonts w:asciiTheme="minorHAnsi" w:hAnsiTheme="minorHAnsi" w:cstheme="minorHAnsi"/>
          <w:sz w:val="22"/>
          <w:szCs w:val="22"/>
        </w:rPr>
        <w:t>$</w:t>
      </w:r>
      <w:r w:rsidR="00637615">
        <w:rPr>
          <w:rFonts w:asciiTheme="minorHAnsi" w:hAnsiTheme="minorHAnsi" w:cstheme="minorHAnsi"/>
          <w:sz w:val="22"/>
          <w:szCs w:val="22"/>
        </w:rPr>
        <w:t>49</w:t>
      </w:r>
      <w:r w:rsidR="00574D0F" w:rsidRPr="00574D0F">
        <w:rPr>
          <w:rFonts w:asciiTheme="minorHAnsi" w:hAnsiTheme="minorHAnsi" w:cstheme="minorHAnsi"/>
          <w:sz w:val="22"/>
          <w:szCs w:val="22"/>
        </w:rPr>
        <w:t>.</w:t>
      </w:r>
      <w:r w:rsidR="00637615">
        <w:rPr>
          <w:rFonts w:asciiTheme="minorHAnsi" w:hAnsiTheme="minorHAnsi" w:cstheme="minorHAnsi"/>
          <w:sz w:val="22"/>
          <w:szCs w:val="22"/>
        </w:rPr>
        <w:t>8</w:t>
      </w:r>
      <w:r w:rsidR="00BA24CC">
        <w:rPr>
          <w:rFonts w:asciiTheme="minorHAnsi" w:hAnsiTheme="minorHAnsi" w:cstheme="minorHAnsi"/>
          <w:sz w:val="22"/>
          <w:szCs w:val="22"/>
        </w:rPr>
        <w:t>00</w:t>
      </w:r>
      <w:r w:rsidR="00574D0F" w:rsidRPr="00574D0F">
        <w:rPr>
          <w:rFonts w:asciiTheme="minorHAnsi" w:hAnsiTheme="minorHAnsi" w:cstheme="minorHAnsi"/>
          <w:sz w:val="22"/>
          <w:szCs w:val="22"/>
        </w:rPr>
        <w:t>.</w:t>
      </w:r>
      <w:r w:rsidR="00BA24CC">
        <w:rPr>
          <w:rFonts w:asciiTheme="minorHAnsi" w:hAnsiTheme="minorHAnsi" w:cstheme="minorHAnsi"/>
          <w:sz w:val="22"/>
          <w:szCs w:val="22"/>
        </w:rPr>
        <w:t>000</w:t>
      </w:r>
      <w:r w:rsidR="004905D3">
        <w:rPr>
          <w:rFonts w:asciiTheme="minorHAnsi" w:hAnsiTheme="minorHAnsi" w:cstheme="minorHAnsi"/>
          <w:sz w:val="22"/>
          <w:szCs w:val="22"/>
        </w:rPr>
        <w:t>]</w:t>
      </w:r>
    </w:p>
    <w:p w14:paraId="603E66A5" w14:textId="77777777" w:rsidR="00574D0F" w:rsidRDefault="00574D0F" w:rsidP="00574D0F">
      <w:pPr>
        <w:ind w:right="51"/>
        <w:jc w:val="both"/>
        <w:rPr>
          <w:rFonts w:asciiTheme="minorHAnsi" w:hAnsiTheme="minorHAnsi" w:cstheme="minorHAnsi"/>
          <w:sz w:val="22"/>
          <w:szCs w:val="22"/>
        </w:rPr>
      </w:pPr>
    </w:p>
    <w:p w14:paraId="526E7D37" w14:textId="1AC10BF1" w:rsidR="00574D0F" w:rsidRDefault="00574D0F" w:rsidP="00574D0F">
      <w:pPr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574D0F">
        <w:rPr>
          <w:rFonts w:asciiTheme="minorHAnsi" w:hAnsiTheme="minorHAnsi" w:cstheme="minorHAnsi"/>
          <w:sz w:val="22"/>
          <w:szCs w:val="22"/>
        </w:rPr>
        <w:t xml:space="preserve">Al respecto, se debe tener en cuenta que el valor del presunto detrimento, conforme a lo descrito en el Auto de Apertura, está estimado en la suma de </w:t>
      </w:r>
      <w:r w:rsidR="00E65CE1" w:rsidRPr="00E65CE1">
        <w:rPr>
          <w:rFonts w:asciiTheme="minorHAnsi" w:hAnsiTheme="minorHAnsi" w:cstheme="minorHAnsi"/>
          <w:sz w:val="22"/>
          <w:szCs w:val="22"/>
        </w:rPr>
        <w:t>$</w:t>
      </w:r>
      <w:r w:rsidR="00BA24CC">
        <w:rPr>
          <w:rFonts w:asciiTheme="minorHAnsi" w:hAnsiTheme="minorHAnsi" w:cstheme="minorHAnsi"/>
          <w:sz w:val="22"/>
          <w:szCs w:val="22"/>
        </w:rPr>
        <w:t>137</w:t>
      </w:r>
      <w:r w:rsidR="00BA24CC" w:rsidRPr="00574D0F">
        <w:rPr>
          <w:rFonts w:asciiTheme="minorHAnsi" w:hAnsiTheme="minorHAnsi" w:cstheme="minorHAnsi"/>
          <w:sz w:val="22"/>
          <w:szCs w:val="22"/>
        </w:rPr>
        <w:t>.</w:t>
      </w:r>
      <w:r w:rsidR="00BA24CC">
        <w:rPr>
          <w:rFonts w:asciiTheme="minorHAnsi" w:hAnsiTheme="minorHAnsi" w:cstheme="minorHAnsi"/>
          <w:sz w:val="22"/>
          <w:szCs w:val="22"/>
        </w:rPr>
        <w:t>300</w:t>
      </w:r>
      <w:r w:rsidR="00BA24CC" w:rsidRPr="00574D0F">
        <w:rPr>
          <w:rFonts w:asciiTheme="minorHAnsi" w:hAnsiTheme="minorHAnsi" w:cstheme="minorHAnsi"/>
          <w:sz w:val="22"/>
          <w:szCs w:val="22"/>
        </w:rPr>
        <w:t>.</w:t>
      </w:r>
      <w:r w:rsidR="00BA24CC">
        <w:rPr>
          <w:rFonts w:asciiTheme="minorHAnsi" w:hAnsiTheme="minorHAnsi" w:cstheme="minorHAnsi"/>
          <w:sz w:val="22"/>
          <w:szCs w:val="22"/>
        </w:rPr>
        <w:t>000</w:t>
      </w:r>
      <w:r w:rsidR="00E65CE1" w:rsidRPr="00E65CE1">
        <w:rPr>
          <w:rFonts w:asciiTheme="minorHAnsi" w:hAnsiTheme="minorHAnsi" w:cstheme="minorHAnsi"/>
          <w:sz w:val="22"/>
          <w:szCs w:val="22"/>
        </w:rPr>
        <w:t xml:space="preserve">. </w:t>
      </w:r>
      <w:r w:rsidR="00637615">
        <w:rPr>
          <w:rFonts w:asciiTheme="minorHAnsi" w:hAnsiTheme="minorHAnsi" w:cstheme="minorHAnsi"/>
          <w:sz w:val="22"/>
          <w:szCs w:val="22"/>
        </w:rPr>
        <w:t xml:space="preserve">Sin embargo, al analizar detalladamente los valores unitarios y la cantidad de cada item contratado en el convenio 266 de 2023,  se tiene que el valor debidamente sustentado fue de </w:t>
      </w:r>
      <w:r w:rsidR="00637615">
        <w:rPr>
          <w:rFonts w:asciiTheme="minorHAnsi" w:hAnsiTheme="minorHAnsi" w:cstheme="minorHAnsi"/>
          <w:sz w:val="22"/>
          <w:szCs w:val="22"/>
        </w:rPr>
        <w:t>$349.800.000</w:t>
      </w:r>
      <w:r w:rsidR="00637615">
        <w:rPr>
          <w:rFonts w:asciiTheme="minorHAnsi" w:hAnsiTheme="minorHAnsi" w:cstheme="minorHAnsi"/>
          <w:sz w:val="22"/>
          <w:szCs w:val="22"/>
        </w:rPr>
        <w:t xml:space="preserve">, monto que se distancia de lo pagado. Por ende, la diferencia entre lo pagado (399.600.000) y sustentado ($349.800.000) es de $49.800.000, siendo este el detrimento patrimonial que se tiene hasta el momento.  </w:t>
      </w:r>
      <w:r w:rsidR="00E65CE1" w:rsidRPr="00E65CE1">
        <w:rPr>
          <w:rFonts w:asciiTheme="minorHAnsi" w:hAnsiTheme="minorHAnsi" w:cstheme="minorHAnsi"/>
          <w:sz w:val="22"/>
          <w:szCs w:val="22"/>
        </w:rPr>
        <w:t>Además,</w:t>
      </w:r>
      <w:r w:rsidR="00BA24CC">
        <w:rPr>
          <w:rFonts w:asciiTheme="minorHAnsi" w:hAnsiTheme="minorHAnsi" w:cstheme="minorHAnsi"/>
          <w:sz w:val="22"/>
          <w:szCs w:val="22"/>
        </w:rPr>
        <w:t xml:space="preserve"> no existe coaseguro, ni tampoco </w:t>
      </w:r>
      <w:r w:rsidRPr="00574D0F">
        <w:rPr>
          <w:rFonts w:asciiTheme="minorHAnsi" w:hAnsiTheme="minorHAnsi" w:cstheme="minorHAnsi"/>
          <w:sz w:val="22"/>
          <w:szCs w:val="22"/>
        </w:rPr>
        <w:t>la póliza cuenta con deducible a cargo del asegurado.</w:t>
      </w:r>
    </w:p>
    <w:permEnd w:id="1001212050"/>
    <w:p w14:paraId="1B386B7D" w14:textId="77777777" w:rsidR="00782137" w:rsidRDefault="00782137" w:rsidP="00ED63A2">
      <w:pPr>
        <w:ind w:right="51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06C94664" w14:textId="77777777" w:rsidR="007A6196" w:rsidRPr="00296A84" w:rsidRDefault="007A6196" w:rsidP="00B975A3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14:paraId="045AF496" w14:textId="019ABB2F" w:rsidR="00B975A3" w:rsidRDefault="00296A84" w:rsidP="00324730">
      <w:pPr>
        <w:tabs>
          <w:tab w:val="left" w:pos="4185"/>
        </w:tabs>
        <w:ind w:right="51"/>
        <w:rPr>
          <w:rFonts w:asciiTheme="minorHAnsi" w:hAnsiTheme="minorHAnsi" w:cstheme="minorHAnsi"/>
          <w:b/>
          <w:sz w:val="22"/>
          <w:szCs w:val="22"/>
          <w:lang w:val="es-CO"/>
        </w:rPr>
      </w:pPr>
      <w:r w:rsidRPr="00296A84">
        <w:rPr>
          <w:rFonts w:asciiTheme="minorHAnsi" w:hAnsiTheme="minorHAnsi" w:cstheme="minorHAnsi"/>
          <w:b/>
          <w:bCs/>
          <w:sz w:val="22"/>
          <w:szCs w:val="22"/>
          <w:lang w:val="es-MX"/>
        </w:rPr>
        <w:t>CALIFACIÓN DE LA CONTINGENCIA</w:t>
      </w:r>
      <w:r w:rsidR="00B975A3" w:rsidRPr="00296A84">
        <w:rPr>
          <w:rFonts w:asciiTheme="minorHAnsi" w:hAnsiTheme="minorHAnsi" w:cstheme="minorHAnsi"/>
          <w:b/>
          <w:sz w:val="22"/>
          <w:szCs w:val="22"/>
          <w:lang w:val="es-CO"/>
        </w:rPr>
        <w:t>:</w:t>
      </w:r>
      <w:r w:rsidR="00324730">
        <w:rPr>
          <w:rFonts w:asciiTheme="minorHAnsi" w:hAnsiTheme="minorHAnsi" w:cstheme="minorHAnsi"/>
          <w:b/>
          <w:sz w:val="22"/>
          <w:szCs w:val="22"/>
          <w:lang w:val="es-CO"/>
        </w:rPr>
        <w:tab/>
      </w:r>
    </w:p>
    <w:p w14:paraId="647ADB78" w14:textId="77777777" w:rsidR="00324730" w:rsidRPr="00324730" w:rsidRDefault="00324730" w:rsidP="00324730">
      <w:pPr>
        <w:pStyle w:val="Defaul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</w:pPr>
      <w:r w:rsidRPr="003247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  <w:t xml:space="preserve">PROCESOS EN CONTRA </w:t>
      </w:r>
    </w:p>
    <w:p w14:paraId="58427D32" w14:textId="77777777" w:rsidR="00324730" w:rsidRPr="00296A84" w:rsidRDefault="00324730" w:rsidP="00324730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  <w:r w:rsidRPr="003247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  <w:t>PROBABLE:</w:t>
      </w:r>
      <w:r w:rsidRPr="00296A84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 Con la información disponible, indica que es posible que se condene a la compañía. </w:t>
      </w:r>
    </w:p>
    <w:p w14:paraId="09C9CD38" w14:textId="77777777" w:rsidR="00324730" w:rsidRPr="00296A84" w:rsidRDefault="00324730" w:rsidP="00324730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  <w:r w:rsidRPr="003247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  <w:t>EVENTUAL:</w:t>
      </w:r>
      <w:r w:rsidRPr="00296A84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 Con la información disponible, no permite predecir si habrá sentencia condenatoria. </w:t>
      </w:r>
    </w:p>
    <w:p w14:paraId="1DD29FF5" w14:textId="77777777" w:rsidR="00324730" w:rsidRPr="00296A84" w:rsidRDefault="00324730" w:rsidP="00324730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  <w:r w:rsidRPr="003247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  <w:t>REMOTA:</w:t>
      </w:r>
      <w:r w:rsidRPr="00296A84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 Con la información disponible, indica que es poco probable una sentencia condenatoria para Axa Colpatria</w:t>
      </w:r>
    </w:p>
    <w:p w14:paraId="280BB711" w14:textId="16277D24" w:rsidR="00324730" w:rsidRDefault="00324730" w:rsidP="00324730">
      <w:pPr>
        <w:tabs>
          <w:tab w:val="left" w:pos="4185"/>
        </w:tabs>
        <w:ind w:right="51"/>
        <w:rPr>
          <w:rFonts w:asciiTheme="minorHAnsi" w:hAnsiTheme="minorHAnsi" w:cstheme="minorHAnsi"/>
          <w:sz w:val="22"/>
          <w:szCs w:val="22"/>
          <w:lang w:val="es-MX"/>
        </w:rPr>
      </w:pPr>
      <w:r w:rsidRPr="00324730">
        <w:rPr>
          <w:rFonts w:asciiTheme="minorHAnsi" w:hAnsiTheme="minorHAnsi" w:cstheme="minorHAnsi"/>
          <w:b/>
          <w:bCs/>
          <w:sz w:val="22"/>
          <w:szCs w:val="22"/>
          <w:lang w:val="es-MX"/>
        </w:rPr>
        <w:t>REMOTO NULO: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En los casos en los cuales se advierta que es imposible que condenen a la compañía</w:t>
      </w:r>
    </w:p>
    <w:p w14:paraId="03F8926B" w14:textId="7215B928" w:rsidR="00324730" w:rsidRDefault="00324730" w:rsidP="00324730">
      <w:pPr>
        <w:tabs>
          <w:tab w:val="left" w:pos="4185"/>
        </w:tabs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14:paraId="71678D7F" w14:textId="6D2A1767" w:rsidR="00296A84" w:rsidRDefault="00296A84" w:rsidP="00296A8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825B7B1" w14:textId="48B0638C" w:rsidR="00324730" w:rsidRPr="00296A84" w:rsidRDefault="00324730" w:rsidP="00324730">
      <w:pPr>
        <w:ind w:right="51"/>
        <w:rPr>
          <w:rFonts w:asciiTheme="minorHAnsi" w:hAnsiTheme="minorHAnsi" w:cstheme="minorHAnsi"/>
          <w:bCs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Probable   </w:t>
      </w:r>
      <w:permStart w:id="281681404" w:edGrp="everyone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="00BA24CC">
        <w:rPr>
          <w:rFonts w:asciiTheme="minorHAnsi" w:hAnsiTheme="minorHAnsi" w:cstheme="minorHAnsi"/>
          <w:sz w:val="22"/>
          <w:szCs w:val="22"/>
          <w:u w:val="single"/>
        </w:rPr>
        <w:t>X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permEnd w:id="281681404"/>
      <w:r w:rsidRPr="00296A8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color w:val="FFFFFF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 xml:space="preserve">Eventual   </w:t>
      </w:r>
      <w:permStart w:id="958677924" w:edGrp="everyone"/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permEnd w:id="958677924"/>
      <w:r w:rsidRPr="00296A8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color w:val="FFFFFF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 xml:space="preserve">Remota  </w:t>
      </w:r>
      <w:permStart w:id="2100971120" w:edGrp="everyone"/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permEnd w:id="2100971120"/>
      <w:r w:rsidRPr="00296A84">
        <w:rPr>
          <w:rFonts w:asciiTheme="minorHAnsi" w:hAnsiTheme="minorHAnsi" w:cstheme="minorHAnsi"/>
          <w:bCs/>
          <w:sz w:val="22"/>
          <w:szCs w:val="22"/>
        </w:rPr>
        <w:t xml:space="preserve">   Remoto Nulo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permStart w:id="1314482858" w:edGrp="everyone"/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permEnd w:id="1314482858"/>
      <w:r w:rsidRPr="00296A84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296A84">
        <w:rPr>
          <w:rFonts w:asciiTheme="minorHAnsi" w:hAnsiTheme="minorHAnsi" w:cstheme="minorHAnsi"/>
          <w:color w:val="FFFFFF"/>
          <w:sz w:val="22"/>
          <w:szCs w:val="22"/>
        </w:rPr>
        <w:tab/>
      </w:r>
    </w:p>
    <w:p w14:paraId="02D0C408" w14:textId="77777777" w:rsidR="00324730" w:rsidRPr="00BA24CC" w:rsidRDefault="00324730" w:rsidP="00296A84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</w:p>
    <w:p w14:paraId="045AF49B" w14:textId="028BECF0" w:rsidR="00641DCE" w:rsidRDefault="00824C42" w:rsidP="00324730">
      <w:pPr>
        <w:pStyle w:val="Default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</w:pPr>
      <w:r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 xml:space="preserve">BREVE EXPLICACIÓN DEL ABOGADO EXTERNO EN EL CUAL SE INDIQUE LOS </w:t>
      </w:r>
      <w:r w:rsidR="00324730"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 xml:space="preserve">MOTIVOS POR LOS CUALES </w:t>
      </w:r>
      <w:r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 xml:space="preserve">SE HA </w:t>
      </w:r>
      <w:r w:rsidR="00324730"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>CALIFICA</w:t>
      </w:r>
      <w:r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 xml:space="preserve">DO </w:t>
      </w:r>
      <w:r w:rsidR="00324730"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>LA CONTINGENCIA E</w:t>
      </w:r>
      <w:r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>N</w:t>
      </w:r>
      <w:r w:rsidR="00324730"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 xml:space="preserve"> PROBABLE, EVENTUAL, REMOTA O REMOTO NULO:</w:t>
      </w:r>
      <w:r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 xml:space="preserve"> </w:t>
      </w:r>
    </w:p>
    <w:p w14:paraId="20ADA387" w14:textId="1B4058C4" w:rsidR="00824C42" w:rsidRDefault="00AE01B3" w:rsidP="00324730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(Se deberá tener en cuenta </w:t>
      </w:r>
      <w:r w:rsidR="00ED63A2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los argumentos de defensa y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pruebas </w:t>
      </w:r>
      <w:r w:rsidR="00ED63A2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>que se encuentran en el proceso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>.)</w:t>
      </w:r>
    </w:p>
    <w:p w14:paraId="0EE7EA9A" w14:textId="77777777" w:rsidR="00AE01B3" w:rsidRDefault="00AE01B3" w:rsidP="00782137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</w:p>
    <w:p w14:paraId="7C4D1F06" w14:textId="620A38D0" w:rsidR="00BA24CC" w:rsidRDefault="00E65CE1" w:rsidP="00E65CE1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E65CE1">
        <w:rPr>
          <w:rFonts w:asciiTheme="minorHAnsi" w:hAnsiTheme="minorHAnsi" w:cstheme="minorHAnsi"/>
          <w:sz w:val="22"/>
          <w:szCs w:val="22"/>
          <w:lang w:val="es-ES"/>
        </w:rPr>
        <w:t xml:space="preserve">La contingencia debe establecerse como </w:t>
      </w:r>
      <w:r w:rsidR="00BA24CC">
        <w:rPr>
          <w:rFonts w:asciiTheme="minorHAnsi" w:hAnsiTheme="minorHAnsi" w:cstheme="minorHAnsi"/>
          <w:b/>
          <w:bCs/>
          <w:sz w:val="22"/>
          <w:szCs w:val="22"/>
          <w:lang w:val="es-ES"/>
        </w:rPr>
        <w:t>PROBABLE</w:t>
      </w:r>
      <w:r w:rsidRPr="00E65CE1">
        <w:rPr>
          <w:rFonts w:asciiTheme="minorHAnsi" w:hAnsiTheme="minorHAnsi" w:cstheme="minorHAnsi"/>
          <w:sz w:val="22"/>
          <w:szCs w:val="22"/>
          <w:lang w:val="es-ES"/>
        </w:rPr>
        <w:t>, considerando que</w:t>
      </w:r>
      <w:r w:rsidR="00BF7333">
        <w:rPr>
          <w:rFonts w:asciiTheme="minorHAnsi" w:hAnsiTheme="minorHAnsi" w:cstheme="minorHAnsi"/>
          <w:sz w:val="22"/>
          <w:szCs w:val="22"/>
          <w:lang w:val="es-ES"/>
        </w:rPr>
        <w:t>,</w:t>
      </w:r>
      <w:r w:rsidRPr="00E65CE1">
        <w:rPr>
          <w:rFonts w:asciiTheme="minorHAnsi" w:hAnsiTheme="minorHAnsi" w:cstheme="minorHAnsi"/>
          <w:sz w:val="22"/>
          <w:szCs w:val="22"/>
          <w:lang w:val="es-ES"/>
        </w:rPr>
        <w:t xml:space="preserve"> inicialmente, la Póliza de Seguros  No </w:t>
      </w:r>
      <w:r w:rsidR="00BA24CC">
        <w:rPr>
          <w:rFonts w:asciiTheme="minorHAnsi" w:hAnsiTheme="minorHAnsi" w:cstheme="minorHAnsi"/>
          <w:sz w:val="22"/>
          <w:szCs w:val="22"/>
          <w:lang w:val="es-ES"/>
        </w:rPr>
        <w:t>2020</w:t>
      </w:r>
      <w:r w:rsidRPr="00E65CE1">
        <w:rPr>
          <w:rFonts w:asciiTheme="minorHAnsi" w:hAnsiTheme="minorHAnsi" w:cstheme="minorHAnsi"/>
          <w:sz w:val="22"/>
          <w:szCs w:val="22"/>
          <w:lang w:val="es-ES"/>
        </w:rPr>
        <w:t xml:space="preserve"> ofrece cobertura material</w:t>
      </w:r>
      <w:r w:rsidR="00BA24CC">
        <w:rPr>
          <w:rFonts w:asciiTheme="minorHAnsi" w:hAnsiTheme="minorHAnsi" w:cstheme="minorHAnsi"/>
          <w:sz w:val="22"/>
          <w:szCs w:val="22"/>
          <w:lang w:val="es-ES"/>
        </w:rPr>
        <w:t xml:space="preserve"> y </w:t>
      </w:r>
      <w:r w:rsidRPr="00E65CE1">
        <w:rPr>
          <w:rFonts w:asciiTheme="minorHAnsi" w:hAnsiTheme="minorHAnsi" w:cstheme="minorHAnsi"/>
          <w:sz w:val="22"/>
          <w:szCs w:val="22"/>
          <w:lang w:val="es-ES"/>
        </w:rPr>
        <w:t>temporal</w:t>
      </w:r>
      <w:r w:rsidR="00BA24CC">
        <w:rPr>
          <w:rFonts w:asciiTheme="minorHAnsi" w:hAnsiTheme="minorHAnsi" w:cstheme="minorHAnsi"/>
          <w:sz w:val="22"/>
          <w:szCs w:val="22"/>
          <w:lang w:val="es-ES"/>
        </w:rPr>
        <w:t>. Asimismo, según el acta final y los documentos que reposan en el expediente contractual, se realizaron pagos superiores a los pactados, sin una justificación aparente</w:t>
      </w:r>
      <w:r w:rsidR="00BF7333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29745E13" w14:textId="77777777" w:rsidR="00BA24CC" w:rsidRDefault="00BA24CC" w:rsidP="00E65CE1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7E2BA915" w14:textId="57BA5930" w:rsidR="00BA24CC" w:rsidRDefault="00E65CE1" w:rsidP="00E65CE1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E65CE1">
        <w:rPr>
          <w:rFonts w:asciiTheme="minorHAnsi" w:hAnsiTheme="minorHAnsi" w:cstheme="minorHAnsi"/>
          <w:sz w:val="22"/>
          <w:szCs w:val="22"/>
          <w:lang w:val="es-ES"/>
        </w:rPr>
        <w:t xml:space="preserve">Hay cobertura material de la Póliza de Seguros de </w:t>
      </w:r>
      <w:r w:rsidR="00BA24CC">
        <w:rPr>
          <w:rFonts w:asciiTheme="minorHAnsi" w:hAnsiTheme="minorHAnsi" w:cstheme="minorHAnsi"/>
          <w:sz w:val="22"/>
          <w:szCs w:val="22"/>
          <w:lang w:val="es-ES"/>
        </w:rPr>
        <w:t xml:space="preserve">Manejo No 2020  </w:t>
      </w:r>
      <w:r w:rsidRPr="00E65CE1">
        <w:rPr>
          <w:rFonts w:asciiTheme="minorHAnsi" w:hAnsiTheme="minorHAnsi" w:cstheme="minorHAnsi"/>
          <w:sz w:val="22"/>
          <w:szCs w:val="22"/>
          <w:lang w:val="es-ES"/>
        </w:rPr>
        <w:t xml:space="preserve">pues amparara la pérdida patrimonial del asegurado, </w:t>
      </w:r>
      <w:r w:rsidR="00BA24CC">
        <w:rPr>
          <w:rFonts w:asciiTheme="minorHAnsi" w:hAnsiTheme="minorHAnsi" w:cstheme="minorHAnsi"/>
          <w:sz w:val="22"/>
          <w:szCs w:val="22"/>
          <w:lang w:val="es-ES"/>
        </w:rPr>
        <w:t>MUNICIPIO DE VILLA DE LEYVA</w:t>
      </w:r>
      <w:r w:rsidRPr="00E65CE1">
        <w:rPr>
          <w:rFonts w:asciiTheme="minorHAnsi" w:hAnsiTheme="minorHAnsi" w:cstheme="minorHAnsi"/>
          <w:sz w:val="22"/>
          <w:szCs w:val="22"/>
          <w:lang w:val="es-ES"/>
        </w:rPr>
        <w:t>, como consecuencia de conductas que generen fallos con responsabilidad fiscal.</w:t>
      </w:r>
      <w:r w:rsidR="00BA24CC">
        <w:rPr>
          <w:rFonts w:asciiTheme="minorHAnsi" w:hAnsiTheme="minorHAnsi" w:cstheme="minorHAnsi"/>
          <w:sz w:val="22"/>
          <w:szCs w:val="22"/>
          <w:lang w:val="es-ES"/>
        </w:rPr>
        <w:t xml:space="preserve"> Asimismo, </w:t>
      </w:r>
      <w:r w:rsidRPr="00E65CE1">
        <w:rPr>
          <w:rFonts w:asciiTheme="minorHAnsi" w:hAnsiTheme="minorHAnsi" w:cstheme="minorHAnsi"/>
          <w:sz w:val="22"/>
          <w:szCs w:val="22"/>
          <w:lang w:val="es-ES"/>
        </w:rPr>
        <w:t>la póliza presta cobertura temporal, toda vez que se pactó bajo la modalidad de ocurrencia, y su vigencia inició desde el</w:t>
      </w:r>
      <w:r w:rsidR="00BA24CC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BA24CC" w:rsidRPr="004E5A41">
        <w:rPr>
          <w:rFonts w:asciiTheme="minorHAnsi" w:hAnsiTheme="minorHAnsi" w:cstheme="minorHAnsi"/>
          <w:sz w:val="22"/>
          <w:szCs w:val="22"/>
        </w:rPr>
        <w:t xml:space="preserve">10 de octubre de 2023 al </w:t>
      </w:r>
      <w:r w:rsidR="00863E5B">
        <w:rPr>
          <w:rFonts w:asciiTheme="minorHAnsi" w:hAnsiTheme="minorHAnsi" w:cstheme="minorHAnsi"/>
          <w:sz w:val="22"/>
          <w:szCs w:val="22"/>
        </w:rPr>
        <w:t>26</w:t>
      </w:r>
      <w:r w:rsidR="00BA24CC" w:rsidRPr="004E5A41">
        <w:rPr>
          <w:rFonts w:asciiTheme="minorHAnsi" w:hAnsiTheme="minorHAnsi" w:cstheme="minorHAnsi"/>
          <w:sz w:val="22"/>
          <w:szCs w:val="22"/>
        </w:rPr>
        <w:t xml:space="preserve"> de septiembre de 2024</w:t>
      </w:r>
      <w:r w:rsidRPr="00E65CE1">
        <w:rPr>
          <w:rFonts w:asciiTheme="minorHAnsi" w:hAnsiTheme="minorHAnsi" w:cstheme="minorHAnsi"/>
          <w:sz w:val="22"/>
          <w:szCs w:val="22"/>
          <w:lang w:val="es-ES"/>
        </w:rPr>
        <w:t>,</w:t>
      </w:r>
      <w:r w:rsidR="00BA24CC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BA24CC" w:rsidRPr="00BA24CC">
        <w:rPr>
          <w:rFonts w:asciiTheme="minorHAnsi" w:hAnsiTheme="minorHAnsi" w:cstheme="minorHAnsi"/>
          <w:sz w:val="22"/>
          <w:szCs w:val="22"/>
          <w:lang w:val="es-ES"/>
        </w:rPr>
        <w:t xml:space="preserve">prorrogada hasta el </w:t>
      </w:r>
      <w:r w:rsidR="00BA24CC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BA24CC" w:rsidRPr="00BA24CC">
        <w:rPr>
          <w:rFonts w:asciiTheme="minorHAnsi" w:hAnsiTheme="minorHAnsi" w:cstheme="minorHAnsi"/>
          <w:sz w:val="22"/>
          <w:szCs w:val="22"/>
          <w:lang w:val="es-ES"/>
        </w:rPr>
        <w:t>día 26 de octubre del 2024</w:t>
      </w:r>
      <w:r w:rsidRPr="00E65CE1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  <w:r w:rsidR="00BA24CC">
        <w:rPr>
          <w:rFonts w:asciiTheme="minorHAnsi" w:hAnsiTheme="minorHAnsi" w:cstheme="minorHAnsi"/>
          <w:sz w:val="22"/>
          <w:szCs w:val="22"/>
          <w:lang w:val="es-ES"/>
        </w:rPr>
        <w:t xml:space="preserve">Además, el acta de entrega por medio de la cual se terminó de realizar el ultimo pago data el día </w:t>
      </w:r>
      <w:r w:rsidR="006B6181">
        <w:rPr>
          <w:rFonts w:asciiTheme="minorHAnsi" w:hAnsiTheme="minorHAnsi" w:cstheme="minorHAnsi"/>
          <w:sz w:val="22"/>
          <w:szCs w:val="22"/>
          <w:lang w:val="es-ES"/>
        </w:rPr>
        <w:t>22 de diciembre de 2023</w:t>
      </w:r>
      <w:r w:rsidR="00BF7333">
        <w:rPr>
          <w:rFonts w:asciiTheme="minorHAnsi" w:hAnsiTheme="minorHAnsi" w:cstheme="minorHAnsi"/>
          <w:sz w:val="22"/>
          <w:szCs w:val="22"/>
          <w:lang w:val="es-ES"/>
        </w:rPr>
        <w:t>, es decir, durante la vigencia de la póliza</w:t>
      </w:r>
      <w:r w:rsidR="006B6181">
        <w:rPr>
          <w:rFonts w:asciiTheme="minorHAnsi" w:hAnsiTheme="minorHAnsi" w:cstheme="minorHAnsi"/>
          <w:sz w:val="22"/>
          <w:szCs w:val="22"/>
          <w:lang w:val="es-ES"/>
        </w:rPr>
        <w:t>.</w:t>
      </w:r>
      <w:r w:rsidR="00BF733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</w:p>
    <w:p w14:paraId="09F3D813" w14:textId="77777777" w:rsidR="00E65CE1" w:rsidRDefault="00E65CE1" w:rsidP="00E65CE1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4CC6A886" w14:textId="4B5A4507" w:rsidR="006B6181" w:rsidRDefault="00E65CE1" w:rsidP="00E65CE1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E65CE1">
        <w:rPr>
          <w:rFonts w:asciiTheme="minorHAnsi" w:hAnsiTheme="minorHAnsi" w:cstheme="minorHAnsi"/>
          <w:sz w:val="22"/>
          <w:szCs w:val="22"/>
          <w:lang w:val="es-ES"/>
        </w:rPr>
        <w:lastRenderedPageBreak/>
        <w:t>Ahora bien, con respecto a la responsabilidad de</w:t>
      </w:r>
      <w:r w:rsidR="00BF733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E65CE1">
        <w:rPr>
          <w:rFonts w:asciiTheme="minorHAnsi" w:hAnsiTheme="minorHAnsi" w:cstheme="minorHAnsi"/>
          <w:sz w:val="22"/>
          <w:szCs w:val="22"/>
          <w:lang w:val="es-ES"/>
        </w:rPr>
        <w:t>l</w:t>
      </w:r>
      <w:r w:rsidR="00BF7333">
        <w:rPr>
          <w:rFonts w:asciiTheme="minorHAnsi" w:hAnsiTheme="minorHAnsi" w:cstheme="minorHAnsi"/>
          <w:sz w:val="22"/>
          <w:szCs w:val="22"/>
          <w:lang w:val="es-ES"/>
        </w:rPr>
        <w:t>os</w:t>
      </w:r>
      <w:r w:rsidRPr="00E65CE1">
        <w:rPr>
          <w:rFonts w:asciiTheme="minorHAnsi" w:hAnsiTheme="minorHAnsi" w:cstheme="minorHAnsi"/>
          <w:sz w:val="22"/>
          <w:szCs w:val="22"/>
          <w:lang w:val="es-ES"/>
        </w:rPr>
        <w:t xml:space="preserve"> presunto</w:t>
      </w:r>
      <w:r w:rsidR="00BF7333">
        <w:rPr>
          <w:rFonts w:asciiTheme="minorHAnsi" w:hAnsiTheme="minorHAnsi" w:cstheme="minorHAnsi"/>
          <w:sz w:val="22"/>
          <w:szCs w:val="22"/>
          <w:lang w:val="es-ES"/>
        </w:rPr>
        <w:t>s</w:t>
      </w:r>
      <w:r w:rsidRPr="00E65CE1">
        <w:rPr>
          <w:rFonts w:asciiTheme="minorHAnsi" w:hAnsiTheme="minorHAnsi" w:cstheme="minorHAnsi"/>
          <w:sz w:val="22"/>
          <w:szCs w:val="22"/>
          <w:lang w:val="es-ES"/>
        </w:rPr>
        <w:t xml:space="preserve"> responsable</w:t>
      </w:r>
      <w:r w:rsidR="00BF7333">
        <w:rPr>
          <w:rFonts w:asciiTheme="minorHAnsi" w:hAnsiTheme="minorHAnsi" w:cstheme="minorHAnsi"/>
          <w:sz w:val="22"/>
          <w:szCs w:val="22"/>
          <w:lang w:val="es-ES"/>
        </w:rPr>
        <w:t>s</w:t>
      </w:r>
      <w:r w:rsidRPr="00E65CE1">
        <w:rPr>
          <w:rFonts w:asciiTheme="minorHAnsi" w:hAnsiTheme="minorHAnsi" w:cstheme="minorHAnsi"/>
          <w:sz w:val="22"/>
          <w:szCs w:val="22"/>
          <w:lang w:val="es-ES"/>
        </w:rPr>
        <w:t>, dentro del expediente se manifiesta que</w:t>
      </w:r>
      <w:r w:rsidR="006B6181">
        <w:rPr>
          <w:rFonts w:asciiTheme="minorHAnsi" w:hAnsiTheme="minorHAnsi" w:cstheme="minorHAnsi"/>
          <w:sz w:val="22"/>
          <w:szCs w:val="22"/>
          <w:lang w:val="es-ES"/>
        </w:rPr>
        <w:t xml:space="preserve"> se realizaron pagos superiores a los pactados</w:t>
      </w:r>
      <w:r w:rsidR="00BF7333">
        <w:rPr>
          <w:rFonts w:asciiTheme="minorHAnsi" w:hAnsiTheme="minorHAnsi" w:cstheme="minorHAnsi"/>
          <w:sz w:val="22"/>
          <w:szCs w:val="22"/>
          <w:lang w:val="es-ES"/>
        </w:rPr>
        <w:t xml:space="preserve"> sin sustento alguno</w:t>
      </w:r>
      <w:r w:rsidR="006B6181">
        <w:rPr>
          <w:rFonts w:asciiTheme="minorHAnsi" w:hAnsiTheme="minorHAnsi" w:cstheme="minorHAnsi"/>
          <w:sz w:val="22"/>
          <w:szCs w:val="22"/>
          <w:lang w:val="es-ES"/>
        </w:rPr>
        <w:t xml:space="preserve">, excediendo el monto o valor de cada bien o servicio contratado mediante el convenio 266 de 2023. Lo cierto es </w:t>
      </w:r>
      <w:r w:rsidR="00BF7333">
        <w:rPr>
          <w:rFonts w:asciiTheme="minorHAnsi" w:hAnsiTheme="minorHAnsi" w:cstheme="minorHAnsi"/>
          <w:sz w:val="22"/>
          <w:szCs w:val="22"/>
          <w:lang w:val="es-ES"/>
        </w:rPr>
        <w:t>que,</w:t>
      </w:r>
      <w:r w:rsidR="006B6181">
        <w:rPr>
          <w:rFonts w:asciiTheme="minorHAnsi" w:hAnsiTheme="minorHAnsi" w:cstheme="minorHAnsi"/>
          <w:sz w:val="22"/>
          <w:szCs w:val="22"/>
          <w:lang w:val="es-ES"/>
        </w:rPr>
        <w:t xml:space="preserve"> si bien la Contraloría realizó un mal </w:t>
      </w:r>
      <w:r w:rsidR="00BF7333">
        <w:rPr>
          <w:rFonts w:asciiTheme="minorHAnsi" w:hAnsiTheme="minorHAnsi" w:cstheme="minorHAnsi"/>
          <w:sz w:val="22"/>
          <w:szCs w:val="22"/>
          <w:lang w:val="es-ES"/>
        </w:rPr>
        <w:t>cálculo</w:t>
      </w:r>
      <w:r w:rsidR="006B6181">
        <w:rPr>
          <w:rFonts w:asciiTheme="minorHAnsi" w:hAnsiTheme="minorHAnsi" w:cstheme="minorHAnsi"/>
          <w:sz w:val="22"/>
          <w:szCs w:val="22"/>
          <w:lang w:val="es-ES"/>
        </w:rPr>
        <w:t xml:space="preserve"> matemático, el valor </w:t>
      </w:r>
      <w:r w:rsidR="00BF7333">
        <w:rPr>
          <w:rFonts w:asciiTheme="minorHAnsi" w:hAnsiTheme="minorHAnsi" w:cstheme="minorHAnsi"/>
          <w:sz w:val="22"/>
          <w:szCs w:val="22"/>
          <w:lang w:val="es-ES"/>
        </w:rPr>
        <w:t xml:space="preserve">final </w:t>
      </w:r>
      <w:r w:rsidR="006B6181">
        <w:rPr>
          <w:rFonts w:asciiTheme="minorHAnsi" w:hAnsiTheme="minorHAnsi" w:cstheme="minorHAnsi"/>
          <w:sz w:val="22"/>
          <w:szCs w:val="22"/>
          <w:lang w:val="es-ES"/>
        </w:rPr>
        <w:t xml:space="preserve">pagado por cada bien y servicio no </w:t>
      </w:r>
      <w:r w:rsidR="00BF7333">
        <w:rPr>
          <w:rFonts w:asciiTheme="minorHAnsi" w:hAnsiTheme="minorHAnsi" w:cstheme="minorHAnsi"/>
          <w:sz w:val="22"/>
          <w:szCs w:val="22"/>
          <w:lang w:val="es-ES"/>
        </w:rPr>
        <w:t xml:space="preserve">tiene ningún </w:t>
      </w:r>
      <w:r w:rsidR="006B6181">
        <w:rPr>
          <w:rFonts w:asciiTheme="minorHAnsi" w:hAnsiTheme="minorHAnsi" w:cstheme="minorHAnsi"/>
          <w:sz w:val="22"/>
          <w:szCs w:val="22"/>
          <w:lang w:val="es-ES"/>
        </w:rPr>
        <w:t>soport</w:t>
      </w:r>
      <w:r w:rsidR="00BF7333">
        <w:rPr>
          <w:rFonts w:asciiTheme="minorHAnsi" w:hAnsiTheme="minorHAnsi" w:cstheme="minorHAnsi"/>
          <w:sz w:val="22"/>
          <w:szCs w:val="22"/>
          <w:lang w:val="es-ES"/>
        </w:rPr>
        <w:t>e si se analiza</w:t>
      </w:r>
      <w:r w:rsidR="006B6181">
        <w:rPr>
          <w:rFonts w:asciiTheme="minorHAnsi" w:hAnsiTheme="minorHAnsi" w:cstheme="minorHAnsi"/>
          <w:sz w:val="22"/>
          <w:szCs w:val="22"/>
          <w:lang w:val="es-ES"/>
        </w:rPr>
        <w:t xml:space="preserve"> el valor de cada uno de estos</w:t>
      </w:r>
      <w:r w:rsidR="00BF7333">
        <w:rPr>
          <w:rFonts w:asciiTheme="minorHAnsi" w:hAnsiTheme="minorHAnsi" w:cstheme="minorHAnsi"/>
          <w:sz w:val="22"/>
          <w:szCs w:val="22"/>
          <w:lang w:val="es-ES"/>
        </w:rPr>
        <w:t xml:space="preserve"> y la cantidad contratada</w:t>
      </w:r>
      <w:r w:rsidR="006B6181">
        <w:rPr>
          <w:rFonts w:asciiTheme="minorHAnsi" w:hAnsiTheme="minorHAnsi" w:cstheme="minorHAnsi"/>
          <w:sz w:val="22"/>
          <w:szCs w:val="22"/>
          <w:lang w:val="es-ES"/>
        </w:rPr>
        <w:t>, es decir, se realizaron pagos muy superiores a los precios de estos</w:t>
      </w:r>
      <w:r w:rsidR="00BF7333">
        <w:rPr>
          <w:rFonts w:asciiTheme="minorHAnsi" w:hAnsiTheme="minorHAnsi" w:cstheme="minorHAnsi"/>
          <w:sz w:val="22"/>
          <w:szCs w:val="22"/>
          <w:lang w:val="es-ES"/>
        </w:rPr>
        <w:t xml:space="preserve"> (</w:t>
      </w:r>
      <w:r w:rsidR="006B6181">
        <w:rPr>
          <w:rFonts w:asciiTheme="minorHAnsi" w:hAnsiTheme="minorHAnsi" w:cstheme="minorHAnsi"/>
          <w:sz w:val="22"/>
          <w:szCs w:val="22"/>
          <w:lang w:val="es-ES"/>
        </w:rPr>
        <w:t>que figuran en el mismo contrato</w:t>
      </w:r>
      <w:r w:rsidR="00BF7333">
        <w:rPr>
          <w:rFonts w:asciiTheme="minorHAnsi" w:hAnsiTheme="minorHAnsi" w:cstheme="minorHAnsi"/>
          <w:sz w:val="22"/>
          <w:szCs w:val="22"/>
          <w:lang w:val="es-ES"/>
        </w:rPr>
        <w:t>)</w:t>
      </w:r>
      <w:r w:rsidR="006B6181">
        <w:rPr>
          <w:rFonts w:asciiTheme="minorHAnsi" w:hAnsiTheme="minorHAnsi" w:cstheme="minorHAnsi"/>
          <w:sz w:val="22"/>
          <w:szCs w:val="22"/>
          <w:lang w:val="es-ES"/>
        </w:rPr>
        <w:t xml:space="preserve">. Existiendo </w:t>
      </w:r>
      <w:r w:rsidR="00BF7333">
        <w:rPr>
          <w:rFonts w:asciiTheme="minorHAnsi" w:hAnsiTheme="minorHAnsi" w:cstheme="minorHAnsi"/>
          <w:sz w:val="22"/>
          <w:szCs w:val="22"/>
          <w:lang w:val="es-ES"/>
        </w:rPr>
        <w:t>así</w:t>
      </w:r>
      <w:r w:rsidR="006B6181">
        <w:rPr>
          <w:rFonts w:asciiTheme="minorHAnsi" w:hAnsiTheme="minorHAnsi" w:cstheme="minorHAnsi"/>
          <w:sz w:val="22"/>
          <w:szCs w:val="22"/>
          <w:lang w:val="es-ES"/>
        </w:rPr>
        <w:t xml:space="preserve"> una diferencia entre lo adquirido y pagado l</w:t>
      </w:r>
      <w:r w:rsidR="00BF7333">
        <w:rPr>
          <w:rFonts w:asciiTheme="minorHAnsi" w:hAnsiTheme="minorHAnsi" w:cstheme="minorHAnsi"/>
          <w:sz w:val="22"/>
          <w:szCs w:val="22"/>
          <w:lang w:val="es-ES"/>
        </w:rPr>
        <w:t>o</w:t>
      </w:r>
      <w:r w:rsidR="006B6181">
        <w:rPr>
          <w:rFonts w:asciiTheme="minorHAnsi" w:hAnsiTheme="minorHAnsi" w:cstheme="minorHAnsi"/>
          <w:sz w:val="22"/>
          <w:szCs w:val="22"/>
          <w:lang w:val="es-ES"/>
        </w:rPr>
        <w:t xml:space="preserve"> cual no se evidencia justificación alguna. </w:t>
      </w:r>
    </w:p>
    <w:p w14:paraId="02CD88FC" w14:textId="77777777" w:rsidR="00574D0F" w:rsidRPr="00574D0F" w:rsidRDefault="00574D0F" w:rsidP="00574D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20CCB2B" w14:textId="77777777" w:rsidR="00574D0F" w:rsidRPr="00574D0F" w:rsidRDefault="00574D0F" w:rsidP="00574D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74D0F">
        <w:rPr>
          <w:rFonts w:asciiTheme="minorHAnsi" w:hAnsiTheme="minorHAnsi" w:cstheme="minorHAnsi"/>
          <w:sz w:val="22"/>
          <w:szCs w:val="22"/>
        </w:rPr>
        <w:t>Lo señalado, sin perjuicio del carácter contingente del proceso.</w:t>
      </w:r>
    </w:p>
    <w:p w14:paraId="6580E057" w14:textId="1C2B5AE6" w:rsidR="00707B0A" w:rsidRDefault="00707B0A" w:rsidP="00324730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</w:p>
    <w:p w14:paraId="045AF49C" w14:textId="1EFDEDD4" w:rsidR="00B975A3" w:rsidRPr="00734444" w:rsidRDefault="00734444" w:rsidP="00782137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  <w:r w:rsidRPr="00734444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  <w:t>ETAPA ACTUAL DEL PROCESO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: </w:t>
      </w:r>
      <w:r w:rsidR="00B975A3" w:rsidRPr="00296A84">
        <w:rPr>
          <w:rFonts w:asciiTheme="minorHAnsi" w:hAnsiTheme="minorHAnsi" w:cstheme="minorHAnsi"/>
          <w:sz w:val="22"/>
          <w:szCs w:val="22"/>
        </w:rPr>
        <w:t xml:space="preserve"> </w:t>
      </w:r>
      <w:permStart w:id="1426982326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574D0F">
        <w:rPr>
          <w:rFonts w:asciiTheme="minorHAnsi" w:hAnsiTheme="minorHAnsi" w:cstheme="minorHAnsi"/>
          <w:b/>
          <w:bCs/>
          <w:sz w:val="22"/>
          <w:szCs w:val="22"/>
        </w:rPr>
        <w:t xml:space="preserve">PRONUNCIAMIENTO FRENTE AL AUTO DE APERTURA </w:t>
      </w:r>
      <w:permEnd w:id="1426982326"/>
    </w:p>
    <w:p w14:paraId="045AF4A0" w14:textId="44BD2329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42953EFA" w14:textId="3376C409" w:rsidR="00162FFC" w:rsidRPr="00162FFC" w:rsidRDefault="00734444" w:rsidP="00574D0F">
      <w:pPr>
        <w:ind w:right="51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734444">
        <w:rPr>
          <w:rFonts w:asciiTheme="minorHAnsi" w:hAnsiTheme="minorHAnsi" w:cstheme="minorHAnsi"/>
          <w:bCs/>
          <w:sz w:val="22"/>
          <w:szCs w:val="22"/>
        </w:rPr>
        <w:t>Última Actuación</w:t>
      </w:r>
      <w:r w:rsidR="00B975A3" w:rsidRPr="00296A84">
        <w:rPr>
          <w:rFonts w:asciiTheme="minorHAnsi" w:hAnsiTheme="minorHAnsi" w:cstheme="minorHAnsi"/>
          <w:b/>
          <w:sz w:val="22"/>
          <w:szCs w:val="22"/>
        </w:rPr>
        <w:t>: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ermStart w:id="1244730147" w:edGrp="everyone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162FFC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="00574D0F" w:rsidRPr="00574D0F">
        <w:rPr>
          <w:rFonts w:asciiTheme="minorHAnsi" w:hAnsiTheme="minorHAnsi" w:cstheme="minorHAnsi"/>
          <w:sz w:val="22"/>
          <w:szCs w:val="22"/>
        </w:rPr>
        <w:t xml:space="preserve">El día </w:t>
      </w:r>
      <w:r w:rsidR="006B6181">
        <w:rPr>
          <w:rFonts w:asciiTheme="minorHAnsi" w:hAnsiTheme="minorHAnsi" w:cstheme="minorHAnsi"/>
          <w:sz w:val="22"/>
          <w:szCs w:val="22"/>
        </w:rPr>
        <w:t>2</w:t>
      </w:r>
      <w:r w:rsidR="00E65CE1">
        <w:rPr>
          <w:rFonts w:asciiTheme="minorHAnsi" w:hAnsiTheme="minorHAnsi" w:cstheme="minorHAnsi"/>
          <w:sz w:val="22"/>
          <w:szCs w:val="22"/>
        </w:rPr>
        <w:t>1</w:t>
      </w:r>
      <w:r w:rsidR="00574D0F" w:rsidRPr="00574D0F">
        <w:rPr>
          <w:rFonts w:asciiTheme="minorHAnsi" w:hAnsiTheme="minorHAnsi" w:cstheme="minorHAnsi"/>
          <w:sz w:val="22"/>
          <w:szCs w:val="22"/>
        </w:rPr>
        <w:t xml:space="preserve"> de </w:t>
      </w:r>
      <w:r w:rsidR="006B6181">
        <w:rPr>
          <w:rFonts w:asciiTheme="minorHAnsi" w:hAnsiTheme="minorHAnsi" w:cstheme="minorHAnsi"/>
          <w:sz w:val="22"/>
          <w:szCs w:val="22"/>
        </w:rPr>
        <w:t xml:space="preserve">julio </w:t>
      </w:r>
      <w:r w:rsidR="00574D0F" w:rsidRPr="00574D0F">
        <w:rPr>
          <w:rFonts w:asciiTheme="minorHAnsi" w:hAnsiTheme="minorHAnsi" w:cstheme="minorHAnsi"/>
          <w:sz w:val="22"/>
          <w:szCs w:val="22"/>
        </w:rPr>
        <w:t>de 202</w:t>
      </w:r>
      <w:r w:rsidR="00E65CE1">
        <w:rPr>
          <w:rFonts w:asciiTheme="minorHAnsi" w:hAnsiTheme="minorHAnsi" w:cstheme="minorHAnsi"/>
          <w:sz w:val="22"/>
          <w:szCs w:val="22"/>
        </w:rPr>
        <w:t>5</w:t>
      </w:r>
      <w:r w:rsidR="00574D0F" w:rsidRPr="00574D0F">
        <w:rPr>
          <w:rFonts w:asciiTheme="minorHAnsi" w:hAnsiTheme="minorHAnsi" w:cstheme="minorHAnsi"/>
          <w:sz w:val="22"/>
          <w:szCs w:val="22"/>
        </w:rPr>
        <w:t>, se radicó pronunciamiento frente al auto de apertura en representación de Axa Colpatria Seguros S.A.</w:t>
      </w:r>
    </w:p>
    <w:permEnd w:id="1244730147"/>
    <w:p w14:paraId="045AF4A2" w14:textId="729DCD4A" w:rsidR="00B975A3" w:rsidRPr="00296A84" w:rsidRDefault="00B975A3" w:rsidP="00162FFC">
      <w:pPr>
        <w:ind w:right="5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5AF4A3" w14:textId="1FD81517" w:rsidR="00641DCE" w:rsidRDefault="00641DCE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045AF4A9" w14:textId="17345614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Fecha Actuación: 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ermStart w:id="1650931013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734444">
        <w:rPr>
          <w:rFonts w:asciiTheme="minorHAnsi" w:hAnsiTheme="minorHAnsi" w:cstheme="minorHAnsi"/>
          <w:sz w:val="22"/>
          <w:szCs w:val="22"/>
        </w:rPr>
        <w:t xml:space="preserve"> </w:t>
      </w:r>
      <w:r w:rsidR="00162FFC">
        <w:rPr>
          <w:rFonts w:asciiTheme="minorHAnsi" w:hAnsiTheme="minorHAnsi" w:cstheme="minorHAnsi"/>
          <w:sz w:val="22"/>
          <w:szCs w:val="22"/>
        </w:rPr>
        <w:t>1</w:t>
      </w:r>
      <w:r w:rsidR="00E65CE1">
        <w:rPr>
          <w:rFonts w:asciiTheme="minorHAnsi" w:hAnsiTheme="minorHAnsi" w:cstheme="minorHAnsi"/>
          <w:sz w:val="22"/>
          <w:szCs w:val="22"/>
        </w:rPr>
        <w:t>1</w:t>
      </w:r>
      <w:r w:rsidR="004059E7">
        <w:rPr>
          <w:rFonts w:asciiTheme="minorHAnsi" w:hAnsiTheme="minorHAnsi" w:cstheme="minorHAnsi"/>
          <w:sz w:val="22"/>
          <w:szCs w:val="22"/>
        </w:rPr>
        <w:t>/</w:t>
      </w:r>
      <w:r w:rsidR="00E65CE1">
        <w:rPr>
          <w:rFonts w:asciiTheme="minorHAnsi" w:hAnsiTheme="minorHAnsi" w:cstheme="minorHAnsi"/>
          <w:sz w:val="22"/>
          <w:szCs w:val="22"/>
        </w:rPr>
        <w:t>0</w:t>
      </w:r>
      <w:r w:rsidR="00162FFC">
        <w:rPr>
          <w:rFonts w:asciiTheme="minorHAnsi" w:hAnsiTheme="minorHAnsi" w:cstheme="minorHAnsi"/>
          <w:sz w:val="22"/>
          <w:szCs w:val="22"/>
        </w:rPr>
        <w:t>2</w:t>
      </w:r>
      <w:r w:rsidR="004059E7">
        <w:rPr>
          <w:rFonts w:asciiTheme="minorHAnsi" w:hAnsiTheme="minorHAnsi" w:cstheme="minorHAnsi"/>
          <w:sz w:val="22"/>
          <w:szCs w:val="22"/>
        </w:rPr>
        <w:t>/202</w:t>
      </w:r>
      <w:r w:rsidR="00E65CE1">
        <w:rPr>
          <w:rFonts w:asciiTheme="minorHAnsi" w:hAnsiTheme="minorHAnsi" w:cstheme="minorHAnsi"/>
          <w:sz w:val="22"/>
          <w:szCs w:val="22"/>
        </w:rPr>
        <w:t>5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 </w:t>
      </w:r>
      <w:permEnd w:id="1650931013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3011762F" w14:textId="7F5AE4EA" w:rsidR="00734444" w:rsidRPr="00296A84" w:rsidRDefault="004059E7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F545A81" wp14:editId="341E0963">
            <wp:extent cx="2865120" cy="1017905"/>
            <wp:effectExtent l="0" t="0" r="0" b="0"/>
            <wp:docPr id="7059191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5AF4AB" w14:textId="77777777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45AF4AC" w14:textId="545D27F2" w:rsidR="00B975A3" w:rsidRPr="00296A84" w:rsidRDefault="00B975A3" w:rsidP="00B975A3">
      <w:pPr>
        <w:pStyle w:val="Ttulo1"/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FIRMA</w:t>
      </w:r>
      <w:r w:rsidR="0073444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>APODERADO AXA COLPATRIA</w:t>
      </w:r>
      <w:r w:rsidRPr="00296A84">
        <w:rPr>
          <w:rFonts w:asciiTheme="minorHAnsi" w:hAnsiTheme="minorHAnsi" w:cstheme="minorHAnsi"/>
          <w:sz w:val="22"/>
          <w:szCs w:val="22"/>
        </w:rPr>
        <w:tab/>
      </w:r>
    </w:p>
    <w:p w14:paraId="045AF4AE" w14:textId="77777777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sectPr w:rsidR="00B975A3" w:rsidRPr="00296A84" w:rsidSect="00551AC1">
      <w:headerReference w:type="default" r:id="rId12"/>
      <w:footerReference w:type="even" r:id="rId13"/>
      <w:footerReference w:type="default" r:id="rId14"/>
      <w:type w:val="continuous"/>
      <w:pgSz w:w="12242" w:h="15842" w:code="1"/>
      <w:pgMar w:top="1418" w:right="1134" w:bottom="1134" w:left="1701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8889A" w14:textId="77777777" w:rsidR="00587D1D" w:rsidRDefault="00587D1D" w:rsidP="00B975A3">
      <w:r>
        <w:separator/>
      </w:r>
    </w:p>
  </w:endnote>
  <w:endnote w:type="continuationSeparator" w:id="0">
    <w:p w14:paraId="690BD08B" w14:textId="77777777" w:rsidR="00587D1D" w:rsidRDefault="00587D1D" w:rsidP="00B9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F4BE" w14:textId="77777777" w:rsidR="00D20E69" w:rsidRDefault="00C21B0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45AF4BF" w14:textId="77777777" w:rsidR="00D20E69" w:rsidRDefault="00D20E6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F4C0" w14:textId="77777777" w:rsidR="00D20E69" w:rsidRPr="00C26AB9" w:rsidRDefault="00C21B09" w:rsidP="001C61D1">
    <w:pPr>
      <w:pStyle w:val="Piedepgina"/>
      <w:tabs>
        <w:tab w:val="left" w:pos="225"/>
        <w:tab w:val="right" w:pos="9498"/>
      </w:tabs>
      <w:ind w:right="51"/>
      <w:rPr>
        <w:rFonts w:ascii="Verdana" w:hAnsi="Verdana"/>
      </w:rPr>
    </w:pPr>
    <w:r w:rsidRPr="00C75795">
      <w:rPr>
        <w:rFonts w:ascii="Verdana" w:hAnsi="Verdana"/>
        <w:sz w:val="18"/>
        <w:szCs w:val="18"/>
      </w:rPr>
      <w:t xml:space="preserve">Página </w:t>
    </w:r>
    <w:r w:rsidRPr="00C75795">
      <w:rPr>
        <w:rFonts w:ascii="Verdana" w:hAnsi="Verdana"/>
        <w:sz w:val="18"/>
        <w:szCs w:val="18"/>
      </w:rPr>
      <w:fldChar w:fldCharType="begin"/>
    </w:r>
    <w:r w:rsidRPr="00C75795">
      <w:rPr>
        <w:rFonts w:ascii="Verdana" w:hAnsi="Verdana"/>
        <w:sz w:val="18"/>
        <w:szCs w:val="18"/>
      </w:rPr>
      <w:instrText>PAGE</w:instrText>
    </w:r>
    <w:r w:rsidRPr="00C75795">
      <w:rPr>
        <w:rFonts w:ascii="Verdana" w:hAnsi="Verdana"/>
        <w:sz w:val="18"/>
        <w:szCs w:val="18"/>
      </w:rPr>
      <w:fldChar w:fldCharType="separate"/>
    </w:r>
    <w:r w:rsidR="00E6588D">
      <w:rPr>
        <w:rFonts w:ascii="Verdana" w:hAnsi="Verdana"/>
        <w:noProof/>
        <w:sz w:val="18"/>
        <w:szCs w:val="18"/>
      </w:rPr>
      <w:t>3</w:t>
    </w:r>
    <w:r w:rsidRPr="00C75795">
      <w:rPr>
        <w:rFonts w:ascii="Verdana" w:hAnsi="Verdana"/>
        <w:sz w:val="18"/>
        <w:szCs w:val="18"/>
      </w:rPr>
      <w:fldChar w:fldCharType="end"/>
    </w:r>
    <w:r w:rsidRPr="00C75795">
      <w:rPr>
        <w:rFonts w:ascii="Verdana" w:hAnsi="Verdana"/>
        <w:sz w:val="18"/>
        <w:szCs w:val="18"/>
      </w:rPr>
      <w:t xml:space="preserve"> de </w:t>
    </w:r>
    <w:r w:rsidRPr="00D54FC8">
      <w:rPr>
        <w:rFonts w:ascii="Verdana" w:hAnsi="Verdana"/>
        <w:sz w:val="18"/>
        <w:szCs w:val="18"/>
      </w:rPr>
      <w:fldChar w:fldCharType="begin"/>
    </w:r>
    <w:r w:rsidRPr="00D54FC8">
      <w:rPr>
        <w:rFonts w:ascii="Verdana" w:hAnsi="Verdana"/>
        <w:sz w:val="18"/>
        <w:szCs w:val="18"/>
      </w:rPr>
      <w:instrText>NUMPAGES</w:instrText>
    </w:r>
    <w:r w:rsidRPr="00D54FC8">
      <w:rPr>
        <w:rFonts w:ascii="Verdana" w:hAnsi="Verdana"/>
        <w:sz w:val="18"/>
        <w:szCs w:val="18"/>
      </w:rPr>
      <w:fldChar w:fldCharType="separate"/>
    </w:r>
    <w:r w:rsidR="00E6588D">
      <w:rPr>
        <w:rFonts w:ascii="Verdana" w:hAnsi="Verdana"/>
        <w:noProof/>
        <w:sz w:val="18"/>
        <w:szCs w:val="18"/>
      </w:rPr>
      <w:t>3</w:t>
    </w:r>
    <w:r w:rsidRPr="00D54FC8">
      <w:rPr>
        <w:rFonts w:ascii="Verdana" w:hAnsi="Verdana"/>
        <w:sz w:val="18"/>
        <w:szCs w:val="18"/>
      </w:rPr>
      <w:fldChar w:fldCharType="end"/>
    </w:r>
  </w:p>
  <w:p w14:paraId="045AF4C1" w14:textId="77777777" w:rsidR="00D20E69" w:rsidRDefault="00D20E69" w:rsidP="001C61D1">
    <w:pPr>
      <w:pStyle w:val="Piedepgina"/>
      <w:tabs>
        <w:tab w:val="left" w:pos="225"/>
        <w:tab w:val="right" w:pos="9047"/>
      </w:tabs>
      <w:ind w:right="360"/>
      <w:jc w:val="both"/>
      <w:rPr>
        <w:rFonts w:ascii="Verdana" w:hAnsi="Verdana"/>
      </w:rPr>
    </w:pPr>
  </w:p>
  <w:p w14:paraId="045AF4C2" w14:textId="77777777" w:rsidR="00D20E69" w:rsidRPr="00DF4EFF" w:rsidRDefault="00C21B09" w:rsidP="001C61D1">
    <w:pPr>
      <w:pStyle w:val="Piedepgina"/>
    </w:pPr>
    <w:r w:rsidRPr="00D54FC8">
      <w:rPr>
        <w:rFonts w:ascii="Verdana" w:hAnsi="Verdana"/>
        <w:sz w:val="18"/>
        <w:szCs w:val="18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69E10" w14:textId="77777777" w:rsidR="00587D1D" w:rsidRDefault="00587D1D" w:rsidP="00B975A3">
      <w:r>
        <w:separator/>
      </w:r>
    </w:p>
  </w:footnote>
  <w:footnote w:type="continuationSeparator" w:id="0">
    <w:p w14:paraId="23CD8B0A" w14:textId="77777777" w:rsidR="00587D1D" w:rsidRDefault="00587D1D" w:rsidP="00B97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F4B9" w14:textId="07BC41E4" w:rsidR="00D20E69" w:rsidRPr="0050444D" w:rsidRDefault="00B67F9F">
    <w:pPr>
      <w:pStyle w:val="Encabezado"/>
      <w:rPr>
        <w:rFonts w:ascii="Verdana" w:hAnsi="Verdana"/>
        <w:b/>
        <w:sz w:val="22"/>
      </w:rPr>
    </w:pPr>
    <w:r w:rsidRPr="00B975A3">
      <w:rPr>
        <w:rFonts w:ascii="Tahoma" w:hAnsi="Tahoma"/>
        <w:b/>
        <w:noProof/>
        <w:sz w:val="22"/>
        <w:lang w:val="es-CO" w:eastAsia="es-CO"/>
      </w:rPr>
      <w:drawing>
        <wp:anchor distT="0" distB="0" distL="114300" distR="114300" simplePos="0" relativeHeight="251664384" behindDoc="1" locked="0" layoutInCell="1" allowOverlap="1" wp14:anchorId="045AF4C3" wp14:editId="045AF4C4">
          <wp:simplePos x="0" y="0"/>
          <wp:positionH relativeFrom="column">
            <wp:posOffset>5044440</wp:posOffset>
          </wp:positionH>
          <wp:positionV relativeFrom="paragraph">
            <wp:posOffset>15875</wp:posOffset>
          </wp:positionV>
          <wp:extent cx="1152525" cy="723900"/>
          <wp:effectExtent l="0" t="0" r="0" b="0"/>
          <wp:wrapNone/>
          <wp:docPr id="16" name="Imagen 1" descr="Logo firma electróni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irma electrón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1B09" w:rsidRPr="0050444D">
      <w:rPr>
        <w:rFonts w:ascii="Verdana" w:hAnsi="Verdana"/>
        <w:b/>
        <w:sz w:val="22"/>
      </w:rPr>
      <w:t xml:space="preserve">INFORME INICIAL </w:t>
    </w:r>
    <w:r w:rsidR="006F3619">
      <w:rPr>
        <w:rFonts w:ascii="Verdana" w:hAnsi="Verdana"/>
        <w:b/>
        <w:sz w:val="22"/>
      </w:rPr>
      <w:t>JUICIO FISCAL</w:t>
    </w:r>
  </w:p>
  <w:p w14:paraId="045AF4BA" w14:textId="77777777" w:rsidR="00B975A3" w:rsidRPr="00FB1922" w:rsidRDefault="00B975A3" w:rsidP="00B975A3">
    <w:pPr>
      <w:pStyle w:val="Textoindependiente"/>
      <w:ind w:right="51"/>
      <w:jc w:val="left"/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>SECRETARÍA GENERAL</w:t>
    </w:r>
    <w:r w:rsidR="0057137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5AF4C5" wp14:editId="045AF4C6">
              <wp:simplePos x="0" y="0"/>
              <wp:positionH relativeFrom="column">
                <wp:posOffset>-26035</wp:posOffset>
              </wp:positionH>
              <wp:positionV relativeFrom="paragraph">
                <wp:posOffset>158115</wp:posOffset>
              </wp:positionV>
              <wp:extent cx="4476750" cy="0"/>
              <wp:effectExtent l="12065" t="15240" r="16510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67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409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47A3035B" id="Lin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12.45pt" to="350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" strokecolor="#374095" strokeweight="1.5pt">
              <v:shadow color="#243f60 [1604]" opacity=".5" offset="1pt"/>
            </v:line>
          </w:pict>
        </mc:Fallback>
      </mc:AlternateContent>
    </w:r>
  </w:p>
  <w:p w14:paraId="045AF4BB" w14:textId="77777777" w:rsidR="00D20E69" w:rsidRDefault="00D20E69">
    <w:pPr>
      <w:pStyle w:val="Encabezado"/>
      <w:rPr>
        <w:rFonts w:ascii="Tahoma" w:hAnsi="Tahoma"/>
        <w:b/>
        <w:sz w:val="22"/>
      </w:rPr>
    </w:pPr>
  </w:p>
  <w:p w14:paraId="045AF4BC" w14:textId="535F2021" w:rsidR="00D20E69" w:rsidRDefault="00C21B09" w:rsidP="001C61D1">
    <w:pPr>
      <w:pStyle w:val="Textoindependiente"/>
      <w:jc w:val="left"/>
      <w:rPr>
        <w:rFonts w:ascii="Verdana" w:hAnsi="Verdana"/>
        <w:b/>
        <w:color w:val="1F497D" w:themeColor="text2"/>
        <w:sz w:val="16"/>
        <w:szCs w:val="16"/>
      </w:rPr>
    </w:pPr>
    <w:r w:rsidRPr="00B67F9F">
      <w:rPr>
        <w:rFonts w:ascii="Verdana" w:hAnsi="Verdana"/>
        <w:b/>
        <w:color w:val="1F497D" w:themeColor="text2"/>
        <w:sz w:val="16"/>
        <w:szCs w:val="16"/>
      </w:rPr>
      <w:t>Diligencie</w:t>
    </w:r>
    <w:r w:rsidR="00824C42">
      <w:rPr>
        <w:rFonts w:ascii="Verdana" w:hAnsi="Verdana"/>
        <w:b/>
        <w:color w:val="1F497D" w:themeColor="text2"/>
        <w:sz w:val="16"/>
        <w:szCs w:val="16"/>
      </w:rPr>
      <w:t xml:space="preserve"> toda</w:t>
    </w:r>
    <w:r w:rsidRPr="00B67F9F">
      <w:rPr>
        <w:rFonts w:ascii="Verdana" w:hAnsi="Verdana"/>
        <w:b/>
        <w:color w:val="1F497D" w:themeColor="text2"/>
        <w:sz w:val="16"/>
        <w:szCs w:val="16"/>
      </w:rPr>
      <w:t xml:space="preserve"> la información solicitada en los campos resaltados</w:t>
    </w:r>
  </w:p>
  <w:p w14:paraId="03606889" w14:textId="1B235FA0" w:rsidR="00824C42" w:rsidRPr="00B67F9F" w:rsidRDefault="00824C42" w:rsidP="001C61D1">
    <w:pPr>
      <w:pStyle w:val="Textoindependiente"/>
      <w:jc w:val="left"/>
      <w:rPr>
        <w:rFonts w:ascii="Verdana" w:hAnsi="Verdana"/>
        <w:b/>
        <w:color w:val="1F497D" w:themeColor="text2"/>
        <w:sz w:val="16"/>
        <w:szCs w:val="16"/>
      </w:rPr>
    </w:pPr>
    <w:r>
      <w:rPr>
        <w:rFonts w:ascii="Verdana" w:hAnsi="Verdana"/>
        <w:b/>
        <w:color w:val="1F497D" w:themeColor="text2"/>
        <w:sz w:val="16"/>
        <w:szCs w:val="16"/>
      </w:rPr>
      <w:t>El apoderado deberá firmar el informe</w:t>
    </w:r>
  </w:p>
  <w:p w14:paraId="045AF4BD" w14:textId="77777777" w:rsidR="00D20E69" w:rsidRPr="00B67F9F" w:rsidRDefault="00D20E69">
    <w:pPr>
      <w:pStyle w:val="Encabezado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50C01"/>
    <w:multiLevelType w:val="hybridMultilevel"/>
    <w:tmpl w:val="B9AC7B5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03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A3"/>
    <w:rsid w:val="00093746"/>
    <w:rsid w:val="00162FFC"/>
    <w:rsid w:val="00226B82"/>
    <w:rsid w:val="00270658"/>
    <w:rsid w:val="002736F9"/>
    <w:rsid w:val="00296A84"/>
    <w:rsid w:val="00324730"/>
    <w:rsid w:val="004059E7"/>
    <w:rsid w:val="00406248"/>
    <w:rsid w:val="00416992"/>
    <w:rsid w:val="00457176"/>
    <w:rsid w:val="004905D3"/>
    <w:rsid w:val="004C11B9"/>
    <w:rsid w:val="004C48FB"/>
    <w:rsid w:val="004E5A41"/>
    <w:rsid w:val="0051301B"/>
    <w:rsid w:val="005207C0"/>
    <w:rsid w:val="00551AC1"/>
    <w:rsid w:val="00571371"/>
    <w:rsid w:val="00573D19"/>
    <w:rsid w:val="00574D0F"/>
    <w:rsid w:val="00587D1D"/>
    <w:rsid w:val="005D0D96"/>
    <w:rsid w:val="0063673E"/>
    <w:rsid w:val="00637615"/>
    <w:rsid w:val="00641DCE"/>
    <w:rsid w:val="00676126"/>
    <w:rsid w:val="006A33A9"/>
    <w:rsid w:val="006B6181"/>
    <w:rsid w:val="006F3619"/>
    <w:rsid w:val="006F4A7A"/>
    <w:rsid w:val="00707B0A"/>
    <w:rsid w:val="00734444"/>
    <w:rsid w:val="00755437"/>
    <w:rsid w:val="00782137"/>
    <w:rsid w:val="007A6196"/>
    <w:rsid w:val="007C61E9"/>
    <w:rsid w:val="007F5829"/>
    <w:rsid w:val="00824C42"/>
    <w:rsid w:val="00863E5B"/>
    <w:rsid w:val="009619B1"/>
    <w:rsid w:val="009772D2"/>
    <w:rsid w:val="00AA2212"/>
    <w:rsid w:val="00AA2C01"/>
    <w:rsid w:val="00AD37E7"/>
    <w:rsid w:val="00AE01B3"/>
    <w:rsid w:val="00B31B62"/>
    <w:rsid w:val="00B67F9F"/>
    <w:rsid w:val="00B927CC"/>
    <w:rsid w:val="00B975A3"/>
    <w:rsid w:val="00BA24CC"/>
    <w:rsid w:val="00BB2474"/>
    <w:rsid w:val="00BF7333"/>
    <w:rsid w:val="00C0149C"/>
    <w:rsid w:val="00C02874"/>
    <w:rsid w:val="00C21B09"/>
    <w:rsid w:val="00C61E68"/>
    <w:rsid w:val="00CE2D6D"/>
    <w:rsid w:val="00D20E69"/>
    <w:rsid w:val="00D24B0C"/>
    <w:rsid w:val="00D40875"/>
    <w:rsid w:val="00D46B1B"/>
    <w:rsid w:val="00D84625"/>
    <w:rsid w:val="00D97F79"/>
    <w:rsid w:val="00E34096"/>
    <w:rsid w:val="00E6588D"/>
    <w:rsid w:val="00E65CE1"/>
    <w:rsid w:val="00ED63A2"/>
    <w:rsid w:val="00F1068A"/>
    <w:rsid w:val="00F3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AF439"/>
  <w15:docId w15:val="{27F3C101-26B9-4D8B-A8FE-D238CF02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975A3"/>
    <w:pPr>
      <w:keepNext/>
      <w:outlineLvl w:val="0"/>
    </w:pPr>
    <w:rPr>
      <w:rFonts w:ascii="Arial" w:hAnsi="Arial"/>
      <w:b/>
      <w:sz w:val="1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4D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ar"/>
    <w:qFormat/>
    <w:rsid w:val="00B975A3"/>
    <w:pPr>
      <w:keepNext/>
      <w:jc w:val="center"/>
      <w:outlineLvl w:val="5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975A3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975A3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975A3"/>
    <w:pPr>
      <w:jc w:val="center"/>
    </w:pPr>
    <w:rPr>
      <w:rFonts w:ascii="Arial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B975A3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rsid w:val="00B975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975A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975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5A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975A3"/>
  </w:style>
  <w:style w:type="paragraph" w:styleId="Prrafodelista">
    <w:name w:val="List Paragraph"/>
    <w:basedOn w:val="Normal"/>
    <w:uiPriority w:val="34"/>
    <w:qFormat/>
    <w:rsid w:val="00BB2474"/>
    <w:pPr>
      <w:ind w:left="720"/>
      <w:contextualSpacing/>
    </w:pPr>
  </w:style>
  <w:style w:type="paragraph" w:customStyle="1" w:styleId="Default">
    <w:name w:val="Default"/>
    <w:rsid w:val="00296A8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4DA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63E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63E5B"/>
  </w:style>
  <w:style w:type="character" w:customStyle="1" w:styleId="TextocomentarioCar">
    <w:name w:val="Texto comentario Car"/>
    <w:basedOn w:val="Fuentedeprrafopredeter"/>
    <w:link w:val="Textocomentario"/>
    <w:uiPriority w:val="99"/>
    <w:rsid w:val="00863E5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3E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3E5B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36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6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26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95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1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3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37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54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54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92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59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42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6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66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D393833B186944A0A837CB0070EACA" ma:contentTypeVersion="15" ma:contentTypeDescription="Crear nuevo documento." ma:contentTypeScope="" ma:versionID="5e0314642b029ee940c6c2581398bbf3">
  <xsd:schema xmlns:xsd="http://www.w3.org/2001/XMLSchema" xmlns:xs="http://www.w3.org/2001/XMLSchema" xmlns:p="http://schemas.microsoft.com/office/2006/metadata/properties" xmlns:ns2="39c72b90-33f0-47a8-93a0-b0e80e69708d" xmlns:ns3="55bf16b8-db60-4153-a954-9d3ee6a964fe" targetNamespace="http://schemas.microsoft.com/office/2006/metadata/properties" ma:root="true" ma:fieldsID="bd48be0d94f8e87ec7bd241daf70fe28" ns2:_="" ns3:_="">
    <xsd:import namespace="39c72b90-33f0-47a8-93a0-b0e80e69708d"/>
    <xsd:import namespace="55bf16b8-db60-4153-a954-9d3ee6a96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72b90-33f0-47a8-93a0-b0e80e697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7ba65c96-85f3-4050-bcb1-c5e898dfc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f16b8-db60-4153-a954-9d3ee6a96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90a5bc6-11ed-4d54-9942-1af284d4f5da}" ma:internalName="TaxCatchAll" ma:showField="CatchAllData" ma:web="55bf16b8-db60-4153-a954-9d3ee6a96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bf16b8-db60-4153-a954-9d3ee6a964fe" xsi:nil="true"/>
    <lcf76f155ced4ddcb4097134ff3c332f xmlns="39c72b90-33f0-47a8-93a0-b0e80e69708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EF622-FDC9-43AA-A531-8BE6B95DA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72b90-33f0-47a8-93a0-b0e80e69708d"/>
    <ds:schemaRef ds:uri="55bf16b8-db60-4153-a954-9d3ee6a96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BD514E-134F-4135-8E55-140801833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8B213-6302-4506-AE81-E333AEDF17BF}">
  <ds:schemaRefs>
    <ds:schemaRef ds:uri="http://schemas.microsoft.com/office/2006/metadata/properties"/>
    <ds:schemaRef ds:uri="http://schemas.microsoft.com/office/infopath/2007/PartnerControls"/>
    <ds:schemaRef ds:uri="55bf16b8-db60-4153-a954-9d3ee6a964fe"/>
    <ds:schemaRef ds:uri="39c72b90-33f0-47a8-93a0-b0e80e69708d"/>
  </ds:schemaRefs>
</ds:datastoreItem>
</file>

<file path=customXml/itemProps4.xml><?xml version="1.0" encoding="utf-8"?>
<ds:datastoreItem xmlns:ds="http://schemas.openxmlformats.org/officeDocument/2006/customXml" ds:itemID="{25044394-EE7A-4A36-AFC8-86A71235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799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nlgomezb</dc:creator>
  <cp:lastModifiedBy>Roger Villalba</cp:lastModifiedBy>
  <cp:revision>7</cp:revision>
  <dcterms:created xsi:type="dcterms:W3CDTF">2024-12-25T17:30:00Z</dcterms:created>
  <dcterms:modified xsi:type="dcterms:W3CDTF">2025-08-04T16:28:00Z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0x0101005CD393833B186944A0A837CB0070EACA</vt:lpwstr>
  </property>
</Properties>
</file>