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96751" w14:textId="77777777" w:rsidR="009978F0" w:rsidRPr="00A166A9" w:rsidRDefault="009978F0" w:rsidP="00A166A9">
      <w:pPr>
        <w:spacing w:line="360" w:lineRule="auto"/>
        <w:jc w:val="both"/>
        <w:rPr>
          <w:rFonts w:ascii="Arial" w:hAnsi="Arial" w:cs="Arial"/>
        </w:rPr>
      </w:pPr>
      <w:r w:rsidRPr="00A166A9">
        <w:rPr>
          <w:rFonts w:ascii="Arial" w:hAnsi="Arial" w:cs="Arial"/>
        </w:rPr>
        <w:t>Estimada área de informes,</w:t>
      </w:r>
    </w:p>
    <w:p w14:paraId="741D4831" w14:textId="77777777" w:rsidR="009978F0" w:rsidRPr="00A166A9" w:rsidRDefault="009978F0" w:rsidP="00A166A9">
      <w:pPr>
        <w:spacing w:line="360" w:lineRule="auto"/>
        <w:jc w:val="both"/>
        <w:rPr>
          <w:rFonts w:ascii="Arial" w:hAnsi="Arial" w:cs="Arial"/>
        </w:rPr>
      </w:pPr>
      <w:r w:rsidRPr="00A166A9">
        <w:rPr>
          <w:rFonts w:ascii="Arial" w:hAnsi="Arial" w:cs="Arial"/>
        </w:rPr>
        <w:t> </w:t>
      </w:r>
    </w:p>
    <w:p w14:paraId="226781BB" w14:textId="77777777" w:rsidR="009978F0" w:rsidRPr="00A166A9" w:rsidRDefault="009978F0" w:rsidP="00A166A9">
      <w:pPr>
        <w:spacing w:line="360" w:lineRule="auto"/>
        <w:jc w:val="both"/>
        <w:rPr>
          <w:rFonts w:ascii="Arial" w:hAnsi="Arial" w:cs="Arial"/>
        </w:rPr>
      </w:pPr>
      <w:r w:rsidRPr="00A166A9">
        <w:rPr>
          <w:rFonts w:ascii="Arial" w:hAnsi="Arial" w:cs="Arial"/>
        </w:rPr>
        <w:t>Reciban un cordial saludo,</w:t>
      </w:r>
    </w:p>
    <w:p w14:paraId="77E89535" w14:textId="77777777" w:rsidR="009978F0" w:rsidRPr="00A166A9" w:rsidRDefault="009978F0" w:rsidP="00A166A9">
      <w:pPr>
        <w:spacing w:line="360" w:lineRule="auto"/>
        <w:jc w:val="both"/>
        <w:rPr>
          <w:rFonts w:ascii="Arial" w:hAnsi="Arial" w:cs="Arial"/>
        </w:rPr>
      </w:pPr>
      <w:r w:rsidRPr="00A166A9">
        <w:rPr>
          <w:rFonts w:ascii="Arial" w:hAnsi="Arial" w:cs="Arial"/>
        </w:rPr>
        <w:t> </w:t>
      </w:r>
    </w:p>
    <w:p w14:paraId="30B10DE3" w14:textId="3E6826A7" w:rsidR="009978F0" w:rsidRPr="00A166A9" w:rsidRDefault="009978F0" w:rsidP="00A166A9">
      <w:pPr>
        <w:spacing w:line="360" w:lineRule="auto"/>
        <w:jc w:val="both"/>
        <w:rPr>
          <w:rFonts w:ascii="Arial" w:hAnsi="Arial" w:cs="Arial"/>
        </w:rPr>
      </w:pPr>
      <w:r w:rsidRPr="00A166A9">
        <w:rPr>
          <w:rFonts w:ascii="Arial" w:hAnsi="Arial" w:cs="Arial"/>
        </w:rPr>
        <w:t xml:space="preserve">Para todos los fines pertinentes, comedidamente informo que el día </w:t>
      </w:r>
      <w:r w:rsidR="009430E4" w:rsidRPr="00A166A9">
        <w:rPr>
          <w:rFonts w:ascii="Arial" w:hAnsi="Arial" w:cs="Arial"/>
        </w:rPr>
        <w:t>15 de julio de 2025</w:t>
      </w:r>
      <w:r w:rsidRPr="00A166A9">
        <w:rPr>
          <w:rFonts w:ascii="Arial" w:hAnsi="Arial" w:cs="Arial"/>
        </w:rPr>
        <w:t xml:space="preserve">, fue radicada contestación de la demanda </w:t>
      </w:r>
      <w:r w:rsidR="009430E4" w:rsidRPr="00A166A9">
        <w:rPr>
          <w:rFonts w:ascii="Arial" w:hAnsi="Arial" w:cs="Arial"/>
        </w:rPr>
        <w:t xml:space="preserve">formulada por </w:t>
      </w:r>
      <w:r w:rsidR="0046087F" w:rsidRPr="00A166A9">
        <w:rPr>
          <w:rFonts w:ascii="Arial" w:hAnsi="Arial" w:cs="Arial"/>
        </w:rPr>
        <w:t xml:space="preserve">DUSTIN NELSON JIMENEZ ESCOBAR </w:t>
      </w:r>
      <w:r w:rsidRPr="00A166A9">
        <w:rPr>
          <w:rFonts w:ascii="Arial" w:hAnsi="Arial" w:cs="Arial"/>
        </w:rPr>
        <w:t>ante la SUPERINTENDENCIA FINANCIERA DE COLOMBIA - DELEGATURA PARA FUNCIONES JURISDICCIONALES, dentro del proceso que a continuación de describe:</w:t>
      </w:r>
    </w:p>
    <w:p w14:paraId="1305F027" w14:textId="2B94FF34" w:rsidR="009978F0" w:rsidRPr="00A166A9" w:rsidRDefault="009978F0" w:rsidP="00A166A9">
      <w:pPr>
        <w:spacing w:line="360" w:lineRule="auto"/>
        <w:jc w:val="both"/>
        <w:rPr>
          <w:rFonts w:ascii="Arial" w:hAnsi="Arial" w:cs="Arial"/>
        </w:rPr>
      </w:pPr>
      <w:r w:rsidRPr="00A166A9">
        <w:rPr>
          <w:rFonts w:ascii="Arial" w:hAnsi="Arial" w:cs="Arial"/>
        </w:rPr>
        <w:t> </w:t>
      </w:r>
    </w:p>
    <w:p w14:paraId="65DAB74C" w14:textId="77777777" w:rsidR="009978F0" w:rsidRPr="00A166A9" w:rsidRDefault="009978F0" w:rsidP="00A166A9">
      <w:pPr>
        <w:spacing w:line="360" w:lineRule="auto"/>
        <w:jc w:val="both"/>
        <w:rPr>
          <w:rFonts w:ascii="Arial" w:hAnsi="Arial" w:cs="Arial"/>
        </w:rPr>
      </w:pPr>
      <w:r w:rsidRPr="00A166A9">
        <w:rPr>
          <w:rFonts w:ascii="Arial" w:hAnsi="Arial" w:cs="Arial"/>
          <w:b/>
          <w:bCs/>
        </w:rPr>
        <w:t>AUTORIDAD: SUPERINTENDENCIA FINANCIERA DE COLOMBIA - DELEGATURA PARA FUNCIONES JURISDICCIONALES</w:t>
      </w:r>
    </w:p>
    <w:p w14:paraId="12B6C21E" w14:textId="6AC3EF88" w:rsidR="009978F0" w:rsidRPr="00A166A9" w:rsidRDefault="009978F0" w:rsidP="00A166A9">
      <w:pPr>
        <w:spacing w:line="360" w:lineRule="auto"/>
        <w:jc w:val="both"/>
        <w:rPr>
          <w:rFonts w:ascii="Arial" w:hAnsi="Arial" w:cs="Arial"/>
        </w:rPr>
      </w:pPr>
      <w:r w:rsidRPr="00A166A9">
        <w:rPr>
          <w:rFonts w:ascii="Arial" w:hAnsi="Arial" w:cs="Arial"/>
          <w:b/>
          <w:bCs/>
        </w:rPr>
        <w:t xml:space="preserve">RADICADO: </w:t>
      </w:r>
      <w:r w:rsidR="0046087F" w:rsidRPr="00A166A9">
        <w:rPr>
          <w:rFonts w:ascii="Arial" w:hAnsi="Arial" w:cs="Arial"/>
          <w:b/>
          <w:bCs/>
        </w:rPr>
        <w:t>2025089982</w:t>
      </w:r>
    </w:p>
    <w:p w14:paraId="5BC0A210" w14:textId="0C6EC767" w:rsidR="009978F0" w:rsidRPr="00A166A9" w:rsidRDefault="009978F0" w:rsidP="00A166A9">
      <w:pPr>
        <w:spacing w:line="360" w:lineRule="auto"/>
        <w:jc w:val="both"/>
        <w:rPr>
          <w:rFonts w:ascii="Arial" w:hAnsi="Arial" w:cs="Arial"/>
        </w:rPr>
      </w:pPr>
      <w:r w:rsidRPr="00A166A9">
        <w:rPr>
          <w:rFonts w:ascii="Arial" w:hAnsi="Arial" w:cs="Arial"/>
          <w:b/>
          <w:bCs/>
        </w:rPr>
        <w:t xml:space="preserve">DEMANDANTE: </w:t>
      </w:r>
      <w:r w:rsidR="00A308E2" w:rsidRPr="00A166A9">
        <w:rPr>
          <w:rFonts w:ascii="Arial" w:hAnsi="Arial" w:cs="Arial"/>
          <w:b/>
          <w:bCs/>
        </w:rPr>
        <w:t>DUSTIN NELSON JIMENEZ ESCOBAR</w:t>
      </w:r>
    </w:p>
    <w:p w14:paraId="08161802" w14:textId="77777777" w:rsidR="009978F0" w:rsidRPr="00A166A9" w:rsidRDefault="009978F0" w:rsidP="00A166A9">
      <w:pPr>
        <w:spacing w:line="360" w:lineRule="auto"/>
        <w:jc w:val="both"/>
        <w:rPr>
          <w:rFonts w:ascii="Arial" w:hAnsi="Arial" w:cs="Arial"/>
        </w:rPr>
      </w:pPr>
      <w:r w:rsidRPr="00A166A9">
        <w:rPr>
          <w:rFonts w:ascii="Arial" w:hAnsi="Arial" w:cs="Arial"/>
          <w:b/>
          <w:bCs/>
        </w:rPr>
        <w:t>DEMANDADO: BBVA SEGUROS COLOMBIA S.A.</w:t>
      </w:r>
    </w:p>
    <w:p w14:paraId="52A3B02F" w14:textId="0B5282D5" w:rsidR="009978F0" w:rsidRPr="00A166A9" w:rsidRDefault="00147A3C" w:rsidP="00A166A9">
      <w:pPr>
        <w:spacing w:line="360" w:lineRule="auto"/>
        <w:jc w:val="both"/>
        <w:rPr>
          <w:rFonts w:ascii="Arial" w:hAnsi="Arial" w:cs="Arial"/>
          <w:b/>
          <w:bCs/>
        </w:rPr>
      </w:pPr>
      <w:r w:rsidRPr="00A166A9">
        <w:rPr>
          <w:rFonts w:ascii="Arial" w:hAnsi="Arial" w:cs="Arial"/>
          <w:b/>
          <w:bCs/>
        </w:rPr>
        <w:t>PÓLIZA CUOTA SEGURA DEPENDIENTES CRÉDITO CONSUMO NO. 02 332 0000050430</w:t>
      </w:r>
    </w:p>
    <w:p w14:paraId="6CAAE266" w14:textId="77777777" w:rsidR="009978F0" w:rsidRPr="00A166A9" w:rsidRDefault="009978F0" w:rsidP="00A166A9">
      <w:pPr>
        <w:spacing w:line="360" w:lineRule="auto"/>
        <w:jc w:val="both"/>
        <w:rPr>
          <w:rFonts w:ascii="Arial" w:hAnsi="Arial" w:cs="Arial"/>
        </w:rPr>
      </w:pPr>
      <w:r w:rsidRPr="00A166A9">
        <w:rPr>
          <w:rFonts w:ascii="Arial" w:hAnsi="Arial" w:cs="Arial"/>
        </w:rPr>
        <w:t> </w:t>
      </w:r>
    </w:p>
    <w:p w14:paraId="3D3EEF12" w14:textId="41ECB349" w:rsidR="009978F0" w:rsidRPr="00A166A9" w:rsidRDefault="009978F0" w:rsidP="00A166A9">
      <w:pPr>
        <w:numPr>
          <w:ilvl w:val="0"/>
          <w:numId w:val="8"/>
        </w:numPr>
        <w:spacing w:line="360" w:lineRule="auto"/>
        <w:ind w:left="0"/>
        <w:jc w:val="both"/>
        <w:rPr>
          <w:rFonts w:ascii="Arial" w:hAnsi="Arial" w:cs="Arial"/>
        </w:rPr>
      </w:pPr>
      <w:r w:rsidRPr="00A166A9">
        <w:rPr>
          <w:rFonts w:ascii="Arial" w:hAnsi="Arial" w:cs="Arial"/>
          <w:b/>
          <w:bCs/>
        </w:rPr>
        <w:t>HECHOS</w:t>
      </w:r>
    </w:p>
    <w:p w14:paraId="2DA11511" w14:textId="5866FAC4" w:rsidR="009E17B5" w:rsidRPr="00A166A9" w:rsidRDefault="00A166A9" w:rsidP="00A166A9">
      <w:pPr>
        <w:spacing w:line="360" w:lineRule="auto"/>
        <w:jc w:val="both"/>
        <w:rPr>
          <w:rFonts w:ascii="Arial" w:hAnsi="Arial" w:cs="Arial"/>
        </w:rPr>
      </w:pPr>
      <w:r w:rsidRPr="00A166A9">
        <w:rPr>
          <w:rFonts w:ascii="Arial" w:hAnsi="Arial" w:cs="Arial"/>
        </w:rPr>
        <w:t xml:space="preserve">El demandante, Dustin Jiménez, contrató en febrero de 2024 un crédito de libre consumo por $12.000.000 con el banco BBVA, y en marzo de 2024 accedió a un segundo crédito mediante </w:t>
      </w:r>
      <w:proofErr w:type="spellStart"/>
      <w:r w:rsidRPr="00A166A9">
        <w:rPr>
          <w:rFonts w:ascii="Arial" w:hAnsi="Arial" w:cs="Arial"/>
        </w:rPr>
        <w:t>retanqueo</w:t>
      </w:r>
      <w:proofErr w:type="spellEnd"/>
      <w:r w:rsidRPr="00A166A9">
        <w:rPr>
          <w:rFonts w:ascii="Arial" w:hAnsi="Arial" w:cs="Arial"/>
        </w:rPr>
        <w:t>, ambos gestionados vía telefónica y a través de la aplicación del banco</w:t>
      </w:r>
      <w:r w:rsidR="00142F8E">
        <w:rPr>
          <w:rFonts w:ascii="Arial" w:hAnsi="Arial" w:cs="Arial"/>
        </w:rPr>
        <w:t xml:space="preserve">. No </w:t>
      </w:r>
      <w:r w:rsidR="009E17B5">
        <w:rPr>
          <w:rFonts w:ascii="Arial" w:hAnsi="Arial" w:cs="Arial"/>
        </w:rPr>
        <w:t>obstante,</w:t>
      </w:r>
      <w:r w:rsidR="00142F8E">
        <w:rPr>
          <w:rFonts w:ascii="Arial" w:hAnsi="Arial" w:cs="Arial"/>
        </w:rPr>
        <w:t xml:space="preserve"> según el relato del actor </w:t>
      </w:r>
      <w:r w:rsidRPr="00A166A9">
        <w:rPr>
          <w:rFonts w:ascii="Arial" w:hAnsi="Arial" w:cs="Arial"/>
        </w:rPr>
        <w:t>en ningún momento se le ofreciera ni informara sobre seguros.</w:t>
      </w:r>
    </w:p>
    <w:p w14:paraId="300AEB82" w14:textId="2679BBA8" w:rsidR="00A166A9" w:rsidRDefault="00A166A9" w:rsidP="00A166A9">
      <w:pPr>
        <w:spacing w:line="360" w:lineRule="auto"/>
        <w:jc w:val="both"/>
        <w:rPr>
          <w:rFonts w:ascii="Arial" w:hAnsi="Arial" w:cs="Arial"/>
        </w:rPr>
      </w:pPr>
      <w:r w:rsidRPr="00A166A9">
        <w:rPr>
          <w:rFonts w:ascii="Arial" w:hAnsi="Arial" w:cs="Arial"/>
        </w:rPr>
        <w:t xml:space="preserve">En mayo de 2024, detectó un descuento no autorizado de aproximadamente $25.000 correspondiente a un seguro de desempleo que nunca solicitó ni autorizó. Tras presentar una queja, el banco canceló el seguro, pero negó la devolución del dinero, argumentando que fue autorizado por el cliente. En una segunda respuesta, BBVA adjuntó un documento </w:t>
      </w:r>
      <w:r w:rsidRPr="00A166A9">
        <w:rPr>
          <w:rFonts w:ascii="Arial" w:hAnsi="Arial" w:cs="Arial"/>
        </w:rPr>
        <w:lastRenderedPageBreak/>
        <w:t>con datos escritos a mano y una firma auténtica del demandante.</w:t>
      </w:r>
      <w:r w:rsidR="009E17B5">
        <w:rPr>
          <w:rFonts w:ascii="Arial" w:hAnsi="Arial" w:cs="Arial"/>
        </w:rPr>
        <w:t xml:space="preserve"> </w:t>
      </w:r>
      <w:r w:rsidRPr="00A166A9">
        <w:rPr>
          <w:rFonts w:ascii="Arial" w:hAnsi="Arial" w:cs="Arial"/>
        </w:rPr>
        <w:t xml:space="preserve">El señor Jiménez </w:t>
      </w:r>
      <w:r w:rsidR="009E17B5">
        <w:rPr>
          <w:rFonts w:ascii="Arial" w:hAnsi="Arial" w:cs="Arial"/>
        </w:rPr>
        <w:t>argumenta</w:t>
      </w:r>
      <w:r w:rsidRPr="00A166A9">
        <w:rPr>
          <w:rFonts w:ascii="Arial" w:hAnsi="Arial" w:cs="Arial"/>
        </w:rPr>
        <w:t xml:space="preserve"> que nunca firmó dicho documento</w:t>
      </w:r>
      <w:r w:rsidR="009E17B5">
        <w:rPr>
          <w:rFonts w:ascii="Arial" w:hAnsi="Arial" w:cs="Arial"/>
        </w:rPr>
        <w:t xml:space="preserve"> debido a </w:t>
      </w:r>
      <w:r w:rsidRPr="00A166A9">
        <w:rPr>
          <w:rFonts w:ascii="Arial" w:hAnsi="Arial" w:cs="Arial"/>
        </w:rPr>
        <w:t xml:space="preserve">que todo el proceso fue telefónico. Además, la letra del documento no corresponde a la suya, como </w:t>
      </w:r>
      <w:r w:rsidR="009E17B5">
        <w:rPr>
          <w:rFonts w:ascii="Arial" w:hAnsi="Arial" w:cs="Arial"/>
        </w:rPr>
        <w:t xml:space="preserve">lo pretende probar </w:t>
      </w:r>
      <w:r w:rsidRPr="00A166A9">
        <w:rPr>
          <w:rFonts w:ascii="Arial" w:hAnsi="Arial" w:cs="Arial"/>
        </w:rPr>
        <w:t>con un documento de 2018 que adjunta.</w:t>
      </w:r>
    </w:p>
    <w:p w14:paraId="69B0FF17" w14:textId="374627F3" w:rsidR="009978F0" w:rsidRPr="00A166A9" w:rsidRDefault="00A166A9" w:rsidP="00A166A9">
      <w:pPr>
        <w:spacing w:line="360" w:lineRule="auto"/>
        <w:jc w:val="both"/>
        <w:rPr>
          <w:rFonts w:ascii="Arial" w:hAnsi="Arial" w:cs="Arial"/>
        </w:rPr>
      </w:pPr>
      <w:r w:rsidRPr="00A166A9">
        <w:rPr>
          <w:rFonts w:ascii="Arial" w:hAnsi="Arial" w:cs="Arial"/>
        </w:rPr>
        <w:t>Ante esto, denuncia el uso indebido de su firma y la contratación fraudulenta de un seguro, exigiendo la devolución del dinero descontado, la cancelación definitiva del producto y una indemnización por daño</w:t>
      </w:r>
      <w:r w:rsidR="006561CC">
        <w:rPr>
          <w:rFonts w:ascii="Arial" w:hAnsi="Arial" w:cs="Arial"/>
        </w:rPr>
        <w:t xml:space="preserve"> moral. </w:t>
      </w:r>
    </w:p>
    <w:p w14:paraId="46370DD7" w14:textId="77777777" w:rsidR="009978F0" w:rsidRPr="00A166A9" w:rsidRDefault="009978F0" w:rsidP="00A166A9">
      <w:pPr>
        <w:spacing w:line="360" w:lineRule="auto"/>
        <w:jc w:val="both"/>
        <w:rPr>
          <w:rFonts w:ascii="Arial" w:hAnsi="Arial" w:cs="Arial"/>
        </w:rPr>
      </w:pPr>
      <w:r w:rsidRPr="00A166A9">
        <w:rPr>
          <w:rFonts w:ascii="Arial" w:hAnsi="Arial" w:cs="Arial"/>
        </w:rPr>
        <w:t> </w:t>
      </w:r>
    </w:p>
    <w:p w14:paraId="491ACDF1" w14:textId="77777777" w:rsidR="009978F0" w:rsidRPr="00A166A9" w:rsidRDefault="009978F0" w:rsidP="00A166A9">
      <w:pPr>
        <w:numPr>
          <w:ilvl w:val="0"/>
          <w:numId w:val="9"/>
        </w:numPr>
        <w:spacing w:line="360" w:lineRule="auto"/>
        <w:ind w:left="0"/>
        <w:jc w:val="both"/>
        <w:rPr>
          <w:rFonts w:ascii="Arial" w:hAnsi="Arial" w:cs="Arial"/>
        </w:rPr>
      </w:pPr>
      <w:r w:rsidRPr="00A166A9">
        <w:rPr>
          <w:rFonts w:ascii="Arial" w:hAnsi="Arial" w:cs="Arial"/>
          <w:b/>
          <w:bCs/>
        </w:rPr>
        <w:t>PRETENSIONES</w:t>
      </w:r>
    </w:p>
    <w:p w14:paraId="339CDC87" w14:textId="6095A95A" w:rsidR="008D2442" w:rsidRPr="008D2442" w:rsidRDefault="008D2442" w:rsidP="008D2442">
      <w:pPr>
        <w:pStyle w:val="Prrafodelista"/>
        <w:numPr>
          <w:ilvl w:val="1"/>
          <w:numId w:val="9"/>
        </w:numPr>
        <w:spacing w:line="360" w:lineRule="auto"/>
        <w:jc w:val="both"/>
        <w:rPr>
          <w:rFonts w:ascii="Arial" w:hAnsi="Arial" w:cs="Arial"/>
        </w:rPr>
      </w:pPr>
      <w:r w:rsidRPr="008D2442">
        <w:rPr>
          <w:rFonts w:ascii="Arial" w:hAnsi="Arial" w:cs="Arial"/>
        </w:rPr>
        <w:t>Que se obligue a BBVA SEGUROS COLOMBIA S.A a la devolución de la primera cuota</w:t>
      </w:r>
      <w:r>
        <w:rPr>
          <w:rFonts w:ascii="Arial" w:hAnsi="Arial" w:cs="Arial"/>
        </w:rPr>
        <w:t xml:space="preserve"> </w:t>
      </w:r>
      <w:r w:rsidRPr="008D2442">
        <w:rPr>
          <w:rFonts w:ascii="Arial" w:hAnsi="Arial" w:cs="Arial"/>
        </w:rPr>
        <w:t xml:space="preserve">de dicho seguro de desempleo, por la suma de ($25.000) VEINTICINCO MIL PESOS M/CTE. </w:t>
      </w:r>
    </w:p>
    <w:p w14:paraId="273D0308" w14:textId="481F4012" w:rsidR="009978F0" w:rsidRDefault="008D2442" w:rsidP="008D2442">
      <w:pPr>
        <w:pStyle w:val="Prrafodelista"/>
        <w:numPr>
          <w:ilvl w:val="1"/>
          <w:numId w:val="9"/>
        </w:numPr>
        <w:spacing w:line="360" w:lineRule="auto"/>
        <w:jc w:val="both"/>
        <w:rPr>
          <w:rFonts w:ascii="Arial" w:hAnsi="Arial" w:cs="Arial"/>
        </w:rPr>
      </w:pPr>
      <w:r w:rsidRPr="008D2442">
        <w:rPr>
          <w:rFonts w:ascii="Arial" w:hAnsi="Arial" w:cs="Arial"/>
        </w:rPr>
        <w:t>Que se exija una indemnización a BBVA SEGUROS COLOMBIA S.A por motivo de daños y perjuicios morales o emocionales, además del uso indebido de mis datos.</w:t>
      </w:r>
      <w:r w:rsidR="009978F0" w:rsidRPr="008D2442">
        <w:rPr>
          <w:rFonts w:ascii="Arial" w:hAnsi="Arial" w:cs="Arial"/>
        </w:rPr>
        <w:t> </w:t>
      </w:r>
    </w:p>
    <w:p w14:paraId="4B497410" w14:textId="77777777" w:rsidR="008D2442" w:rsidRPr="008D2442" w:rsidRDefault="008D2442" w:rsidP="008D2442">
      <w:pPr>
        <w:pStyle w:val="Prrafodelista"/>
        <w:spacing w:line="360" w:lineRule="auto"/>
        <w:ind w:left="360"/>
        <w:jc w:val="both"/>
        <w:rPr>
          <w:rFonts w:ascii="Arial" w:hAnsi="Arial" w:cs="Arial"/>
        </w:rPr>
      </w:pPr>
    </w:p>
    <w:p w14:paraId="6AAA034D" w14:textId="77777777" w:rsidR="009978F0" w:rsidRPr="00A166A9" w:rsidRDefault="009978F0" w:rsidP="00A166A9">
      <w:pPr>
        <w:numPr>
          <w:ilvl w:val="0"/>
          <w:numId w:val="11"/>
        </w:numPr>
        <w:spacing w:line="360" w:lineRule="auto"/>
        <w:ind w:left="0"/>
        <w:jc w:val="both"/>
        <w:rPr>
          <w:rFonts w:ascii="Arial" w:hAnsi="Arial" w:cs="Arial"/>
        </w:rPr>
      </w:pPr>
      <w:r w:rsidRPr="00A166A9">
        <w:rPr>
          <w:rFonts w:ascii="Arial" w:hAnsi="Arial" w:cs="Arial"/>
          <w:b/>
          <w:bCs/>
        </w:rPr>
        <w:t>CALIFICACIÓN DE LA CONTINGENCIA</w:t>
      </w:r>
    </w:p>
    <w:p w14:paraId="174D800F" w14:textId="77777777" w:rsidR="009978F0" w:rsidRPr="00A166A9" w:rsidRDefault="009978F0" w:rsidP="00A166A9">
      <w:pPr>
        <w:spacing w:line="360" w:lineRule="auto"/>
        <w:jc w:val="both"/>
        <w:rPr>
          <w:rFonts w:ascii="Arial" w:hAnsi="Arial" w:cs="Arial"/>
        </w:rPr>
      </w:pPr>
      <w:r w:rsidRPr="00A166A9">
        <w:rPr>
          <w:rFonts w:ascii="Arial" w:hAnsi="Arial" w:cs="Arial"/>
        </w:rPr>
        <w:t>La contingencia se califica como REMOTA, en la medida en que BBVA Seguros Colombia S.A. no se encuentra legitimada en la causa por pasiva.</w:t>
      </w:r>
    </w:p>
    <w:p w14:paraId="1336862F" w14:textId="32282DCD" w:rsidR="009978F0" w:rsidRPr="00A166A9" w:rsidRDefault="009978F0" w:rsidP="00A166A9">
      <w:pPr>
        <w:spacing w:line="360" w:lineRule="auto"/>
        <w:jc w:val="both"/>
        <w:rPr>
          <w:rFonts w:ascii="Arial" w:hAnsi="Arial" w:cs="Arial"/>
        </w:rPr>
      </w:pPr>
      <w:r w:rsidRPr="00A166A9">
        <w:rPr>
          <w:rFonts w:ascii="Arial" w:hAnsi="Arial" w:cs="Arial"/>
        </w:rPr>
        <w:t>Lo primero que debe tomarse en consideración es que la</w:t>
      </w:r>
      <w:r w:rsidR="00564CBA">
        <w:rPr>
          <w:rFonts w:ascii="Arial" w:hAnsi="Arial" w:cs="Arial"/>
        </w:rPr>
        <w:t xml:space="preserve"> </w:t>
      </w:r>
      <w:r w:rsidR="00564CBA" w:rsidRPr="00564CBA">
        <w:rPr>
          <w:rFonts w:ascii="Arial" w:hAnsi="Arial" w:cs="Arial"/>
        </w:rPr>
        <w:t>Póliza Cuota Segura Dependientes Crédito Consumo No. 02 332 0000050430</w:t>
      </w:r>
      <w:r w:rsidRPr="00A166A9">
        <w:rPr>
          <w:rFonts w:ascii="Arial" w:hAnsi="Arial" w:cs="Arial"/>
        </w:rPr>
        <w:t>, cuyo asegurado es</w:t>
      </w:r>
      <w:r w:rsidR="00564CBA">
        <w:rPr>
          <w:rFonts w:ascii="Arial" w:hAnsi="Arial" w:cs="Arial"/>
        </w:rPr>
        <w:t xml:space="preserve"> </w:t>
      </w:r>
      <w:r w:rsidR="00564CBA" w:rsidRPr="00564CBA">
        <w:rPr>
          <w:rFonts w:ascii="Arial" w:hAnsi="Arial" w:cs="Arial"/>
        </w:rPr>
        <w:t>Dustin Nelson Jiménez Escobar</w:t>
      </w:r>
      <w:r w:rsidRPr="00A166A9">
        <w:rPr>
          <w:rFonts w:ascii="Arial" w:hAnsi="Arial" w:cs="Arial"/>
        </w:rPr>
        <w:t>, es emitida por BBVA Seguros de Vida Colombia S.A. con el NIT. 8002240882-0 y en esta acción es demandada BBVA SEGUROS COLOMBIA SA con NIT NIT.800226098-4. Entonces, existe una falta de legitimación en la causa por pasiva, comoquiera que BBVA SEGUROS COLOMBIA SA no tuvo injerencia alguna en el</w:t>
      </w:r>
      <w:r w:rsidR="006E49FD">
        <w:rPr>
          <w:rFonts w:ascii="Arial" w:hAnsi="Arial" w:cs="Arial"/>
        </w:rPr>
        <w:t xml:space="preserve"> crédito de libre consumo</w:t>
      </w:r>
      <w:r w:rsidRPr="00A166A9">
        <w:rPr>
          <w:rFonts w:ascii="Arial" w:hAnsi="Arial" w:cs="Arial"/>
        </w:rPr>
        <w:t xml:space="preserve">, así como tampoco fue la entidad emisora de la Póliza </w:t>
      </w:r>
      <w:r w:rsidR="006E49FD">
        <w:rPr>
          <w:rFonts w:ascii="Arial" w:hAnsi="Arial" w:cs="Arial"/>
        </w:rPr>
        <w:t xml:space="preserve">de desempleo. </w:t>
      </w:r>
      <w:r w:rsidR="00616BBF" w:rsidRPr="00616BBF">
        <w:rPr>
          <w:rFonts w:ascii="Arial" w:hAnsi="Arial" w:cs="Arial"/>
        </w:rPr>
        <w:t xml:space="preserve">Por otro lado, debe decirse que en términos generales la </w:t>
      </w:r>
      <w:r w:rsidR="00616BBF" w:rsidRPr="00564CBA">
        <w:rPr>
          <w:rFonts w:ascii="Arial" w:hAnsi="Arial" w:cs="Arial"/>
        </w:rPr>
        <w:t>Póliza Cuota Segura Dependientes Crédito Consumo No. 02 332 0000050430</w:t>
      </w:r>
      <w:r w:rsidR="00616BBF">
        <w:rPr>
          <w:rFonts w:ascii="Arial" w:hAnsi="Arial" w:cs="Arial"/>
        </w:rPr>
        <w:t xml:space="preserve">, aunque </w:t>
      </w:r>
      <w:r w:rsidR="00616BBF" w:rsidRPr="00616BBF">
        <w:rPr>
          <w:rFonts w:ascii="Arial" w:hAnsi="Arial" w:cs="Arial"/>
        </w:rPr>
        <w:t>reporta cobro de primas conforme al certificado de movimientos remitido por la Compañía</w:t>
      </w:r>
      <w:r w:rsidR="00616BBF">
        <w:rPr>
          <w:rFonts w:ascii="Arial" w:hAnsi="Arial" w:cs="Arial"/>
        </w:rPr>
        <w:t xml:space="preserve">, debe advertirse que </w:t>
      </w:r>
      <w:r w:rsidR="005226A4">
        <w:rPr>
          <w:rFonts w:ascii="Arial" w:hAnsi="Arial" w:cs="Arial"/>
        </w:rPr>
        <w:t xml:space="preserve">según comunicación del 15 de junio de 2025 </w:t>
      </w:r>
      <w:r w:rsidR="00616BBF">
        <w:rPr>
          <w:rFonts w:ascii="Arial" w:hAnsi="Arial" w:cs="Arial"/>
        </w:rPr>
        <w:t>ya se</w:t>
      </w:r>
      <w:r w:rsidR="005226A4">
        <w:rPr>
          <w:rFonts w:ascii="Arial" w:hAnsi="Arial" w:cs="Arial"/>
        </w:rPr>
        <w:t xml:space="preserve"> debió hacer su</w:t>
      </w:r>
      <w:r w:rsidR="00616BBF">
        <w:rPr>
          <w:rFonts w:ascii="Arial" w:hAnsi="Arial" w:cs="Arial"/>
        </w:rPr>
        <w:t xml:space="preserve"> devolución</w:t>
      </w:r>
      <w:r w:rsidR="00616BBF" w:rsidRPr="00616BBF">
        <w:rPr>
          <w:rFonts w:ascii="Arial" w:hAnsi="Arial" w:cs="Arial"/>
        </w:rPr>
        <w:t xml:space="preserve">. En tal virtud no es procedente las pretensiones de la demanda. </w:t>
      </w:r>
    </w:p>
    <w:p w14:paraId="32F10FDB" w14:textId="77777777" w:rsidR="009978F0" w:rsidRPr="00A166A9" w:rsidRDefault="009978F0" w:rsidP="00A166A9">
      <w:pPr>
        <w:spacing w:line="360" w:lineRule="auto"/>
        <w:jc w:val="both"/>
        <w:rPr>
          <w:rFonts w:ascii="Arial" w:hAnsi="Arial" w:cs="Arial"/>
        </w:rPr>
      </w:pPr>
      <w:r w:rsidRPr="00A166A9">
        <w:rPr>
          <w:rFonts w:ascii="Arial" w:hAnsi="Arial" w:cs="Arial"/>
        </w:rPr>
        <w:t>Lo anterior, sin perjuicio del carácter contingente del proceso.</w:t>
      </w:r>
    </w:p>
    <w:p w14:paraId="64FA2657" w14:textId="77777777" w:rsidR="009978F0" w:rsidRPr="00A166A9" w:rsidRDefault="009978F0" w:rsidP="00A166A9">
      <w:pPr>
        <w:spacing w:line="360" w:lineRule="auto"/>
        <w:jc w:val="both"/>
        <w:rPr>
          <w:rFonts w:ascii="Arial" w:hAnsi="Arial" w:cs="Arial"/>
        </w:rPr>
      </w:pPr>
      <w:r w:rsidRPr="00A166A9">
        <w:rPr>
          <w:rFonts w:ascii="Arial" w:hAnsi="Arial" w:cs="Arial"/>
        </w:rPr>
        <w:lastRenderedPageBreak/>
        <w:t> </w:t>
      </w:r>
    </w:p>
    <w:p w14:paraId="6B9DB304" w14:textId="77777777" w:rsidR="009978F0" w:rsidRPr="00A166A9" w:rsidRDefault="009978F0" w:rsidP="00A166A9">
      <w:pPr>
        <w:numPr>
          <w:ilvl w:val="0"/>
          <w:numId w:val="12"/>
        </w:numPr>
        <w:spacing w:line="360" w:lineRule="auto"/>
        <w:ind w:left="0"/>
        <w:jc w:val="both"/>
        <w:rPr>
          <w:rFonts w:ascii="Arial" w:hAnsi="Arial" w:cs="Arial"/>
        </w:rPr>
      </w:pPr>
      <w:r w:rsidRPr="00A166A9">
        <w:rPr>
          <w:rFonts w:ascii="Arial" w:hAnsi="Arial" w:cs="Arial"/>
          <w:b/>
          <w:bCs/>
        </w:rPr>
        <w:t>LIQUIDACIÓN OBJETIVA DE LAS PRETENSIONES</w:t>
      </w:r>
    </w:p>
    <w:p w14:paraId="1BE9915F" w14:textId="77777777" w:rsidR="009978F0" w:rsidRPr="00A166A9" w:rsidRDefault="009978F0" w:rsidP="00A166A9">
      <w:pPr>
        <w:spacing w:line="360" w:lineRule="auto"/>
        <w:jc w:val="both"/>
        <w:rPr>
          <w:rFonts w:ascii="Arial" w:hAnsi="Arial" w:cs="Arial"/>
        </w:rPr>
      </w:pPr>
      <w:r w:rsidRPr="00A166A9">
        <w:rPr>
          <w:rFonts w:ascii="Arial" w:hAnsi="Arial" w:cs="Arial"/>
        </w:rPr>
        <w:t> </w:t>
      </w:r>
    </w:p>
    <w:p w14:paraId="011E36F6" w14:textId="3FAFACC5" w:rsidR="009978F0" w:rsidRPr="00A166A9" w:rsidRDefault="009978F0" w:rsidP="00A166A9">
      <w:pPr>
        <w:spacing w:line="360" w:lineRule="auto"/>
        <w:jc w:val="both"/>
        <w:rPr>
          <w:rFonts w:ascii="Arial" w:hAnsi="Arial" w:cs="Arial"/>
        </w:rPr>
      </w:pPr>
      <w:r w:rsidRPr="00A166A9">
        <w:rPr>
          <w:rFonts w:ascii="Arial" w:hAnsi="Arial" w:cs="Arial"/>
        </w:rPr>
        <w:t xml:space="preserve">Como liquidación objetiva de las pretensiones se estima el monto de </w:t>
      </w:r>
      <w:r w:rsidR="00380390" w:rsidRPr="00A166A9">
        <w:rPr>
          <w:rFonts w:ascii="Arial" w:hAnsi="Arial" w:cs="Arial"/>
          <w:b/>
          <w:bCs/>
          <w:u w:val="single"/>
        </w:rPr>
        <w:t>$</w:t>
      </w:r>
      <w:r w:rsidR="00380390">
        <w:rPr>
          <w:rFonts w:ascii="Arial" w:hAnsi="Arial" w:cs="Arial"/>
          <w:b/>
          <w:bCs/>
          <w:u w:val="single"/>
        </w:rPr>
        <w:t>32.092</w:t>
      </w:r>
    </w:p>
    <w:p w14:paraId="1746E0BB" w14:textId="01BD41AC" w:rsidR="003531B1" w:rsidRPr="00A166A9" w:rsidRDefault="00380390" w:rsidP="00A166A9">
      <w:pPr>
        <w:numPr>
          <w:ilvl w:val="0"/>
          <w:numId w:val="13"/>
        </w:numPr>
        <w:spacing w:line="360" w:lineRule="auto"/>
        <w:ind w:left="0"/>
        <w:jc w:val="both"/>
        <w:rPr>
          <w:rFonts w:ascii="Arial" w:hAnsi="Arial" w:cs="Arial"/>
        </w:rPr>
      </w:pPr>
      <w:r w:rsidRPr="00380390">
        <w:rPr>
          <w:rFonts w:ascii="Arial" w:hAnsi="Arial" w:cs="Arial"/>
          <w:b/>
          <w:bCs/>
          <w:u w:val="single"/>
        </w:rPr>
        <w:t>Cuota de primas</w:t>
      </w:r>
      <w:r w:rsidR="009978F0" w:rsidRPr="00A166A9">
        <w:rPr>
          <w:rFonts w:ascii="Arial" w:hAnsi="Arial" w:cs="Arial"/>
        </w:rPr>
        <w:t xml:space="preserve">: </w:t>
      </w:r>
      <w:r>
        <w:rPr>
          <w:rFonts w:ascii="Arial" w:hAnsi="Arial" w:cs="Arial"/>
        </w:rPr>
        <w:t xml:space="preserve">Se reconocerá la suma de </w:t>
      </w:r>
      <w:r w:rsidRPr="00380390">
        <w:rPr>
          <w:rFonts w:ascii="Arial" w:hAnsi="Arial" w:cs="Arial"/>
        </w:rPr>
        <w:t>$31</w:t>
      </w:r>
      <w:r>
        <w:rPr>
          <w:rFonts w:ascii="Arial" w:hAnsi="Arial" w:cs="Arial"/>
        </w:rPr>
        <w:t>.</w:t>
      </w:r>
      <w:r w:rsidRPr="00380390">
        <w:rPr>
          <w:rFonts w:ascii="Arial" w:hAnsi="Arial" w:cs="Arial"/>
        </w:rPr>
        <w:t>910</w:t>
      </w:r>
      <w:r w:rsidR="003531B1" w:rsidRPr="00A166A9">
        <w:rPr>
          <w:rFonts w:ascii="Arial" w:hAnsi="Arial" w:cs="Arial"/>
        </w:rPr>
        <w:t>.</w:t>
      </w:r>
      <w:r>
        <w:rPr>
          <w:rFonts w:ascii="Arial" w:hAnsi="Arial" w:cs="Arial"/>
        </w:rPr>
        <w:t xml:space="preserve"> S</w:t>
      </w:r>
      <w:r w:rsidR="003531B1" w:rsidRPr="00A166A9">
        <w:rPr>
          <w:rFonts w:ascii="Arial" w:hAnsi="Arial" w:cs="Arial"/>
        </w:rPr>
        <w:t xml:space="preserve">e tomará como base el valor de </w:t>
      </w:r>
      <w:r w:rsidR="000A4142">
        <w:rPr>
          <w:rFonts w:ascii="Arial" w:hAnsi="Arial" w:cs="Arial"/>
        </w:rPr>
        <w:t xml:space="preserve">los descuentos que consta en </w:t>
      </w:r>
      <w:r w:rsidR="00D90BFF">
        <w:rPr>
          <w:rFonts w:ascii="Arial" w:hAnsi="Arial" w:cs="Arial"/>
        </w:rPr>
        <w:t>documento denominado “detalle de movimientos seguro cuota segura”</w:t>
      </w:r>
      <w:r>
        <w:rPr>
          <w:rFonts w:ascii="Arial" w:hAnsi="Arial" w:cs="Arial"/>
        </w:rPr>
        <w:t xml:space="preserve"> allegado por la compañía. </w:t>
      </w:r>
    </w:p>
    <w:p w14:paraId="75F4A287" w14:textId="7C3D2CFA" w:rsidR="009978F0" w:rsidRPr="00616BBF" w:rsidRDefault="00740AB5" w:rsidP="00A166A9">
      <w:pPr>
        <w:numPr>
          <w:ilvl w:val="0"/>
          <w:numId w:val="14"/>
        </w:numPr>
        <w:spacing w:line="360" w:lineRule="auto"/>
        <w:ind w:left="0"/>
        <w:jc w:val="both"/>
        <w:rPr>
          <w:rFonts w:ascii="Arial" w:hAnsi="Arial" w:cs="Arial"/>
        </w:rPr>
      </w:pPr>
      <w:r w:rsidRPr="00380390">
        <w:rPr>
          <w:rFonts w:ascii="Arial" w:hAnsi="Arial" w:cs="Arial"/>
          <w:b/>
          <w:bCs/>
        </w:rPr>
        <w:t>Indexación</w:t>
      </w:r>
      <w:r w:rsidRPr="00A166A9">
        <w:rPr>
          <w:rFonts w:ascii="Arial" w:hAnsi="Arial" w:cs="Arial"/>
        </w:rPr>
        <w:t xml:space="preserve">: </w:t>
      </w:r>
      <w:r w:rsidR="00380390">
        <w:rPr>
          <w:rFonts w:ascii="Arial" w:hAnsi="Arial" w:cs="Arial"/>
        </w:rPr>
        <w:t xml:space="preserve">A la suma anterior, se le reconocerá indexación. Para un valor </w:t>
      </w:r>
      <w:proofErr w:type="gramStart"/>
      <w:r w:rsidR="00380390">
        <w:rPr>
          <w:rFonts w:ascii="Arial" w:hAnsi="Arial" w:cs="Arial"/>
        </w:rPr>
        <w:t xml:space="preserve">de </w:t>
      </w:r>
      <w:r w:rsidR="009978F0" w:rsidRPr="00A166A9">
        <w:rPr>
          <w:rFonts w:ascii="Arial" w:hAnsi="Arial" w:cs="Arial"/>
        </w:rPr>
        <w:t>,</w:t>
      </w:r>
      <w:proofErr w:type="gramEnd"/>
      <w:r w:rsidR="009978F0" w:rsidRPr="00A166A9">
        <w:rPr>
          <w:rFonts w:ascii="Arial" w:hAnsi="Arial" w:cs="Arial"/>
        </w:rPr>
        <w:t xml:space="preserve"> toda vez </w:t>
      </w:r>
      <w:r w:rsidRPr="00A166A9">
        <w:rPr>
          <w:rFonts w:ascii="Arial" w:hAnsi="Arial" w:cs="Arial"/>
        </w:rPr>
        <w:t>que,</w:t>
      </w:r>
      <w:r w:rsidR="009978F0" w:rsidRPr="00A166A9">
        <w:rPr>
          <w:rFonts w:ascii="Arial" w:hAnsi="Arial" w:cs="Arial"/>
        </w:rPr>
        <w:t xml:space="preserve"> si bien no fue solicitad</w:t>
      </w:r>
      <w:r w:rsidRPr="00A166A9">
        <w:rPr>
          <w:rFonts w:ascii="Arial" w:hAnsi="Arial" w:cs="Arial"/>
        </w:rPr>
        <w:t>a</w:t>
      </w:r>
      <w:r w:rsidR="009978F0" w:rsidRPr="00A166A9">
        <w:rPr>
          <w:rFonts w:ascii="Arial" w:hAnsi="Arial" w:cs="Arial"/>
        </w:rPr>
        <w:t xml:space="preserve"> en la demanda, lo cierto es que en virtud de las facultades extra y ultra petita que le asisten a la Superintendencia Financiera de Colombia podrá reconocérsele este rubro</w:t>
      </w:r>
      <w:r w:rsidRPr="00A166A9">
        <w:rPr>
          <w:rFonts w:ascii="Arial" w:hAnsi="Arial" w:cs="Arial"/>
        </w:rPr>
        <w:t xml:space="preserve">. </w:t>
      </w:r>
      <w:r w:rsidR="000764A0" w:rsidRPr="00A166A9">
        <w:rPr>
          <w:rFonts w:ascii="Arial" w:hAnsi="Arial" w:cs="Arial"/>
        </w:rPr>
        <w:t xml:space="preserve">Así las </w:t>
      </w:r>
      <w:r w:rsidR="00334FEB" w:rsidRPr="00A166A9">
        <w:rPr>
          <w:rFonts w:ascii="Arial" w:hAnsi="Arial" w:cs="Arial"/>
        </w:rPr>
        <w:t>cosas,</w:t>
      </w:r>
      <w:r w:rsidR="000764A0" w:rsidRPr="00A166A9">
        <w:rPr>
          <w:rFonts w:ascii="Arial" w:hAnsi="Arial" w:cs="Arial"/>
        </w:rPr>
        <w:t xml:space="preserve"> aplicando la variación mensual del Índice de Precios al Consumidor (IPC) con los datos disponibles hasta </w:t>
      </w:r>
      <w:r w:rsidR="00380390">
        <w:rPr>
          <w:rFonts w:ascii="Arial" w:hAnsi="Arial" w:cs="Arial"/>
        </w:rPr>
        <w:t>julio</w:t>
      </w:r>
      <w:r w:rsidR="000764A0" w:rsidRPr="00A166A9">
        <w:rPr>
          <w:rFonts w:ascii="Arial" w:hAnsi="Arial" w:cs="Arial"/>
        </w:rPr>
        <w:t xml:space="preserve"> de 2025, y realizando el ajuste mes a mes, el valor actualizado asciende a la suma de </w:t>
      </w:r>
      <w:r w:rsidR="000764A0" w:rsidRPr="00A166A9">
        <w:rPr>
          <w:rFonts w:ascii="Arial" w:hAnsi="Arial" w:cs="Arial"/>
          <w:b/>
          <w:bCs/>
          <w:u w:val="single"/>
        </w:rPr>
        <w:t>$</w:t>
      </w:r>
      <w:r w:rsidR="00380390">
        <w:rPr>
          <w:rFonts w:ascii="Arial" w:hAnsi="Arial" w:cs="Arial"/>
          <w:b/>
          <w:bCs/>
          <w:u w:val="single"/>
        </w:rPr>
        <w:t>32.092</w:t>
      </w:r>
    </w:p>
    <w:p w14:paraId="5A5BCFDA" w14:textId="1B24326F" w:rsidR="00616BBF" w:rsidRPr="00616BBF" w:rsidRDefault="00616BBF" w:rsidP="00B14E3A">
      <w:pPr>
        <w:numPr>
          <w:ilvl w:val="0"/>
          <w:numId w:val="14"/>
        </w:numPr>
        <w:spacing w:line="360" w:lineRule="auto"/>
        <w:ind w:left="0"/>
        <w:jc w:val="both"/>
        <w:rPr>
          <w:rFonts w:ascii="Arial" w:hAnsi="Arial" w:cs="Arial"/>
          <w:b/>
          <w:bCs/>
          <w:u w:val="single"/>
        </w:rPr>
      </w:pPr>
      <w:r w:rsidRPr="00380390">
        <w:rPr>
          <w:rFonts w:ascii="Arial" w:hAnsi="Arial" w:cs="Arial"/>
          <w:b/>
          <w:bCs/>
          <w:u w:val="single"/>
        </w:rPr>
        <w:t xml:space="preserve">Daño moral o emocional: </w:t>
      </w:r>
      <w:r w:rsidRPr="00380390">
        <w:rPr>
          <w:rFonts w:ascii="Arial" w:hAnsi="Arial" w:cs="Arial"/>
        </w:rPr>
        <w:t xml:space="preserve">No se reconocerá suma alguna por este concepto. </w:t>
      </w:r>
      <w:r w:rsidR="00380390" w:rsidRPr="00380390">
        <w:rPr>
          <w:rFonts w:ascii="Arial" w:hAnsi="Arial" w:cs="Arial"/>
        </w:rPr>
        <w:t>T</w:t>
      </w:r>
      <w:r w:rsidRPr="00380390">
        <w:rPr>
          <w:rFonts w:ascii="Arial" w:hAnsi="Arial" w:cs="Arial"/>
        </w:rPr>
        <w:t>oda vez que no se allegó prueba idónea ni suficiente que permita acreditar su ocurrencia o la magnitud del daño alegado.</w:t>
      </w:r>
      <w:r w:rsidR="00380390" w:rsidRPr="00380390">
        <w:rPr>
          <w:rFonts w:ascii="Arial" w:hAnsi="Arial" w:cs="Arial"/>
        </w:rPr>
        <w:t xml:space="preserve"> </w:t>
      </w:r>
      <w:r w:rsidRPr="00616BBF">
        <w:rPr>
          <w:rFonts w:ascii="Arial" w:hAnsi="Arial" w:cs="Arial"/>
        </w:rPr>
        <w:t xml:space="preserve">En efecto, el perjuicio moral no se presume </w:t>
      </w:r>
      <w:r w:rsidR="00380390" w:rsidRPr="00380390">
        <w:rPr>
          <w:rFonts w:ascii="Arial" w:hAnsi="Arial" w:cs="Arial"/>
        </w:rPr>
        <w:t xml:space="preserve">en estos casos </w:t>
      </w:r>
      <w:r w:rsidRPr="00616BBF">
        <w:rPr>
          <w:rFonts w:ascii="Arial" w:hAnsi="Arial" w:cs="Arial"/>
        </w:rPr>
        <w:t>y requiere demostración a través de medios probatorios que permitan establecer, con base en criterios objetivos, la existencia de un menoscabo a la esfera emocional o afectiva del demandante. Dado que en el presente caso no se aportaron elementos de juicio que permitan constatar tales afectaciones, no es posible acceder a dicha reclamación.</w:t>
      </w:r>
    </w:p>
    <w:p w14:paraId="79A0DA30" w14:textId="0B1517F4" w:rsidR="009978F0" w:rsidRPr="00A166A9" w:rsidRDefault="009978F0" w:rsidP="00A166A9">
      <w:pPr>
        <w:spacing w:line="360" w:lineRule="auto"/>
        <w:jc w:val="both"/>
        <w:rPr>
          <w:rFonts w:ascii="Arial" w:hAnsi="Arial" w:cs="Arial"/>
        </w:rPr>
      </w:pPr>
    </w:p>
    <w:p w14:paraId="2ADF5B79" w14:textId="77777777" w:rsidR="009978F0" w:rsidRPr="00A166A9" w:rsidRDefault="009978F0" w:rsidP="00A166A9">
      <w:pPr>
        <w:spacing w:line="360" w:lineRule="auto"/>
        <w:jc w:val="both"/>
        <w:rPr>
          <w:rFonts w:ascii="Arial" w:hAnsi="Arial" w:cs="Arial"/>
        </w:rPr>
      </w:pPr>
      <w:r w:rsidRPr="00A166A9">
        <w:rPr>
          <w:rFonts w:ascii="Arial" w:hAnsi="Arial" w:cs="Arial"/>
        </w:rPr>
        <w:t>Adjunto los siguientes documentos:</w:t>
      </w:r>
    </w:p>
    <w:p w14:paraId="55C50A7F" w14:textId="77777777" w:rsidR="009978F0" w:rsidRPr="00A166A9" w:rsidRDefault="009978F0" w:rsidP="00A166A9">
      <w:pPr>
        <w:spacing w:line="360" w:lineRule="auto"/>
        <w:jc w:val="both"/>
        <w:rPr>
          <w:rFonts w:ascii="Arial" w:hAnsi="Arial" w:cs="Arial"/>
        </w:rPr>
      </w:pPr>
      <w:r w:rsidRPr="00A166A9">
        <w:rPr>
          <w:rFonts w:ascii="Arial" w:hAnsi="Arial" w:cs="Arial"/>
        </w:rPr>
        <w:t> </w:t>
      </w:r>
    </w:p>
    <w:p w14:paraId="0330864D" w14:textId="77777777" w:rsidR="009978F0" w:rsidRPr="00A166A9" w:rsidRDefault="009978F0" w:rsidP="00A166A9">
      <w:pPr>
        <w:spacing w:line="360" w:lineRule="auto"/>
        <w:jc w:val="both"/>
        <w:rPr>
          <w:rFonts w:ascii="Arial" w:hAnsi="Arial" w:cs="Arial"/>
        </w:rPr>
      </w:pPr>
      <w:r w:rsidRPr="00A166A9">
        <w:rPr>
          <w:rFonts w:ascii="Arial" w:hAnsi="Arial" w:cs="Arial"/>
        </w:rPr>
        <w:t>1. Contestación de la demanda.</w:t>
      </w:r>
    </w:p>
    <w:p w14:paraId="779CFB7B" w14:textId="77777777" w:rsidR="009978F0" w:rsidRPr="00A166A9" w:rsidRDefault="009978F0" w:rsidP="00A166A9">
      <w:pPr>
        <w:spacing w:line="360" w:lineRule="auto"/>
        <w:jc w:val="both"/>
        <w:rPr>
          <w:rFonts w:ascii="Arial" w:hAnsi="Arial" w:cs="Arial"/>
        </w:rPr>
      </w:pPr>
      <w:r w:rsidRPr="00A166A9">
        <w:rPr>
          <w:rFonts w:ascii="Arial" w:hAnsi="Arial" w:cs="Arial"/>
        </w:rPr>
        <w:t>2. Anexos y pruebas de la contestación.</w:t>
      </w:r>
    </w:p>
    <w:p w14:paraId="5C6890C6" w14:textId="77777777" w:rsidR="009978F0" w:rsidRPr="00A166A9" w:rsidRDefault="009978F0" w:rsidP="00A166A9">
      <w:pPr>
        <w:spacing w:line="360" w:lineRule="auto"/>
        <w:jc w:val="both"/>
        <w:rPr>
          <w:rFonts w:ascii="Arial" w:hAnsi="Arial" w:cs="Arial"/>
        </w:rPr>
      </w:pPr>
      <w:r w:rsidRPr="00A166A9">
        <w:rPr>
          <w:rFonts w:ascii="Arial" w:hAnsi="Arial" w:cs="Arial"/>
        </w:rPr>
        <w:t>3. Soporte de radicación.</w:t>
      </w:r>
    </w:p>
    <w:p w14:paraId="3286ECD9" w14:textId="77777777" w:rsidR="009978F0" w:rsidRPr="00A166A9" w:rsidRDefault="009978F0" w:rsidP="00A166A9">
      <w:pPr>
        <w:spacing w:line="360" w:lineRule="auto"/>
        <w:jc w:val="both"/>
        <w:rPr>
          <w:rFonts w:ascii="Arial" w:hAnsi="Arial" w:cs="Arial"/>
        </w:rPr>
      </w:pPr>
    </w:p>
    <w:p w14:paraId="7E8473C4" w14:textId="1CC42341" w:rsidR="00FD5E7F" w:rsidRPr="00A166A9" w:rsidRDefault="009978F0" w:rsidP="00A166A9">
      <w:pPr>
        <w:spacing w:line="360" w:lineRule="auto"/>
        <w:jc w:val="both"/>
        <w:rPr>
          <w:rFonts w:ascii="Arial" w:hAnsi="Arial" w:cs="Arial"/>
        </w:rPr>
      </w:pPr>
      <w:r w:rsidRPr="00A166A9">
        <w:rPr>
          <w:rFonts w:ascii="Arial" w:hAnsi="Arial" w:cs="Arial"/>
        </w:rPr>
        <w:t>Atentamente, </w:t>
      </w:r>
    </w:p>
    <w:sectPr w:rsidR="00FD5E7F" w:rsidRPr="00A166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44CD"/>
    <w:multiLevelType w:val="multilevel"/>
    <w:tmpl w:val="8892ACEC"/>
    <w:lvl w:ilvl="0">
      <w:start w:val="2"/>
      <w:numFmt w:val="upperRoman"/>
      <w:lvlText w:val="%1."/>
      <w:lvlJc w:val="right"/>
      <w:pPr>
        <w:tabs>
          <w:tab w:val="num" w:pos="720"/>
        </w:tabs>
        <w:ind w:left="720" w:hanging="360"/>
      </w:pPr>
      <w:rPr>
        <w:b/>
        <w:bCs/>
      </w:rPr>
    </w:lvl>
    <w:lvl w:ilvl="1">
      <w:start w:val="1"/>
      <w:numFmt w:val="decimal"/>
      <w:lvlText w:val="%2."/>
      <w:lvlJc w:val="left"/>
      <w:pPr>
        <w:ind w:left="36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7222514"/>
    <w:multiLevelType w:val="multilevel"/>
    <w:tmpl w:val="71183F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8384E81"/>
    <w:multiLevelType w:val="multilevel"/>
    <w:tmpl w:val="C794FDE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1E91EBB"/>
    <w:multiLevelType w:val="multilevel"/>
    <w:tmpl w:val="2DF0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C44DA4"/>
    <w:multiLevelType w:val="multilevel"/>
    <w:tmpl w:val="CD5CC83E"/>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94C70FF"/>
    <w:multiLevelType w:val="multilevel"/>
    <w:tmpl w:val="7C5E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D7FE1"/>
    <w:multiLevelType w:val="multilevel"/>
    <w:tmpl w:val="76B6A0C0"/>
    <w:lvl w:ilvl="0">
      <w:start w:val="3"/>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1A52422"/>
    <w:multiLevelType w:val="multilevel"/>
    <w:tmpl w:val="C560B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A04324"/>
    <w:multiLevelType w:val="multilevel"/>
    <w:tmpl w:val="F2707322"/>
    <w:lvl w:ilvl="0">
      <w:start w:val="4"/>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4DBD0E7E"/>
    <w:multiLevelType w:val="multilevel"/>
    <w:tmpl w:val="48BCD9F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52060111"/>
    <w:multiLevelType w:val="multilevel"/>
    <w:tmpl w:val="4228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9A326B"/>
    <w:multiLevelType w:val="multilevel"/>
    <w:tmpl w:val="D95E9EE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7C256693"/>
    <w:multiLevelType w:val="multilevel"/>
    <w:tmpl w:val="BC52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63562"/>
    <w:multiLevelType w:val="multilevel"/>
    <w:tmpl w:val="4C34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690277">
    <w:abstractNumId w:val="1"/>
  </w:num>
  <w:num w:numId="2" w16cid:durableId="930771843">
    <w:abstractNumId w:val="9"/>
  </w:num>
  <w:num w:numId="3" w16cid:durableId="1130242551">
    <w:abstractNumId w:val="7"/>
  </w:num>
  <w:num w:numId="4" w16cid:durableId="1740323387">
    <w:abstractNumId w:val="11"/>
  </w:num>
  <w:num w:numId="5" w16cid:durableId="916748144">
    <w:abstractNumId w:val="2"/>
  </w:num>
  <w:num w:numId="6" w16cid:durableId="908734439">
    <w:abstractNumId w:val="13"/>
  </w:num>
  <w:num w:numId="7" w16cid:durableId="1246720354">
    <w:abstractNumId w:val="10"/>
  </w:num>
  <w:num w:numId="8" w16cid:durableId="1009017805">
    <w:abstractNumId w:val="4"/>
  </w:num>
  <w:num w:numId="9" w16cid:durableId="1563368680">
    <w:abstractNumId w:val="0"/>
  </w:num>
  <w:num w:numId="10" w16cid:durableId="55125397">
    <w:abstractNumId w:val="3"/>
  </w:num>
  <w:num w:numId="11" w16cid:durableId="478033131">
    <w:abstractNumId w:val="6"/>
  </w:num>
  <w:num w:numId="12" w16cid:durableId="51007076">
    <w:abstractNumId w:val="8"/>
  </w:num>
  <w:num w:numId="13" w16cid:durableId="1943026607">
    <w:abstractNumId w:val="5"/>
  </w:num>
  <w:num w:numId="14" w16cid:durableId="20586990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F0"/>
    <w:rsid w:val="000764A0"/>
    <w:rsid w:val="000A4142"/>
    <w:rsid w:val="000F10E9"/>
    <w:rsid w:val="00142F8E"/>
    <w:rsid w:val="00147A3C"/>
    <w:rsid w:val="00284EF7"/>
    <w:rsid w:val="00334FEB"/>
    <w:rsid w:val="003531B1"/>
    <w:rsid w:val="00380390"/>
    <w:rsid w:val="003B3BE8"/>
    <w:rsid w:val="0046087F"/>
    <w:rsid w:val="005226A4"/>
    <w:rsid w:val="00556A2A"/>
    <w:rsid w:val="00564CBA"/>
    <w:rsid w:val="00566524"/>
    <w:rsid w:val="00616BBF"/>
    <w:rsid w:val="00642B2C"/>
    <w:rsid w:val="006561CC"/>
    <w:rsid w:val="006B38C4"/>
    <w:rsid w:val="006B3E45"/>
    <w:rsid w:val="006E49FD"/>
    <w:rsid w:val="00740AB5"/>
    <w:rsid w:val="00865BFC"/>
    <w:rsid w:val="008D2442"/>
    <w:rsid w:val="008F2210"/>
    <w:rsid w:val="009430E4"/>
    <w:rsid w:val="009978F0"/>
    <w:rsid w:val="009C5789"/>
    <w:rsid w:val="009E17B5"/>
    <w:rsid w:val="00A166A9"/>
    <w:rsid w:val="00A308E2"/>
    <w:rsid w:val="00AA327D"/>
    <w:rsid w:val="00AC0B4E"/>
    <w:rsid w:val="00C82413"/>
    <w:rsid w:val="00CE1E00"/>
    <w:rsid w:val="00D90BFF"/>
    <w:rsid w:val="00E70422"/>
    <w:rsid w:val="00EE43F6"/>
    <w:rsid w:val="00F75F35"/>
    <w:rsid w:val="00FD5E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38F4"/>
  <w15:chartTrackingRefBased/>
  <w15:docId w15:val="{8FED83AD-13B8-4C47-B8D5-BF0E168B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78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978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978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978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978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978F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78F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78F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78F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78F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978F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978F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978F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978F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978F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78F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78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78F0"/>
    <w:rPr>
      <w:rFonts w:eastAsiaTheme="majorEastAsia" w:cstheme="majorBidi"/>
      <w:color w:val="272727" w:themeColor="text1" w:themeTint="D8"/>
    </w:rPr>
  </w:style>
  <w:style w:type="paragraph" w:styleId="Ttulo">
    <w:name w:val="Title"/>
    <w:basedOn w:val="Normal"/>
    <w:next w:val="Normal"/>
    <w:link w:val="TtuloCar"/>
    <w:uiPriority w:val="10"/>
    <w:qFormat/>
    <w:rsid w:val="00997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78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78F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78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78F0"/>
    <w:pPr>
      <w:spacing w:before="160"/>
      <w:jc w:val="center"/>
    </w:pPr>
    <w:rPr>
      <w:i/>
      <w:iCs/>
      <w:color w:val="404040" w:themeColor="text1" w:themeTint="BF"/>
    </w:rPr>
  </w:style>
  <w:style w:type="character" w:customStyle="1" w:styleId="CitaCar">
    <w:name w:val="Cita Car"/>
    <w:basedOn w:val="Fuentedeprrafopredeter"/>
    <w:link w:val="Cita"/>
    <w:uiPriority w:val="29"/>
    <w:rsid w:val="009978F0"/>
    <w:rPr>
      <w:i/>
      <w:iCs/>
      <w:color w:val="404040" w:themeColor="text1" w:themeTint="BF"/>
    </w:rPr>
  </w:style>
  <w:style w:type="paragraph" w:styleId="Prrafodelista">
    <w:name w:val="List Paragraph"/>
    <w:basedOn w:val="Normal"/>
    <w:uiPriority w:val="34"/>
    <w:qFormat/>
    <w:rsid w:val="009978F0"/>
    <w:pPr>
      <w:ind w:left="720"/>
      <w:contextualSpacing/>
    </w:pPr>
  </w:style>
  <w:style w:type="character" w:styleId="nfasisintenso">
    <w:name w:val="Intense Emphasis"/>
    <w:basedOn w:val="Fuentedeprrafopredeter"/>
    <w:uiPriority w:val="21"/>
    <w:qFormat/>
    <w:rsid w:val="009978F0"/>
    <w:rPr>
      <w:i/>
      <w:iCs/>
      <w:color w:val="0F4761" w:themeColor="accent1" w:themeShade="BF"/>
    </w:rPr>
  </w:style>
  <w:style w:type="paragraph" w:styleId="Citadestacada">
    <w:name w:val="Intense Quote"/>
    <w:basedOn w:val="Normal"/>
    <w:next w:val="Normal"/>
    <w:link w:val="CitadestacadaCar"/>
    <w:uiPriority w:val="30"/>
    <w:qFormat/>
    <w:rsid w:val="009978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978F0"/>
    <w:rPr>
      <w:i/>
      <w:iCs/>
      <w:color w:val="0F4761" w:themeColor="accent1" w:themeShade="BF"/>
    </w:rPr>
  </w:style>
  <w:style w:type="character" w:styleId="Referenciaintensa">
    <w:name w:val="Intense Reference"/>
    <w:basedOn w:val="Fuentedeprrafopredeter"/>
    <w:uiPriority w:val="32"/>
    <w:qFormat/>
    <w:rsid w:val="009978F0"/>
    <w:rPr>
      <w:b/>
      <w:bCs/>
      <w:smallCaps/>
      <w:color w:val="0F4761" w:themeColor="accent1" w:themeShade="BF"/>
      <w:spacing w:val="5"/>
    </w:rPr>
  </w:style>
  <w:style w:type="character" w:styleId="Refdecomentario">
    <w:name w:val="annotation reference"/>
    <w:basedOn w:val="Fuentedeprrafopredeter"/>
    <w:uiPriority w:val="99"/>
    <w:semiHidden/>
    <w:unhideWhenUsed/>
    <w:rsid w:val="000764A0"/>
    <w:rPr>
      <w:sz w:val="16"/>
      <w:szCs w:val="16"/>
    </w:rPr>
  </w:style>
  <w:style w:type="paragraph" w:styleId="Textocomentario">
    <w:name w:val="annotation text"/>
    <w:basedOn w:val="Normal"/>
    <w:link w:val="TextocomentarioCar"/>
    <w:uiPriority w:val="99"/>
    <w:unhideWhenUsed/>
    <w:rsid w:val="000764A0"/>
    <w:pPr>
      <w:spacing w:line="240" w:lineRule="auto"/>
    </w:pPr>
    <w:rPr>
      <w:sz w:val="20"/>
      <w:szCs w:val="20"/>
    </w:rPr>
  </w:style>
  <w:style w:type="character" w:customStyle="1" w:styleId="TextocomentarioCar">
    <w:name w:val="Texto comentario Car"/>
    <w:basedOn w:val="Fuentedeprrafopredeter"/>
    <w:link w:val="Textocomentario"/>
    <w:uiPriority w:val="99"/>
    <w:rsid w:val="000764A0"/>
    <w:rPr>
      <w:sz w:val="20"/>
      <w:szCs w:val="20"/>
    </w:rPr>
  </w:style>
  <w:style w:type="paragraph" w:styleId="Asuntodelcomentario">
    <w:name w:val="annotation subject"/>
    <w:basedOn w:val="Textocomentario"/>
    <w:next w:val="Textocomentario"/>
    <w:link w:val="AsuntodelcomentarioCar"/>
    <w:uiPriority w:val="99"/>
    <w:semiHidden/>
    <w:unhideWhenUsed/>
    <w:rsid w:val="000764A0"/>
    <w:rPr>
      <w:b/>
      <w:bCs/>
    </w:rPr>
  </w:style>
  <w:style w:type="character" w:customStyle="1" w:styleId="AsuntodelcomentarioCar">
    <w:name w:val="Asunto del comentario Car"/>
    <w:basedOn w:val="TextocomentarioCar"/>
    <w:link w:val="Asuntodelcomentario"/>
    <w:uiPriority w:val="99"/>
    <w:semiHidden/>
    <w:rsid w:val="000764A0"/>
    <w:rPr>
      <w:b/>
      <w:bCs/>
      <w:sz w:val="20"/>
      <w:szCs w:val="20"/>
    </w:rPr>
  </w:style>
  <w:style w:type="paragraph" w:styleId="NormalWeb">
    <w:name w:val="Normal (Web)"/>
    <w:basedOn w:val="Normal"/>
    <w:uiPriority w:val="99"/>
    <w:semiHidden/>
    <w:unhideWhenUsed/>
    <w:rsid w:val="00616B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6081">
      <w:bodyDiv w:val="1"/>
      <w:marLeft w:val="0"/>
      <w:marRight w:val="0"/>
      <w:marTop w:val="0"/>
      <w:marBottom w:val="0"/>
      <w:divBdr>
        <w:top w:val="none" w:sz="0" w:space="0" w:color="auto"/>
        <w:left w:val="none" w:sz="0" w:space="0" w:color="auto"/>
        <w:bottom w:val="none" w:sz="0" w:space="0" w:color="auto"/>
        <w:right w:val="none" w:sz="0" w:space="0" w:color="auto"/>
      </w:divBdr>
    </w:div>
    <w:div w:id="431823304">
      <w:bodyDiv w:val="1"/>
      <w:marLeft w:val="0"/>
      <w:marRight w:val="0"/>
      <w:marTop w:val="0"/>
      <w:marBottom w:val="0"/>
      <w:divBdr>
        <w:top w:val="none" w:sz="0" w:space="0" w:color="auto"/>
        <w:left w:val="none" w:sz="0" w:space="0" w:color="auto"/>
        <w:bottom w:val="none" w:sz="0" w:space="0" w:color="auto"/>
        <w:right w:val="none" w:sz="0" w:space="0" w:color="auto"/>
      </w:divBdr>
      <w:divsChild>
        <w:div w:id="2107530715">
          <w:marLeft w:val="0"/>
          <w:marRight w:val="0"/>
          <w:marTop w:val="0"/>
          <w:marBottom w:val="0"/>
          <w:divBdr>
            <w:top w:val="none" w:sz="0" w:space="0" w:color="auto"/>
            <w:left w:val="none" w:sz="0" w:space="0" w:color="auto"/>
            <w:bottom w:val="none" w:sz="0" w:space="0" w:color="auto"/>
            <w:right w:val="none" w:sz="0" w:space="0" w:color="auto"/>
          </w:divBdr>
        </w:div>
        <w:div w:id="953823379">
          <w:marLeft w:val="0"/>
          <w:marRight w:val="0"/>
          <w:marTop w:val="0"/>
          <w:marBottom w:val="0"/>
          <w:divBdr>
            <w:top w:val="none" w:sz="0" w:space="0" w:color="auto"/>
            <w:left w:val="none" w:sz="0" w:space="0" w:color="auto"/>
            <w:bottom w:val="none" w:sz="0" w:space="0" w:color="auto"/>
            <w:right w:val="none" w:sz="0" w:space="0" w:color="auto"/>
          </w:divBdr>
        </w:div>
        <w:div w:id="446120231">
          <w:marLeft w:val="0"/>
          <w:marRight w:val="0"/>
          <w:marTop w:val="0"/>
          <w:marBottom w:val="0"/>
          <w:divBdr>
            <w:top w:val="none" w:sz="0" w:space="0" w:color="auto"/>
            <w:left w:val="none" w:sz="0" w:space="0" w:color="auto"/>
            <w:bottom w:val="none" w:sz="0" w:space="0" w:color="auto"/>
            <w:right w:val="none" w:sz="0" w:space="0" w:color="auto"/>
          </w:divBdr>
        </w:div>
        <w:div w:id="432167108">
          <w:marLeft w:val="0"/>
          <w:marRight w:val="0"/>
          <w:marTop w:val="0"/>
          <w:marBottom w:val="0"/>
          <w:divBdr>
            <w:top w:val="none" w:sz="0" w:space="0" w:color="auto"/>
            <w:left w:val="none" w:sz="0" w:space="0" w:color="auto"/>
            <w:bottom w:val="none" w:sz="0" w:space="0" w:color="auto"/>
            <w:right w:val="none" w:sz="0" w:space="0" w:color="auto"/>
          </w:divBdr>
        </w:div>
        <w:div w:id="2065981171">
          <w:marLeft w:val="0"/>
          <w:marRight w:val="0"/>
          <w:marTop w:val="0"/>
          <w:marBottom w:val="0"/>
          <w:divBdr>
            <w:top w:val="none" w:sz="0" w:space="0" w:color="auto"/>
            <w:left w:val="none" w:sz="0" w:space="0" w:color="auto"/>
            <w:bottom w:val="none" w:sz="0" w:space="0" w:color="auto"/>
            <w:right w:val="none" w:sz="0" w:space="0" w:color="auto"/>
          </w:divBdr>
        </w:div>
        <w:div w:id="773283678">
          <w:marLeft w:val="0"/>
          <w:marRight w:val="0"/>
          <w:marTop w:val="0"/>
          <w:marBottom w:val="0"/>
          <w:divBdr>
            <w:top w:val="none" w:sz="0" w:space="0" w:color="auto"/>
            <w:left w:val="none" w:sz="0" w:space="0" w:color="auto"/>
            <w:bottom w:val="none" w:sz="0" w:space="0" w:color="auto"/>
            <w:right w:val="none" w:sz="0" w:space="0" w:color="auto"/>
          </w:divBdr>
        </w:div>
        <w:div w:id="924797921">
          <w:marLeft w:val="0"/>
          <w:marRight w:val="0"/>
          <w:marTop w:val="0"/>
          <w:marBottom w:val="0"/>
          <w:divBdr>
            <w:top w:val="none" w:sz="0" w:space="0" w:color="auto"/>
            <w:left w:val="none" w:sz="0" w:space="0" w:color="auto"/>
            <w:bottom w:val="none" w:sz="0" w:space="0" w:color="auto"/>
            <w:right w:val="none" w:sz="0" w:space="0" w:color="auto"/>
          </w:divBdr>
        </w:div>
        <w:div w:id="148600628">
          <w:marLeft w:val="0"/>
          <w:marRight w:val="0"/>
          <w:marTop w:val="0"/>
          <w:marBottom w:val="0"/>
          <w:divBdr>
            <w:top w:val="none" w:sz="0" w:space="0" w:color="auto"/>
            <w:left w:val="none" w:sz="0" w:space="0" w:color="auto"/>
            <w:bottom w:val="none" w:sz="0" w:space="0" w:color="auto"/>
            <w:right w:val="none" w:sz="0" w:space="0" w:color="auto"/>
          </w:divBdr>
        </w:div>
        <w:div w:id="616521181">
          <w:marLeft w:val="0"/>
          <w:marRight w:val="0"/>
          <w:marTop w:val="0"/>
          <w:marBottom w:val="0"/>
          <w:divBdr>
            <w:top w:val="none" w:sz="0" w:space="0" w:color="auto"/>
            <w:left w:val="none" w:sz="0" w:space="0" w:color="auto"/>
            <w:bottom w:val="none" w:sz="0" w:space="0" w:color="auto"/>
            <w:right w:val="none" w:sz="0" w:space="0" w:color="auto"/>
          </w:divBdr>
        </w:div>
        <w:div w:id="436602835">
          <w:marLeft w:val="0"/>
          <w:marRight w:val="0"/>
          <w:marTop w:val="0"/>
          <w:marBottom w:val="0"/>
          <w:divBdr>
            <w:top w:val="none" w:sz="0" w:space="0" w:color="auto"/>
            <w:left w:val="none" w:sz="0" w:space="0" w:color="auto"/>
            <w:bottom w:val="none" w:sz="0" w:space="0" w:color="auto"/>
            <w:right w:val="none" w:sz="0" w:space="0" w:color="auto"/>
          </w:divBdr>
        </w:div>
        <w:div w:id="191697696">
          <w:marLeft w:val="0"/>
          <w:marRight w:val="0"/>
          <w:marTop w:val="0"/>
          <w:marBottom w:val="0"/>
          <w:divBdr>
            <w:top w:val="none" w:sz="0" w:space="0" w:color="auto"/>
            <w:left w:val="none" w:sz="0" w:space="0" w:color="auto"/>
            <w:bottom w:val="none" w:sz="0" w:space="0" w:color="auto"/>
            <w:right w:val="none" w:sz="0" w:space="0" w:color="auto"/>
          </w:divBdr>
        </w:div>
        <w:div w:id="1246770444">
          <w:marLeft w:val="0"/>
          <w:marRight w:val="0"/>
          <w:marTop w:val="240"/>
          <w:marBottom w:val="240"/>
          <w:divBdr>
            <w:top w:val="none" w:sz="0" w:space="0" w:color="auto"/>
            <w:left w:val="none" w:sz="0" w:space="0" w:color="auto"/>
            <w:bottom w:val="none" w:sz="0" w:space="0" w:color="auto"/>
            <w:right w:val="none" w:sz="0" w:space="0" w:color="auto"/>
          </w:divBdr>
        </w:div>
        <w:div w:id="882717946">
          <w:marLeft w:val="0"/>
          <w:marRight w:val="0"/>
          <w:marTop w:val="240"/>
          <w:marBottom w:val="240"/>
          <w:divBdr>
            <w:top w:val="none" w:sz="0" w:space="0" w:color="auto"/>
            <w:left w:val="none" w:sz="0" w:space="0" w:color="auto"/>
            <w:bottom w:val="none" w:sz="0" w:space="0" w:color="auto"/>
            <w:right w:val="none" w:sz="0" w:space="0" w:color="auto"/>
          </w:divBdr>
        </w:div>
        <w:div w:id="67457996">
          <w:marLeft w:val="0"/>
          <w:marRight w:val="0"/>
          <w:marTop w:val="240"/>
          <w:marBottom w:val="240"/>
          <w:divBdr>
            <w:top w:val="none" w:sz="0" w:space="0" w:color="auto"/>
            <w:left w:val="none" w:sz="0" w:space="0" w:color="auto"/>
            <w:bottom w:val="none" w:sz="0" w:space="0" w:color="auto"/>
            <w:right w:val="none" w:sz="0" w:space="0" w:color="auto"/>
          </w:divBdr>
        </w:div>
        <w:div w:id="1708603488">
          <w:marLeft w:val="0"/>
          <w:marRight w:val="0"/>
          <w:marTop w:val="0"/>
          <w:marBottom w:val="0"/>
          <w:divBdr>
            <w:top w:val="none" w:sz="0" w:space="0" w:color="auto"/>
            <w:left w:val="none" w:sz="0" w:space="0" w:color="auto"/>
            <w:bottom w:val="none" w:sz="0" w:space="0" w:color="auto"/>
            <w:right w:val="none" w:sz="0" w:space="0" w:color="auto"/>
          </w:divBdr>
        </w:div>
        <w:div w:id="126629829">
          <w:marLeft w:val="0"/>
          <w:marRight w:val="0"/>
          <w:marTop w:val="0"/>
          <w:marBottom w:val="0"/>
          <w:divBdr>
            <w:top w:val="none" w:sz="0" w:space="0" w:color="auto"/>
            <w:left w:val="none" w:sz="0" w:space="0" w:color="auto"/>
            <w:bottom w:val="none" w:sz="0" w:space="0" w:color="auto"/>
            <w:right w:val="none" w:sz="0" w:space="0" w:color="auto"/>
          </w:divBdr>
        </w:div>
        <w:div w:id="1460418103">
          <w:marLeft w:val="720"/>
          <w:marRight w:val="0"/>
          <w:marTop w:val="0"/>
          <w:marBottom w:val="0"/>
          <w:divBdr>
            <w:top w:val="none" w:sz="0" w:space="0" w:color="auto"/>
            <w:left w:val="none" w:sz="0" w:space="0" w:color="auto"/>
            <w:bottom w:val="none" w:sz="0" w:space="0" w:color="auto"/>
            <w:right w:val="none" w:sz="0" w:space="0" w:color="auto"/>
          </w:divBdr>
        </w:div>
        <w:div w:id="577404107">
          <w:marLeft w:val="0"/>
          <w:marRight w:val="0"/>
          <w:marTop w:val="0"/>
          <w:marBottom w:val="0"/>
          <w:divBdr>
            <w:top w:val="none" w:sz="0" w:space="0" w:color="auto"/>
            <w:left w:val="none" w:sz="0" w:space="0" w:color="auto"/>
            <w:bottom w:val="none" w:sz="0" w:space="0" w:color="auto"/>
            <w:right w:val="none" w:sz="0" w:space="0" w:color="auto"/>
          </w:divBdr>
        </w:div>
        <w:div w:id="405609788">
          <w:marLeft w:val="0"/>
          <w:marRight w:val="0"/>
          <w:marTop w:val="0"/>
          <w:marBottom w:val="0"/>
          <w:divBdr>
            <w:top w:val="none" w:sz="0" w:space="0" w:color="auto"/>
            <w:left w:val="none" w:sz="0" w:space="0" w:color="auto"/>
            <w:bottom w:val="none" w:sz="0" w:space="0" w:color="auto"/>
            <w:right w:val="none" w:sz="0" w:space="0" w:color="auto"/>
          </w:divBdr>
        </w:div>
      </w:divsChild>
    </w:div>
    <w:div w:id="1414743584">
      <w:bodyDiv w:val="1"/>
      <w:marLeft w:val="0"/>
      <w:marRight w:val="0"/>
      <w:marTop w:val="0"/>
      <w:marBottom w:val="0"/>
      <w:divBdr>
        <w:top w:val="none" w:sz="0" w:space="0" w:color="auto"/>
        <w:left w:val="none" w:sz="0" w:space="0" w:color="auto"/>
        <w:bottom w:val="none" w:sz="0" w:space="0" w:color="auto"/>
        <w:right w:val="none" w:sz="0" w:space="0" w:color="auto"/>
      </w:divBdr>
    </w:div>
    <w:div w:id="1955400019">
      <w:bodyDiv w:val="1"/>
      <w:marLeft w:val="0"/>
      <w:marRight w:val="0"/>
      <w:marTop w:val="0"/>
      <w:marBottom w:val="0"/>
      <w:divBdr>
        <w:top w:val="none" w:sz="0" w:space="0" w:color="auto"/>
        <w:left w:val="none" w:sz="0" w:space="0" w:color="auto"/>
        <w:bottom w:val="none" w:sz="0" w:space="0" w:color="auto"/>
        <w:right w:val="none" w:sz="0" w:space="0" w:color="auto"/>
      </w:divBdr>
      <w:divsChild>
        <w:div w:id="1799102073">
          <w:marLeft w:val="0"/>
          <w:marRight w:val="0"/>
          <w:marTop w:val="0"/>
          <w:marBottom w:val="0"/>
          <w:divBdr>
            <w:top w:val="none" w:sz="0" w:space="0" w:color="auto"/>
            <w:left w:val="none" w:sz="0" w:space="0" w:color="auto"/>
            <w:bottom w:val="none" w:sz="0" w:space="0" w:color="auto"/>
            <w:right w:val="none" w:sz="0" w:space="0" w:color="auto"/>
          </w:divBdr>
        </w:div>
        <w:div w:id="131872909">
          <w:marLeft w:val="0"/>
          <w:marRight w:val="0"/>
          <w:marTop w:val="0"/>
          <w:marBottom w:val="0"/>
          <w:divBdr>
            <w:top w:val="none" w:sz="0" w:space="0" w:color="auto"/>
            <w:left w:val="none" w:sz="0" w:space="0" w:color="auto"/>
            <w:bottom w:val="none" w:sz="0" w:space="0" w:color="auto"/>
            <w:right w:val="none" w:sz="0" w:space="0" w:color="auto"/>
          </w:divBdr>
        </w:div>
        <w:div w:id="394546716">
          <w:marLeft w:val="0"/>
          <w:marRight w:val="0"/>
          <w:marTop w:val="0"/>
          <w:marBottom w:val="0"/>
          <w:divBdr>
            <w:top w:val="none" w:sz="0" w:space="0" w:color="auto"/>
            <w:left w:val="none" w:sz="0" w:space="0" w:color="auto"/>
            <w:bottom w:val="none" w:sz="0" w:space="0" w:color="auto"/>
            <w:right w:val="none" w:sz="0" w:space="0" w:color="auto"/>
          </w:divBdr>
        </w:div>
        <w:div w:id="630938995">
          <w:marLeft w:val="0"/>
          <w:marRight w:val="0"/>
          <w:marTop w:val="0"/>
          <w:marBottom w:val="0"/>
          <w:divBdr>
            <w:top w:val="none" w:sz="0" w:space="0" w:color="auto"/>
            <w:left w:val="none" w:sz="0" w:space="0" w:color="auto"/>
            <w:bottom w:val="none" w:sz="0" w:space="0" w:color="auto"/>
            <w:right w:val="none" w:sz="0" w:space="0" w:color="auto"/>
          </w:divBdr>
        </w:div>
        <w:div w:id="673535246">
          <w:marLeft w:val="0"/>
          <w:marRight w:val="0"/>
          <w:marTop w:val="0"/>
          <w:marBottom w:val="0"/>
          <w:divBdr>
            <w:top w:val="none" w:sz="0" w:space="0" w:color="auto"/>
            <w:left w:val="none" w:sz="0" w:space="0" w:color="auto"/>
            <w:bottom w:val="none" w:sz="0" w:space="0" w:color="auto"/>
            <w:right w:val="none" w:sz="0" w:space="0" w:color="auto"/>
          </w:divBdr>
        </w:div>
        <w:div w:id="665979590">
          <w:marLeft w:val="0"/>
          <w:marRight w:val="0"/>
          <w:marTop w:val="0"/>
          <w:marBottom w:val="0"/>
          <w:divBdr>
            <w:top w:val="none" w:sz="0" w:space="0" w:color="auto"/>
            <w:left w:val="none" w:sz="0" w:space="0" w:color="auto"/>
            <w:bottom w:val="none" w:sz="0" w:space="0" w:color="auto"/>
            <w:right w:val="none" w:sz="0" w:space="0" w:color="auto"/>
          </w:divBdr>
        </w:div>
        <w:div w:id="1327975520">
          <w:marLeft w:val="0"/>
          <w:marRight w:val="0"/>
          <w:marTop w:val="0"/>
          <w:marBottom w:val="0"/>
          <w:divBdr>
            <w:top w:val="none" w:sz="0" w:space="0" w:color="auto"/>
            <w:left w:val="none" w:sz="0" w:space="0" w:color="auto"/>
            <w:bottom w:val="none" w:sz="0" w:space="0" w:color="auto"/>
            <w:right w:val="none" w:sz="0" w:space="0" w:color="auto"/>
          </w:divBdr>
        </w:div>
        <w:div w:id="1524980824">
          <w:marLeft w:val="0"/>
          <w:marRight w:val="0"/>
          <w:marTop w:val="0"/>
          <w:marBottom w:val="0"/>
          <w:divBdr>
            <w:top w:val="none" w:sz="0" w:space="0" w:color="auto"/>
            <w:left w:val="none" w:sz="0" w:space="0" w:color="auto"/>
            <w:bottom w:val="none" w:sz="0" w:space="0" w:color="auto"/>
            <w:right w:val="none" w:sz="0" w:space="0" w:color="auto"/>
          </w:divBdr>
        </w:div>
        <w:div w:id="1182283338">
          <w:marLeft w:val="0"/>
          <w:marRight w:val="0"/>
          <w:marTop w:val="0"/>
          <w:marBottom w:val="0"/>
          <w:divBdr>
            <w:top w:val="none" w:sz="0" w:space="0" w:color="auto"/>
            <w:left w:val="none" w:sz="0" w:space="0" w:color="auto"/>
            <w:bottom w:val="none" w:sz="0" w:space="0" w:color="auto"/>
            <w:right w:val="none" w:sz="0" w:space="0" w:color="auto"/>
          </w:divBdr>
        </w:div>
        <w:div w:id="1028872170">
          <w:marLeft w:val="0"/>
          <w:marRight w:val="0"/>
          <w:marTop w:val="0"/>
          <w:marBottom w:val="0"/>
          <w:divBdr>
            <w:top w:val="none" w:sz="0" w:space="0" w:color="auto"/>
            <w:left w:val="none" w:sz="0" w:space="0" w:color="auto"/>
            <w:bottom w:val="none" w:sz="0" w:space="0" w:color="auto"/>
            <w:right w:val="none" w:sz="0" w:space="0" w:color="auto"/>
          </w:divBdr>
        </w:div>
        <w:div w:id="671882078">
          <w:marLeft w:val="0"/>
          <w:marRight w:val="0"/>
          <w:marTop w:val="0"/>
          <w:marBottom w:val="0"/>
          <w:divBdr>
            <w:top w:val="none" w:sz="0" w:space="0" w:color="auto"/>
            <w:left w:val="none" w:sz="0" w:space="0" w:color="auto"/>
            <w:bottom w:val="none" w:sz="0" w:space="0" w:color="auto"/>
            <w:right w:val="none" w:sz="0" w:space="0" w:color="auto"/>
          </w:divBdr>
        </w:div>
        <w:div w:id="609826091">
          <w:marLeft w:val="0"/>
          <w:marRight w:val="0"/>
          <w:marTop w:val="240"/>
          <w:marBottom w:val="240"/>
          <w:divBdr>
            <w:top w:val="none" w:sz="0" w:space="0" w:color="auto"/>
            <w:left w:val="none" w:sz="0" w:space="0" w:color="auto"/>
            <w:bottom w:val="none" w:sz="0" w:space="0" w:color="auto"/>
            <w:right w:val="none" w:sz="0" w:space="0" w:color="auto"/>
          </w:divBdr>
        </w:div>
        <w:div w:id="1154563868">
          <w:marLeft w:val="0"/>
          <w:marRight w:val="0"/>
          <w:marTop w:val="240"/>
          <w:marBottom w:val="240"/>
          <w:divBdr>
            <w:top w:val="none" w:sz="0" w:space="0" w:color="auto"/>
            <w:left w:val="none" w:sz="0" w:space="0" w:color="auto"/>
            <w:bottom w:val="none" w:sz="0" w:space="0" w:color="auto"/>
            <w:right w:val="none" w:sz="0" w:space="0" w:color="auto"/>
          </w:divBdr>
        </w:div>
        <w:div w:id="866020479">
          <w:marLeft w:val="0"/>
          <w:marRight w:val="0"/>
          <w:marTop w:val="240"/>
          <w:marBottom w:val="240"/>
          <w:divBdr>
            <w:top w:val="none" w:sz="0" w:space="0" w:color="auto"/>
            <w:left w:val="none" w:sz="0" w:space="0" w:color="auto"/>
            <w:bottom w:val="none" w:sz="0" w:space="0" w:color="auto"/>
            <w:right w:val="none" w:sz="0" w:space="0" w:color="auto"/>
          </w:divBdr>
        </w:div>
        <w:div w:id="1703821741">
          <w:marLeft w:val="0"/>
          <w:marRight w:val="0"/>
          <w:marTop w:val="0"/>
          <w:marBottom w:val="0"/>
          <w:divBdr>
            <w:top w:val="none" w:sz="0" w:space="0" w:color="auto"/>
            <w:left w:val="none" w:sz="0" w:space="0" w:color="auto"/>
            <w:bottom w:val="none" w:sz="0" w:space="0" w:color="auto"/>
            <w:right w:val="none" w:sz="0" w:space="0" w:color="auto"/>
          </w:divBdr>
        </w:div>
        <w:div w:id="1332371489">
          <w:marLeft w:val="0"/>
          <w:marRight w:val="0"/>
          <w:marTop w:val="0"/>
          <w:marBottom w:val="0"/>
          <w:divBdr>
            <w:top w:val="none" w:sz="0" w:space="0" w:color="auto"/>
            <w:left w:val="none" w:sz="0" w:space="0" w:color="auto"/>
            <w:bottom w:val="none" w:sz="0" w:space="0" w:color="auto"/>
            <w:right w:val="none" w:sz="0" w:space="0" w:color="auto"/>
          </w:divBdr>
        </w:div>
        <w:div w:id="2112161161">
          <w:marLeft w:val="720"/>
          <w:marRight w:val="0"/>
          <w:marTop w:val="0"/>
          <w:marBottom w:val="0"/>
          <w:divBdr>
            <w:top w:val="none" w:sz="0" w:space="0" w:color="auto"/>
            <w:left w:val="none" w:sz="0" w:space="0" w:color="auto"/>
            <w:bottom w:val="none" w:sz="0" w:space="0" w:color="auto"/>
            <w:right w:val="none" w:sz="0" w:space="0" w:color="auto"/>
          </w:divBdr>
        </w:div>
        <w:div w:id="325405091">
          <w:marLeft w:val="0"/>
          <w:marRight w:val="0"/>
          <w:marTop w:val="0"/>
          <w:marBottom w:val="0"/>
          <w:divBdr>
            <w:top w:val="none" w:sz="0" w:space="0" w:color="auto"/>
            <w:left w:val="none" w:sz="0" w:space="0" w:color="auto"/>
            <w:bottom w:val="none" w:sz="0" w:space="0" w:color="auto"/>
            <w:right w:val="none" w:sz="0" w:space="0" w:color="auto"/>
          </w:divBdr>
        </w:div>
        <w:div w:id="51573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763</Words>
  <Characters>4201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Alejandra Parra Cedano</dc:creator>
  <cp:keywords/>
  <dc:description/>
  <cp:lastModifiedBy>Natalia Alejandra Parra Cedano</cp:lastModifiedBy>
  <cp:revision>2</cp:revision>
  <dcterms:created xsi:type="dcterms:W3CDTF">2025-07-24T22:46:00Z</dcterms:created>
  <dcterms:modified xsi:type="dcterms:W3CDTF">2025-07-24T22:46:00Z</dcterms:modified>
</cp:coreProperties>
</file>