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39893" w14:textId="77777777" w:rsidR="001611C6" w:rsidRPr="00254818" w:rsidRDefault="001611C6" w:rsidP="008B77BE">
      <w:pPr>
        <w:pStyle w:val="Ttulo"/>
        <w:rPr>
          <w:rFonts w:cs="Arial"/>
          <w:sz w:val="22"/>
          <w:szCs w:val="22"/>
        </w:rPr>
      </w:pPr>
    </w:p>
    <w:p w14:paraId="35A0ECE3" w14:textId="77777777" w:rsidR="001611C6" w:rsidRPr="003E6873" w:rsidRDefault="001611C6" w:rsidP="007F2D1E">
      <w:pPr>
        <w:widowControl w:val="0"/>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3E6873">
        <w:rPr>
          <w:rFonts w:ascii="Arial" w:hAnsi="Arial" w:cs="Arial"/>
          <w:b/>
          <w:sz w:val="22"/>
          <w:szCs w:val="22"/>
        </w:rPr>
        <w:t>NOMBRE ABOGADO:</w:t>
      </w:r>
      <w:r w:rsidR="009C184A" w:rsidRPr="003E6873">
        <w:rPr>
          <w:rFonts w:ascii="Arial" w:hAnsi="Arial" w:cs="Arial"/>
          <w:b/>
          <w:sz w:val="22"/>
          <w:szCs w:val="22"/>
        </w:rPr>
        <w:t xml:space="preserve"> </w:t>
      </w:r>
      <w:r w:rsidR="009C184A" w:rsidRPr="003E6873">
        <w:rPr>
          <w:rFonts w:ascii="Arial" w:hAnsi="Arial" w:cs="Arial"/>
          <w:sz w:val="22"/>
          <w:szCs w:val="22"/>
        </w:rPr>
        <w:t>GUSTAVO ALBERTO HERRERA ÁVILA</w:t>
      </w:r>
    </w:p>
    <w:p w14:paraId="79AC7DC1" w14:textId="77777777" w:rsidR="001611C6" w:rsidRPr="003E6873" w:rsidRDefault="001611C6" w:rsidP="007F2D1E">
      <w:pPr>
        <w:widowControl w:val="0"/>
        <w:jc w:val="both"/>
        <w:rPr>
          <w:rFonts w:ascii="Arial" w:hAnsi="Arial" w:cs="Arial"/>
          <w:b/>
          <w:sz w:val="22"/>
          <w:szCs w:val="22"/>
        </w:rPr>
      </w:pPr>
    </w:p>
    <w:p w14:paraId="69614547" w14:textId="6BC91DA7" w:rsidR="008B77BE" w:rsidRPr="003E6873" w:rsidRDefault="008B77BE" w:rsidP="007F2D1E">
      <w:pPr>
        <w:widowControl w:val="0"/>
        <w:pBdr>
          <w:top w:val="single" w:sz="4" w:space="1" w:color="auto"/>
          <w:left w:val="single" w:sz="4" w:space="4" w:color="auto"/>
          <w:bottom w:val="single" w:sz="4" w:space="0" w:color="auto"/>
          <w:right w:val="single" w:sz="4" w:space="4" w:color="auto"/>
        </w:pBdr>
        <w:jc w:val="both"/>
        <w:rPr>
          <w:rFonts w:ascii="Arial" w:hAnsi="Arial" w:cs="Arial"/>
          <w:b/>
          <w:sz w:val="22"/>
          <w:szCs w:val="22"/>
        </w:rPr>
      </w:pPr>
      <w:r w:rsidRPr="003E6873">
        <w:rPr>
          <w:rFonts w:ascii="Arial" w:hAnsi="Arial" w:cs="Arial"/>
          <w:b/>
          <w:sz w:val="22"/>
          <w:szCs w:val="22"/>
        </w:rPr>
        <w:t xml:space="preserve">AFIANZADO (T): </w:t>
      </w:r>
      <w:r w:rsidR="00612A4E" w:rsidRPr="003E6873">
        <w:rPr>
          <w:rFonts w:ascii="Arial" w:hAnsi="Arial" w:cs="Arial"/>
          <w:b/>
          <w:sz w:val="22"/>
          <w:szCs w:val="22"/>
        </w:rPr>
        <w:t xml:space="preserve">  </w:t>
      </w:r>
      <w:r w:rsidR="008F6C2E">
        <w:rPr>
          <w:rFonts w:ascii="Arial" w:hAnsi="Arial" w:cs="Arial"/>
          <w:sz w:val="22"/>
          <w:szCs w:val="22"/>
        </w:rPr>
        <w:t>FUNDACIÓN PILARES SOCIALES</w:t>
      </w:r>
    </w:p>
    <w:p w14:paraId="53ABB1D9" w14:textId="77777777" w:rsidR="008B77BE" w:rsidRPr="003E6873" w:rsidRDefault="008B77BE" w:rsidP="007F2D1E">
      <w:pPr>
        <w:widowControl w:val="0"/>
        <w:jc w:val="both"/>
        <w:rPr>
          <w:rFonts w:ascii="Arial" w:hAnsi="Arial" w:cs="Arial"/>
          <w:b/>
          <w:sz w:val="22"/>
          <w:szCs w:val="22"/>
        </w:rPr>
      </w:pPr>
      <w:r w:rsidRPr="003E6873">
        <w:rPr>
          <w:rFonts w:ascii="Arial" w:hAnsi="Arial" w:cs="Arial"/>
          <w:b/>
          <w:sz w:val="22"/>
          <w:szCs w:val="22"/>
        </w:rPr>
        <w:t xml:space="preserve"> </w:t>
      </w:r>
    </w:p>
    <w:p w14:paraId="7CD2B1BD" w14:textId="1491884E" w:rsidR="008956CC" w:rsidRPr="003E6873" w:rsidRDefault="008B77BE" w:rsidP="002530F9">
      <w:pPr>
        <w:widowControl w:val="0"/>
        <w:pBdr>
          <w:top w:val="single" w:sz="4" w:space="1" w:color="auto"/>
          <w:left w:val="single" w:sz="4" w:space="4" w:color="auto"/>
          <w:bottom w:val="single" w:sz="4" w:space="0" w:color="auto"/>
          <w:right w:val="single" w:sz="4" w:space="4" w:color="auto"/>
        </w:pBdr>
        <w:tabs>
          <w:tab w:val="left" w:pos="1701"/>
        </w:tabs>
        <w:jc w:val="both"/>
        <w:rPr>
          <w:rFonts w:ascii="Arial" w:hAnsi="Arial" w:cs="Arial"/>
          <w:b/>
          <w:sz w:val="22"/>
          <w:szCs w:val="22"/>
        </w:rPr>
      </w:pPr>
      <w:r w:rsidRPr="003E6873">
        <w:rPr>
          <w:rFonts w:ascii="Arial" w:hAnsi="Arial" w:cs="Arial"/>
          <w:b/>
          <w:sz w:val="22"/>
          <w:szCs w:val="22"/>
        </w:rPr>
        <w:t>ASEGURADO</w:t>
      </w:r>
      <w:r w:rsidRPr="003E6873">
        <w:rPr>
          <w:rFonts w:ascii="Arial" w:hAnsi="Arial" w:cs="Arial"/>
          <w:sz w:val="22"/>
          <w:szCs w:val="22"/>
        </w:rPr>
        <w:t xml:space="preserve">: </w:t>
      </w:r>
      <w:r w:rsidR="008F6C2E">
        <w:rPr>
          <w:rFonts w:ascii="Arial" w:hAnsi="Arial" w:cs="Arial"/>
          <w:sz w:val="22"/>
          <w:szCs w:val="22"/>
        </w:rPr>
        <w:t>INSTITUTO COLOMBIANO DE BIENESTAR FAMILIAR – REGIONAL NARIÑO</w:t>
      </w:r>
    </w:p>
    <w:p w14:paraId="39F98CAE" w14:textId="4C2027FE" w:rsidR="00856293" w:rsidRDefault="00C32B8A" w:rsidP="002530F9">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sz w:val="22"/>
          <w:szCs w:val="22"/>
        </w:rPr>
      </w:pPr>
      <w:r w:rsidRPr="003E6873">
        <w:rPr>
          <w:rFonts w:ascii="Arial" w:hAnsi="Arial" w:cs="Arial"/>
          <w:b/>
          <w:sz w:val="22"/>
          <w:szCs w:val="22"/>
        </w:rPr>
        <w:t xml:space="preserve">No. </w:t>
      </w:r>
      <w:r w:rsidR="00851B49" w:rsidRPr="003E6873">
        <w:rPr>
          <w:rFonts w:ascii="Arial" w:hAnsi="Arial" w:cs="Arial"/>
          <w:b/>
          <w:sz w:val="22"/>
          <w:szCs w:val="22"/>
        </w:rPr>
        <w:t>PÓLIZA:</w:t>
      </w:r>
      <w:r w:rsidR="0079204C" w:rsidRPr="003E6873">
        <w:rPr>
          <w:rFonts w:ascii="Arial" w:hAnsi="Arial" w:cs="Arial"/>
          <w:b/>
          <w:sz w:val="22"/>
          <w:szCs w:val="22"/>
        </w:rPr>
        <w:t xml:space="preserve">   </w:t>
      </w:r>
      <w:r w:rsidR="002530F9" w:rsidRPr="002530F9">
        <w:rPr>
          <w:rFonts w:ascii="Arial" w:hAnsi="Arial" w:cs="Arial"/>
          <w:b/>
          <w:sz w:val="22"/>
          <w:szCs w:val="22"/>
        </w:rPr>
        <w:t>C-1000</w:t>
      </w:r>
      <w:r w:rsidR="008F6C2E">
        <w:rPr>
          <w:rFonts w:ascii="Arial" w:hAnsi="Arial" w:cs="Arial"/>
          <w:b/>
          <w:sz w:val="22"/>
          <w:szCs w:val="22"/>
        </w:rPr>
        <w:t>78726</w:t>
      </w:r>
    </w:p>
    <w:p w14:paraId="3596D424" w14:textId="77777777" w:rsidR="002530F9" w:rsidRPr="003E6873" w:rsidRDefault="002530F9" w:rsidP="002530F9">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sz w:val="22"/>
          <w:szCs w:val="22"/>
        </w:rPr>
      </w:pPr>
    </w:p>
    <w:p w14:paraId="76553640" w14:textId="77777777" w:rsidR="00506D50" w:rsidRPr="002530F9" w:rsidRDefault="00C32B8A" w:rsidP="002530F9">
      <w:pPr>
        <w:widowControl w:val="0"/>
        <w:pBdr>
          <w:top w:val="single" w:sz="4" w:space="1" w:color="auto"/>
          <w:left w:val="single" w:sz="4" w:space="4" w:color="auto"/>
          <w:bottom w:val="single" w:sz="4" w:space="1" w:color="auto"/>
          <w:right w:val="single" w:sz="4" w:space="4" w:color="auto"/>
        </w:pBdr>
        <w:jc w:val="both"/>
        <w:rPr>
          <w:rFonts w:cs="Arial"/>
          <w:bCs/>
          <w:sz w:val="22"/>
          <w:szCs w:val="22"/>
        </w:rPr>
      </w:pPr>
      <w:r w:rsidRPr="003E6873">
        <w:rPr>
          <w:rFonts w:ascii="Arial" w:hAnsi="Arial" w:cs="Arial"/>
          <w:b/>
          <w:sz w:val="22"/>
          <w:szCs w:val="22"/>
        </w:rPr>
        <w:t>SUCURSAL PÓLIZA</w:t>
      </w:r>
      <w:r w:rsidR="002530F9">
        <w:rPr>
          <w:rFonts w:ascii="Arial" w:hAnsi="Arial" w:cs="Arial"/>
          <w:b/>
          <w:sz w:val="22"/>
          <w:szCs w:val="22"/>
        </w:rPr>
        <w:t xml:space="preserve">: </w:t>
      </w:r>
      <w:r w:rsidR="002530F9">
        <w:rPr>
          <w:rFonts w:ascii="Arial" w:hAnsi="Arial" w:cs="Arial"/>
          <w:bCs/>
          <w:sz w:val="22"/>
          <w:szCs w:val="22"/>
        </w:rPr>
        <w:t>Cali</w:t>
      </w:r>
    </w:p>
    <w:p w14:paraId="3E0F38E6" w14:textId="07A9DF91" w:rsidR="00506D50" w:rsidRPr="003E6873" w:rsidRDefault="00C32B8A" w:rsidP="002530F9">
      <w:pPr>
        <w:pStyle w:val="Ttulo5"/>
        <w:pBdr>
          <w:top w:val="single" w:sz="4" w:space="1" w:color="auto"/>
          <w:left w:val="single" w:sz="4" w:space="4" w:color="auto"/>
          <w:bottom w:val="single" w:sz="4" w:space="1" w:color="auto"/>
          <w:right w:val="single" w:sz="4" w:space="4" w:color="auto"/>
        </w:pBdr>
        <w:rPr>
          <w:rFonts w:cs="Arial"/>
          <w:b/>
          <w:sz w:val="22"/>
          <w:szCs w:val="22"/>
        </w:rPr>
      </w:pPr>
      <w:r w:rsidRPr="003E6873">
        <w:rPr>
          <w:rFonts w:cs="Arial"/>
          <w:b/>
          <w:sz w:val="22"/>
          <w:szCs w:val="22"/>
        </w:rPr>
        <w:t>VIGENCIA PÓLIZA:</w:t>
      </w:r>
      <w:r w:rsidR="00DB726C" w:rsidRPr="003E6873">
        <w:rPr>
          <w:rFonts w:cs="Arial"/>
          <w:b/>
          <w:sz w:val="22"/>
          <w:szCs w:val="22"/>
        </w:rPr>
        <w:t xml:space="preserve"> </w:t>
      </w:r>
      <w:r w:rsidR="002530F9">
        <w:rPr>
          <w:rFonts w:cs="Arial"/>
          <w:b/>
          <w:sz w:val="22"/>
          <w:szCs w:val="22"/>
        </w:rPr>
        <w:t xml:space="preserve"> </w:t>
      </w:r>
      <w:r w:rsidR="008F6C2E">
        <w:rPr>
          <w:rFonts w:cs="Arial"/>
          <w:bCs/>
          <w:sz w:val="22"/>
          <w:szCs w:val="22"/>
        </w:rPr>
        <w:t>12 de julio de 2024 hasta el 31 de diciembre de 2027</w:t>
      </w:r>
    </w:p>
    <w:p w14:paraId="6906AEF0" w14:textId="38367603" w:rsidR="00C32B8A" w:rsidRPr="002530F9" w:rsidRDefault="00C32B8A" w:rsidP="007F2D1E">
      <w:pPr>
        <w:pStyle w:val="Ttulo1"/>
        <w:pBdr>
          <w:top w:val="single" w:sz="4" w:space="1" w:color="auto"/>
          <w:left w:val="single" w:sz="4" w:space="4" w:color="auto"/>
          <w:bottom w:val="single" w:sz="4" w:space="1" w:color="auto"/>
          <w:right w:val="single" w:sz="4" w:space="4" w:color="auto"/>
        </w:pBdr>
        <w:rPr>
          <w:rFonts w:cs="Arial"/>
          <w:bCs/>
          <w:sz w:val="22"/>
          <w:szCs w:val="22"/>
        </w:rPr>
      </w:pPr>
      <w:r w:rsidRPr="003E6873">
        <w:rPr>
          <w:rFonts w:cs="Arial"/>
          <w:b/>
          <w:sz w:val="22"/>
          <w:szCs w:val="22"/>
        </w:rPr>
        <w:t>FECHA DE EXPEDICION</w:t>
      </w:r>
      <w:r w:rsidR="00856293" w:rsidRPr="003E6873">
        <w:rPr>
          <w:rFonts w:cs="Arial"/>
          <w:b/>
          <w:sz w:val="22"/>
          <w:szCs w:val="22"/>
        </w:rPr>
        <w:t>:</w:t>
      </w:r>
      <w:r w:rsidR="00DB726C" w:rsidRPr="003E6873">
        <w:rPr>
          <w:rFonts w:cs="Arial"/>
          <w:b/>
          <w:sz w:val="22"/>
          <w:szCs w:val="22"/>
        </w:rPr>
        <w:t xml:space="preserve"> </w:t>
      </w:r>
      <w:r w:rsidR="008F6C2E">
        <w:rPr>
          <w:rFonts w:cs="Arial"/>
          <w:bCs/>
          <w:sz w:val="22"/>
          <w:szCs w:val="22"/>
        </w:rPr>
        <w:t>30 de diciembre de 2024</w:t>
      </w:r>
    </w:p>
    <w:p w14:paraId="40720FCB" w14:textId="77777777" w:rsidR="00506D50" w:rsidRPr="003E6873" w:rsidRDefault="00506D50" w:rsidP="007F2D1E">
      <w:pPr>
        <w:pStyle w:val="Ttulo1"/>
        <w:pBdr>
          <w:top w:val="single" w:sz="4" w:space="1" w:color="auto"/>
          <w:left w:val="single" w:sz="4" w:space="4" w:color="auto"/>
          <w:bottom w:val="single" w:sz="4" w:space="1" w:color="auto"/>
          <w:right w:val="single" w:sz="4" w:space="4" w:color="auto"/>
        </w:pBdr>
        <w:rPr>
          <w:rFonts w:cs="Arial"/>
          <w:b/>
          <w:sz w:val="22"/>
          <w:szCs w:val="22"/>
        </w:rPr>
      </w:pPr>
    </w:p>
    <w:p w14:paraId="72D4BA15" w14:textId="70618B74" w:rsidR="00C32B8A" w:rsidRPr="003E6873" w:rsidRDefault="00C32B8A" w:rsidP="007F2D1E">
      <w:pPr>
        <w:pStyle w:val="Ttulo1"/>
        <w:pBdr>
          <w:top w:val="single" w:sz="4" w:space="1" w:color="auto"/>
          <w:left w:val="single" w:sz="4" w:space="4" w:color="auto"/>
          <w:bottom w:val="single" w:sz="4" w:space="1" w:color="auto"/>
          <w:right w:val="single" w:sz="4" w:space="4" w:color="auto"/>
        </w:pBdr>
        <w:rPr>
          <w:rFonts w:cs="Arial"/>
          <w:sz w:val="22"/>
          <w:szCs w:val="22"/>
        </w:rPr>
      </w:pPr>
      <w:r w:rsidRPr="003E6873">
        <w:rPr>
          <w:rFonts w:cs="Arial"/>
          <w:b/>
          <w:sz w:val="22"/>
          <w:szCs w:val="22"/>
        </w:rPr>
        <w:t>VALOR ASEGURADO:</w:t>
      </w:r>
      <w:r w:rsidRPr="003E6873">
        <w:rPr>
          <w:rFonts w:cs="Arial"/>
          <w:sz w:val="22"/>
          <w:szCs w:val="22"/>
        </w:rPr>
        <w:t xml:space="preserve"> </w:t>
      </w:r>
      <w:r w:rsidR="002530F9" w:rsidRPr="002530F9">
        <w:rPr>
          <w:rFonts w:cs="Arial"/>
          <w:sz w:val="22"/>
          <w:szCs w:val="22"/>
        </w:rPr>
        <w:t>$</w:t>
      </w:r>
      <w:r w:rsidR="008F6C2E">
        <w:rPr>
          <w:rFonts w:cs="Arial"/>
          <w:sz w:val="22"/>
          <w:szCs w:val="22"/>
        </w:rPr>
        <w:t>916.988.345</w:t>
      </w:r>
    </w:p>
    <w:p w14:paraId="65F3A193" w14:textId="77777777" w:rsidR="00506D50" w:rsidRPr="003E6873" w:rsidRDefault="00506D50" w:rsidP="007F2D1E">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sz w:val="22"/>
          <w:szCs w:val="22"/>
        </w:rPr>
      </w:pPr>
    </w:p>
    <w:p w14:paraId="4E8A7E9C" w14:textId="29E5E82D" w:rsidR="008F345F" w:rsidRPr="003E6873" w:rsidRDefault="00C32B8A" w:rsidP="007F2D1E">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pacing w:val="-3"/>
          <w:sz w:val="22"/>
          <w:szCs w:val="22"/>
          <w:lang w:val="es-ES_tradnl"/>
        </w:rPr>
      </w:pPr>
      <w:r w:rsidRPr="003E6873">
        <w:rPr>
          <w:rFonts w:ascii="Arial" w:hAnsi="Arial" w:cs="Arial"/>
          <w:b/>
          <w:sz w:val="22"/>
          <w:szCs w:val="22"/>
        </w:rPr>
        <w:t>OBJETO PÓLIZA</w:t>
      </w:r>
      <w:r w:rsidR="00856293" w:rsidRPr="003E6873">
        <w:rPr>
          <w:rFonts w:ascii="Arial" w:hAnsi="Arial" w:cs="Arial"/>
          <w:spacing w:val="-3"/>
          <w:sz w:val="22"/>
          <w:szCs w:val="22"/>
          <w:lang w:val="es-ES_tradnl"/>
        </w:rPr>
        <w:t xml:space="preserve">: </w:t>
      </w:r>
      <w:r w:rsidR="002530F9">
        <w:rPr>
          <w:rFonts w:ascii="Arial" w:hAnsi="Arial" w:cs="Arial"/>
          <w:spacing w:val="-3"/>
          <w:sz w:val="22"/>
          <w:szCs w:val="22"/>
          <w:lang w:val="es-ES_tradnl"/>
        </w:rPr>
        <w:t xml:space="preserve">Garantizar el pago de </w:t>
      </w:r>
      <w:r w:rsidR="008F6C2E">
        <w:rPr>
          <w:rFonts w:ascii="Arial" w:hAnsi="Arial" w:cs="Arial"/>
          <w:spacing w:val="-3"/>
          <w:sz w:val="22"/>
          <w:szCs w:val="22"/>
          <w:lang w:val="es-ES_tradnl"/>
        </w:rPr>
        <w:t>los perjuicios del incumplimiento de las obligaciones contenidas en el Contrato No. 52005772024.</w:t>
      </w:r>
    </w:p>
    <w:p w14:paraId="32280A54" w14:textId="77777777" w:rsidR="00C32B8A" w:rsidRPr="003E6873" w:rsidRDefault="00C32B8A" w:rsidP="007F2D1E">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z w:val="22"/>
          <w:szCs w:val="22"/>
          <w:lang w:val="es-ES_tradnl"/>
        </w:rPr>
      </w:pPr>
    </w:p>
    <w:p w14:paraId="45210252" w14:textId="0CB89486" w:rsidR="00856293" w:rsidRPr="003E6873" w:rsidRDefault="008B77BE" w:rsidP="007F2D1E">
      <w:pPr>
        <w:pStyle w:val="Ttulo2"/>
        <w:pBdr>
          <w:top w:val="single" w:sz="4" w:space="1" w:color="auto"/>
          <w:left w:val="single" w:sz="4" w:space="4" w:color="auto"/>
          <w:bottom w:val="single" w:sz="4" w:space="1" w:color="auto"/>
          <w:right w:val="single" w:sz="4" w:space="4" w:color="auto"/>
        </w:pBdr>
        <w:rPr>
          <w:rFonts w:cs="Arial"/>
          <w:b w:val="0"/>
          <w:bCs/>
          <w:sz w:val="22"/>
          <w:szCs w:val="22"/>
        </w:rPr>
      </w:pPr>
      <w:r w:rsidRPr="003E6873">
        <w:rPr>
          <w:rFonts w:cs="Arial"/>
          <w:sz w:val="22"/>
          <w:szCs w:val="22"/>
        </w:rPr>
        <w:t>CLASE SE PROCESO</w:t>
      </w:r>
      <w:r w:rsidRPr="003E6873">
        <w:rPr>
          <w:rFonts w:cs="Arial"/>
          <w:b w:val="0"/>
          <w:bCs/>
          <w:sz w:val="22"/>
          <w:szCs w:val="22"/>
        </w:rPr>
        <w:t>:</w:t>
      </w:r>
      <w:r w:rsidR="003B6B44" w:rsidRPr="003E6873">
        <w:rPr>
          <w:rFonts w:cs="Arial"/>
          <w:b w:val="0"/>
          <w:bCs/>
          <w:sz w:val="22"/>
          <w:szCs w:val="22"/>
        </w:rPr>
        <w:t xml:space="preserve">    </w:t>
      </w:r>
      <w:r w:rsidR="008F6C2E">
        <w:rPr>
          <w:rFonts w:cs="Arial"/>
          <w:b w:val="0"/>
          <w:bCs/>
          <w:sz w:val="22"/>
          <w:szCs w:val="22"/>
        </w:rPr>
        <w:t>PROCEDIMIENTO ADMINISTRATIVO DE INCUMPLIMIENTO CONTRACTUAL (ART. 86 LEY 1474 DE 2011)</w:t>
      </w:r>
    </w:p>
    <w:p w14:paraId="1E62DA69" w14:textId="77777777" w:rsidR="008F345F" w:rsidRPr="003E6873" w:rsidRDefault="008F345F" w:rsidP="007F2D1E">
      <w:pPr>
        <w:jc w:val="both"/>
        <w:rPr>
          <w:rFonts w:ascii="Arial" w:hAnsi="Arial" w:cs="Arial"/>
          <w:sz w:val="22"/>
          <w:szCs w:val="22"/>
          <w:lang w:val="es-ES_tradnl"/>
        </w:rPr>
      </w:pPr>
    </w:p>
    <w:p w14:paraId="5161A0B8" w14:textId="7E8DEF38" w:rsidR="008B77BE" w:rsidRPr="003E6873" w:rsidRDefault="008B77BE" w:rsidP="007F2D1E">
      <w:pPr>
        <w:pStyle w:val="Ttulo2"/>
        <w:pBdr>
          <w:top w:val="single" w:sz="4" w:space="1" w:color="auto"/>
          <w:left w:val="single" w:sz="4" w:space="4" w:color="auto"/>
          <w:bottom w:val="single" w:sz="4" w:space="1" w:color="auto"/>
          <w:right w:val="single" w:sz="4" w:space="4" w:color="auto"/>
        </w:pBdr>
        <w:rPr>
          <w:rFonts w:cs="Arial"/>
          <w:b w:val="0"/>
          <w:sz w:val="22"/>
          <w:szCs w:val="22"/>
        </w:rPr>
      </w:pPr>
      <w:r w:rsidRPr="003E6873">
        <w:rPr>
          <w:rFonts w:cs="Arial"/>
          <w:sz w:val="22"/>
          <w:szCs w:val="22"/>
        </w:rPr>
        <w:t xml:space="preserve">INSTANCIA DEL PROCESO: </w:t>
      </w:r>
      <w:r w:rsidR="003B6B44" w:rsidRPr="003E6873">
        <w:rPr>
          <w:rFonts w:cs="Arial"/>
          <w:sz w:val="22"/>
          <w:szCs w:val="22"/>
        </w:rPr>
        <w:t xml:space="preserve">   </w:t>
      </w:r>
      <w:r w:rsidR="008F6C2E">
        <w:rPr>
          <w:rFonts w:cs="Arial"/>
          <w:b w:val="0"/>
          <w:sz w:val="22"/>
          <w:szCs w:val="22"/>
        </w:rPr>
        <w:t>CITACIÓN AUDIENCIA DE INCUMPLIMIENTO.</w:t>
      </w:r>
    </w:p>
    <w:p w14:paraId="295FA3FD" w14:textId="77777777" w:rsidR="008B77BE" w:rsidRPr="003E6873" w:rsidRDefault="008B77BE" w:rsidP="007F2D1E">
      <w:pPr>
        <w:jc w:val="both"/>
        <w:rPr>
          <w:rFonts w:ascii="Arial" w:hAnsi="Arial" w:cs="Arial"/>
          <w:sz w:val="22"/>
          <w:szCs w:val="22"/>
          <w:lang w:val="es-ES_tradnl"/>
        </w:rPr>
      </w:pPr>
    </w:p>
    <w:p w14:paraId="5522DF06" w14:textId="65D9CE5C" w:rsidR="008B77BE" w:rsidRPr="003E6873" w:rsidRDefault="008B77BE" w:rsidP="007F2D1E">
      <w:pPr>
        <w:pStyle w:val="Ttulo2"/>
        <w:pBdr>
          <w:top w:val="single" w:sz="4" w:space="2" w:color="auto"/>
          <w:left w:val="single" w:sz="4" w:space="4" w:color="auto"/>
          <w:bottom w:val="single" w:sz="4" w:space="1" w:color="auto"/>
          <w:right w:val="single" w:sz="4" w:space="4" w:color="auto"/>
        </w:pBdr>
        <w:rPr>
          <w:rFonts w:cs="Arial"/>
          <w:b w:val="0"/>
          <w:bCs/>
          <w:sz w:val="22"/>
          <w:szCs w:val="22"/>
        </w:rPr>
      </w:pPr>
      <w:r w:rsidRPr="003E6873">
        <w:rPr>
          <w:rFonts w:cs="Arial"/>
          <w:sz w:val="22"/>
          <w:szCs w:val="22"/>
        </w:rPr>
        <w:t xml:space="preserve">FECHA DEL SINIESTRO: </w:t>
      </w:r>
      <w:r w:rsidR="008F6C2E">
        <w:rPr>
          <w:rFonts w:cs="Arial"/>
          <w:b w:val="0"/>
          <w:bCs/>
          <w:sz w:val="22"/>
          <w:szCs w:val="22"/>
        </w:rPr>
        <w:t>DEL 12 DE JULIO DE 2024 AL 31 DE DICIEMBRE DE 2024 (PERIODO DE EJECUCIÓN DEL CONTRATO)</w:t>
      </w:r>
    </w:p>
    <w:p w14:paraId="35D2D946" w14:textId="77777777" w:rsidR="008B77BE" w:rsidRPr="003E6873" w:rsidRDefault="008B77BE" w:rsidP="007F2D1E">
      <w:pPr>
        <w:jc w:val="both"/>
        <w:rPr>
          <w:rFonts w:ascii="Arial" w:hAnsi="Arial" w:cs="Arial"/>
          <w:sz w:val="22"/>
          <w:szCs w:val="22"/>
          <w:lang w:val="es-ES_tradnl"/>
        </w:rPr>
      </w:pPr>
    </w:p>
    <w:p w14:paraId="74E62213" w14:textId="5D3DCB43" w:rsidR="009B27E4" w:rsidRDefault="008B77BE" w:rsidP="009B27E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3E6873">
        <w:rPr>
          <w:rFonts w:ascii="Arial" w:hAnsi="Arial" w:cs="Arial"/>
          <w:b/>
          <w:sz w:val="22"/>
          <w:szCs w:val="22"/>
          <w:lang w:val="es-ES_tradnl"/>
        </w:rPr>
        <w:t xml:space="preserve">DEMANDANTE: </w:t>
      </w:r>
      <w:r w:rsidR="008F6C2E">
        <w:rPr>
          <w:rFonts w:ascii="Arial" w:hAnsi="Arial" w:cs="Arial"/>
          <w:sz w:val="22"/>
          <w:szCs w:val="22"/>
        </w:rPr>
        <w:t>INSTITUTO COLOMBIANO DE BIENES</w:t>
      </w:r>
    </w:p>
    <w:p w14:paraId="3BB63654" w14:textId="77777777" w:rsidR="002530F9" w:rsidRDefault="002530F9" w:rsidP="009B27E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84EFF11" w14:textId="7558C50E" w:rsidR="008B77BE" w:rsidRPr="003E6873" w:rsidRDefault="008B77BE" w:rsidP="009B27E4">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3E6873">
        <w:rPr>
          <w:rFonts w:ascii="Arial" w:hAnsi="Arial" w:cs="Arial"/>
          <w:b/>
          <w:sz w:val="22"/>
          <w:szCs w:val="22"/>
          <w:lang w:val="es-ES_tradnl"/>
        </w:rPr>
        <w:t>DEMANDADO:</w:t>
      </w:r>
      <w:r w:rsidRPr="003E6873">
        <w:rPr>
          <w:rFonts w:ascii="Arial" w:hAnsi="Arial" w:cs="Arial"/>
          <w:sz w:val="22"/>
          <w:szCs w:val="22"/>
          <w:lang w:val="es-ES_tradnl"/>
        </w:rPr>
        <w:t xml:space="preserve"> </w:t>
      </w:r>
      <w:r w:rsidR="008F6C2E">
        <w:rPr>
          <w:rFonts w:ascii="Arial" w:hAnsi="Arial" w:cs="Arial"/>
          <w:sz w:val="22"/>
          <w:szCs w:val="22"/>
        </w:rPr>
        <w:t>INSTITUTO COLOMBIANO DE BIENESTAR FAMILIAR.</w:t>
      </w:r>
    </w:p>
    <w:p w14:paraId="699C251C" w14:textId="59485EEE" w:rsidR="008B77BE" w:rsidRPr="003E6873" w:rsidRDefault="008B77BE"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3E6873">
        <w:rPr>
          <w:rFonts w:ascii="Arial" w:hAnsi="Arial" w:cs="Arial"/>
          <w:b/>
          <w:sz w:val="22"/>
          <w:szCs w:val="22"/>
          <w:lang w:val="es-ES_tradnl"/>
        </w:rPr>
        <w:t>LLAMADA EN GARANTÍA</w:t>
      </w:r>
      <w:r w:rsidR="00B16DA0" w:rsidRPr="003E6873">
        <w:rPr>
          <w:rFonts w:ascii="Arial" w:hAnsi="Arial" w:cs="Arial"/>
          <w:b/>
          <w:sz w:val="22"/>
          <w:szCs w:val="22"/>
          <w:lang w:val="es-ES_tradnl"/>
        </w:rPr>
        <w:t xml:space="preserve">: </w:t>
      </w:r>
      <w:r w:rsidR="008F6C2E">
        <w:rPr>
          <w:rFonts w:ascii="Arial" w:hAnsi="Arial" w:cs="Arial"/>
          <w:sz w:val="22"/>
          <w:szCs w:val="22"/>
        </w:rPr>
        <w:t>COMPAÑÍA MUNDIAL DE SEGUROS S.A.</w:t>
      </w:r>
    </w:p>
    <w:p w14:paraId="26489FA1" w14:textId="77777777" w:rsidR="008B77BE" w:rsidRPr="003E6873" w:rsidRDefault="008B77BE" w:rsidP="007F2D1E">
      <w:pPr>
        <w:jc w:val="both"/>
        <w:rPr>
          <w:rFonts w:ascii="Arial" w:hAnsi="Arial" w:cs="Arial"/>
          <w:sz w:val="22"/>
          <w:szCs w:val="22"/>
          <w:lang w:val="es-ES_tradnl"/>
        </w:rPr>
      </w:pPr>
    </w:p>
    <w:p w14:paraId="4B20B203" w14:textId="77777777" w:rsidR="00FE14B1" w:rsidRPr="003E6873" w:rsidRDefault="00870A27" w:rsidP="007F2D1E">
      <w:pPr>
        <w:shd w:val="clear" w:color="auto" w:fill="FFFFFF"/>
        <w:jc w:val="both"/>
        <w:rPr>
          <w:rFonts w:ascii="Arial" w:hAnsi="Arial" w:cs="Arial"/>
          <w:color w:val="222222"/>
          <w:sz w:val="22"/>
          <w:szCs w:val="22"/>
          <w:lang w:val="es-CO" w:eastAsia="es-CO"/>
        </w:rPr>
      </w:pPr>
      <w:r w:rsidRPr="003E6873">
        <w:rPr>
          <w:rFonts w:ascii="Arial" w:hAnsi="Arial" w:cs="Arial"/>
          <w:b/>
          <w:sz w:val="22"/>
          <w:szCs w:val="22"/>
          <w:lang w:val="es-ES_tradnl"/>
        </w:rPr>
        <w:t>RESUMEN DE LA CONTINGENCIA:</w:t>
      </w:r>
      <w:r w:rsidR="00FE14B1" w:rsidRPr="003E6873">
        <w:rPr>
          <w:rFonts w:ascii="Arial" w:hAnsi="Arial" w:cs="Arial"/>
          <w:b/>
          <w:sz w:val="22"/>
          <w:szCs w:val="22"/>
          <w:lang w:val="es-ES_tradnl"/>
        </w:rPr>
        <w:t xml:space="preserve"> </w:t>
      </w:r>
    </w:p>
    <w:p w14:paraId="6BF33F9F" w14:textId="76F54EDF" w:rsidR="00C57623" w:rsidRPr="003E6873" w:rsidRDefault="008F6C2E" w:rsidP="007F2D1E">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s-ES_tradnl"/>
        </w:rPr>
      </w:pPr>
      <w:r>
        <w:rPr>
          <w:rFonts w:ascii="Arial" w:hAnsi="Arial" w:cs="Arial"/>
          <w:bCs/>
          <w:sz w:val="22"/>
          <w:szCs w:val="22"/>
          <w:lang w:val="es-CO"/>
        </w:rPr>
        <w:t>S</w:t>
      </w:r>
      <w:r w:rsidRPr="008F6C2E">
        <w:rPr>
          <w:rFonts w:ascii="Arial" w:hAnsi="Arial" w:cs="Arial"/>
          <w:bCs/>
          <w:sz w:val="22"/>
          <w:szCs w:val="22"/>
          <w:lang w:val="es-CO"/>
        </w:rPr>
        <w:t xml:space="preserve">e trata de un contrato de aporte que, entre otros, tenía como objeto la entrega de refrigerios a niños y adolescentes en condición de vulnerabilidad social. El informe de supervisión detectó varios incumplimientos debido a que los alimentos que se entregaron no cumplían con las condiciones técnicas que se habían contratado. Particularmente, existía una diferencia de gramaje entre el alimento contratado y el entregado, se destaca, que existían tres grupos distintos de acuerdo a la edad de los menores y a cada uno de esos grupos le correspondía un gramaje en alimentos específico, el contratista se encontró por debajo de dicho gramaje para todos los grupos. Adicionalmente, en algunos casos también se entregaron productos distintos a los contratados y otros que no habían sido aprobados por el ICBF en los estudios del contrato. Además de estos hallazgos, hay otros relacionados con la parte financiera de la ejecución del contrato, debido a que el contratista presentó algunas referencias de pago a proveedores </w:t>
      </w:r>
      <w:proofErr w:type="gramStart"/>
      <w:r w:rsidRPr="008F6C2E">
        <w:rPr>
          <w:rFonts w:ascii="Arial" w:hAnsi="Arial" w:cs="Arial"/>
          <w:bCs/>
          <w:sz w:val="22"/>
          <w:szCs w:val="22"/>
          <w:lang w:val="es-CO"/>
        </w:rPr>
        <w:t>que</w:t>
      </w:r>
      <w:proofErr w:type="gramEnd"/>
      <w:r w:rsidRPr="008F6C2E">
        <w:rPr>
          <w:rFonts w:ascii="Arial" w:hAnsi="Arial" w:cs="Arial"/>
          <w:bCs/>
          <w:sz w:val="22"/>
          <w:szCs w:val="22"/>
          <w:lang w:val="es-CO"/>
        </w:rPr>
        <w:t xml:space="preserve"> al ser consultadas por la entidad en los sistemas de información de la respectiva entidad financiera, no arrojan el resultado de la transacción. </w:t>
      </w:r>
    </w:p>
    <w:p w14:paraId="6DDCA38E" w14:textId="55E99050" w:rsidR="008F345F" w:rsidRPr="003E6873" w:rsidRDefault="00870A27" w:rsidP="007F2D1E">
      <w:pPr>
        <w:shd w:val="clear" w:color="auto" w:fill="FFFFFF"/>
        <w:spacing w:line="293" w:lineRule="atLeast"/>
        <w:jc w:val="both"/>
        <w:rPr>
          <w:rFonts w:ascii="Arial" w:hAnsi="Arial" w:cs="Arial"/>
          <w:color w:val="222222"/>
          <w:sz w:val="22"/>
          <w:szCs w:val="22"/>
          <w:lang w:val="es-CO" w:eastAsia="es-CO"/>
        </w:rPr>
      </w:pPr>
      <w:r w:rsidRPr="003E6873">
        <w:rPr>
          <w:rFonts w:ascii="Arial" w:hAnsi="Arial" w:cs="Arial"/>
          <w:b/>
          <w:sz w:val="22"/>
          <w:szCs w:val="22"/>
          <w:lang w:val="es-ES_tradnl"/>
        </w:rPr>
        <w:lastRenderedPageBreak/>
        <w:t>PRETENSIONES:</w:t>
      </w:r>
      <w:r w:rsidR="00FE14B1" w:rsidRPr="003E6873">
        <w:rPr>
          <w:rFonts w:ascii="Arial" w:hAnsi="Arial" w:cs="Arial"/>
          <w:b/>
          <w:sz w:val="22"/>
          <w:szCs w:val="22"/>
          <w:lang w:val="es-ES_tradnl"/>
        </w:rPr>
        <w:t xml:space="preserve"> </w:t>
      </w:r>
      <w:r w:rsidR="008F6C2E">
        <w:rPr>
          <w:rFonts w:ascii="Arial" w:hAnsi="Arial" w:cs="Arial"/>
          <w:color w:val="222222"/>
          <w:sz w:val="22"/>
          <w:szCs w:val="22"/>
          <w:lang w:val="es-CO" w:eastAsia="es-CO"/>
        </w:rPr>
        <w:t>El trámite administrativo sancionatorio de incumplimiento contractual, pretende hacer efectiva la cláusula penal del contrato de manera proporcional al incumplimiento del contratista, estableciendo una posible sanción ascendente a SETENTA Y SIETE MILLONES CINCUENTA Y SIETE MIL QUINIENTOS OCHENTA Y SIETA PESOS ($77.057.587)</w:t>
      </w:r>
      <w:r w:rsidR="00BE1F99" w:rsidRPr="009B27E4">
        <w:rPr>
          <w:rFonts w:ascii="Arial" w:hAnsi="Arial" w:cs="Arial"/>
          <w:color w:val="222222"/>
          <w:sz w:val="22"/>
          <w:szCs w:val="22"/>
          <w:lang w:val="es-CO" w:eastAsia="es-CO"/>
        </w:rPr>
        <w:t>.</w:t>
      </w:r>
    </w:p>
    <w:p w14:paraId="447B74E6" w14:textId="77777777" w:rsidR="00257442" w:rsidRPr="003E6873" w:rsidRDefault="00257442" w:rsidP="007F2D1E">
      <w:pPr>
        <w:jc w:val="both"/>
        <w:rPr>
          <w:rFonts w:ascii="Arial" w:hAnsi="Arial" w:cs="Arial"/>
          <w:b/>
          <w:sz w:val="22"/>
          <w:szCs w:val="22"/>
          <w:lang w:val="es-ES_tradnl"/>
        </w:rPr>
      </w:pPr>
    </w:p>
    <w:p w14:paraId="4F406E33" w14:textId="75512253" w:rsidR="00257442" w:rsidRDefault="00870A27" w:rsidP="007F2D1E">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s-ES_tradnl"/>
        </w:rPr>
      </w:pPr>
      <w:r w:rsidRPr="003E6873">
        <w:rPr>
          <w:rFonts w:ascii="Arial" w:hAnsi="Arial" w:cs="Arial"/>
          <w:b/>
          <w:sz w:val="22"/>
          <w:szCs w:val="22"/>
          <w:lang w:val="es-ES_tradnl"/>
        </w:rPr>
        <w:t>VALOR CONTINGENCIA</w:t>
      </w:r>
      <w:r w:rsidR="006B3074" w:rsidRPr="003E6873">
        <w:rPr>
          <w:rFonts w:ascii="Arial" w:hAnsi="Arial" w:cs="Arial"/>
          <w:b/>
          <w:sz w:val="22"/>
          <w:szCs w:val="22"/>
          <w:lang w:val="es-ES_tradnl"/>
        </w:rPr>
        <w:t xml:space="preserve">: </w:t>
      </w:r>
      <w:r w:rsidR="008F345F" w:rsidRPr="003E6873">
        <w:rPr>
          <w:rFonts w:ascii="Arial" w:hAnsi="Arial" w:cs="Arial"/>
          <w:b/>
          <w:sz w:val="22"/>
          <w:szCs w:val="22"/>
          <w:lang w:val="es-ES_tradnl"/>
        </w:rPr>
        <w:t>$</w:t>
      </w:r>
      <w:r w:rsidR="008F6C2E">
        <w:rPr>
          <w:rFonts w:ascii="Arial" w:hAnsi="Arial" w:cs="Arial"/>
          <w:b/>
          <w:sz w:val="22"/>
          <w:szCs w:val="22"/>
          <w:lang w:val="es-ES_tradnl"/>
        </w:rPr>
        <w:t>77.057.587</w:t>
      </w:r>
    </w:p>
    <w:p w14:paraId="3341C505" w14:textId="77777777" w:rsidR="008F6C2E" w:rsidRDefault="008F6C2E" w:rsidP="007F2D1E">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s-ES_tradnl"/>
        </w:rPr>
      </w:pPr>
    </w:p>
    <w:p w14:paraId="0A20976C" w14:textId="77777777" w:rsidR="008F6C2E" w:rsidRPr="008F6C2E" w:rsidRDefault="008F6C2E" w:rsidP="008F6C2E">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8F6C2E">
        <w:rPr>
          <w:rFonts w:ascii="Arial" w:hAnsi="Arial" w:cs="Arial"/>
          <w:bCs/>
          <w:sz w:val="22"/>
          <w:szCs w:val="22"/>
          <w:lang w:val="es-CO"/>
        </w:rPr>
        <w:t xml:space="preserve">La liquidación objetiva de perjuicios de fija en $77.057.587 teniendo en cuenta que ese es el valor proporcional de la cláusula penal que se pretende hacer efectiva en el trámite de incumplimiento. </w:t>
      </w:r>
    </w:p>
    <w:p w14:paraId="3ACD4D1E" w14:textId="77777777" w:rsidR="008F6C2E" w:rsidRPr="003E6873" w:rsidRDefault="008F6C2E" w:rsidP="007F2D1E">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s-ES_tradnl"/>
        </w:rPr>
      </w:pPr>
    </w:p>
    <w:p w14:paraId="75D081C7" w14:textId="77777777" w:rsidR="00870A27" w:rsidRPr="003E6873" w:rsidRDefault="00870A27" w:rsidP="007F2D1E">
      <w:pPr>
        <w:jc w:val="both"/>
        <w:rPr>
          <w:rFonts w:ascii="Arial" w:hAnsi="Arial" w:cs="Arial"/>
          <w:b/>
          <w:sz w:val="22"/>
          <w:szCs w:val="22"/>
          <w:lang w:val="es-ES_tradnl"/>
        </w:rPr>
      </w:pPr>
    </w:p>
    <w:p w14:paraId="5B0F94AB" w14:textId="77777777" w:rsidR="00033F6B" w:rsidRPr="003E6873" w:rsidRDefault="00033F6B" w:rsidP="007F2D1E">
      <w:pPr>
        <w:jc w:val="both"/>
        <w:rPr>
          <w:rFonts w:ascii="Arial" w:hAnsi="Arial" w:cs="Arial"/>
          <w:b/>
          <w:sz w:val="22"/>
          <w:szCs w:val="22"/>
          <w:lang w:val="es-ES_tradnl"/>
        </w:rPr>
      </w:pPr>
    </w:p>
    <w:p w14:paraId="7FC75B2E" w14:textId="77777777" w:rsidR="008B77BE" w:rsidRPr="003E6873" w:rsidRDefault="008B77BE"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3E6873">
        <w:rPr>
          <w:rFonts w:ascii="Arial" w:hAnsi="Arial" w:cs="Arial"/>
          <w:b/>
          <w:sz w:val="22"/>
          <w:szCs w:val="22"/>
          <w:lang w:val="es-ES_tradnl"/>
        </w:rPr>
        <w:t>CALIFICACION</w:t>
      </w:r>
      <w:r w:rsidR="00870A27" w:rsidRPr="003E6873">
        <w:rPr>
          <w:rFonts w:ascii="Arial" w:hAnsi="Arial" w:cs="Arial"/>
          <w:b/>
          <w:sz w:val="22"/>
          <w:szCs w:val="22"/>
          <w:lang w:val="es-ES_tradnl"/>
        </w:rPr>
        <w:t xml:space="preserve"> DE LA CONTINGENCIA</w:t>
      </w:r>
      <w:r w:rsidRPr="003E6873">
        <w:rPr>
          <w:rFonts w:ascii="Arial" w:hAnsi="Arial" w:cs="Arial"/>
          <w:b/>
          <w:sz w:val="22"/>
          <w:szCs w:val="22"/>
          <w:lang w:val="es-ES_tradnl"/>
        </w:rPr>
        <w:t>:</w:t>
      </w:r>
      <w:r w:rsidRPr="003E6873">
        <w:rPr>
          <w:rFonts w:ascii="Arial" w:hAnsi="Arial" w:cs="Arial"/>
          <w:sz w:val="22"/>
          <w:szCs w:val="22"/>
          <w:lang w:val="es-ES_tradnl"/>
        </w:rPr>
        <w:t xml:space="preserve"> El abogado califica la contingencia como</w:t>
      </w:r>
      <w:r w:rsidR="00870A27" w:rsidRPr="003E6873">
        <w:rPr>
          <w:rFonts w:ascii="Arial" w:hAnsi="Arial" w:cs="Arial"/>
          <w:sz w:val="22"/>
          <w:szCs w:val="22"/>
          <w:lang w:val="es-ES_tradnl"/>
        </w:rPr>
        <w:t>:</w:t>
      </w:r>
    </w:p>
    <w:p w14:paraId="1E01E59B" w14:textId="77777777" w:rsidR="00870A27" w:rsidRPr="003E6873" w:rsidRDefault="003E6873"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3E6873">
        <w:rPr>
          <w:rFonts w:ascii="Arial" w:hAnsi="Arial" w:cs="Arial"/>
          <w:noProof/>
          <w:sz w:val="22"/>
          <w:szCs w:val="22"/>
          <w:lang w:val="es-CO" w:eastAsia="es-CO"/>
        </w:rPr>
        <mc:AlternateContent>
          <mc:Choice Requires="wps">
            <w:drawing>
              <wp:anchor distT="0" distB="0" distL="114300" distR="114300" simplePos="0" relativeHeight="251664384" behindDoc="0" locked="0" layoutInCell="1" allowOverlap="1" wp14:anchorId="0F2CE707" wp14:editId="48A7B7AE">
                <wp:simplePos x="0" y="0"/>
                <wp:positionH relativeFrom="column">
                  <wp:posOffset>889635</wp:posOffset>
                </wp:positionH>
                <wp:positionV relativeFrom="paragraph">
                  <wp:posOffset>165100</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3F96B9B1" w14:textId="77777777" w:rsidR="00701D20" w:rsidRPr="006B3074" w:rsidRDefault="003E6873" w:rsidP="00701D20">
                            <w:pPr>
                              <w:rPr>
                                <w:lang w:val="es-CO"/>
                              </w:rPr>
                            </w:pPr>
                            <w:r>
                              <w:rPr>
                                <w:lang w:val="es-CO"/>
                              </w:rP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70.05pt;margin-top:13pt;width:24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">
                <v:textbox>
                  <w:txbxContent>
                    <w:p w:rsidR="00701D20" w:rsidRPr="006B3074" w:rsidRDefault="003E6873" w:rsidP="00701D20">
                      <w:pPr>
                        <w:rPr>
                          <w:lang w:val="es-CO"/>
                        </w:rPr>
                      </w:pPr>
                      <w:proofErr w:type="spellStart"/>
                      <w:r>
                        <w:rPr>
                          <w:lang w:val="es-CO"/>
                        </w:rPr>
                        <w:t>xx</w:t>
                      </w:r>
                      <w:proofErr w:type="spellEnd"/>
                    </w:p>
                  </w:txbxContent>
                </v:textbox>
              </v:shape>
            </w:pict>
          </mc:Fallback>
        </mc:AlternateContent>
      </w:r>
      <w:r w:rsidR="00254818" w:rsidRPr="003E6873">
        <w:rPr>
          <w:rFonts w:ascii="Arial" w:hAnsi="Arial" w:cs="Arial"/>
          <w:noProof/>
          <w:sz w:val="22"/>
          <w:szCs w:val="22"/>
          <w:lang w:val="es-CO" w:eastAsia="es-CO"/>
        </w:rPr>
        <mc:AlternateContent>
          <mc:Choice Requires="wps">
            <w:drawing>
              <wp:anchor distT="0" distB="0" distL="114300" distR="114300" simplePos="0" relativeHeight="251663360" behindDoc="0" locked="0" layoutInCell="1" allowOverlap="1" wp14:anchorId="653E7AA1" wp14:editId="28F36C53">
                <wp:simplePos x="0" y="0"/>
                <wp:positionH relativeFrom="column">
                  <wp:posOffset>2222500</wp:posOffset>
                </wp:positionH>
                <wp:positionV relativeFrom="paragraph">
                  <wp:posOffset>165735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0B2D7C05" w14:textId="77777777" w:rsidR="00701D20" w:rsidRPr="00372648"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75pt;margin-top:13.05pt;width:27.75pt;height:1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">
                <v:textbox>
                  <w:txbxContent>
                    <w:p w:rsidR="00701D20" w:rsidRPr="00372648" w:rsidRDefault="00701D20" w:rsidP="00701D20">
                      <w:pPr>
                        <w:rPr>
                          <w:lang w:val="es-CO"/>
                        </w:rPr>
                      </w:pPr>
                    </w:p>
                  </w:txbxContent>
                </v:textbox>
              </v:shape>
            </w:pict>
          </mc:Fallback>
        </mc:AlternateContent>
      </w:r>
      <w:r w:rsidR="00254818" w:rsidRPr="003E6873">
        <w:rPr>
          <w:rFonts w:ascii="Arial" w:hAnsi="Arial" w:cs="Arial"/>
          <w:noProof/>
          <w:sz w:val="22"/>
          <w:szCs w:val="22"/>
          <w:lang w:val="es-CO" w:eastAsia="es-CO"/>
        </w:rPr>
        <mc:AlternateContent>
          <mc:Choice Requires="wps">
            <w:drawing>
              <wp:anchor distT="0" distB="0" distL="114300" distR="114300" simplePos="0" relativeHeight="251662336" behindDoc="0" locked="0" layoutInCell="1" allowOverlap="1" wp14:anchorId="1D8F6CF8" wp14:editId="22541E24">
                <wp:simplePos x="0" y="0"/>
                <wp:positionH relativeFrom="column">
                  <wp:posOffset>3461385</wp:posOffset>
                </wp:positionH>
                <wp:positionV relativeFrom="paragraph">
                  <wp:posOffset>163195</wp:posOffset>
                </wp:positionV>
                <wp:extent cx="238125" cy="266700"/>
                <wp:effectExtent l="0" t="0" r="28575"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505FEE9C" w14:textId="77777777" w:rsidR="00701D20" w:rsidRPr="009C184A" w:rsidRDefault="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72.55pt;margin-top:12.85pt;width:18.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">
                <v:textbox>
                  <w:txbxContent>
                    <w:p w:rsidR="00701D20" w:rsidRPr="009C184A" w:rsidRDefault="00701D20">
                      <w:pPr>
                        <w:rPr>
                          <w:lang w:val="es-CO"/>
                        </w:rPr>
                      </w:pPr>
                    </w:p>
                  </w:txbxContent>
                </v:textbox>
              </v:shape>
            </w:pict>
          </mc:Fallback>
        </mc:AlternateContent>
      </w:r>
    </w:p>
    <w:p w14:paraId="49D22261" w14:textId="77777777" w:rsidR="00870A27" w:rsidRPr="003E6873" w:rsidRDefault="00870A27"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3E6873">
        <w:rPr>
          <w:rFonts w:ascii="Arial" w:hAnsi="Arial" w:cs="Arial"/>
          <w:sz w:val="22"/>
          <w:szCs w:val="22"/>
          <w:lang w:val="es-ES_tradnl"/>
        </w:rPr>
        <w:t xml:space="preserve">PROBABLE </w:t>
      </w:r>
      <w:r w:rsidRPr="003E6873">
        <w:rPr>
          <w:rFonts w:ascii="Arial" w:hAnsi="Arial" w:cs="Arial"/>
          <w:sz w:val="22"/>
          <w:szCs w:val="22"/>
          <w:lang w:val="es-ES_tradnl"/>
        </w:rPr>
        <w:tab/>
      </w:r>
      <w:r w:rsidRPr="003E6873">
        <w:rPr>
          <w:rFonts w:ascii="Arial" w:hAnsi="Arial" w:cs="Arial"/>
          <w:sz w:val="22"/>
          <w:szCs w:val="22"/>
          <w:lang w:val="es-ES_tradnl"/>
        </w:rPr>
        <w:tab/>
        <w:t xml:space="preserve">EVENTUAL </w:t>
      </w:r>
      <w:r w:rsidRPr="003E6873">
        <w:rPr>
          <w:rFonts w:ascii="Arial" w:hAnsi="Arial" w:cs="Arial"/>
          <w:sz w:val="22"/>
          <w:szCs w:val="22"/>
          <w:lang w:val="es-ES_tradnl"/>
        </w:rPr>
        <w:tab/>
      </w:r>
      <w:r w:rsidRPr="003E6873">
        <w:rPr>
          <w:rFonts w:ascii="Arial" w:hAnsi="Arial" w:cs="Arial"/>
          <w:sz w:val="22"/>
          <w:szCs w:val="22"/>
          <w:lang w:val="es-ES_tradnl"/>
        </w:rPr>
        <w:tab/>
        <w:t>REMOTA</w:t>
      </w:r>
    </w:p>
    <w:p w14:paraId="1D7DD07C" w14:textId="77777777" w:rsidR="00506D50" w:rsidRPr="003E6873" w:rsidRDefault="00506D50"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p>
    <w:p w14:paraId="7EB3F870" w14:textId="77777777" w:rsidR="00870A27" w:rsidRPr="003E6873" w:rsidRDefault="00870A27" w:rsidP="007F2D1E">
      <w:pPr>
        <w:jc w:val="both"/>
        <w:rPr>
          <w:rFonts w:ascii="Arial" w:hAnsi="Arial" w:cs="Arial"/>
          <w:sz w:val="22"/>
          <w:szCs w:val="22"/>
          <w:lang w:val="es-ES_tradnl"/>
        </w:rPr>
      </w:pPr>
    </w:p>
    <w:p w14:paraId="594EE742" w14:textId="77777777" w:rsidR="00870A27" w:rsidRPr="003E6873" w:rsidRDefault="00870A27" w:rsidP="007F2D1E">
      <w:pPr>
        <w:pBdr>
          <w:top w:val="single" w:sz="4" w:space="1" w:color="auto"/>
          <w:left w:val="single" w:sz="4" w:space="4" w:color="auto"/>
          <w:bottom w:val="single" w:sz="4" w:space="0" w:color="auto"/>
          <w:right w:val="single" w:sz="4" w:space="4" w:color="auto"/>
        </w:pBdr>
        <w:jc w:val="both"/>
        <w:rPr>
          <w:rFonts w:ascii="Arial" w:hAnsi="Arial" w:cs="Arial"/>
          <w:b/>
          <w:sz w:val="22"/>
          <w:szCs w:val="22"/>
          <w:lang w:val="es-ES_tradnl"/>
        </w:rPr>
      </w:pPr>
      <w:r w:rsidRPr="003E6873">
        <w:rPr>
          <w:rFonts w:ascii="Arial" w:hAnsi="Arial" w:cs="Arial"/>
          <w:b/>
          <w:sz w:val="22"/>
          <w:szCs w:val="22"/>
          <w:lang w:val="es-ES_tradnl"/>
        </w:rPr>
        <w:t xml:space="preserve">CALIFICACION MOTIVOS: </w:t>
      </w:r>
    </w:p>
    <w:p w14:paraId="408924BD" w14:textId="77777777" w:rsidR="008F6C2E" w:rsidRPr="008F6C2E" w:rsidRDefault="008F6C2E" w:rsidP="008F6C2E">
      <w:pPr>
        <w:pBdr>
          <w:top w:val="single" w:sz="4" w:space="1" w:color="auto"/>
          <w:left w:val="single" w:sz="4" w:space="4" w:color="auto"/>
          <w:bottom w:val="single" w:sz="4" w:space="0" w:color="auto"/>
          <w:right w:val="single" w:sz="4" w:space="4" w:color="auto"/>
        </w:pBdr>
        <w:jc w:val="both"/>
        <w:rPr>
          <w:rFonts w:ascii="Arial" w:hAnsi="Arial" w:cs="Arial"/>
          <w:sz w:val="22"/>
          <w:szCs w:val="22"/>
          <w:lang w:val="es-CO"/>
        </w:rPr>
      </w:pPr>
      <w:r w:rsidRPr="008F6C2E">
        <w:rPr>
          <w:rFonts w:ascii="Arial" w:hAnsi="Arial" w:cs="Arial"/>
          <w:sz w:val="22"/>
          <w:szCs w:val="22"/>
          <w:lang w:val="es-CO"/>
        </w:rPr>
        <w:t xml:space="preserve">La contingencia se califica como PROBABLE, considerando que la póliza presta cobertura material y temporal y, existen elementos de juicio suficientes para acreditar un incumplimiento por parte del contratista. </w:t>
      </w:r>
    </w:p>
    <w:p w14:paraId="68534764" w14:textId="77777777" w:rsidR="008F6C2E" w:rsidRPr="008F6C2E" w:rsidRDefault="008F6C2E" w:rsidP="008F6C2E">
      <w:pPr>
        <w:pBdr>
          <w:top w:val="single" w:sz="4" w:space="1" w:color="auto"/>
          <w:left w:val="single" w:sz="4" w:space="4" w:color="auto"/>
          <w:bottom w:val="single" w:sz="4" w:space="0" w:color="auto"/>
          <w:right w:val="single" w:sz="4" w:space="4" w:color="auto"/>
        </w:pBdr>
        <w:jc w:val="both"/>
        <w:rPr>
          <w:rFonts w:ascii="Arial" w:hAnsi="Arial" w:cs="Arial"/>
          <w:sz w:val="22"/>
          <w:szCs w:val="22"/>
          <w:lang w:val="es-CO"/>
        </w:rPr>
      </w:pPr>
      <w:r w:rsidRPr="008F6C2E">
        <w:rPr>
          <w:rFonts w:ascii="Arial" w:hAnsi="Arial" w:cs="Arial"/>
          <w:sz w:val="22"/>
          <w:szCs w:val="22"/>
          <w:lang w:val="es-CO"/>
        </w:rPr>
        <w:t xml:space="preserve">De un lado, la póliza de cumplimiento a favor de entidades estatales No C-100078726 presta cobertura material, en la medida que ampara las cláusulas penales impuestas como consecuencia del incumplimiento atribuible al contratista, siendo este el objeto del proceso administrativo sancionatorio. Por otra parte, también presta cobertura temporal, en la medida que en su último anexo (1), se establece una vigencia para el amparo de cumplimiento comprendida entre el 12 de julio de 2024 hasta el 31 de junio de 2025, es decir que se encontraba vigente para el momento en que el contrato aún se estaba ejecutando y cuando se dieron los incumplimientos por parte del contratista. </w:t>
      </w:r>
    </w:p>
    <w:p w14:paraId="5DE6B446" w14:textId="77777777" w:rsidR="008F6C2E" w:rsidRPr="008F6C2E" w:rsidRDefault="008F6C2E" w:rsidP="008F6C2E">
      <w:pPr>
        <w:pBdr>
          <w:top w:val="single" w:sz="4" w:space="1" w:color="auto"/>
          <w:left w:val="single" w:sz="4" w:space="4" w:color="auto"/>
          <w:bottom w:val="single" w:sz="4" w:space="0" w:color="auto"/>
          <w:right w:val="single" w:sz="4" w:space="4" w:color="auto"/>
        </w:pBdr>
        <w:jc w:val="both"/>
        <w:rPr>
          <w:rFonts w:ascii="Arial" w:hAnsi="Arial" w:cs="Arial"/>
          <w:sz w:val="22"/>
          <w:szCs w:val="22"/>
          <w:lang w:val="es-CO"/>
        </w:rPr>
      </w:pPr>
      <w:r w:rsidRPr="008F6C2E">
        <w:rPr>
          <w:rFonts w:ascii="Arial" w:hAnsi="Arial" w:cs="Arial"/>
          <w:sz w:val="22"/>
          <w:szCs w:val="22"/>
          <w:lang w:val="es-CO"/>
        </w:rPr>
        <w:t xml:space="preserve">Respecto a la responsabilidad del asegurado, debe indicarse que se trata de un contrato de aporte que, entre otros, tenía como objeto la entrega de refrigerios a niños y adolescentes en condición de vulnerabilidad social. El informe de supervisión detectó varios incumplimientos debido a que los alimentos que se entregaron no cumplían con las condiciones técnicas que se habían contratado. Particularmente, existía una diferencia de gramaje entre el alimento contratado y el entregado, se destaca, que existían tres grupos distintos de acuerdo a la edad de los menores y a cada uno de esos grupos le correspondía un gramaje en alimentos específico, el contratista se encontró por debajo de dicho gramaje para todos los grupos. Adicionalmente, en algunos casos también se entregaron productos distintos a los contratados y otros que no habían sido aprobados por el ICBF en los estudios del contrato. Además de estos hallazgos, hay otros relacionados con la parte financiera de la ejecución del contrato, debido a que el contratista presentó algunas referencias de pago a proveedores </w:t>
      </w:r>
      <w:proofErr w:type="gramStart"/>
      <w:r w:rsidRPr="008F6C2E">
        <w:rPr>
          <w:rFonts w:ascii="Arial" w:hAnsi="Arial" w:cs="Arial"/>
          <w:sz w:val="22"/>
          <w:szCs w:val="22"/>
          <w:lang w:val="es-CO"/>
        </w:rPr>
        <w:t>que</w:t>
      </w:r>
      <w:proofErr w:type="gramEnd"/>
      <w:r w:rsidRPr="008F6C2E">
        <w:rPr>
          <w:rFonts w:ascii="Arial" w:hAnsi="Arial" w:cs="Arial"/>
          <w:sz w:val="22"/>
          <w:szCs w:val="22"/>
          <w:lang w:val="es-CO"/>
        </w:rPr>
        <w:t xml:space="preserve"> al ser consultadas por la entidad en los sistemas de información de la respectiva entidad financiera, no arrojan el resultado de la transacción. </w:t>
      </w:r>
    </w:p>
    <w:p w14:paraId="769EBF50" w14:textId="77777777" w:rsidR="008F6C2E" w:rsidRPr="008F6C2E" w:rsidRDefault="008F6C2E" w:rsidP="008F6C2E">
      <w:pPr>
        <w:pBdr>
          <w:top w:val="single" w:sz="4" w:space="1" w:color="auto"/>
          <w:left w:val="single" w:sz="4" w:space="4" w:color="auto"/>
          <w:bottom w:val="single" w:sz="4" w:space="0" w:color="auto"/>
          <w:right w:val="single" w:sz="4" w:space="4" w:color="auto"/>
        </w:pBdr>
        <w:jc w:val="both"/>
        <w:rPr>
          <w:rFonts w:ascii="Arial" w:hAnsi="Arial" w:cs="Arial"/>
          <w:sz w:val="22"/>
          <w:szCs w:val="22"/>
          <w:lang w:val="es-CO"/>
        </w:rPr>
      </w:pPr>
    </w:p>
    <w:p w14:paraId="0C489C99" w14:textId="77777777" w:rsidR="008956CC" w:rsidRPr="000558C0" w:rsidRDefault="008956CC" w:rsidP="007F2D1E">
      <w:pPr>
        <w:pBdr>
          <w:top w:val="single" w:sz="4" w:space="1" w:color="auto"/>
          <w:left w:val="single" w:sz="4" w:space="4" w:color="auto"/>
          <w:bottom w:val="single" w:sz="4" w:space="0" w:color="auto"/>
          <w:right w:val="single" w:sz="4" w:space="4" w:color="auto"/>
        </w:pBdr>
        <w:jc w:val="both"/>
        <w:rPr>
          <w:rFonts w:ascii="Arial" w:hAnsi="Arial" w:cs="Arial"/>
          <w:sz w:val="22"/>
          <w:szCs w:val="22"/>
          <w:lang w:val="es-CO"/>
        </w:rPr>
      </w:pPr>
    </w:p>
    <w:p w14:paraId="58AC614A" w14:textId="77777777" w:rsidR="00DF0532" w:rsidRPr="003E6873" w:rsidRDefault="00B16DA0" w:rsidP="007F2D1E">
      <w:pPr>
        <w:pBdr>
          <w:top w:val="single" w:sz="4" w:space="1" w:color="auto"/>
          <w:left w:val="single" w:sz="4" w:space="4" w:color="auto"/>
          <w:bottom w:val="single" w:sz="4" w:space="0" w:color="auto"/>
          <w:right w:val="single" w:sz="4" w:space="4" w:color="auto"/>
        </w:pBdr>
        <w:jc w:val="both"/>
        <w:rPr>
          <w:rFonts w:ascii="Arial" w:hAnsi="Arial" w:cs="Arial"/>
          <w:sz w:val="22"/>
          <w:szCs w:val="22"/>
          <w:lang w:val="es-ES_tradnl"/>
        </w:rPr>
      </w:pPr>
      <w:r w:rsidRPr="003E6873">
        <w:rPr>
          <w:rFonts w:ascii="Arial" w:hAnsi="Arial" w:cs="Arial"/>
          <w:color w:val="222222"/>
          <w:sz w:val="22"/>
          <w:szCs w:val="22"/>
          <w:shd w:val="clear" w:color="auto" w:fill="FFFFFF"/>
        </w:rPr>
        <w:t>.</w:t>
      </w:r>
    </w:p>
    <w:p w14:paraId="681D2733" w14:textId="77777777" w:rsidR="008956CC" w:rsidRPr="003E6873" w:rsidRDefault="008956CC"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p>
    <w:p w14:paraId="4175CF21" w14:textId="77777777" w:rsidR="00870A27" w:rsidRPr="003E6873" w:rsidRDefault="00870A27" w:rsidP="007F2D1E">
      <w:pPr>
        <w:jc w:val="both"/>
        <w:rPr>
          <w:rFonts w:ascii="Arial" w:hAnsi="Arial" w:cs="Arial"/>
          <w:b/>
          <w:sz w:val="22"/>
          <w:szCs w:val="22"/>
          <w:lang w:val="es-ES_tradnl"/>
        </w:rPr>
      </w:pPr>
    </w:p>
    <w:p w14:paraId="5F980BA3" w14:textId="77777777" w:rsidR="008B77BE" w:rsidRDefault="008B77BE" w:rsidP="007F2D1E">
      <w:pPr>
        <w:tabs>
          <w:tab w:val="left" w:pos="-720"/>
        </w:tabs>
        <w:suppressAutoHyphens/>
        <w:jc w:val="both"/>
        <w:rPr>
          <w:rFonts w:ascii="Arial" w:hAnsi="Arial" w:cs="Arial"/>
          <w:b/>
          <w:spacing w:val="-3"/>
          <w:sz w:val="22"/>
          <w:szCs w:val="22"/>
          <w:lang w:val="es-ES_tradnl"/>
        </w:rPr>
      </w:pPr>
      <w:r w:rsidRPr="003E6873">
        <w:rPr>
          <w:rFonts w:ascii="Arial" w:hAnsi="Arial" w:cs="Arial"/>
          <w:b/>
          <w:spacing w:val="-3"/>
          <w:sz w:val="22"/>
          <w:szCs w:val="22"/>
          <w:lang w:val="es-ES_tradnl"/>
        </w:rPr>
        <w:t xml:space="preserve">HONORARIOS PROPUESTOS POR EL ABOGADO </w:t>
      </w:r>
    </w:p>
    <w:p w14:paraId="1A8402A6" w14:textId="77777777" w:rsidR="008F345F" w:rsidRPr="003E6873" w:rsidRDefault="008F345F" w:rsidP="007F2D1E">
      <w:pPr>
        <w:tabs>
          <w:tab w:val="left" w:pos="-720"/>
        </w:tabs>
        <w:suppressAutoHyphens/>
        <w:jc w:val="both"/>
        <w:rPr>
          <w:rFonts w:ascii="Arial" w:hAnsi="Arial" w:cs="Arial"/>
          <w:b/>
          <w:spacing w:val="-3"/>
          <w:sz w:val="22"/>
          <w:szCs w:val="22"/>
          <w:lang w:val="es-ES_tradnl"/>
        </w:rPr>
      </w:pPr>
    </w:p>
    <w:p w14:paraId="5566672E" w14:textId="77777777" w:rsidR="000558C0" w:rsidRPr="003E6873" w:rsidRDefault="000558C0" w:rsidP="007F2D1E">
      <w:pPr>
        <w:tabs>
          <w:tab w:val="left" w:pos="-720"/>
        </w:tabs>
        <w:suppressAutoHyphens/>
        <w:jc w:val="both"/>
        <w:rPr>
          <w:rFonts w:ascii="Arial" w:hAnsi="Arial" w:cs="Arial"/>
          <w:spacing w:val="-3"/>
          <w:sz w:val="22"/>
          <w:szCs w:val="22"/>
          <w:lang w:val="es-ES_tradnl"/>
        </w:rPr>
      </w:pPr>
    </w:p>
    <w:p w14:paraId="5491377C" w14:textId="77777777" w:rsidR="00033F6B" w:rsidRPr="003E6873" w:rsidRDefault="005D665B" w:rsidP="007F2D1E">
      <w:pPr>
        <w:pStyle w:val="Textoindependiente"/>
        <w:rPr>
          <w:rFonts w:cs="Arial"/>
          <w:color w:val="FF0000"/>
          <w:sz w:val="22"/>
          <w:szCs w:val="22"/>
        </w:rPr>
      </w:pPr>
      <w:r w:rsidRPr="003E6873">
        <w:rPr>
          <w:rFonts w:cs="Arial"/>
          <w:color w:val="FF0000"/>
          <w:sz w:val="22"/>
          <w:szCs w:val="22"/>
        </w:rPr>
        <w:t xml:space="preserve">Respetuosamente pongo a su consideración la siguiente propuesta de honorarios profesionales </w:t>
      </w:r>
    </w:p>
    <w:p w14:paraId="620A7FD7" w14:textId="77777777" w:rsidR="00033F6B" w:rsidRPr="003E6873" w:rsidRDefault="00033F6B" w:rsidP="007F2D1E">
      <w:pPr>
        <w:tabs>
          <w:tab w:val="left" w:pos="3178"/>
        </w:tabs>
        <w:jc w:val="both"/>
        <w:rPr>
          <w:rFonts w:ascii="Arial" w:hAnsi="Arial" w:cs="Arial"/>
          <w:color w:val="FF0000"/>
          <w:sz w:val="22"/>
          <w:szCs w:val="22"/>
          <w:lang w:val="es-CO"/>
        </w:rPr>
      </w:pPr>
    </w:p>
    <w:p w14:paraId="47D7353E" w14:textId="77777777" w:rsidR="005D665B" w:rsidRPr="003E6873" w:rsidRDefault="005D665B" w:rsidP="007F2D1E">
      <w:pPr>
        <w:tabs>
          <w:tab w:val="left" w:pos="3178"/>
        </w:tabs>
        <w:jc w:val="both"/>
        <w:rPr>
          <w:rFonts w:ascii="Arial" w:hAnsi="Arial" w:cs="Arial"/>
          <w:color w:val="FF0000"/>
          <w:sz w:val="22"/>
          <w:szCs w:val="22"/>
        </w:rPr>
      </w:pPr>
      <w:r w:rsidRPr="003E6873">
        <w:rPr>
          <w:rFonts w:ascii="Arial" w:hAnsi="Arial" w:cs="Arial"/>
          <w:color w:val="FF0000"/>
          <w:sz w:val="22"/>
          <w:szCs w:val="22"/>
        </w:rPr>
        <w:t>De esta forma dejo amablemente a su consideración la anterior propuesta y quedo atento a sus comentarios.</w:t>
      </w:r>
    </w:p>
    <w:p w14:paraId="26227912" w14:textId="77777777" w:rsidR="00662F63" w:rsidRPr="003E6873" w:rsidRDefault="00662F63" w:rsidP="007F2D1E">
      <w:pPr>
        <w:jc w:val="both"/>
        <w:rPr>
          <w:rFonts w:ascii="Arial" w:hAnsi="Arial" w:cs="Arial"/>
          <w:color w:val="FF0000"/>
          <w:sz w:val="22"/>
          <w:szCs w:val="22"/>
        </w:rPr>
      </w:pPr>
    </w:p>
    <w:p w14:paraId="138B7073" w14:textId="77777777" w:rsidR="00662F63" w:rsidRPr="003E6873" w:rsidRDefault="00662F63" w:rsidP="007F2D1E">
      <w:pPr>
        <w:jc w:val="both"/>
        <w:rPr>
          <w:rFonts w:ascii="Arial" w:hAnsi="Arial" w:cs="Arial"/>
          <w:sz w:val="22"/>
          <w:szCs w:val="22"/>
        </w:rPr>
      </w:pPr>
    </w:p>
    <w:p w14:paraId="67659523" w14:textId="77777777" w:rsidR="00033F6B" w:rsidRPr="003E6873" w:rsidRDefault="00033F6B" w:rsidP="007F2D1E">
      <w:pPr>
        <w:jc w:val="both"/>
        <w:rPr>
          <w:rFonts w:ascii="Arial" w:hAnsi="Arial" w:cs="Arial"/>
          <w:sz w:val="22"/>
          <w:szCs w:val="22"/>
        </w:rPr>
      </w:pPr>
      <w:r w:rsidRPr="003E6873">
        <w:rPr>
          <w:rFonts w:ascii="Arial" w:hAnsi="Arial" w:cs="Arial"/>
          <w:noProof/>
          <w:sz w:val="22"/>
          <w:szCs w:val="22"/>
          <w:lang w:val="es-CO" w:eastAsia="es-CO"/>
        </w:rPr>
        <w:drawing>
          <wp:inline distT="0" distB="0" distL="0" distR="0" wp14:anchorId="10151FD3" wp14:editId="1572A5D7">
            <wp:extent cx="2895480" cy="759125"/>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496" cy="760965"/>
                    </a:xfrm>
                    <a:prstGeom prst="rect">
                      <a:avLst/>
                    </a:prstGeom>
                    <a:noFill/>
                    <a:ln>
                      <a:noFill/>
                    </a:ln>
                  </pic:spPr>
                </pic:pic>
              </a:graphicData>
            </a:graphic>
          </wp:inline>
        </w:drawing>
      </w:r>
    </w:p>
    <w:p w14:paraId="3F1743BF" w14:textId="77777777" w:rsidR="008B77BE" w:rsidRPr="003E6873" w:rsidRDefault="008B77BE" w:rsidP="007F2D1E">
      <w:pPr>
        <w:jc w:val="both"/>
        <w:rPr>
          <w:rFonts w:ascii="Arial" w:hAnsi="Arial" w:cs="Arial"/>
          <w:sz w:val="22"/>
          <w:szCs w:val="22"/>
        </w:rPr>
      </w:pPr>
      <w:r w:rsidRPr="003E6873">
        <w:rPr>
          <w:rFonts w:ascii="Arial" w:hAnsi="Arial" w:cs="Arial"/>
          <w:sz w:val="22"/>
          <w:szCs w:val="22"/>
        </w:rPr>
        <w:t>__________________________________________</w:t>
      </w:r>
      <w:r w:rsidRPr="003E6873">
        <w:rPr>
          <w:rFonts w:ascii="Arial" w:hAnsi="Arial" w:cs="Arial"/>
          <w:sz w:val="22"/>
          <w:szCs w:val="22"/>
        </w:rPr>
        <w:tab/>
      </w:r>
      <w:r w:rsidRPr="003E6873">
        <w:rPr>
          <w:rFonts w:ascii="Arial" w:hAnsi="Arial" w:cs="Arial"/>
          <w:sz w:val="22"/>
          <w:szCs w:val="22"/>
        </w:rPr>
        <w:tab/>
      </w:r>
      <w:r w:rsidRPr="003E6873">
        <w:rPr>
          <w:rFonts w:ascii="Arial" w:hAnsi="Arial" w:cs="Arial"/>
          <w:sz w:val="22"/>
          <w:szCs w:val="22"/>
        </w:rPr>
        <w:tab/>
      </w:r>
    </w:p>
    <w:p w14:paraId="7A8EBCAB" w14:textId="77777777" w:rsidR="006B3074" w:rsidRPr="003E6873" w:rsidRDefault="006B3074" w:rsidP="007F2D1E">
      <w:pPr>
        <w:pStyle w:val="Ttulo"/>
        <w:jc w:val="both"/>
        <w:rPr>
          <w:rFonts w:cs="Arial"/>
          <w:sz w:val="22"/>
          <w:szCs w:val="22"/>
          <w:u w:val="none"/>
        </w:rPr>
      </w:pPr>
      <w:r w:rsidRPr="003E6873">
        <w:rPr>
          <w:rFonts w:cs="Arial"/>
          <w:sz w:val="22"/>
          <w:szCs w:val="22"/>
          <w:u w:val="none"/>
        </w:rPr>
        <w:t>GUSTAVO ALBERTO HERRERA ÁVILA</w:t>
      </w:r>
    </w:p>
    <w:p w14:paraId="50E8D47F" w14:textId="77777777" w:rsidR="00000000" w:rsidRPr="003E6873" w:rsidRDefault="006B3074" w:rsidP="007F2D1E">
      <w:pPr>
        <w:pStyle w:val="Ttulo"/>
        <w:jc w:val="both"/>
        <w:rPr>
          <w:rFonts w:cs="Arial"/>
          <w:sz w:val="22"/>
          <w:szCs w:val="22"/>
        </w:rPr>
      </w:pPr>
      <w:r w:rsidRPr="003E6873">
        <w:rPr>
          <w:rFonts w:cs="Arial"/>
          <w:sz w:val="22"/>
          <w:szCs w:val="22"/>
          <w:u w:val="none"/>
        </w:rPr>
        <w:t>Abogado Externo</w:t>
      </w:r>
      <w:r w:rsidR="00662F63" w:rsidRPr="003E6873">
        <w:rPr>
          <w:rFonts w:cs="Arial"/>
          <w:sz w:val="22"/>
          <w:szCs w:val="22"/>
          <w:u w:val="none"/>
        </w:rPr>
        <w:t xml:space="preserve"> </w:t>
      </w:r>
      <w:r w:rsidR="008B77BE" w:rsidRPr="003E6873">
        <w:rPr>
          <w:rFonts w:cs="Arial"/>
          <w:sz w:val="22"/>
          <w:szCs w:val="22"/>
          <w:u w:val="none"/>
        </w:rPr>
        <w:t xml:space="preserve"> </w:t>
      </w:r>
    </w:p>
    <w:sectPr w:rsidR="006A7B7E" w:rsidRPr="003E6873" w:rsidSect="001611C6">
      <w:head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61752" w14:textId="77777777" w:rsidR="00A9434D" w:rsidRDefault="00A9434D" w:rsidP="001611C6">
      <w:r>
        <w:separator/>
      </w:r>
    </w:p>
  </w:endnote>
  <w:endnote w:type="continuationSeparator" w:id="0">
    <w:p w14:paraId="2712E8CA" w14:textId="77777777" w:rsidR="00A9434D" w:rsidRDefault="00A9434D"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A6B30" w14:textId="77777777" w:rsidR="00A9434D" w:rsidRDefault="00A9434D" w:rsidP="001611C6">
      <w:r>
        <w:separator/>
      </w:r>
    </w:p>
  </w:footnote>
  <w:footnote w:type="continuationSeparator" w:id="0">
    <w:p w14:paraId="1FBE68D0" w14:textId="77777777" w:rsidR="00A9434D" w:rsidRDefault="00A9434D"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350BE"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2AD7D4B9" wp14:editId="35087D7F">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2CBD59DF"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772D9979"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2B65B284" w14:textId="77777777" w:rsidR="001611C6" w:rsidRDefault="0099326D">
    <w:pPr>
      <w:pStyle w:val="Encabezado"/>
    </w:pPr>
    <w:r>
      <w:rPr>
        <w:noProof/>
        <w:lang w:val="es-CO" w:eastAsia="es-CO"/>
      </w:rPr>
      <mc:AlternateContent>
        <mc:Choice Requires="wps">
          <w:drawing>
            <wp:anchor distT="0" distB="0" distL="114300" distR="114300" simplePos="0" relativeHeight="251659264" behindDoc="0" locked="0" layoutInCell="1" allowOverlap="1" wp14:anchorId="21C34522" wp14:editId="5B3FF494">
              <wp:simplePos x="0" y="0"/>
              <wp:positionH relativeFrom="column">
                <wp:posOffset>-208280</wp:posOffset>
              </wp:positionH>
              <wp:positionV relativeFrom="paragraph">
                <wp:posOffset>281305</wp:posOffset>
              </wp:positionV>
              <wp:extent cx="6754495" cy="7944485"/>
              <wp:effectExtent l="19050" t="19050" r="2730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7944485"/>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8B665" id="Rectangle 1" o:spid="_x0000_s1026" style="position:absolute;margin-left:-16.4pt;margin-top:22.15pt;width:531.85pt;height:6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" strokecolor="#365f91 [2404]"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68543091">
    <w:abstractNumId w:val="1"/>
  </w:num>
  <w:num w:numId="2" w16cid:durableId="88548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17B39"/>
    <w:rsid w:val="00033F6B"/>
    <w:rsid w:val="00046E34"/>
    <w:rsid w:val="000558C0"/>
    <w:rsid w:val="000D5069"/>
    <w:rsid w:val="001611C6"/>
    <w:rsid w:val="00184D10"/>
    <w:rsid w:val="002530F9"/>
    <w:rsid w:val="00254818"/>
    <w:rsid w:val="00256DD8"/>
    <w:rsid w:val="00257442"/>
    <w:rsid w:val="00273D95"/>
    <w:rsid w:val="002C24A7"/>
    <w:rsid w:val="0030383B"/>
    <w:rsid w:val="00305EDB"/>
    <w:rsid w:val="00370342"/>
    <w:rsid w:val="00372648"/>
    <w:rsid w:val="003750BD"/>
    <w:rsid w:val="003B6B44"/>
    <w:rsid w:val="003D6C97"/>
    <w:rsid w:val="003E6873"/>
    <w:rsid w:val="0040023A"/>
    <w:rsid w:val="00410F4B"/>
    <w:rsid w:val="004143E2"/>
    <w:rsid w:val="00426229"/>
    <w:rsid w:val="00445C09"/>
    <w:rsid w:val="004732CD"/>
    <w:rsid w:val="00474AE0"/>
    <w:rsid w:val="004C18C3"/>
    <w:rsid w:val="004C5D9C"/>
    <w:rsid w:val="004D688C"/>
    <w:rsid w:val="004E44D2"/>
    <w:rsid w:val="00506D50"/>
    <w:rsid w:val="00531C04"/>
    <w:rsid w:val="005354EF"/>
    <w:rsid w:val="005975BB"/>
    <w:rsid w:val="005D11EB"/>
    <w:rsid w:val="005D665B"/>
    <w:rsid w:val="00612A4E"/>
    <w:rsid w:val="00615530"/>
    <w:rsid w:val="006178C1"/>
    <w:rsid w:val="00632A7B"/>
    <w:rsid w:val="00643883"/>
    <w:rsid w:val="0065654C"/>
    <w:rsid w:val="00662F63"/>
    <w:rsid w:val="00664FD3"/>
    <w:rsid w:val="006A2EDB"/>
    <w:rsid w:val="006B3074"/>
    <w:rsid w:val="00701D20"/>
    <w:rsid w:val="0079204C"/>
    <w:rsid w:val="00792A61"/>
    <w:rsid w:val="00797E9C"/>
    <w:rsid w:val="007F2D1E"/>
    <w:rsid w:val="008153A4"/>
    <w:rsid w:val="00851B49"/>
    <w:rsid w:val="00855066"/>
    <w:rsid w:val="00856293"/>
    <w:rsid w:val="00870A27"/>
    <w:rsid w:val="008956CC"/>
    <w:rsid w:val="008969BB"/>
    <w:rsid w:val="008B77BE"/>
    <w:rsid w:val="008F345F"/>
    <w:rsid w:val="008F6C2E"/>
    <w:rsid w:val="00930014"/>
    <w:rsid w:val="0099326D"/>
    <w:rsid w:val="009A7CA0"/>
    <w:rsid w:val="009B27E4"/>
    <w:rsid w:val="009C184A"/>
    <w:rsid w:val="009C23F1"/>
    <w:rsid w:val="00A9434D"/>
    <w:rsid w:val="00AB192C"/>
    <w:rsid w:val="00AC4C06"/>
    <w:rsid w:val="00B032A9"/>
    <w:rsid w:val="00B16DA0"/>
    <w:rsid w:val="00B210F0"/>
    <w:rsid w:val="00B429D8"/>
    <w:rsid w:val="00BB763E"/>
    <w:rsid w:val="00BC2752"/>
    <w:rsid w:val="00BE1F99"/>
    <w:rsid w:val="00BF733E"/>
    <w:rsid w:val="00C20BA5"/>
    <w:rsid w:val="00C32B8A"/>
    <w:rsid w:val="00C57623"/>
    <w:rsid w:val="00C72FB7"/>
    <w:rsid w:val="00CC7863"/>
    <w:rsid w:val="00CD7F6E"/>
    <w:rsid w:val="00D80C27"/>
    <w:rsid w:val="00DB726C"/>
    <w:rsid w:val="00DD1CAB"/>
    <w:rsid w:val="00DF0532"/>
    <w:rsid w:val="00E242D4"/>
    <w:rsid w:val="00E27CFB"/>
    <w:rsid w:val="00E36867"/>
    <w:rsid w:val="00E45C04"/>
    <w:rsid w:val="00E909DE"/>
    <w:rsid w:val="00EA4664"/>
    <w:rsid w:val="00EC5B60"/>
    <w:rsid w:val="00EF3A5C"/>
    <w:rsid w:val="00F0756F"/>
    <w:rsid w:val="00F37DCB"/>
    <w:rsid w:val="00F42B64"/>
    <w:rsid w:val="00F6042E"/>
    <w:rsid w:val="00F823D1"/>
    <w:rsid w:val="00FE14B1"/>
    <w:rsid w:val="00FE16B8"/>
    <w:rsid w:val="00FE74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F8B19"/>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1611C6"/>
    <w:pPr>
      <w:tabs>
        <w:tab w:val="center" w:pos="4419"/>
        <w:tab w:val="right" w:pos="8838"/>
      </w:tabs>
    </w:pPr>
  </w:style>
  <w:style w:type="character" w:customStyle="1" w:styleId="PiedepginaCar">
    <w:name w:val="Pie de página Car"/>
    <w:basedOn w:val="Fuentedeprrafopredeter"/>
    <w:link w:val="Piedepgina"/>
    <w:uiPriority w:val="99"/>
    <w:semiHidden/>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51C5A-59D7-4D80-A33F-04BAFCD765EB}">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7D3780C7-2FBB-43C8-B33D-DC1D6E14DB39}">
  <ds:schemaRefs>
    <ds:schemaRef ds:uri="http://schemas.microsoft.com/sharepoint/v3/contenttype/forms"/>
  </ds:schemaRefs>
</ds:datastoreItem>
</file>

<file path=customXml/itemProps3.xml><?xml version="1.0" encoding="utf-8"?>
<ds:datastoreItem xmlns:ds="http://schemas.openxmlformats.org/officeDocument/2006/customXml" ds:itemID="{39598C26-A349-4A91-BE38-DE2A6FC1B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6B32ED-21A0-4545-89D2-2649D68AF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4490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Santiago Vernaza Ordóñez</cp:lastModifiedBy>
  <cp:revision>2</cp:revision>
  <cp:lastPrinted>2012-08-10T16:50:00Z</cp:lastPrinted>
  <dcterms:created xsi:type="dcterms:W3CDTF">2025-07-16T13:23:00Z</dcterms:created>
  <dcterms:modified xsi:type="dcterms:W3CDTF">2025-07-16T13:23:00Z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