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0C93F" w14:textId="5D161B33" w:rsidR="001C3D86" w:rsidRDefault="001C3D86"/>
    <w:p w14:paraId="5B0200D9" w14:textId="77777777" w:rsidR="00C87BF1" w:rsidRDefault="00C87BF1" w:rsidP="001C3D86">
      <w:pPr>
        <w:spacing w:line="10" w:lineRule="atLeast"/>
        <w:rPr>
          <w:rFonts w:ascii="Calibri" w:hAnsi="Calibri"/>
          <w:sz w:val="22"/>
        </w:rPr>
      </w:pPr>
    </w:p>
    <w:p w14:paraId="7EA5826A" w14:textId="370BCE9C" w:rsidR="001C3D86" w:rsidRPr="00F85A6B" w:rsidRDefault="00C87BF1" w:rsidP="001C3D86">
      <w:pPr>
        <w:spacing w:line="10" w:lineRule="atLeas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24</w:t>
      </w:r>
      <w:r w:rsidR="001C3D86">
        <w:rPr>
          <w:rFonts w:ascii="Calibri" w:hAnsi="Calibri"/>
          <w:sz w:val="22"/>
        </w:rPr>
        <w:t xml:space="preserve"> de </w:t>
      </w:r>
      <w:r>
        <w:rPr>
          <w:rFonts w:ascii="Calibri" w:hAnsi="Calibri"/>
          <w:sz w:val="22"/>
        </w:rPr>
        <w:t>abril</w:t>
      </w:r>
      <w:r w:rsidR="001C3D86">
        <w:rPr>
          <w:rFonts w:ascii="Calibri" w:hAnsi="Calibri"/>
          <w:sz w:val="22"/>
        </w:rPr>
        <w:t xml:space="preserve"> de 202</w:t>
      </w:r>
      <w:r w:rsidR="0095283F">
        <w:rPr>
          <w:rFonts w:ascii="Calibri" w:hAnsi="Calibri"/>
          <w:sz w:val="22"/>
        </w:rPr>
        <w:t>3</w:t>
      </w:r>
    </w:p>
    <w:p w14:paraId="2E890D0D" w14:textId="77777777" w:rsidR="001C3D86" w:rsidRDefault="001C3D86" w:rsidP="001C3D86">
      <w:pPr>
        <w:spacing w:line="10" w:lineRule="atLeast"/>
        <w:rPr>
          <w:rFonts w:ascii="Calibri" w:hAnsi="Calibri"/>
        </w:rPr>
      </w:pPr>
    </w:p>
    <w:p w14:paraId="5AC67EF7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</w:p>
    <w:p w14:paraId="0C01C25E" w14:textId="77777777" w:rsidR="001C3D86" w:rsidRPr="00F85A6B" w:rsidRDefault="001C3D86" w:rsidP="001C3D86">
      <w:pPr>
        <w:spacing w:line="10" w:lineRule="atLeast"/>
        <w:jc w:val="center"/>
        <w:rPr>
          <w:rFonts w:ascii="Calibri" w:hAnsi="Calibri"/>
        </w:rPr>
      </w:pPr>
      <w:r w:rsidRPr="00F85A6B">
        <w:rPr>
          <w:rFonts w:ascii="Calibri" w:hAnsi="Calibri"/>
        </w:rPr>
        <w:t xml:space="preserve">COTIZACIÓN </w:t>
      </w:r>
      <w:r>
        <w:rPr>
          <w:rFonts w:ascii="Calibri" w:hAnsi="Calibri"/>
        </w:rPr>
        <w:t>CANTERA LA TIERRERA</w:t>
      </w:r>
    </w:p>
    <w:p w14:paraId="3A8A548F" w14:textId="77777777" w:rsidR="001C3D86" w:rsidRPr="00B3169C" w:rsidRDefault="001C3D86" w:rsidP="001C3D86">
      <w:pPr>
        <w:spacing w:line="10" w:lineRule="atLeast"/>
        <w:jc w:val="center"/>
        <w:rPr>
          <w:rFonts w:ascii="Calibri" w:hAnsi="Calibri"/>
          <w:sz w:val="20"/>
        </w:rPr>
      </w:pPr>
      <w:r w:rsidRPr="00F85A6B">
        <w:rPr>
          <w:rFonts w:ascii="Calibri" w:hAnsi="Calibri"/>
          <w:sz w:val="20"/>
        </w:rPr>
        <w:t xml:space="preserve">NIT: </w:t>
      </w:r>
      <w:r>
        <w:rPr>
          <w:rFonts w:ascii="Calibri" w:hAnsi="Calibri"/>
          <w:sz w:val="20"/>
        </w:rPr>
        <w:t>2680452-1</w:t>
      </w:r>
    </w:p>
    <w:p w14:paraId="67DAC591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</w:p>
    <w:p w14:paraId="4EDA40CA" w14:textId="481A2238" w:rsidR="001C3D86" w:rsidRDefault="001C3D86" w:rsidP="001C3D86">
      <w:pPr>
        <w:spacing w:line="10" w:lineRule="atLeast"/>
        <w:rPr>
          <w:rFonts w:ascii="Calibri" w:hAnsi="Calibri"/>
        </w:rPr>
      </w:pPr>
      <w:r w:rsidRPr="00F85A6B">
        <w:rPr>
          <w:rFonts w:ascii="Calibri" w:hAnsi="Calibri"/>
        </w:rPr>
        <w:t>Señor</w:t>
      </w:r>
      <w:r w:rsidR="00C87BF1">
        <w:rPr>
          <w:rFonts w:ascii="Calibri" w:hAnsi="Calibri"/>
        </w:rPr>
        <w:t>es</w:t>
      </w:r>
      <w:r w:rsidRPr="00F85A6B">
        <w:rPr>
          <w:rFonts w:ascii="Calibri" w:hAnsi="Calibri"/>
        </w:rPr>
        <w:t>:</w:t>
      </w:r>
    </w:p>
    <w:p w14:paraId="5E1F9A6F" w14:textId="14AC1826" w:rsidR="00C87BF1" w:rsidRDefault="00C87BF1" w:rsidP="001C3D86">
      <w:pPr>
        <w:spacing w:line="10" w:lineRule="atLeast"/>
        <w:rPr>
          <w:rFonts w:ascii="Calibri" w:hAnsi="Calibri"/>
        </w:rPr>
      </w:pPr>
      <w:r>
        <w:rPr>
          <w:rFonts w:ascii="Calibri" w:hAnsi="Calibri"/>
        </w:rPr>
        <w:t>TRANSPORTES Y SERVICIOS COPA S.A.S</w:t>
      </w:r>
    </w:p>
    <w:p w14:paraId="6FF39D87" w14:textId="77777777" w:rsidR="00C87BF1" w:rsidRPr="00F85A6B" w:rsidRDefault="00C87BF1" w:rsidP="001C3D86">
      <w:pPr>
        <w:spacing w:line="10" w:lineRule="atLeast"/>
        <w:rPr>
          <w:rFonts w:ascii="Calibri" w:hAnsi="Calibri"/>
        </w:rPr>
      </w:pPr>
    </w:p>
    <w:p w14:paraId="2A6905B8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</w:p>
    <w:p w14:paraId="1A0D20FD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  <w:r w:rsidRPr="00F85A6B">
        <w:rPr>
          <w:rFonts w:ascii="Calibri" w:hAnsi="Calibri"/>
        </w:rPr>
        <w:t>Cordial saludo,</w:t>
      </w:r>
    </w:p>
    <w:p w14:paraId="04B745C8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</w:p>
    <w:p w14:paraId="05FCC228" w14:textId="24F78AC5" w:rsidR="001C3D86" w:rsidRPr="00F85A6B" w:rsidRDefault="001C3D86" w:rsidP="001C3D86">
      <w:pPr>
        <w:spacing w:line="10" w:lineRule="atLeast"/>
        <w:jc w:val="both"/>
        <w:rPr>
          <w:rFonts w:ascii="Calibri" w:hAnsi="Calibri"/>
        </w:rPr>
      </w:pPr>
      <w:r>
        <w:rPr>
          <w:rFonts w:ascii="Calibri" w:hAnsi="Calibri"/>
        </w:rPr>
        <w:t>Cantera la Tierrera</w:t>
      </w:r>
      <w:r w:rsidRPr="00F85A6B">
        <w:rPr>
          <w:rFonts w:ascii="Calibri" w:hAnsi="Calibri"/>
        </w:rPr>
        <w:t xml:space="preserve"> tiene el gusto de presentarle la siguiente propuesta comercial p</w:t>
      </w:r>
      <w:r>
        <w:rPr>
          <w:rFonts w:ascii="Calibri" w:hAnsi="Calibri"/>
        </w:rPr>
        <w:t>ara su proyecto</w:t>
      </w:r>
      <w:r w:rsidRPr="00F85A6B">
        <w:rPr>
          <w:rFonts w:ascii="Calibri" w:hAnsi="Calibri"/>
        </w:rPr>
        <w:t xml:space="preserve">. Esperamos poder satisfacer sus expectativas para así proveer la totalidad de </w:t>
      </w:r>
      <w:r>
        <w:rPr>
          <w:rFonts w:ascii="Calibri" w:hAnsi="Calibri"/>
        </w:rPr>
        <w:t>la venta de material</w:t>
      </w:r>
      <w:r w:rsidRPr="00F85A6B">
        <w:rPr>
          <w:rFonts w:ascii="Calibri" w:hAnsi="Calibri"/>
        </w:rPr>
        <w:t xml:space="preserve"> requeridos de forma eficaz, aportando nuestra experiencia para llevar a cabo este importante proyecto y ser su aliado.</w:t>
      </w:r>
    </w:p>
    <w:p w14:paraId="4CB12A5C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</w:p>
    <w:p w14:paraId="43B2DD3E" w14:textId="29C7D911" w:rsidR="001C3D86" w:rsidRDefault="001C3D86" w:rsidP="001C3D86">
      <w:pPr>
        <w:spacing w:line="10" w:lineRule="atLeast"/>
        <w:rPr>
          <w:rFonts w:ascii="Calibri" w:hAnsi="Calibri"/>
        </w:rPr>
      </w:pPr>
      <w:r w:rsidRPr="00F85A6B">
        <w:rPr>
          <w:rFonts w:ascii="Calibri" w:hAnsi="Calibri"/>
        </w:rPr>
        <w:t xml:space="preserve">A continuación, relacionamos los </w:t>
      </w:r>
      <w:r>
        <w:rPr>
          <w:rFonts w:ascii="Calibri" w:hAnsi="Calibri"/>
        </w:rPr>
        <w:t>costos de</w:t>
      </w:r>
      <w:r w:rsidR="00C87BF1">
        <w:rPr>
          <w:rFonts w:ascii="Calibri" w:hAnsi="Calibri"/>
        </w:rPr>
        <w:t xml:space="preserve"> alquiler de maquinaria amarilla</w:t>
      </w:r>
      <w:r>
        <w:rPr>
          <w:rFonts w:ascii="Calibri" w:hAnsi="Calibri"/>
        </w:rPr>
        <w:t xml:space="preserve">: </w:t>
      </w:r>
    </w:p>
    <w:p w14:paraId="3FDE7ADA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tbl>
      <w:tblPr>
        <w:tblStyle w:val="Tablaconcuadrcula"/>
        <w:tblW w:w="8475" w:type="dxa"/>
        <w:tblLook w:val="04A0" w:firstRow="1" w:lastRow="0" w:firstColumn="1" w:lastColumn="0" w:noHBand="0" w:noVBand="1"/>
      </w:tblPr>
      <w:tblGrid>
        <w:gridCol w:w="2556"/>
        <w:gridCol w:w="3860"/>
        <w:gridCol w:w="2059"/>
      </w:tblGrid>
      <w:tr w:rsidR="001C3D86" w:rsidRPr="00D375C7" w14:paraId="7E23710A" w14:textId="77777777" w:rsidTr="00C87BF1">
        <w:trPr>
          <w:trHeight w:val="282"/>
        </w:trPr>
        <w:tc>
          <w:tcPr>
            <w:tcW w:w="2556" w:type="dxa"/>
            <w:hideMark/>
          </w:tcPr>
          <w:p w14:paraId="551BC32D" w14:textId="58E41207" w:rsidR="001C3D86" w:rsidRPr="00D375C7" w:rsidRDefault="001C3D86" w:rsidP="00BB4CB7">
            <w:pPr>
              <w:jc w:val="center"/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</w:pPr>
            <w:r w:rsidRPr="00D375C7"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 xml:space="preserve">Tipo de </w:t>
            </w:r>
            <w:r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>ma</w:t>
            </w:r>
            <w:r w:rsidR="00C87BF1"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>quina</w:t>
            </w:r>
          </w:p>
        </w:tc>
        <w:tc>
          <w:tcPr>
            <w:tcW w:w="3860" w:type="dxa"/>
            <w:hideMark/>
          </w:tcPr>
          <w:p w14:paraId="251B8837" w14:textId="77777777" w:rsidR="001C3D86" w:rsidRPr="00D375C7" w:rsidRDefault="001C3D86" w:rsidP="00BB4CB7">
            <w:pPr>
              <w:jc w:val="center"/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</w:pPr>
            <w:r w:rsidRPr="00D375C7"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>Descripción</w:t>
            </w:r>
          </w:p>
        </w:tc>
        <w:tc>
          <w:tcPr>
            <w:tcW w:w="2059" w:type="dxa"/>
            <w:hideMark/>
          </w:tcPr>
          <w:p w14:paraId="2C456AEB" w14:textId="5601224B" w:rsidR="001C3D86" w:rsidRPr="00D375C7" w:rsidRDefault="001C3D86" w:rsidP="00BB4CB7">
            <w:pPr>
              <w:jc w:val="center"/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 xml:space="preserve">Valor </w:t>
            </w:r>
            <w:r w:rsidR="00C87BF1"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>IVA incluido</w:t>
            </w:r>
          </w:p>
        </w:tc>
      </w:tr>
      <w:tr w:rsidR="001C3D86" w:rsidRPr="00D375C7" w14:paraId="0B676B4E" w14:textId="77777777" w:rsidTr="00C87BF1">
        <w:trPr>
          <w:trHeight w:val="527"/>
        </w:trPr>
        <w:tc>
          <w:tcPr>
            <w:tcW w:w="2556" w:type="dxa"/>
            <w:hideMark/>
          </w:tcPr>
          <w:p w14:paraId="30B48B43" w14:textId="77CD84AB" w:rsidR="001C3D86" w:rsidRPr="00D375C7" w:rsidRDefault="00C87BF1" w:rsidP="00BB4CB7">
            <w:pPr>
              <w:jc w:val="center"/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>Retroexcavadora</w:t>
            </w:r>
          </w:p>
        </w:tc>
        <w:tc>
          <w:tcPr>
            <w:tcW w:w="3860" w:type="dxa"/>
            <w:hideMark/>
          </w:tcPr>
          <w:p w14:paraId="194F6248" w14:textId="634AEC42" w:rsidR="001C3D86" w:rsidRPr="00D375C7" w:rsidRDefault="00C87BF1" w:rsidP="00BB4CB7">
            <w:pPr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</w:pPr>
            <w:r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  <w:t>Trabajo por horas</w:t>
            </w:r>
          </w:p>
        </w:tc>
        <w:tc>
          <w:tcPr>
            <w:tcW w:w="2059" w:type="dxa"/>
            <w:hideMark/>
          </w:tcPr>
          <w:p w14:paraId="157A2EF0" w14:textId="02D1367D" w:rsidR="001C3D86" w:rsidRPr="00D375C7" w:rsidRDefault="001C3D86" w:rsidP="00BB4CB7">
            <w:pPr>
              <w:jc w:val="center"/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</w:pPr>
            <w:r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  <w:t>$</w:t>
            </w:r>
            <w:r w:rsidR="00C87BF1"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  <w:t>160.000</w:t>
            </w:r>
          </w:p>
        </w:tc>
      </w:tr>
      <w:tr w:rsidR="00716A56" w:rsidRPr="00D375C7" w14:paraId="140C1DCF" w14:textId="77777777" w:rsidTr="00C87BF1">
        <w:trPr>
          <w:trHeight w:val="527"/>
        </w:trPr>
        <w:tc>
          <w:tcPr>
            <w:tcW w:w="2556" w:type="dxa"/>
          </w:tcPr>
          <w:p w14:paraId="5B4E12D4" w14:textId="69137E8B" w:rsidR="00716A56" w:rsidRDefault="00716A56" w:rsidP="00BB4CB7">
            <w:pPr>
              <w:jc w:val="center"/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676A55"/>
                <w:sz w:val="20"/>
                <w:szCs w:val="20"/>
                <w:lang w:val="es-CO"/>
              </w:rPr>
              <w:t>Excavadora</w:t>
            </w:r>
          </w:p>
        </w:tc>
        <w:tc>
          <w:tcPr>
            <w:tcW w:w="3860" w:type="dxa"/>
          </w:tcPr>
          <w:p w14:paraId="5D352362" w14:textId="42957AD5" w:rsidR="00716A56" w:rsidRDefault="00716A56" w:rsidP="00BB4CB7">
            <w:pPr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</w:pPr>
            <w:r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  <w:t>Trabajo por horas</w:t>
            </w:r>
          </w:p>
        </w:tc>
        <w:tc>
          <w:tcPr>
            <w:tcW w:w="2059" w:type="dxa"/>
          </w:tcPr>
          <w:p w14:paraId="5A9B54AC" w14:textId="4FEAE1D4" w:rsidR="00716A56" w:rsidRDefault="00716A56" w:rsidP="00BB4CB7">
            <w:pPr>
              <w:jc w:val="center"/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</w:pPr>
            <w:r>
              <w:rPr>
                <w:rFonts w:ascii="Calibri" w:eastAsia="Times New Roman" w:hAnsi="Calibri" w:cs="Times New Roman"/>
                <w:color w:val="676A55"/>
                <w:sz w:val="20"/>
                <w:szCs w:val="20"/>
                <w:lang w:val="es-CO"/>
              </w:rPr>
              <w:t>$230.000</w:t>
            </w:r>
          </w:p>
        </w:tc>
      </w:tr>
    </w:tbl>
    <w:p w14:paraId="313EB3C8" w14:textId="1B8B3F1C" w:rsidR="001C3D86" w:rsidRPr="00FA468D" w:rsidRDefault="001C3D86" w:rsidP="001C3D86">
      <w:pPr>
        <w:pStyle w:val="Prrafodelista"/>
        <w:numPr>
          <w:ilvl w:val="0"/>
          <w:numId w:val="1"/>
        </w:numPr>
        <w:spacing w:line="10" w:lineRule="atLeast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Los depósitos y pagos solo se reciben en efectivo o transferencias bancarias. En caso de realizar pagos en cheques, se hace entrega del material siempre y cuando el cheque ya se haya</w:t>
      </w:r>
      <w:r w:rsidRPr="00FA468D">
        <w:rPr>
          <w:rFonts w:ascii="Calibri" w:hAnsi="Calibri"/>
        </w:rPr>
        <w:t xml:space="preserve"> </w:t>
      </w:r>
      <w:r>
        <w:rPr>
          <w:rFonts w:ascii="Calibri" w:hAnsi="Calibri"/>
        </w:rPr>
        <w:t>hecho efectivo.</w:t>
      </w:r>
    </w:p>
    <w:p w14:paraId="4D83D034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</w:p>
    <w:p w14:paraId="195F0092" w14:textId="77777777" w:rsidR="00C87BF1" w:rsidRDefault="00C87BF1" w:rsidP="001C3D86">
      <w:pPr>
        <w:spacing w:line="10" w:lineRule="atLeast"/>
        <w:rPr>
          <w:rFonts w:ascii="Calibri" w:hAnsi="Calibri"/>
        </w:rPr>
      </w:pPr>
    </w:p>
    <w:p w14:paraId="54D73ED8" w14:textId="2758EBE9" w:rsidR="001C3D86" w:rsidRPr="00F85A6B" w:rsidRDefault="001C3D86" w:rsidP="001C3D86">
      <w:pPr>
        <w:spacing w:line="10" w:lineRule="atLeast"/>
        <w:rPr>
          <w:rFonts w:ascii="Calibri" w:hAnsi="Calibri"/>
        </w:rPr>
      </w:pPr>
      <w:r w:rsidRPr="00F85A6B">
        <w:rPr>
          <w:rFonts w:ascii="Calibri" w:hAnsi="Calibri"/>
        </w:rPr>
        <w:t>Cordialmente.</w:t>
      </w:r>
    </w:p>
    <w:p w14:paraId="6092CA25" w14:textId="77777777" w:rsidR="001C3D86" w:rsidRPr="00F85A6B" w:rsidRDefault="001C3D86" w:rsidP="001C3D86">
      <w:pPr>
        <w:spacing w:line="10" w:lineRule="atLeast"/>
        <w:jc w:val="right"/>
        <w:rPr>
          <w:rStyle w:val="nfasissutil"/>
          <w:rFonts w:ascii="Calibri" w:hAnsi="Calibri"/>
        </w:rPr>
      </w:pPr>
    </w:p>
    <w:p w14:paraId="28113430" w14:textId="77777777" w:rsidR="00C87BF1" w:rsidRDefault="00C87BF1" w:rsidP="001C3D86">
      <w:pPr>
        <w:spacing w:line="10" w:lineRule="atLeast"/>
        <w:rPr>
          <w:rFonts w:ascii="Calibri" w:hAnsi="Calibri"/>
        </w:rPr>
      </w:pPr>
    </w:p>
    <w:p w14:paraId="7A61D9EF" w14:textId="6CA599FB" w:rsidR="001C3D86" w:rsidRPr="00F85A6B" w:rsidRDefault="00074131" w:rsidP="001C3D86">
      <w:pPr>
        <w:spacing w:line="10" w:lineRule="atLeast"/>
        <w:rPr>
          <w:rFonts w:ascii="Calibri" w:hAnsi="Calibri"/>
        </w:rPr>
      </w:pPr>
      <w:r>
        <w:rPr>
          <w:rFonts w:ascii="Calibri" w:hAnsi="Calibri"/>
        </w:rPr>
        <w:t xml:space="preserve">Eduard Álvarez </w:t>
      </w:r>
    </w:p>
    <w:p w14:paraId="16F2A6A1" w14:textId="77777777" w:rsidR="001C3D86" w:rsidRPr="00F85A6B" w:rsidRDefault="001C3D86" w:rsidP="001C3D86">
      <w:pPr>
        <w:spacing w:line="10" w:lineRule="atLeast"/>
        <w:rPr>
          <w:rFonts w:ascii="Calibri" w:hAnsi="Calibri"/>
        </w:rPr>
      </w:pPr>
      <w:r w:rsidRPr="00F85A6B">
        <w:rPr>
          <w:rFonts w:ascii="Calibri" w:hAnsi="Calibri"/>
        </w:rPr>
        <w:t>CC. 1</w:t>
      </w:r>
      <w:r>
        <w:rPr>
          <w:rFonts w:ascii="Calibri" w:hAnsi="Calibri"/>
        </w:rPr>
        <w:t>0</w:t>
      </w:r>
      <w:r w:rsidRPr="00F85A6B">
        <w:rPr>
          <w:rFonts w:ascii="Calibri" w:hAnsi="Calibri"/>
        </w:rPr>
        <w:t>.45.515.126</w:t>
      </w:r>
    </w:p>
    <w:p w14:paraId="341E5F93" w14:textId="747AECC1" w:rsidR="001C3D86" w:rsidRDefault="00074131">
      <w:r>
        <w:rPr>
          <w:rFonts w:ascii="Calibri" w:hAnsi="Calibri"/>
        </w:rPr>
        <w:t>Administrador.</w:t>
      </w:r>
    </w:p>
    <w:sectPr w:rsidR="001C3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69CE" w14:textId="77777777" w:rsidR="001C3D86" w:rsidRDefault="001C3D86" w:rsidP="001C3D86">
      <w:r>
        <w:separator/>
      </w:r>
    </w:p>
  </w:endnote>
  <w:endnote w:type="continuationSeparator" w:id="0">
    <w:p w14:paraId="2FFF4769" w14:textId="77777777" w:rsidR="001C3D86" w:rsidRDefault="001C3D86" w:rsidP="001C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681E" w14:textId="77777777" w:rsidR="001C3D86" w:rsidRDefault="001C3D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48D54" w14:textId="77777777" w:rsidR="001C3D86" w:rsidRDefault="001C3D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936A3" w14:textId="77777777" w:rsidR="001C3D86" w:rsidRDefault="001C3D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BA0B" w14:textId="77777777" w:rsidR="001C3D86" w:rsidRDefault="001C3D86" w:rsidP="001C3D86">
      <w:r>
        <w:separator/>
      </w:r>
    </w:p>
  </w:footnote>
  <w:footnote w:type="continuationSeparator" w:id="0">
    <w:p w14:paraId="4AF5AD50" w14:textId="77777777" w:rsidR="001C3D86" w:rsidRDefault="001C3D86" w:rsidP="001C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BCAA" w14:textId="250A609F" w:rsidR="001C3D86" w:rsidRDefault="00716A56">
    <w:pPr>
      <w:pStyle w:val="Encabezado"/>
    </w:pPr>
    <w:r>
      <w:rPr>
        <w:noProof/>
      </w:rPr>
      <w:pict w14:anchorId="1A296F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02641" o:spid="_x0000_s2059" type="#_x0000_t75" style="position:absolute;margin-left:0;margin-top:0;width:424.4pt;height:374.9pt;z-index:-251657216;mso-position-horizontal:center;mso-position-horizontal-relative:margin;mso-position-vertical:center;mso-position-vertical-relative:margin" o:allowincell="f">
          <v:imagedata r:id="rId1" o:title="CANTE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528C" w14:textId="42B21217" w:rsidR="001C3D86" w:rsidRDefault="00716A56">
    <w:pPr>
      <w:pStyle w:val="Encabezado"/>
    </w:pPr>
    <w:r>
      <w:rPr>
        <w:noProof/>
      </w:rPr>
      <w:pict w14:anchorId="446CC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02642" o:spid="_x0000_s2060" type="#_x0000_t75" style="position:absolute;margin-left:0;margin-top:0;width:424.4pt;height:374.9pt;z-index:-251656192;mso-position-horizontal:center;mso-position-horizontal-relative:margin;mso-position-vertical:center;mso-position-vertical-relative:margin" o:allowincell="f">
          <v:imagedata r:id="rId1" o:title="CANTE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3704" w14:textId="638BE20B" w:rsidR="001C3D86" w:rsidRDefault="00716A56">
    <w:pPr>
      <w:pStyle w:val="Encabezado"/>
    </w:pPr>
    <w:r>
      <w:rPr>
        <w:noProof/>
      </w:rPr>
      <w:pict w14:anchorId="086BA7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02640" o:spid="_x0000_s2058" type="#_x0000_t75" style="position:absolute;margin-left:0;margin-top:0;width:424.4pt;height:374.9pt;z-index:-251658240;mso-position-horizontal:center;mso-position-horizontal-relative:margin;mso-position-vertical:center;mso-position-vertical-relative:margin" o:allowincell="f">
          <v:imagedata r:id="rId1" o:title="CANTE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70A45"/>
    <w:multiLevelType w:val="hybridMultilevel"/>
    <w:tmpl w:val="69CC4A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E391F"/>
    <w:multiLevelType w:val="hybridMultilevel"/>
    <w:tmpl w:val="12D01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127A4"/>
    <w:multiLevelType w:val="hybridMultilevel"/>
    <w:tmpl w:val="FCEA35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4105F"/>
    <w:multiLevelType w:val="hybridMultilevel"/>
    <w:tmpl w:val="C9207AE2"/>
    <w:lvl w:ilvl="0" w:tplc="8458B15C">
      <w:start w:val="2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93E3B"/>
    <w:multiLevelType w:val="hybridMultilevel"/>
    <w:tmpl w:val="564ADF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869531">
    <w:abstractNumId w:val="0"/>
  </w:num>
  <w:num w:numId="2" w16cid:durableId="2093772468">
    <w:abstractNumId w:val="3"/>
  </w:num>
  <w:num w:numId="3" w16cid:durableId="319893171">
    <w:abstractNumId w:val="2"/>
  </w:num>
  <w:num w:numId="4" w16cid:durableId="1933660968">
    <w:abstractNumId w:val="4"/>
  </w:num>
  <w:num w:numId="5" w16cid:durableId="2074619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86"/>
    <w:rsid w:val="00074131"/>
    <w:rsid w:val="001B44B6"/>
    <w:rsid w:val="001C3D86"/>
    <w:rsid w:val="005F2982"/>
    <w:rsid w:val="00716A56"/>
    <w:rsid w:val="0076463F"/>
    <w:rsid w:val="0095283F"/>
    <w:rsid w:val="00AB21B6"/>
    <w:rsid w:val="00C8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8A773C2"/>
  <w15:chartTrackingRefBased/>
  <w15:docId w15:val="{4DAA7CBA-E525-41DB-ADA9-78917F94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D86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3D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3D86"/>
  </w:style>
  <w:style w:type="paragraph" w:styleId="Piedepgina">
    <w:name w:val="footer"/>
    <w:basedOn w:val="Normal"/>
    <w:link w:val="PiedepginaCar"/>
    <w:uiPriority w:val="99"/>
    <w:unhideWhenUsed/>
    <w:rsid w:val="001C3D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3D86"/>
  </w:style>
  <w:style w:type="paragraph" w:styleId="Prrafodelista">
    <w:name w:val="List Paragraph"/>
    <w:basedOn w:val="Normal"/>
    <w:uiPriority w:val="34"/>
    <w:qFormat/>
    <w:rsid w:val="001C3D86"/>
    <w:pPr>
      <w:ind w:left="720"/>
      <w:contextualSpacing/>
    </w:pPr>
  </w:style>
  <w:style w:type="character" w:styleId="nfasissutil">
    <w:name w:val="Subtle Emphasis"/>
    <w:basedOn w:val="Fuentedeprrafopredeter"/>
    <w:uiPriority w:val="19"/>
    <w:qFormat/>
    <w:rsid w:val="001C3D86"/>
    <w:rPr>
      <w:i/>
      <w:iCs/>
      <w:color w:val="808080" w:themeColor="text1" w:themeTint="7F"/>
    </w:rPr>
  </w:style>
  <w:style w:type="table" w:styleId="Tablaconcuadrcula">
    <w:name w:val="Table Grid"/>
    <w:basedOn w:val="Tablanormal"/>
    <w:uiPriority w:val="59"/>
    <w:rsid w:val="001C3D86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0E584-63F2-4618-8F3A-B0798359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CANTERA LA TIERRERA</cp:lastModifiedBy>
  <cp:revision>9</cp:revision>
  <cp:lastPrinted>2022-05-09T19:57:00Z</cp:lastPrinted>
  <dcterms:created xsi:type="dcterms:W3CDTF">2021-01-26T16:39:00Z</dcterms:created>
  <dcterms:modified xsi:type="dcterms:W3CDTF">2023-04-24T15:54:00Z</dcterms:modified>
</cp:coreProperties>
</file>