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14DE5" w14:textId="77777777" w:rsidR="00B206A5" w:rsidRPr="00595F43" w:rsidRDefault="00B206A5" w:rsidP="00B206A5">
      <w:pPr>
        <w:pStyle w:val="paragraph"/>
        <w:spacing w:before="0" w:beforeAutospacing="0" w:after="0" w:afterAutospacing="0"/>
        <w:jc w:val="both"/>
        <w:textAlignment w:val="baseline"/>
        <w:rPr>
          <w:rFonts w:ascii="Arial" w:hAnsi="Arial" w:cs="Arial"/>
          <w:sz w:val="22"/>
          <w:szCs w:val="22"/>
        </w:rPr>
      </w:pPr>
      <w:r w:rsidRPr="00595F43">
        <w:rPr>
          <w:rStyle w:val="normaltextrun"/>
          <w:rFonts w:ascii="Arial" w:hAnsi="Arial" w:cs="Arial"/>
          <w:sz w:val="22"/>
          <w:szCs w:val="22"/>
          <w:lang w:val="es-ES"/>
        </w:rPr>
        <w:t>Señores</w:t>
      </w:r>
      <w:r w:rsidRPr="00595F43">
        <w:rPr>
          <w:rStyle w:val="eop"/>
          <w:rFonts w:ascii="Arial" w:hAnsi="Arial" w:cs="Arial"/>
          <w:sz w:val="22"/>
          <w:szCs w:val="22"/>
        </w:rPr>
        <w:t> </w:t>
      </w:r>
    </w:p>
    <w:p w14:paraId="4C4622AE" w14:textId="77777777" w:rsidR="00B206A5" w:rsidRPr="00595F43" w:rsidRDefault="00B206A5" w:rsidP="00B206A5">
      <w:pPr>
        <w:pStyle w:val="paragraph"/>
        <w:spacing w:before="0" w:beforeAutospacing="0" w:after="0" w:afterAutospacing="0"/>
        <w:jc w:val="both"/>
        <w:textAlignment w:val="baseline"/>
        <w:rPr>
          <w:rFonts w:ascii="Arial" w:hAnsi="Arial" w:cs="Arial"/>
          <w:sz w:val="22"/>
          <w:szCs w:val="22"/>
        </w:rPr>
      </w:pPr>
      <w:r w:rsidRPr="00595F43">
        <w:rPr>
          <w:rStyle w:val="normaltextrun"/>
          <w:rFonts w:ascii="Arial" w:hAnsi="Arial" w:cs="Arial"/>
          <w:b/>
          <w:bCs/>
          <w:sz w:val="22"/>
          <w:szCs w:val="22"/>
          <w:lang w:val="es-ES"/>
        </w:rPr>
        <w:t>JUZGADO LABORAL DEL CIRCUITO DE DOSQUEBRADAS</w:t>
      </w:r>
      <w:r w:rsidRPr="00595F43">
        <w:rPr>
          <w:rStyle w:val="eop"/>
          <w:rFonts w:ascii="Arial" w:hAnsi="Arial" w:cs="Arial"/>
          <w:sz w:val="22"/>
          <w:szCs w:val="22"/>
        </w:rPr>
        <w:t> </w:t>
      </w:r>
    </w:p>
    <w:p w14:paraId="7C1A093F" w14:textId="77777777" w:rsidR="00303F98" w:rsidRPr="00595F43" w:rsidRDefault="00B206A5" w:rsidP="00B206A5">
      <w:pPr>
        <w:pStyle w:val="paragraph"/>
        <w:spacing w:before="0" w:beforeAutospacing="0" w:after="0" w:afterAutospacing="0"/>
        <w:textAlignment w:val="baseline"/>
        <w:rPr>
          <w:rStyle w:val="normaltextrun"/>
          <w:rFonts w:ascii="Arial" w:hAnsi="Arial" w:cs="Arial"/>
          <w:sz w:val="22"/>
          <w:szCs w:val="22"/>
          <w:lang w:val="es-ES"/>
        </w:rPr>
      </w:pPr>
      <w:hyperlink r:id="rId8" w:tgtFrame="_blank" w:history="1">
        <w:r w:rsidRPr="00595F43">
          <w:rPr>
            <w:rStyle w:val="normaltextrun"/>
            <w:rFonts w:ascii="Arial" w:hAnsi="Arial" w:cs="Arial"/>
            <w:color w:val="0563C1"/>
            <w:sz w:val="22"/>
            <w:szCs w:val="22"/>
            <w:u w:val="single"/>
            <w:lang w:val="es-ES"/>
          </w:rPr>
          <w:t>jlabctodosq@cendoj.ramajudicial.gov.co</w:t>
        </w:r>
      </w:hyperlink>
      <w:r w:rsidRPr="00595F43">
        <w:rPr>
          <w:rStyle w:val="normaltextrun"/>
          <w:rFonts w:ascii="Arial" w:hAnsi="Arial" w:cs="Arial"/>
          <w:sz w:val="22"/>
          <w:szCs w:val="22"/>
          <w:lang w:val="es-ES"/>
        </w:rPr>
        <w:t xml:space="preserve"> </w:t>
      </w:r>
    </w:p>
    <w:p w14:paraId="39AD5AE8" w14:textId="4CD0AA17" w:rsidR="00B206A5" w:rsidRPr="00595F43" w:rsidRDefault="00B206A5" w:rsidP="00B206A5">
      <w:pPr>
        <w:pStyle w:val="paragraph"/>
        <w:spacing w:before="0" w:beforeAutospacing="0" w:after="0" w:afterAutospacing="0"/>
        <w:textAlignment w:val="baseline"/>
        <w:rPr>
          <w:rFonts w:ascii="Arial" w:hAnsi="Arial" w:cs="Arial"/>
          <w:sz w:val="22"/>
          <w:szCs w:val="22"/>
        </w:rPr>
      </w:pPr>
      <w:r w:rsidRPr="00595F43">
        <w:rPr>
          <w:rStyle w:val="normaltextrun"/>
          <w:rFonts w:ascii="Arial" w:hAnsi="Arial" w:cs="Arial"/>
          <w:sz w:val="22"/>
          <w:szCs w:val="22"/>
          <w:lang w:val="es-ES"/>
        </w:rPr>
        <w:t>E.</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S.</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D. </w:t>
      </w:r>
      <w:r w:rsidRPr="00595F43">
        <w:rPr>
          <w:rStyle w:val="eop"/>
          <w:rFonts w:ascii="Arial" w:hAnsi="Arial" w:cs="Arial"/>
          <w:sz w:val="22"/>
          <w:szCs w:val="22"/>
        </w:rPr>
        <w:t> </w:t>
      </w:r>
    </w:p>
    <w:p w14:paraId="4A854D1F" w14:textId="77777777" w:rsidR="00B206A5" w:rsidRPr="00595F43" w:rsidRDefault="00B206A5" w:rsidP="00B206A5">
      <w:pPr>
        <w:pStyle w:val="paragraph"/>
        <w:spacing w:before="0" w:beforeAutospacing="0" w:after="0" w:afterAutospacing="0"/>
        <w:jc w:val="both"/>
        <w:textAlignment w:val="baseline"/>
        <w:rPr>
          <w:rFonts w:ascii="Arial" w:hAnsi="Arial" w:cs="Arial"/>
          <w:sz w:val="22"/>
          <w:szCs w:val="22"/>
        </w:rPr>
      </w:pPr>
      <w:r w:rsidRPr="00595F43">
        <w:rPr>
          <w:rStyle w:val="eop"/>
          <w:rFonts w:ascii="Arial" w:hAnsi="Arial" w:cs="Arial"/>
          <w:sz w:val="22"/>
          <w:szCs w:val="22"/>
        </w:rPr>
        <w:t> </w:t>
      </w:r>
    </w:p>
    <w:p w14:paraId="76EC8C1B" w14:textId="57D75CE6" w:rsidR="00B206A5" w:rsidRPr="00595F43" w:rsidRDefault="00B206A5" w:rsidP="00B206A5">
      <w:pPr>
        <w:pStyle w:val="paragraph"/>
        <w:spacing w:before="0" w:beforeAutospacing="0" w:after="0" w:afterAutospacing="0"/>
        <w:ind w:left="420"/>
        <w:jc w:val="both"/>
        <w:textAlignment w:val="baseline"/>
        <w:rPr>
          <w:rFonts w:ascii="Arial" w:hAnsi="Arial" w:cs="Arial"/>
          <w:sz w:val="22"/>
          <w:szCs w:val="22"/>
        </w:rPr>
      </w:pPr>
      <w:r w:rsidRPr="00595F43">
        <w:rPr>
          <w:rStyle w:val="normaltextrun"/>
          <w:rFonts w:ascii="Arial" w:hAnsi="Arial" w:cs="Arial"/>
          <w:b/>
          <w:bCs/>
          <w:sz w:val="22"/>
          <w:szCs w:val="22"/>
          <w:lang w:val="es-ES"/>
        </w:rPr>
        <w:t>Proceso:</w:t>
      </w:r>
      <w:r w:rsidRPr="00595F43">
        <w:rPr>
          <w:rStyle w:val="normaltextrun"/>
          <w:rFonts w:ascii="Arial" w:hAnsi="Arial" w:cs="Arial"/>
          <w:sz w:val="22"/>
          <w:szCs w:val="22"/>
          <w:lang w:val="es-ES"/>
        </w:rPr>
        <w:t xml:space="preserve"> </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    ORDINARIO LABORAL DE PRIMERA INSTANCIA</w:t>
      </w:r>
      <w:r w:rsidRPr="00595F43">
        <w:rPr>
          <w:rStyle w:val="eop"/>
          <w:rFonts w:ascii="Arial" w:hAnsi="Arial" w:cs="Arial"/>
          <w:sz w:val="22"/>
          <w:szCs w:val="22"/>
        </w:rPr>
        <w:t> </w:t>
      </w:r>
    </w:p>
    <w:p w14:paraId="6BC7CC96" w14:textId="77777777" w:rsidR="00B206A5" w:rsidRPr="00595F43" w:rsidRDefault="00B206A5" w:rsidP="00B206A5">
      <w:pPr>
        <w:pStyle w:val="paragraph"/>
        <w:spacing w:before="0" w:beforeAutospacing="0" w:after="0" w:afterAutospacing="0"/>
        <w:ind w:left="2400" w:hanging="1980"/>
        <w:jc w:val="both"/>
        <w:textAlignment w:val="baseline"/>
        <w:rPr>
          <w:rFonts w:ascii="Arial" w:hAnsi="Arial" w:cs="Arial"/>
          <w:sz w:val="22"/>
          <w:szCs w:val="22"/>
        </w:rPr>
      </w:pPr>
      <w:r w:rsidRPr="00595F43">
        <w:rPr>
          <w:rStyle w:val="normaltextrun"/>
          <w:rFonts w:ascii="Arial" w:hAnsi="Arial" w:cs="Arial"/>
          <w:b/>
          <w:bCs/>
          <w:sz w:val="22"/>
          <w:szCs w:val="22"/>
          <w:lang w:val="es-ES"/>
        </w:rPr>
        <w:t>Demandante:</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NORMA PATRICIA GALINDO ARIAS Y OTROS</w:t>
      </w:r>
      <w:r w:rsidRPr="00595F43">
        <w:rPr>
          <w:rStyle w:val="eop"/>
          <w:rFonts w:ascii="Arial" w:hAnsi="Arial" w:cs="Arial"/>
          <w:sz w:val="22"/>
          <w:szCs w:val="22"/>
        </w:rPr>
        <w:t> </w:t>
      </w:r>
    </w:p>
    <w:p w14:paraId="6B007C2B" w14:textId="4A65FFE9" w:rsidR="00B206A5" w:rsidRPr="00595F43" w:rsidRDefault="00B206A5" w:rsidP="00B206A5">
      <w:pPr>
        <w:pStyle w:val="paragraph"/>
        <w:spacing w:before="0" w:beforeAutospacing="0" w:after="0" w:afterAutospacing="0"/>
        <w:ind w:left="2400" w:hanging="1980"/>
        <w:jc w:val="both"/>
        <w:textAlignment w:val="baseline"/>
        <w:rPr>
          <w:rFonts w:ascii="Arial" w:hAnsi="Arial" w:cs="Arial"/>
          <w:sz w:val="22"/>
          <w:szCs w:val="22"/>
        </w:rPr>
      </w:pPr>
      <w:r w:rsidRPr="00595F43">
        <w:rPr>
          <w:rStyle w:val="normaltextrun"/>
          <w:rFonts w:ascii="Arial" w:hAnsi="Arial" w:cs="Arial"/>
          <w:b/>
          <w:bCs/>
          <w:sz w:val="22"/>
          <w:szCs w:val="22"/>
          <w:lang w:val="es-ES"/>
        </w:rPr>
        <w:t>Demandado</w:t>
      </w:r>
      <w:r w:rsidR="00517DD4" w:rsidRPr="00595F43">
        <w:rPr>
          <w:rStyle w:val="normaltextrun"/>
          <w:rFonts w:ascii="Arial" w:hAnsi="Arial" w:cs="Arial"/>
          <w:b/>
          <w:bCs/>
          <w:sz w:val="22"/>
          <w:szCs w:val="22"/>
          <w:lang w:val="es-ES"/>
        </w:rPr>
        <w:t>s</w:t>
      </w:r>
      <w:r w:rsidRPr="00595F43">
        <w:rPr>
          <w:rStyle w:val="normaltextrun"/>
          <w:rFonts w:ascii="Arial" w:hAnsi="Arial" w:cs="Arial"/>
          <w:b/>
          <w:bCs/>
          <w:sz w:val="22"/>
          <w:szCs w:val="22"/>
          <w:lang w:val="es-ES"/>
        </w:rPr>
        <w:t>:</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COOPERATIVA DE TRANSPORTADORES DEL RISARALDA LTDA Y OTROS</w:t>
      </w:r>
      <w:r w:rsidRPr="00595F43">
        <w:rPr>
          <w:rStyle w:val="eop"/>
          <w:rFonts w:ascii="Arial" w:hAnsi="Arial" w:cs="Arial"/>
          <w:sz w:val="22"/>
          <w:szCs w:val="22"/>
        </w:rPr>
        <w:t> </w:t>
      </w:r>
    </w:p>
    <w:p w14:paraId="0CA86A32" w14:textId="1497974D" w:rsidR="00B206A5" w:rsidRPr="00595F43" w:rsidRDefault="00B206A5" w:rsidP="00B206A5">
      <w:pPr>
        <w:pStyle w:val="paragraph"/>
        <w:spacing w:before="0" w:beforeAutospacing="0" w:after="0" w:afterAutospacing="0"/>
        <w:ind w:left="2835" w:hanging="2400"/>
        <w:jc w:val="both"/>
        <w:textAlignment w:val="baseline"/>
        <w:rPr>
          <w:rFonts w:ascii="Arial" w:hAnsi="Arial" w:cs="Arial"/>
          <w:sz w:val="22"/>
          <w:szCs w:val="22"/>
        </w:rPr>
      </w:pPr>
      <w:r w:rsidRPr="00595F43">
        <w:rPr>
          <w:rStyle w:val="normaltextrun"/>
          <w:rFonts w:ascii="Arial" w:hAnsi="Arial" w:cs="Arial"/>
          <w:b/>
          <w:bCs/>
          <w:sz w:val="22"/>
          <w:szCs w:val="22"/>
          <w:lang w:val="es-ES"/>
        </w:rPr>
        <w:t>Llamado en G</w:t>
      </w:r>
      <w:r w:rsidRPr="00595F43">
        <w:rPr>
          <w:rStyle w:val="normaltextrun"/>
          <w:rFonts w:ascii="Arial" w:hAnsi="Arial" w:cs="Arial"/>
          <w:sz w:val="22"/>
          <w:szCs w:val="22"/>
          <w:lang w:val="es-ES"/>
        </w:rPr>
        <w:t xml:space="preserve">:        LA EQUIDAD SEGUROS </w:t>
      </w:r>
      <w:r w:rsidR="002F2BC3" w:rsidRPr="00595F43">
        <w:rPr>
          <w:rStyle w:val="normaltextrun"/>
          <w:rFonts w:ascii="Arial" w:hAnsi="Arial" w:cs="Arial"/>
          <w:sz w:val="22"/>
          <w:szCs w:val="22"/>
          <w:lang w:val="es-ES"/>
        </w:rPr>
        <w:t xml:space="preserve">GENERALES </w:t>
      </w:r>
      <w:r w:rsidRPr="00595F43">
        <w:rPr>
          <w:rStyle w:val="normaltextrun"/>
          <w:rFonts w:ascii="Arial" w:hAnsi="Arial" w:cs="Arial"/>
          <w:sz w:val="22"/>
          <w:szCs w:val="22"/>
          <w:lang w:val="es-ES"/>
        </w:rPr>
        <w:t>O.C </w:t>
      </w:r>
      <w:r w:rsidRPr="00595F43">
        <w:rPr>
          <w:rStyle w:val="eop"/>
          <w:rFonts w:ascii="Arial" w:hAnsi="Arial" w:cs="Arial"/>
          <w:sz w:val="22"/>
          <w:szCs w:val="22"/>
        </w:rPr>
        <w:t> </w:t>
      </w:r>
    </w:p>
    <w:p w14:paraId="33FEBB49" w14:textId="77777777" w:rsidR="00B206A5" w:rsidRPr="00595F43" w:rsidRDefault="00B206A5" w:rsidP="00B206A5">
      <w:pPr>
        <w:pStyle w:val="paragraph"/>
        <w:spacing w:before="0" w:beforeAutospacing="0" w:after="0" w:afterAutospacing="0"/>
        <w:ind w:left="420"/>
        <w:jc w:val="both"/>
        <w:textAlignment w:val="baseline"/>
        <w:rPr>
          <w:rFonts w:ascii="Arial" w:hAnsi="Arial" w:cs="Arial"/>
          <w:sz w:val="22"/>
          <w:szCs w:val="22"/>
        </w:rPr>
      </w:pPr>
      <w:r w:rsidRPr="00595F43">
        <w:rPr>
          <w:rStyle w:val="normaltextrun"/>
          <w:rFonts w:ascii="Arial" w:hAnsi="Arial" w:cs="Arial"/>
          <w:b/>
          <w:bCs/>
          <w:sz w:val="22"/>
          <w:szCs w:val="22"/>
          <w:lang w:val="es-ES"/>
        </w:rPr>
        <w:t>Radicación:</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     66170-31-05-001-2024-00426-00</w:t>
      </w:r>
      <w:r w:rsidRPr="00595F43">
        <w:rPr>
          <w:rStyle w:val="eop"/>
          <w:rFonts w:ascii="Arial" w:hAnsi="Arial" w:cs="Arial"/>
          <w:sz w:val="22"/>
          <w:szCs w:val="22"/>
        </w:rPr>
        <w:t> </w:t>
      </w:r>
    </w:p>
    <w:p w14:paraId="4E639F0F" w14:textId="77777777" w:rsidR="00B206A5" w:rsidRPr="00595F43" w:rsidRDefault="00B206A5" w:rsidP="00B206A5">
      <w:pPr>
        <w:pStyle w:val="paragraph"/>
        <w:spacing w:before="0" w:beforeAutospacing="0" w:after="0" w:afterAutospacing="0"/>
        <w:textAlignment w:val="baseline"/>
        <w:rPr>
          <w:rFonts w:ascii="Arial" w:hAnsi="Arial" w:cs="Arial"/>
          <w:sz w:val="22"/>
          <w:szCs w:val="22"/>
        </w:rPr>
      </w:pPr>
      <w:r w:rsidRPr="00595F43">
        <w:rPr>
          <w:rStyle w:val="eop"/>
          <w:rFonts w:ascii="Arial" w:hAnsi="Arial" w:cs="Arial"/>
          <w:sz w:val="22"/>
          <w:szCs w:val="22"/>
        </w:rPr>
        <w:t> </w:t>
      </w:r>
    </w:p>
    <w:p w14:paraId="5ED9DD7C" w14:textId="17C40791" w:rsidR="00B206A5" w:rsidRPr="00595F43" w:rsidRDefault="00B206A5" w:rsidP="00B206A5">
      <w:pPr>
        <w:pStyle w:val="paragraph"/>
        <w:spacing w:before="0" w:beforeAutospacing="0" w:after="0" w:afterAutospacing="0"/>
        <w:jc w:val="both"/>
        <w:textAlignment w:val="baseline"/>
        <w:rPr>
          <w:rFonts w:ascii="Arial" w:hAnsi="Arial" w:cs="Arial"/>
          <w:sz w:val="22"/>
          <w:szCs w:val="22"/>
        </w:rPr>
      </w:pPr>
      <w:r w:rsidRPr="00595F43">
        <w:rPr>
          <w:rStyle w:val="normaltextrun"/>
          <w:rFonts w:ascii="Arial" w:hAnsi="Arial" w:cs="Arial"/>
          <w:b/>
          <w:bCs/>
          <w:sz w:val="22"/>
          <w:szCs w:val="22"/>
          <w:lang w:val="es-ES"/>
        </w:rPr>
        <w:t>Referencia:</w:t>
      </w:r>
      <w:r w:rsidRPr="00595F43">
        <w:rPr>
          <w:rStyle w:val="normaltextrun"/>
          <w:rFonts w:ascii="Arial" w:hAnsi="Arial" w:cs="Arial"/>
          <w:sz w:val="22"/>
          <w:szCs w:val="22"/>
          <w:lang w:val="es-ES"/>
        </w:rPr>
        <w:t xml:space="preserve"> </w:t>
      </w:r>
      <w:r w:rsidRPr="00595F43">
        <w:rPr>
          <w:rStyle w:val="tabchar"/>
          <w:rFonts w:ascii="Arial" w:eastAsia="Arial MT" w:hAnsi="Arial" w:cs="Arial"/>
          <w:sz w:val="22"/>
          <w:szCs w:val="22"/>
        </w:rPr>
        <w:tab/>
      </w:r>
      <w:r w:rsidRPr="00595F43">
        <w:rPr>
          <w:rStyle w:val="normaltextrun"/>
          <w:rFonts w:ascii="Arial" w:hAnsi="Arial" w:cs="Arial"/>
          <w:sz w:val="22"/>
          <w:szCs w:val="22"/>
          <w:lang w:val="es-ES"/>
        </w:rPr>
        <w:t>                </w:t>
      </w:r>
      <w:r w:rsidRPr="00595F43">
        <w:rPr>
          <w:rStyle w:val="normaltextrun"/>
          <w:rFonts w:ascii="Arial" w:hAnsi="Arial" w:cs="Arial"/>
          <w:b/>
          <w:bCs/>
          <w:sz w:val="22"/>
          <w:szCs w:val="22"/>
          <w:lang w:val="es-ES"/>
        </w:rPr>
        <w:t>CONTESTACIÓN A</w:t>
      </w:r>
      <w:r w:rsidR="002F2BC3" w:rsidRPr="00595F43">
        <w:rPr>
          <w:rStyle w:val="normaltextrun"/>
          <w:rFonts w:ascii="Arial" w:hAnsi="Arial" w:cs="Arial"/>
          <w:b/>
          <w:bCs/>
          <w:sz w:val="22"/>
          <w:szCs w:val="22"/>
          <w:lang w:val="es-ES"/>
        </w:rPr>
        <w:t xml:space="preserve"> </w:t>
      </w:r>
      <w:r w:rsidRPr="00595F43">
        <w:rPr>
          <w:rStyle w:val="normaltextrun"/>
          <w:rFonts w:ascii="Arial" w:hAnsi="Arial" w:cs="Arial"/>
          <w:b/>
          <w:bCs/>
          <w:sz w:val="22"/>
          <w:szCs w:val="22"/>
          <w:lang w:val="es-ES"/>
        </w:rPr>
        <w:t>L</w:t>
      </w:r>
      <w:r w:rsidR="002F2BC3" w:rsidRPr="00595F43">
        <w:rPr>
          <w:rStyle w:val="normaltextrun"/>
          <w:rFonts w:ascii="Arial" w:hAnsi="Arial" w:cs="Arial"/>
          <w:b/>
          <w:bCs/>
          <w:sz w:val="22"/>
          <w:szCs w:val="22"/>
          <w:lang w:val="es-ES"/>
        </w:rPr>
        <w:t>A DEMANDA Y AL</w:t>
      </w:r>
      <w:r w:rsidRPr="00595F43">
        <w:rPr>
          <w:rStyle w:val="normaltextrun"/>
          <w:rFonts w:ascii="Arial" w:hAnsi="Arial" w:cs="Arial"/>
          <w:b/>
          <w:bCs/>
          <w:sz w:val="22"/>
          <w:szCs w:val="22"/>
          <w:lang w:val="es-ES"/>
        </w:rPr>
        <w:t xml:space="preserve"> LLAMAMIENTO EN GARANTÍA </w:t>
      </w:r>
      <w:r w:rsidRPr="00595F43">
        <w:rPr>
          <w:rStyle w:val="eop"/>
          <w:rFonts w:ascii="Arial" w:hAnsi="Arial" w:cs="Arial"/>
          <w:sz w:val="22"/>
          <w:szCs w:val="22"/>
        </w:rPr>
        <w:t> </w:t>
      </w:r>
    </w:p>
    <w:p w14:paraId="5821C33A" w14:textId="77777777" w:rsidR="00B206A5" w:rsidRPr="00595F43" w:rsidRDefault="00B206A5" w:rsidP="00B206A5">
      <w:pPr>
        <w:pStyle w:val="paragraph"/>
        <w:spacing w:before="0" w:beforeAutospacing="0" w:after="0" w:afterAutospacing="0"/>
        <w:jc w:val="both"/>
        <w:textAlignment w:val="baseline"/>
        <w:rPr>
          <w:rFonts w:ascii="Arial" w:hAnsi="Arial" w:cs="Arial"/>
          <w:sz w:val="22"/>
          <w:szCs w:val="22"/>
        </w:rPr>
      </w:pPr>
      <w:r w:rsidRPr="00595F43">
        <w:rPr>
          <w:rStyle w:val="eop"/>
          <w:rFonts w:ascii="Arial" w:hAnsi="Arial" w:cs="Arial"/>
          <w:sz w:val="22"/>
          <w:szCs w:val="22"/>
        </w:rPr>
        <w:t> </w:t>
      </w:r>
    </w:p>
    <w:p w14:paraId="0934D873" w14:textId="61BF28A2" w:rsidR="00140E38" w:rsidRPr="00595F43" w:rsidRDefault="00B206A5" w:rsidP="00140E38">
      <w:pPr>
        <w:pStyle w:val="Sinespaciado"/>
        <w:jc w:val="both"/>
        <w:rPr>
          <w:rFonts w:ascii="Arial" w:hAnsi="Arial" w:cs="Arial"/>
        </w:rPr>
      </w:pPr>
      <w:r w:rsidRPr="00595F43">
        <w:rPr>
          <w:rStyle w:val="normaltextrun"/>
          <w:rFonts w:ascii="Arial" w:hAnsi="Arial" w:cs="Arial"/>
          <w:b/>
          <w:bCs/>
        </w:rPr>
        <w:t>GUSTAVO ALBERTO HERRERA AVILA</w:t>
      </w:r>
      <w:r w:rsidRPr="00595F43">
        <w:rPr>
          <w:rStyle w:val="normaltextrun"/>
          <w:rFonts w:ascii="Arial" w:hAnsi="Arial" w:cs="Arial"/>
        </w:rPr>
        <w:t xml:space="preserve">, mayor de edad, vecino de Cali, identificado con la cédula de ciudadanía No. 19.395.114 expedida en Bogotá D.C., abogado en ejercicio y portador de la Tarjeta Profesional No. 39.116. del Consejo Superior de la Judicatura, quien actúa como representante legal de la firma G. HERRERA &amp; ASOCIADOS ABOGADOS S.A.S. a la cual le fue otorgado poder general por parte de </w:t>
      </w:r>
      <w:r w:rsidRPr="00595F43">
        <w:rPr>
          <w:rStyle w:val="normaltextrun"/>
          <w:rFonts w:ascii="Arial" w:hAnsi="Arial" w:cs="Arial"/>
          <w:b/>
          <w:bCs/>
        </w:rPr>
        <w:t xml:space="preserve">LA EQUIDAD SEGUROS GENERALES O.C., </w:t>
      </w:r>
      <w:r w:rsidR="000F3124" w:rsidRPr="00595F43">
        <w:rPr>
          <w:rFonts w:ascii="Arial" w:hAnsi="Arial" w:cs="Arial"/>
        </w:rPr>
        <w:t>conforme al poder</w:t>
      </w:r>
      <w:r w:rsidR="0047538A" w:rsidRPr="00595F43">
        <w:rPr>
          <w:rFonts w:ascii="Arial" w:hAnsi="Arial" w:cs="Arial"/>
        </w:rPr>
        <w:t xml:space="preserve"> </w:t>
      </w:r>
      <w:r w:rsidR="00704F24" w:rsidRPr="00595F43">
        <w:rPr>
          <w:rFonts w:ascii="Arial" w:hAnsi="Arial" w:cs="Arial"/>
        </w:rPr>
        <w:t>general</w:t>
      </w:r>
      <w:r w:rsidR="000F3124" w:rsidRPr="00595F43">
        <w:rPr>
          <w:rFonts w:ascii="Arial" w:hAnsi="Arial" w:cs="Arial"/>
        </w:rPr>
        <w:t xml:space="preserve"> adjunto al presente escrito, manifiesto que mediante el presente líbelo y estando dentro del término legal oportuno, procedo </w:t>
      </w:r>
      <w:r w:rsidR="00140E38" w:rsidRPr="00595F43">
        <w:rPr>
          <w:rFonts w:ascii="Arial" w:hAnsi="Arial" w:cs="Arial"/>
          <w:b/>
          <w:bCs/>
          <w:u w:val="single"/>
        </w:rPr>
        <w:t>en primer lugar</w:t>
      </w:r>
      <w:r w:rsidR="00140E38" w:rsidRPr="00595F43">
        <w:rPr>
          <w:rFonts w:ascii="Arial" w:hAnsi="Arial" w:cs="Arial"/>
        </w:rPr>
        <w:t xml:space="preserve">, a contestar la demanda impetrada por la señora NORMA PATRICIA GALINDO ARIAS a nombre propio y en representación de la menor NNA KIMBERLY DANIELA ACOSTA GALINDO, y la señora ALISON BRILLYITH AYALA GALINDO en contra de los señores JULIÁN CAÑÓN GUTIÉRREZ, GERMAN CAÑÓN GUTIÉRREZ y la COOPERATIVA DE TRANSPORTADORES DEL RISARALDA LTDA y, </w:t>
      </w:r>
      <w:r w:rsidR="00140E38" w:rsidRPr="00595F43">
        <w:rPr>
          <w:rFonts w:ascii="Arial" w:hAnsi="Arial" w:cs="Arial"/>
          <w:b/>
          <w:bCs/>
          <w:u w:val="single"/>
        </w:rPr>
        <w:t>en segundo lugar</w:t>
      </w:r>
      <w:r w:rsidR="00140E38" w:rsidRPr="00595F43">
        <w:rPr>
          <w:rFonts w:ascii="Arial" w:hAnsi="Arial" w:cs="Arial"/>
        </w:rPr>
        <w:t xml:space="preserve">, contestar el llamamiento en garantía formulado por </w:t>
      </w:r>
      <w:r w:rsidR="00452724" w:rsidRPr="00595F43">
        <w:rPr>
          <w:rFonts w:ascii="Arial" w:hAnsi="Arial" w:cs="Arial"/>
        </w:rPr>
        <w:t xml:space="preserve">los demandados </w:t>
      </w:r>
      <w:r w:rsidR="00140E38" w:rsidRPr="00595F43">
        <w:rPr>
          <w:rFonts w:ascii="Arial" w:hAnsi="Arial" w:cs="Arial"/>
        </w:rPr>
        <w:t xml:space="preserve">a mi representada, en los siguientes términos:   </w:t>
      </w:r>
    </w:p>
    <w:p w14:paraId="715EC6D9" w14:textId="4B6072CB" w:rsidR="003F1F52" w:rsidRPr="00595F43" w:rsidRDefault="003F1F52" w:rsidP="00140E38">
      <w:pPr>
        <w:pStyle w:val="paragraph"/>
        <w:spacing w:before="0" w:beforeAutospacing="0" w:after="0" w:afterAutospacing="0"/>
        <w:jc w:val="both"/>
        <w:textAlignment w:val="baseline"/>
        <w:rPr>
          <w:rFonts w:ascii="Arial" w:hAnsi="Arial" w:cs="Arial"/>
          <w:sz w:val="22"/>
          <w:szCs w:val="22"/>
        </w:rPr>
      </w:pPr>
    </w:p>
    <w:p w14:paraId="4C451559" w14:textId="7C177525" w:rsidR="00940010" w:rsidRPr="00595F43" w:rsidRDefault="0047538A" w:rsidP="0036094E">
      <w:pPr>
        <w:pStyle w:val="Default"/>
        <w:jc w:val="center"/>
        <w:rPr>
          <w:b/>
          <w:bCs/>
          <w:sz w:val="22"/>
          <w:szCs w:val="22"/>
          <w:u w:val="single"/>
        </w:rPr>
      </w:pPr>
      <w:r w:rsidRPr="00595F43">
        <w:rPr>
          <w:b/>
          <w:bCs/>
          <w:sz w:val="22"/>
          <w:szCs w:val="22"/>
          <w:u w:val="single"/>
        </w:rPr>
        <w:t>CAPITULO I</w:t>
      </w:r>
    </w:p>
    <w:p w14:paraId="3F48F8EB" w14:textId="56ACD2A8" w:rsidR="0047538A" w:rsidRPr="00595F43" w:rsidRDefault="0047538A" w:rsidP="0036094E">
      <w:pPr>
        <w:pStyle w:val="Default"/>
        <w:numPr>
          <w:ilvl w:val="0"/>
          <w:numId w:val="8"/>
        </w:numPr>
        <w:ind w:left="0" w:firstLine="0"/>
        <w:jc w:val="center"/>
        <w:rPr>
          <w:b/>
          <w:bCs/>
          <w:sz w:val="22"/>
          <w:szCs w:val="22"/>
          <w:u w:val="single"/>
        </w:rPr>
      </w:pPr>
      <w:r w:rsidRPr="00595F43">
        <w:rPr>
          <w:b/>
          <w:bCs/>
          <w:sz w:val="22"/>
          <w:szCs w:val="22"/>
          <w:u w:val="single"/>
        </w:rPr>
        <w:t>CONTESTACIÓN FRENTE A LOS HECHOS DE LA DEMANDA</w:t>
      </w:r>
    </w:p>
    <w:p w14:paraId="654C6D50" w14:textId="77777777" w:rsidR="0047538A" w:rsidRPr="00595F43" w:rsidRDefault="0047538A" w:rsidP="0036094E">
      <w:pPr>
        <w:pStyle w:val="Default"/>
        <w:rPr>
          <w:b/>
          <w:bCs/>
          <w:sz w:val="22"/>
          <w:szCs w:val="22"/>
          <w:u w:val="single"/>
        </w:rPr>
      </w:pPr>
    </w:p>
    <w:p w14:paraId="6D37F234" w14:textId="11C5D63A" w:rsidR="00140E38" w:rsidRPr="00595F43" w:rsidRDefault="00140E38" w:rsidP="00140E38">
      <w:pPr>
        <w:pStyle w:val="Sinespaciado"/>
        <w:jc w:val="both"/>
        <w:rPr>
          <w:rFonts w:ascii="Arial" w:hAnsi="Arial" w:cs="Arial"/>
          <w:bCs/>
        </w:rPr>
      </w:pPr>
      <w:r w:rsidRPr="00595F43">
        <w:rPr>
          <w:rFonts w:ascii="Arial" w:hAnsi="Arial" w:cs="Arial"/>
          <w:b/>
          <w:bCs/>
        </w:rPr>
        <w:t>Frente al hecho 1</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que el señor JOSE ALEXANDER</w:t>
      </w:r>
      <w:r w:rsidR="007F1A61" w:rsidRPr="00595F43">
        <w:rPr>
          <w:rFonts w:ascii="Arial" w:hAnsi="Arial" w:cs="Arial"/>
        </w:rPr>
        <w:t xml:space="preserve"> RAMIREZ</w:t>
      </w:r>
      <w:r w:rsidRPr="00595F43">
        <w:rPr>
          <w:rFonts w:ascii="Arial" w:hAnsi="Arial" w:cs="Arial"/>
        </w:rPr>
        <w:t xml:space="preserve"> (Q.E.D.P) nació el 16/11/1981</w:t>
      </w:r>
      <w:r w:rsidRPr="00595F43">
        <w:rPr>
          <w:rFonts w:ascii="Arial" w:hAnsi="Arial" w:cs="Arial"/>
          <w:bCs/>
        </w:rPr>
        <w:t xml:space="preserve">,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165398C6" w14:textId="77777777" w:rsidR="00140E38" w:rsidRPr="00595F43" w:rsidRDefault="00140E38" w:rsidP="00140E38">
      <w:pPr>
        <w:pStyle w:val="Sinespaciado"/>
        <w:jc w:val="both"/>
        <w:rPr>
          <w:rFonts w:ascii="Arial" w:hAnsi="Arial" w:cs="Arial"/>
          <w:bCs/>
        </w:rPr>
      </w:pPr>
    </w:p>
    <w:p w14:paraId="20189C5A" w14:textId="6706184C" w:rsidR="00140E38" w:rsidRPr="00595F43" w:rsidRDefault="00140E38" w:rsidP="00140E38">
      <w:pPr>
        <w:pStyle w:val="Sinespaciado"/>
        <w:jc w:val="both"/>
        <w:rPr>
          <w:rFonts w:ascii="Arial" w:hAnsi="Arial" w:cs="Arial"/>
          <w:bCs/>
        </w:rPr>
      </w:pPr>
      <w:r w:rsidRPr="00595F43">
        <w:rPr>
          <w:rFonts w:ascii="Arial" w:hAnsi="Arial" w:cs="Arial"/>
          <w:b/>
          <w:bCs/>
        </w:rPr>
        <w:t>Frente al hecho 2</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el señor JOSE ALEXANDER </w:t>
      </w:r>
      <w:r w:rsidR="007F1A61" w:rsidRPr="00595F43">
        <w:rPr>
          <w:rFonts w:ascii="Arial" w:hAnsi="Arial" w:cs="Arial"/>
        </w:rPr>
        <w:t xml:space="preserve">RAMIREZ </w:t>
      </w:r>
      <w:r w:rsidRPr="00595F43">
        <w:rPr>
          <w:rFonts w:ascii="Arial" w:hAnsi="Arial" w:cs="Arial"/>
        </w:rPr>
        <w:t>(Q.E.D.P) convivió en unión libre con la señora NORMA PATRICIA</w:t>
      </w:r>
      <w:r w:rsidRPr="00595F43">
        <w:rPr>
          <w:rFonts w:ascii="Arial" w:hAnsi="Arial" w:cs="Arial"/>
          <w:bCs/>
        </w:rPr>
        <w:t>,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6B32F9EA" w14:textId="77777777" w:rsidR="00140E38" w:rsidRPr="00595F43" w:rsidRDefault="00140E38" w:rsidP="00140E38">
      <w:pPr>
        <w:pStyle w:val="Sinespaciado"/>
        <w:jc w:val="both"/>
        <w:rPr>
          <w:rFonts w:ascii="Arial" w:hAnsi="Arial" w:cs="Arial"/>
        </w:rPr>
      </w:pPr>
    </w:p>
    <w:p w14:paraId="1DAA8251" w14:textId="0E743E80" w:rsidR="00140E38" w:rsidRPr="00595F43" w:rsidRDefault="00140E38" w:rsidP="00140E38">
      <w:pPr>
        <w:pStyle w:val="Sinespaciado"/>
        <w:jc w:val="both"/>
        <w:rPr>
          <w:rFonts w:ascii="Arial" w:hAnsi="Arial" w:cs="Arial"/>
          <w:bCs/>
        </w:rPr>
      </w:pPr>
      <w:r w:rsidRPr="00595F43">
        <w:rPr>
          <w:rFonts w:ascii="Arial" w:hAnsi="Arial" w:cs="Arial"/>
          <w:b/>
          <w:bCs/>
        </w:rPr>
        <w:t>Frente al hecho 3</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el 15/01/2018 el señor JOSE ALEXANDER </w:t>
      </w:r>
      <w:r w:rsidR="00357E88" w:rsidRPr="00595F43">
        <w:rPr>
          <w:rFonts w:ascii="Arial" w:hAnsi="Arial" w:cs="Arial"/>
        </w:rPr>
        <w:t xml:space="preserve">RAMIREZ </w:t>
      </w:r>
      <w:r w:rsidRPr="00595F43">
        <w:rPr>
          <w:rFonts w:ascii="Arial" w:hAnsi="Arial" w:cs="Arial"/>
        </w:rPr>
        <w:t>(Q.E.D.P) fue vinculado como conductor de la COOPERATIVA DE TRANSPORTADORES DEL RISARALDA LTDA</w:t>
      </w:r>
      <w:r w:rsidRPr="00595F43">
        <w:rPr>
          <w:rFonts w:ascii="Arial" w:hAnsi="Arial" w:cs="Arial"/>
          <w:bCs/>
        </w:rPr>
        <w:t>,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31561E17" w14:textId="77777777" w:rsidR="00140E38" w:rsidRPr="00595F43" w:rsidRDefault="00140E38" w:rsidP="00140E38">
      <w:pPr>
        <w:pStyle w:val="Sinespaciado"/>
        <w:jc w:val="both"/>
        <w:rPr>
          <w:rFonts w:ascii="Arial" w:hAnsi="Arial" w:cs="Arial"/>
        </w:rPr>
      </w:pPr>
    </w:p>
    <w:p w14:paraId="4FCD28D4" w14:textId="2B788F77" w:rsidR="00140E38" w:rsidRPr="00595F43" w:rsidRDefault="00140E38" w:rsidP="00140E38">
      <w:pPr>
        <w:pStyle w:val="Sinespaciado"/>
        <w:jc w:val="both"/>
        <w:rPr>
          <w:rFonts w:ascii="Arial" w:hAnsi="Arial" w:cs="Arial"/>
          <w:bCs/>
        </w:rPr>
      </w:pPr>
      <w:r w:rsidRPr="00595F43">
        <w:rPr>
          <w:rFonts w:ascii="Arial" w:hAnsi="Arial" w:cs="Arial"/>
          <w:b/>
          <w:bCs/>
        </w:rPr>
        <w:t>Frente al hecho 4</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el salario devengado por el señor JOSE ALEXANDER </w:t>
      </w:r>
      <w:r w:rsidR="000F0340" w:rsidRPr="00595F43">
        <w:rPr>
          <w:rFonts w:ascii="Arial" w:hAnsi="Arial" w:cs="Arial"/>
        </w:rPr>
        <w:t xml:space="preserve">RAMIREZ </w:t>
      </w:r>
      <w:r w:rsidRPr="00595F43">
        <w:rPr>
          <w:rFonts w:ascii="Arial" w:hAnsi="Arial" w:cs="Arial"/>
        </w:rPr>
        <w:t xml:space="preserve">(Q.E.D.P),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0CA42A01" w14:textId="77777777" w:rsidR="00140E38" w:rsidRPr="00595F43" w:rsidRDefault="00140E38" w:rsidP="00140E38">
      <w:pPr>
        <w:pStyle w:val="Sinespaciado"/>
        <w:jc w:val="both"/>
        <w:rPr>
          <w:rFonts w:ascii="Arial" w:hAnsi="Arial" w:cs="Arial"/>
          <w:bCs/>
        </w:rPr>
      </w:pPr>
    </w:p>
    <w:p w14:paraId="10EC2BCD"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5</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que el señor JULIAN CAÑÓN GUTIERREZ era el propietario del vehículo de placas WLC358</w:t>
      </w:r>
      <w:r w:rsidRPr="00595F43">
        <w:rPr>
          <w:rFonts w:ascii="Arial" w:hAnsi="Arial" w:cs="Arial"/>
          <w:bCs/>
        </w:rPr>
        <w:t xml:space="preserve">,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4F591D3B" w14:textId="77777777" w:rsidR="00140E38" w:rsidRPr="00595F43" w:rsidRDefault="00140E38" w:rsidP="00140E38">
      <w:pPr>
        <w:pStyle w:val="Sinespaciado"/>
        <w:jc w:val="both"/>
        <w:rPr>
          <w:rFonts w:ascii="Arial" w:hAnsi="Arial" w:cs="Arial"/>
        </w:rPr>
      </w:pPr>
    </w:p>
    <w:p w14:paraId="28C33E65" w14:textId="21BEB2F0" w:rsidR="00140E38" w:rsidRPr="00595F43" w:rsidRDefault="00140E38" w:rsidP="00140E38">
      <w:pPr>
        <w:pStyle w:val="Sinespaciado"/>
        <w:jc w:val="both"/>
        <w:rPr>
          <w:rFonts w:ascii="Arial" w:hAnsi="Arial" w:cs="Arial"/>
          <w:bCs/>
        </w:rPr>
      </w:pPr>
      <w:r w:rsidRPr="00595F43">
        <w:rPr>
          <w:rFonts w:ascii="Arial" w:hAnsi="Arial" w:cs="Arial"/>
          <w:b/>
          <w:bCs/>
        </w:rPr>
        <w:t>Frente al hecho 6</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w:t>
      </w:r>
      <w:r w:rsidR="002A3F47" w:rsidRPr="00595F43">
        <w:rPr>
          <w:rFonts w:ascii="Arial" w:hAnsi="Arial" w:cs="Arial"/>
        </w:rPr>
        <w:t xml:space="preserve">era </w:t>
      </w:r>
      <w:r w:rsidRPr="00595F43">
        <w:rPr>
          <w:rFonts w:ascii="Arial" w:hAnsi="Arial" w:cs="Arial"/>
        </w:rPr>
        <w:t>el señor</w:t>
      </w:r>
      <w:r w:rsidRPr="00595F43">
        <w:rPr>
          <w:rFonts w:ascii="Arial" w:hAnsi="Arial" w:cs="Arial"/>
          <w:bCs/>
        </w:rPr>
        <w:t xml:space="preserve"> GERMAN CAÑÓN </w:t>
      </w:r>
      <w:r w:rsidR="002A3F47" w:rsidRPr="00595F43">
        <w:rPr>
          <w:rFonts w:ascii="Arial" w:hAnsi="Arial" w:cs="Arial"/>
          <w:bCs/>
        </w:rPr>
        <w:t xml:space="preserve">quien </w:t>
      </w:r>
      <w:r w:rsidRPr="00595F43">
        <w:rPr>
          <w:rFonts w:ascii="Arial" w:hAnsi="Arial" w:cs="Arial"/>
          <w:bCs/>
        </w:rPr>
        <w:t xml:space="preserve">le daba ordenes al trabajador fallecido, por ser un hecho ajeno a mi representada, por lo que debe ser probado por la </w:t>
      </w:r>
      <w:r w:rsidRPr="00595F43">
        <w:rPr>
          <w:rFonts w:ascii="Arial" w:hAnsi="Arial" w:cs="Arial"/>
          <w:bCs/>
        </w:rPr>
        <w:lastRenderedPageBreak/>
        <w:t xml:space="preserve">parte interesada en el momento oportuno de conformidad con artículo 167 del Código General del Proceso aplicable por analogía y por disposición expresa del artículo 145 del Código de Procesal del Trabajo y de la Seguridad Social. </w:t>
      </w:r>
    </w:p>
    <w:p w14:paraId="653D79FD" w14:textId="77777777" w:rsidR="00140E38" w:rsidRPr="00595F43" w:rsidRDefault="00140E38" w:rsidP="00140E38">
      <w:pPr>
        <w:pStyle w:val="Sinespaciado"/>
        <w:jc w:val="both"/>
        <w:rPr>
          <w:rFonts w:ascii="Arial" w:hAnsi="Arial" w:cs="Arial"/>
        </w:rPr>
      </w:pPr>
    </w:p>
    <w:p w14:paraId="027DBBD3" w14:textId="4C8F9FC8" w:rsidR="00140E38" w:rsidRPr="00595F43" w:rsidRDefault="00140E38" w:rsidP="00140E38">
      <w:pPr>
        <w:pStyle w:val="Sinespaciado"/>
        <w:jc w:val="both"/>
        <w:rPr>
          <w:rFonts w:ascii="Arial" w:hAnsi="Arial" w:cs="Arial"/>
          <w:b/>
        </w:rPr>
      </w:pPr>
      <w:r w:rsidRPr="00595F43">
        <w:rPr>
          <w:rFonts w:ascii="Arial" w:hAnsi="Arial" w:cs="Arial"/>
          <w:b/>
          <w:bCs/>
        </w:rPr>
        <w:t>Frente al hecho 7</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el 29/12/2021 el señor JOSE ALEXANDER </w:t>
      </w:r>
      <w:r w:rsidR="002A3F47" w:rsidRPr="00595F43">
        <w:rPr>
          <w:rFonts w:ascii="Arial" w:hAnsi="Arial" w:cs="Arial"/>
        </w:rPr>
        <w:t xml:space="preserve">RAMIREZ </w:t>
      </w:r>
      <w:r w:rsidRPr="00595F43">
        <w:rPr>
          <w:rFonts w:ascii="Arial" w:hAnsi="Arial" w:cs="Arial"/>
        </w:rPr>
        <w:t xml:space="preserve">(Q.E.D.P) haya sufrido accidente laboral en el lugar descrito, </w:t>
      </w:r>
      <w:r w:rsidRPr="00595F43">
        <w:rPr>
          <w:rFonts w:ascii="Arial" w:hAnsi="Arial" w:cs="Arial"/>
          <w:bCs/>
        </w:rPr>
        <w:t xml:space="preserve">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2C9B4A1F" w14:textId="77777777" w:rsidR="00140E38" w:rsidRPr="00595F43" w:rsidRDefault="00140E38" w:rsidP="00140E38">
      <w:pPr>
        <w:pStyle w:val="Sinespaciado"/>
        <w:jc w:val="both"/>
        <w:rPr>
          <w:rFonts w:ascii="Arial" w:hAnsi="Arial" w:cs="Arial"/>
        </w:rPr>
      </w:pPr>
    </w:p>
    <w:p w14:paraId="5C775124" w14:textId="6D8C5433" w:rsidR="00140E38" w:rsidRPr="00595F43" w:rsidRDefault="00140E38" w:rsidP="00140E38">
      <w:pPr>
        <w:pStyle w:val="Sinespaciado"/>
        <w:jc w:val="both"/>
        <w:rPr>
          <w:rFonts w:ascii="Arial" w:hAnsi="Arial" w:cs="Arial"/>
          <w:bCs/>
        </w:rPr>
      </w:pPr>
      <w:r w:rsidRPr="00595F43">
        <w:rPr>
          <w:rFonts w:ascii="Arial" w:hAnsi="Arial" w:cs="Arial"/>
          <w:b/>
          <w:bCs/>
        </w:rPr>
        <w:t>Frente al hecho 8</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las circunstancia en la cuales se presentó el accidente del señor JOSE ALEXANDER</w:t>
      </w:r>
      <w:r w:rsidR="00822AD1" w:rsidRPr="00595F43">
        <w:rPr>
          <w:rFonts w:ascii="Arial" w:hAnsi="Arial" w:cs="Arial"/>
        </w:rPr>
        <w:t xml:space="preserve"> RAMIREZ</w:t>
      </w:r>
      <w:r w:rsidRPr="00595F43">
        <w:rPr>
          <w:rFonts w:ascii="Arial" w:hAnsi="Arial" w:cs="Arial"/>
        </w:rPr>
        <w:t xml:space="preserve"> (Q.E.D.P)</w:t>
      </w:r>
      <w:r w:rsidRPr="00595F43">
        <w:rPr>
          <w:rFonts w:ascii="Arial" w:hAnsi="Arial" w:cs="Arial"/>
          <w:bCs/>
        </w:rPr>
        <w:t xml:space="preserve">,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6870C6AA" w14:textId="77777777" w:rsidR="00140E38" w:rsidRPr="00595F43" w:rsidRDefault="00140E38" w:rsidP="00140E38">
      <w:pPr>
        <w:pStyle w:val="Sinespaciado"/>
        <w:jc w:val="both"/>
        <w:rPr>
          <w:rFonts w:ascii="Arial" w:hAnsi="Arial" w:cs="Arial"/>
          <w:bCs/>
        </w:rPr>
      </w:pPr>
    </w:p>
    <w:p w14:paraId="498259E0" w14:textId="4791E961" w:rsidR="00140E38" w:rsidRPr="00595F43" w:rsidRDefault="00140E38" w:rsidP="00140E38">
      <w:pPr>
        <w:pStyle w:val="Sinespaciado"/>
        <w:jc w:val="both"/>
        <w:rPr>
          <w:rFonts w:ascii="Arial" w:hAnsi="Arial" w:cs="Arial"/>
          <w:bCs/>
        </w:rPr>
      </w:pPr>
      <w:r w:rsidRPr="00595F43">
        <w:rPr>
          <w:rFonts w:ascii="Arial" w:hAnsi="Arial" w:cs="Arial"/>
          <w:b/>
          <w:bCs/>
        </w:rPr>
        <w:t>Frente al hecho 9</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que como consecuencia del accidente laboral el 30/12/2021 el señor JOSE ALEXANDER</w:t>
      </w:r>
      <w:r w:rsidR="00822AD1" w:rsidRPr="00595F43">
        <w:rPr>
          <w:rFonts w:ascii="Arial" w:hAnsi="Arial" w:cs="Arial"/>
        </w:rPr>
        <w:t xml:space="preserve"> RAMIREZ</w:t>
      </w:r>
      <w:r w:rsidRPr="00595F43">
        <w:rPr>
          <w:rFonts w:ascii="Arial" w:hAnsi="Arial" w:cs="Arial"/>
        </w:rPr>
        <w:t xml:space="preserve"> (Q.E.D.P) perdió la vida</w:t>
      </w:r>
      <w:r w:rsidRPr="00595F43">
        <w:rPr>
          <w:rFonts w:ascii="Arial" w:hAnsi="Arial" w:cs="Arial"/>
          <w:bCs/>
        </w:rPr>
        <w:t xml:space="preserve">,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28BEB25B" w14:textId="77777777" w:rsidR="00140E38" w:rsidRPr="00595F43" w:rsidRDefault="00140E38" w:rsidP="00140E38">
      <w:pPr>
        <w:pStyle w:val="Sinespaciado"/>
        <w:jc w:val="both"/>
        <w:rPr>
          <w:rFonts w:ascii="Arial" w:hAnsi="Arial" w:cs="Arial"/>
          <w:bCs/>
        </w:rPr>
      </w:pPr>
    </w:p>
    <w:p w14:paraId="36CD0794" w14:textId="062F45C0" w:rsidR="00140E38" w:rsidRPr="00595F43" w:rsidRDefault="00140E38" w:rsidP="00140E38">
      <w:pPr>
        <w:pStyle w:val="Sinespaciado"/>
        <w:jc w:val="both"/>
        <w:rPr>
          <w:rFonts w:ascii="Arial" w:hAnsi="Arial" w:cs="Arial"/>
          <w:bCs/>
        </w:rPr>
      </w:pPr>
      <w:r w:rsidRPr="00595F43">
        <w:rPr>
          <w:rFonts w:ascii="Arial" w:hAnsi="Arial" w:cs="Arial"/>
          <w:b/>
          <w:bCs/>
        </w:rPr>
        <w:t>Frente al hecho 10</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la señora NORMA PATRICIA era la compañera permanente del señor JOSE ALEXANDER </w:t>
      </w:r>
      <w:r w:rsidR="00FE2A90" w:rsidRPr="00595F43">
        <w:rPr>
          <w:rFonts w:ascii="Arial" w:hAnsi="Arial" w:cs="Arial"/>
        </w:rPr>
        <w:t xml:space="preserve">RAMIREZ </w:t>
      </w:r>
      <w:r w:rsidRPr="00595F43">
        <w:rPr>
          <w:rFonts w:ascii="Arial" w:hAnsi="Arial" w:cs="Arial"/>
        </w:rPr>
        <w:t>(Q.E.D.P) al momento del accidente</w:t>
      </w:r>
      <w:r w:rsidRPr="00595F43">
        <w:rPr>
          <w:rFonts w:ascii="Arial" w:hAnsi="Arial" w:cs="Arial"/>
          <w:bCs/>
        </w:rPr>
        <w:t xml:space="preserve">, 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72A88D48" w14:textId="77777777" w:rsidR="00140E38" w:rsidRPr="00595F43" w:rsidRDefault="00140E38" w:rsidP="00140E38">
      <w:pPr>
        <w:pStyle w:val="Sinespaciado"/>
        <w:jc w:val="both"/>
        <w:rPr>
          <w:rFonts w:ascii="Arial" w:hAnsi="Arial" w:cs="Arial"/>
          <w:bCs/>
        </w:rPr>
      </w:pPr>
    </w:p>
    <w:p w14:paraId="4740FF2A"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11</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lo indicado por la ARL POSITIVA a través del dictamen, </w:t>
      </w:r>
      <w:r w:rsidRPr="00595F43">
        <w:rPr>
          <w:rFonts w:ascii="Arial" w:hAnsi="Arial" w:cs="Arial"/>
          <w:bCs/>
        </w:rPr>
        <w:t xml:space="preserve">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 </w:t>
      </w:r>
    </w:p>
    <w:p w14:paraId="2389B96A" w14:textId="77777777" w:rsidR="00140E38" w:rsidRPr="00595F43" w:rsidRDefault="00140E38" w:rsidP="00140E38">
      <w:pPr>
        <w:pStyle w:val="Sinespaciado"/>
        <w:jc w:val="both"/>
        <w:rPr>
          <w:rFonts w:ascii="Arial" w:hAnsi="Arial" w:cs="Arial"/>
          <w:bCs/>
        </w:rPr>
      </w:pPr>
    </w:p>
    <w:p w14:paraId="759AD219"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12</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lo indicado por la ARL POSITIVA a través del dictamen,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4F7B0AEF" w14:textId="77777777" w:rsidR="00140E38" w:rsidRPr="00595F43" w:rsidRDefault="00140E38" w:rsidP="00140E38">
      <w:pPr>
        <w:pStyle w:val="Sinespaciado"/>
        <w:jc w:val="both"/>
        <w:rPr>
          <w:rFonts w:ascii="Arial" w:hAnsi="Arial" w:cs="Arial"/>
          <w:bCs/>
        </w:rPr>
      </w:pPr>
    </w:p>
    <w:p w14:paraId="3E5F446C"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13</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lo indicado por la ARL POSITIVA a través del dictamen,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67D0B5A7" w14:textId="77777777" w:rsidR="00140E38" w:rsidRPr="00595F43" w:rsidRDefault="00140E38" w:rsidP="00140E38">
      <w:pPr>
        <w:pStyle w:val="Sinespaciado"/>
        <w:jc w:val="both"/>
        <w:rPr>
          <w:rFonts w:ascii="Arial" w:hAnsi="Arial" w:cs="Arial"/>
        </w:rPr>
      </w:pPr>
    </w:p>
    <w:p w14:paraId="4CD5C061" w14:textId="77777777" w:rsidR="00140E38" w:rsidRPr="00595F43" w:rsidRDefault="00140E38" w:rsidP="00140E38">
      <w:pPr>
        <w:pStyle w:val="Sinespaciado"/>
        <w:jc w:val="both"/>
        <w:rPr>
          <w:rFonts w:ascii="Arial" w:hAnsi="Arial" w:cs="Arial"/>
        </w:rPr>
      </w:pPr>
      <w:r w:rsidRPr="00595F43">
        <w:rPr>
          <w:rFonts w:ascii="Arial" w:hAnsi="Arial" w:cs="Arial"/>
          <w:b/>
          <w:bCs/>
        </w:rPr>
        <w:t>Frente al hecho 14</w:t>
      </w:r>
      <w:r w:rsidRPr="00595F43">
        <w:rPr>
          <w:rFonts w:ascii="Arial" w:hAnsi="Arial" w:cs="Arial"/>
          <w:b/>
        </w:rPr>
        <w:t xml:space="preserve">: </w:t>
      </w:r>
      <w:r w:rsidRPr="00595F43">
        <w:rPr>
          <w:rFonts w:ascii="Arial" w:hAnsi="Arial" w:cs="Arial"/>
          <w:b/>
          <w:bCs/>
        </w:rPr>
        <w:t>NO ME CONSTA por cuanto NO ES UN HECHO</w:t>
      </w:r>
      <w:r w:rsidRPr="00595F43">
        <w:rPr>
          <w:rFonts w:ascii="Arial" w:hAnsi="Arial" w:cs="Arial"/>
        </w:rPr>
        <w:t>, lo expresado en el presente numeral, pues obedece a una apreciación subjetiva sobre la causa del accidente laboral y la supuesta culpa patronal,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F42149E" w14:textId="77777777" w:rsidR="00140E38" w:rsidRPr="00595F43" w:rsidRDefault="00140E38" w:rsidP="00140E38">
      <w:pPr>
        <w:pStyle w:val="Sinespaciado"/>
        <w:jc w:val="both"/>
        <w:rPr>
          <w:rFonts w:ascii="Arial" w:hAnsi="Arial" w:cs="Arial"/>
        </w:rPr>
      </w:pPr>
    </w:p>
    <w:p w14:paraId="651DC0E5"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15</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los demandados no aportaron medidas para proteger la seguridad del trabajador,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417E06AE" w14:textId="77777777" w:rsidR="00140E38" w:rsidRPr="00595F43" w:rsidRDefault="00140E38" w:rsidP="00140E38">
      <w:pPr>
        <w:pStyle w:val="Sinespaciado"/>
        <w:jc w:val="both"/>
        <w:rPr>
          <w:rFonts w:ascii="Arial" w:hAnsi="Arial" w:cs="Arial"/>
          <w:bCs/>
        </w:rPr>
      </w:pPr>
    </w:p>
    <w:p w14:paraId="1AD313DC"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16</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los demandados durante la relación laboral no hayan capacitado al señor JOSE ALEXANDER (Q.E.D.P), </w:t>
      </w:r>
      <w:r w:rsidRPr="00595F43">
        <w:rPr>
          <w:rFonts w:ascii="Arial" w:hAnsi="Arial" w:cs="Arial"/>
          <w:bCs/>
        </w:rPr>
        <w:t xml:space="preserve">por ser un hecho ajeno a mi representada, por lo que debe ser probado por la parte interesada en el momento oportuno de conformidad con artículo 167 del Código General del Proceso aplicable por analogía y por disposición expresa del artículo 145 </w:t>
      </w:r>
      <w:r w:rsidRPr="00595F43">
        <w:rPr>
          <w:rFonts w:ascii="Arial" w:hAnsi="Arial" w:cs="Arial"/>
          <w:bCs/>
        </w:rPr>
        <w:lastRenderedPageBreak/>
        <w:t>del Código de Procesal del Trabajo y de la Seguridad Social.</w:t>
      </w:r>
    </w:p>
    <w:p w14:paraId="2EAD9FD0" w14:textId="77777777" w:rsidR="00140E38" w:rsidRPr="00595F43" w:rsidRDefault="00140E38" w:rsidP="00140E38">
      <w:pPr>
        <w:pStyle w:val="Sinespaciado"/>
        <w:jc w:val="both"/>
        <w:rPr>
          <w:rFonts w:ascii="Arial" w:hAnsi="Arial" w:cs="Arial"/>
          <w:bCs/>
        </w:rPr>
      </w:pPr>
    </w:p>
    <w:p w14:paraId="55D8AD94"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17</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los demandados durante la relación laboral no hayan establecido matriz de riesgos,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7487D763" w14:textId="77777777" w:rsidR="00140E38" w:rsidRPr="00595F43" w:rsidRDefault="00140E38" w:rsidP="00140E38">
      <w:pPr>
        <w:pStyle w:val="Sinespaciado"/>
        <w:jc w:val="both"/>
        <w:rPr>
          <w:rFonts w:ascii="Arial" w:hAnsi="Arial" w:cs="Arial"/>
        </w:rPr>
      </w:pPr>
    </w:p>
    <w:p w14:paraId="1A5EDBE4"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18</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la ARL POSITIVA reconoció la pensión de sobrevivientes a favor de la señora NORMA PATRICIA en calidad compañera permanente,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44267519" w14:textId="77777777" w:rsidR="00140E38" w:rsidRPr="00595F43" w:rsidRDefault="00140E38" w:rsidP="00140E38">
      <w:pPr>
        <w:pStyle w:val="Sinespaciado"/>
        <w:jc w:val="both"/>
        <w:rPr>
          <w:rFonts w:ascii="Arial" w:hAnsi="Arial" w:cs="Arial"/>
        </w:rPr>
      </w:pPr>
    </w:p>
    <w:p w14:paraId="12670D90" w14:textId="5913870F" w:rsidR="00140E38" w:rsidRPr="00595F43" w:rsidRDefault="00140E38" w:rsidP="00140E38">
      <w:pPr>
        <w:pStyle w:val="Sinespaciado"/>
        <w:jc w:val="both"/>
        <w:rPr>
          <w:rFonts w:ascii="Arial" w:hAnsi="Arial" w:cs="Arial"/>
        </w:rPr>
      </w:pPr>
      <w:r w:rsidRPr="00595F43">
        <w:rPr>
          <w:rFonts w:ascii="Arial" w:hAnsi="Arial" w:cs="Arial"/>
          <w:b/>
          <w:bCs/>
        </w:rPr>
        <w:t>Frente al hecho 19</w:t>
      </w:r>
      <w:r w:rsidRPr="00595F43">
        <w:rPr>
          <w:rFonts w:ascii="Arial" w:hAnsi="Arial" w:cs="Arial"/>
          <w:b/>
        </w:rPr>
        <w:t xml:space="preserve">: </w:t>
      </w:r>
      <w:r w:rsidRPr="00595F43">
        <w:rPr>
          <w:rFonts w:ascii="Arial" w:hAnsi="Arial" w:cs="Arial"/>
          <w:b/>
          <w:bCs/>
        </w:rPr>
        <w:t>NO ME CONSTA por cuanto NO ES UN HECHO</w:t>
      </w:r>
      <w:r w:rsidRPr="00595F43">
        <w:rPr>
          <w:rFonts w:ascii="Arial" w:hAnsi="Arial" w:cs="Arial"/>
        </w:rPr>
        <w:t xml:space="preserve">, lo expresado en el presente numeral, pues obedece a una apreciación subjetiva y personal de la vida del señor JOSE ALEXANDER </w:t>
      </w:r>
      <w:r w:rsidR="006542B0" w:rsidRPr="00595F43">
        <w:rPr>
          <w:rFonts w:ascii="Arial" w:hAnsi="Arial" w:cs="Arial"/>
        </w:rPr>
        <w:t xml:space="preserve">RAMIREZ </w:t>
      </w:r>
      <w:r w:rsidRPr="00595F43">
        <w:rPr>
          <w:rFonts w:ascii="Arial" w:hAnsi="Arial" w:cs="Arial"/>
        </w:rPr>
        <w:t>(Q.E.D.P),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167FF9BF" w14:textId="77777777" w:rsidR="00140E38" w:rsidRPr="00595F43" w:rsidRDefault="00140E38" w:rsidP="00140E38">
      <w:pPr>
        <w:pStyle w:val="Sinespaciado"/>
        <w:jc w:val="both"/>
        <w:rPr>
          <w:rFonts w:ascii="Arial" w:hAnsi="Arial" w:cs="Arial"/>
        </w:rPr>
      </w:pPr>
    </w:p>
    <w:p w14:paraId="469CE336" w14:textId="4310281F" w:rsidR="00140E38" w:rsidRPr="00595F43" w:rsidRDefault="00140E38" w:rsidP="00140E38">
      <w:pPr>
        <w:pStyle w:val="Sinespaciado"/>
        <w:jc w:val="both"/>
        <w:rPr>
          <w:rFonts w:ascii="Arial" w:hAnsi="Arial" w:cs="Arial"/>
        </w:rPr>
      </w:pPr>
      <w:r w:rsidRPr="00595F43">
        <w:rPr>
          <w:rFonts w:ascii="Arial" w:hAnsi="Arial" w:cs="Arial"/>
          <w:b/>
          <w:bCs/>
        </w:rPr>
        <w:t>Frente al hecho 20</w:t>
      </w:r>
      <w:r w:rsidRPr="00595F43">
        <w:rPr>
          <w:rFonts w:ascii="Arial" w:hAnsi="Arial" w:cs="Arial"/>
          <w:b/>
        </w:rPr>
        <w:t xml:space="preserve">: </w:t>
      </w:r>
      <w:r w:rsidRPr="00595F43">
        <w:rPr>
          <w:rFonts w:ascii="Arial" w:hAnsi="Arial" w:cs="Arial"/>
          <w:b/>
          <w:bCs/>
        </w:rPr>
        <w:t>NO ME CONSTA por cuanto NO ES UN HECHO</w:t>
      </w:r>
      <w:r w:rsidRPr="00595F43">
        <w:rPr>
          <w:rFonts w:ascii="Arial" w:hAnsi="Arial" w:cs="Arial"/>
        </w:rPr>
        <w:t xml:space="preserve">, lo expresado en el presente numeral, pues obedece a una apreciación subjetiva y personal de la vida del señor JOSE ALEXANDER </w:t>
      </w:r>
      <w:r w:rsidR="006542B0" w:rsidRPr="00595F43">
        <w:rPr>
          <w:rFonts w:ascii="Arial" w:hAnsi="Arial" w:cs="Arial"/>
        </w:rPr>
        <w:t xml:space="preserve">RAMIREZ </w:t>
      </w:r>
      <w:r w:rsidRPr="00595F43">
        <w:rPr>
          <w:rFonts w:ascii="Arial" w:hAnsi="Arial" w:cs="Arial"/>
        </w:rPr>
        <w:t>(Q.E.D.P),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0BC56BC2" w14:textId="77777777" w:rsidR="00140E38" w:rsidRPr="00595F43" w:rsidRDefault="00140E38" w:rsidP="00140E38">
      <w:pPr>
        <w:pStyle w:val="Sinespaciado"/>
        <w:jc w:val="both"/>
        <w:rPr>
          <w:rFonts w:ascii="Arial" w:hAnsi="Arial" w:cs="Arial"/>
        </w:rPr>
      </w:pPr>
    </w:p>
    <w:p w14:paraId="2FC39C7D" w14:textId="5AE589C6" w:rsidR="00140E38" w:rsidRPr="00595F43" w:rsidRDefault="00140E38" w:rsidP="00140E38">
      <w:pPr>
        <w:pStyle w:val="Sinespaciado"/>
        <w:jc w:val="both"/>
        <w:rPr>
          <w:rFonts w:ascii="Arial" w:hAnsi="Arial" w:cs="Arial"/>
          <w:bCs/>
        </w:rPr>
      </w:pPr>
      <w:r w:rsidRPr="00595F43">
        <w:rPr>
          <w:rFonts w:ascii="Arial" w:hAnsi="Arial" w:cs="Arial"/>
          <w:b/>
          <w:bCs/>
        </w:rPr>
        <w:t>Frente al hecho 21</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que el señor JOSE ALEXANDER </w:t>
      </w:r>
      <w:r w:rsidR="006542B0" w:rsidRPr="00595F43">
        <w:rPr>
          <w:rFonts w:ascii="Arial" w:hAnsi="Arial" w:cs="Arial"/>
        </w:rPr>
        <w:t xml:space="preserve">RAMIREZ </w:t>
      </w:r>
      <w:r w:rsidRPr="00595F43">
        <w:rPr>
          <w:rFonts w:ascii="Arial" w:hAnsi="Arial" w:cs="Arial"/>
        </w:rPr>
        <w:t xml:space="preserve">(Q.E.D.P) era quien, aportada económicamente al hogar,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7E5724EC" w14:textId="77777777" w:rsidR="00140E38" w:rsidRPr="00595F43" w:rsidRDefault="00140E38" w:rsidP="00140E38">
      <w:pPr>
        <w:pStyle w:val="Sinespaciado"/>
        <w:jc w:val="both"/>
        <w:rPr>
          <w:rFonts w:ascii="Arial" w:hAnsi="Arial" w:cs="Arial"/>
        </w:rPr>
      </w:pPr>
    </w:p>
    <w:p w14:paraId="703076CE"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22</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la petición radicada el 26/06/2024 a la COOPERATIVA DE TRANSPORTADORES DEL RISARALDA LTDA,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0E4AAD75" w14:textId="77777777" w:rsidR="00140E38" w:rsidRPr="00595F43" w:rsidRDefault="00140E38" w:rsidP="00140E38">
      <w:pPr>
        <w:pStyle w:val="Sinespaciado"/>
        <w:jc w:val="both"/>
        <w:rPr>
          <w:rFonts w:ascii="Arial" w:hAnsi="Arial" w:cs="Arial"/>
        </w:rPr>
      </w:pPr>
    </w:p>
    <w:p w14:paraId="61ED1547" w14:textId="77777777" w:rsidR="00140E38" w:rsidRPr="00595F43" w:rsidRDefault="00140E38" w:rsidP="00140E38">
      <w:pPr>
        <w:pStyle w:val="Sinespaciado"/>
        <w:jc w:val="both"/>
        <w:rPr>
          <w:rFonts w:ascii="Arial" w:hAnsi="Arial" w:cs="Arial"/>
          <w:bCs/>
        </w:rPr>
      </w:pPr>
      <w:r w:rsidRPr="00595F43">
        <w:rPr>
          <w:rFonts w:ascii="Arial" w:hAnsi="Arial" w:cs="Arial"/>
          <w:b/>
          <w:bCs/>
        </w:rPr>
        <w:t>Frente al hecho 23</w:t>
      </w:r>
      <w:r w:rsidRPr="00595F43">
        <w:rPr>
          <w:rFonts w:ascii="Arial" w:hAnsi="Arial" w:cs="Arial"/>
          <w:b/>
        </w:rPr>
        <w:t xml:space="preserve">: </w:t>
      </w:r>
      <w:r w:rsidRPr="00595F43">
        <w:rPr>
          <w:rFonts w:ascii="Arial" w:hAnsi="Arial" w:cs="Arial"/>
          <w:b/>
          <w:bCs/>
        </w:rPr>
        <w:t xml:space="preserve">NO ME CONSTA, </w:t>
      </w:r>
      <w:r w:rsidRPr="00595F43">
        <w:rPr>
          <w:rFonts w:ascii="Arial" w:hAnsi="Arial" w:cs="Arial"/>
        </w:rPr>
        <w:t xml:space="preserve">la respuesta otorgada por la COOPERATIVA DE TRANSPORTADORES DEL RISARALDA LTDA, </w:t>
      </w:r>
      <w:r w:rsidRPr="00595F43">
        <w:rPr>
          <w:rFonts w:ascii="Arial" w:hAnsi="Arial" w:cs="Arial"/>
          <w:bCs/>
        </w:rPr>
        <w:t>por ser un hecho ajeno a mi representada, por lo que debe ser probado por la parte interesada en el momento oportuno de conformidad con artículo 167 del Código General del Proceso aplicable por analogía y por disposición expresa del artículo 145 del Código de Procesal del Trabajo y de la Seguridad Social.</w:t>
      </w:r>
    </w:p>
    <w:p w14:paraId="00E077D8" w14:textId="77777777" w:rsidR="002D7729" w:rsidRPr="00595F43" w:rsidRDefault="002D7729" w:rsidP="0036094E">
      <w:pPr>
        <w:pStyle w:val="Default"/>
        <w:jc w:val="both"/>
        <w:rPr>
          <w:bCs/>
          <w:sz w:val="22"/>
          <w:szCs w:val="22"/>
        </w:rPr>
      </w:pPr>
    </w:p>
    <w:p w14:paraId="48FB4135" w14:textId="6E554926" w:rsidR="00677F91" w:rsidRPr="00595F43" w:rsidRDefault="00940010" w:rsidP="0036094E">
      <w:pPr>
        <w:pStyle w:val="Default"/>
        <w:numPr>
          <w:ilvl w:val="0"/>
          <w:numId w:val="8"/>
        </w:numPr>
        <w:ind w:left="0" w:firstLine="0"/>
        <w:jc w:val="center"/>
        <w:rPr>
          <w:b/>
          <w:sz w:val="22"/>
          <w:szCs w:val="22"/>
          <w:u w:val="single"/>
        </w:rPr>
      </w:pPr>
      <w:r w:rsidRPr="00595F43">
        <w:rPr>
          <w:b/>
          <w:bCs/>
          <w:sz w:val="22"/>
          <w:szCs w:val="22"/>
          <w:u w:val="single"/>
        </w:rPr>
        <w:t xml:space="preserve">CONTESTACIÓN FRENTE A </w:t>
      </w:r>
      <w:r w:rsidR="00677F91" w:rsidRPr="00595F43">
        <w:rPr>
          <w:b/>
          <w:sz w:val="22"/>
          <w:szCs w:val="22"/>
          <w:u w:val="single"/>
        </w:rPr>
        <w:t>LAS PRETENSIONES DE LA DEMANDA</w:t>
      </w:r>
    </w:p>
    <w:p w14:paraId="6EC50E84" w14:textId="77777777" w:rsidR="00677F91" w:rsidRPr="00595F43" w:rsidRDefault="00677F91" w:rsidP="0036094E">
      <w:pPr>
        <w:pStyle w:val="Default"/>
        <w:rPr>
          <w:b/>
          <w:sz w:val="22"/>
          <w:szCs w:val="22"/>
          <w:u w:val="single"/>
        </w:rPr>
      </w:pPr>
    </w:p>
    <w:p w14:paraId="151F6FA1" w14:textId="6CE76B6A" w:rsidR="004E3ADB" w:rsidRPr="00595F43" w:rsidRDefault="004E3ADB" w:rsidP="0036094E">
      <w:pPr>
        <w:widowControl/>
        <w:adjustRightInd w:val="0"/>
        <w:jc w:val="both"/>
        <w:rPr>
          <w:rFonts w:ascii="Arial" w:hAnsi="Arial" w:cs="Arial"/>
        </w:rPr>
      </w:pPr>
      <w:r w:rsidRPr="00595F43">
        <w:rPr>
          <w:rFonts w:ascii="Arial" w:eastAsiaTheme="minorHAnsi" w:hAnsi="Arial" w:cs="Arial"/>
          <w:lang w:val="es-CO"/>
        </w:rPr>
        <w:t>Me opongo</w:t>
      </w:r>
      <w:r w:rsidRPr="00595F43">
        <w:rPr>
          <w:rFonts w:ascii="Arial" w:hAnsi="Arial" w:cs="Arial"/>
        </w:rPr>
        <w:t xml:space="preserve"> a la totalidad de las pretensiones de la demanda, en la medida en que comprometan la responsabilidad de mi procurada y exceden la posibilidad de afectación y el ámbito de cobertura de la </w:t>
      </w:r>
      <w:r w:rsidR="007739D3" w:rsidRPr="00595F43">
        <w:rPr>
          <w:rFonts w:ascii="Arial" w:eastAsiaTheme="minorHAnsi" w:hAnsi="Arial" w:cs="Arial"/>
          <w:lang w:val="es-CO"/>
        </w:rPr>
        <w:t>Póliza de transporte de mercancías No. AA013859</w:t>
      </w:r>
      <w:r w:rsidRPr="00595F43">
        <w:rPr>
          <w:rFonts w:ascii="Arial" w:hAnsi="Arial" w:cs="Arial"/>
        </w:rPr>
        <w:t xml:space="preserve">, en la cual figura como tomador </w:t>
      </w:r>
      <w:r w:rsidR="006D44AF" w:rsidRPr="00595F43">
        <w:rPr>
          <w:rFonts w:ascii="Arial" w:hAnsi="Arial" w:cs="Arial"/>
        </w:rPr>
        <w:t xml:space="preserve">la </w:t>
      </w:r>
      <w:bookmarkStart w:id="0" w:name="_Hlk205533427"/>
      <w:r w:rsidR="006D44AF" w:rsidRPr="00595F43">
        <w:rPr>
          <w:rFonts w:ascii="Arial" w:hAnsi="Arial" w:cs="Arial"/>
        </w:rPr>
        <w:t xml:space="preserve">COOPERATIVA DE TRANSPORTADORES DEL RISARALDA LTDA </w:t>
      </w:r>
      <w:bookmarkEnd w:id="0"/>
      <w:r w:rsidRPr="00595F43">
        <w:rPr>
          <w:rFonts w:ascii="Arial" w:hAnsi="Arial" w:cs="Arial"/>
        </w:rPr>
        <w:t>y asegurado</w:t>
      </w:r>
      <w:r w:rsidR="006D44AF" w:rsidRPr="00595F43">
        <w:rPr>
          <w:rFonts w:ascii="Arial" w:hAnsi="Arial" w:cs="Arial"/>
        </w:rPr>
        <w:t>s</w:t>
      </w:r>
      <w:r w:rsidRPr="00595F43">
        <w:rPr>
          <w:rFonts w:ascii="Arial" w:hAnsi="Arial" w:cs="Arial"/>
        </w:rPr>
        <w:t xml:space="preserve"> </w:t>
      </w:r>
      <w:r w:rsidR="00C140AA" w:rsidRPr="00595F43">
        <w:rPr>
          <w:rFonts w:ascii="Arial" w:hAnsi="Arial" w:cs="Arial"/>
        </w:rPr>
        <w:t>LA COOPERATIVA DE TRANSPORTADORES DEL RISARALDA LTDA Y/O ASOCIADOS Y/O AFILIADOS Y/O COMPAÑÍAS SUBSIDIARIAS</w:t>
      </w:r>
      <w:r w:rsidRPr="00595F43">
        <w:rPr>
          <w:rStyle w:val="normaltextrun"/>
          <w:rFonts w:ascii="Arial" w:hAnsi="Arial" w:cs="Arial"/>
          <w:bdr w:val="none" w:sz="0" w:space="0" w:color="auto" w:frame="1"/>
        </w:rPr>
        <w:t xml:space="preserve">, </w:t>
      </w:r>
      <w:r w:rsidRPr="00595F43">
        <w:rPr>
          <w:rFonts w:ascii="Arial" w:hAnsi="Arial" w:cs="Arial"/>
        </w:rPr>
        <w:t xml:space="preserve">ya que las pretensiones esbozadas desbordan los términos concertados en el seguro. </w:t>
      </w:r>
    </w:p>
    <w:p w14:paraId="2A06E368" w14:textId="77777777" w:rsidR="003B6220" w:rsidRPr="00595F43" w:rsidRDefault="003B6220" w:rsidP="0036094E">
      <w:pPr>
        <w:pStyle w:val="Textoindependiente"/>
        <w:jc w:val="both"/>
        <w:rPr>
          <w:rFonts w:ascii="Arial" w:hAnsi="Arial" w:cs="Arial"/>
          <w:sz w:val="22"/>
          <w:szCs w:val="22"/>
        </w:rPr>
      </w:pPr>
    </w:p>
    <w:p w14:paraId="1B321EA2" w14:textId="17B3C6FF" w:rsidR="003B6220" w:rsidRPr="00595F43" w:rsidRDefault="003B6220" w:rsidP="0036094E">
      <w:pPr>
        <w:pStyle w:val="Textoindependiente"/>
        <w:jc w:val="both"/>
        <w:rPr>
          <w:rFonts w:ascii="Arial" w:hAnsi="Arial" w:cs="Arial"/>
          <w:sz w:val="22"/>
          <w:szCs w:val="22"/>
        </w:rPr>
      </w:pPr>
      <w:r w:rsidRPr="00595F43">
        <w:rPr>
          <w:rFonts w:ascii="Arial" w:hAnsi="Arial" w:cs="Arial"/>
          <w:sz w:val="22"/>
          <w:szCs w:val="22"/>
        </w:rPr>
        <w:t xml:space="preserve">Advirtiéndose desde ya que la póliza mediante la cual se llamó en garantía a </w:t>
      </w:r>
      <w:bookmarkStart w:id="1" w:name="_Hlk205533340"/>
      <w:r w:rsidR="00C140AA" w:rsidRPr="00595F43">
        <w:rPr>
          <w:rFonts w:ascii="Arial" w:hAnsi="Arial" w:cs="Arial"/>
          <w:sz w:val="22"/>
          <w:szCs w:val="22"/>
        </w:rPr>
        <w:t>LA EQUIDAD SEGUROS GENERALES OC</w:t>
      </w:r>
      <w:bookmarkEnd w:id="1"/>
      <w:r w:rsidRPr="00595F43">
        <w:rPr>
          <w:rFonts w:ascii="Arial" w:hAnsi="Arial" w:cs="Arial"/>
          <w:sz w:val="22"/>
          <w:szCs w:val="22"/>
        </w:rPr>
        <w:t xml:space="preserve"> no presta cobertura material por </w:t>
      </w:r>
      <w:r w:rsidR="0009404A" w:rsidRPr="00595F43">
        <w:rPr>
          <w:rFonts w:ascii="Arial" w:hAnsi="Arial" w:cs="Arial"/>
          <w:sz w:val="22"/>
          <w:szCs w:val="22"/>
        </w:rPr>
        <w:t xml:space="preserve">cuanto en la misma no se aseguró riesgo alguno por Culpa Patronal, pretensión que resulta ser la reclamada por la parte actora, y por la cual se pretende se endilgue responsabilidad a mí prohijada. En ese sentido, basta con revisar la caratula de la </w:t>
      </w:r>
      <w:bookmarkStart w:id="2" w:name="_Hlk205533347"/>
      <w:r w:rsidR="007739D3" w:rsidRPr="00595F43">
        <w:rPr>
          <w:rFonts w:ascii="Arial" w:eastAsiaTheme="minorHAnsi" w:hAnsi="Arial" w:cs="Arial"/>
          <w:sz w:val="22"/>
          <w:szCs w:val="22"/>
          <w:lang w:val="es-CO"/>
        </w:rPr>
        <w:t xml:space="preserve">Póliza de </w:t>
      </w:r>
      <w:r w:rsidR="00252A2B" w:rsidRPr="00595F43">
        <w:rPr>
          <w:rFonts w:ascii="Arial" w:eastAsiaTheme="minorHAnsi" w:hAnsi="Arial" w:cs="Arial"/>
          <w:sz w:val="22"/>
          <w:szCs w:val="22"/>
          <w:lang w:val="es-CO"/>
        </w:rPr>
        <w:t>T</w:t>
      </w:r>
      <w:r w:rsidR="007739D3" w:rsidRPr="00595F43">
        <w:rPr>
          <w:rFonts w:ascii="Arial" w:eastAsiaTheme="minorHAnsi" w:hAnsi="Arial" w:cs="Arial"/>
          <w:sz w:val="22"/>
          <w:szCs w:val="22"/>
          <w:lang w:val="es-CO"/>
        </w:rPr>
        <w:t xml:space="preserve">ransporte de </w:t>
      </w:r>
      <w:r w:rsidR="00252A2B" w:rsidRPr="00595F43">
        <w:rPr>
          <w:rFonts w:ascii="Arial" w:eastAsiaTheme="minorHAnsi" w:hAnsi="Arial" w:cs="Arial"/>
          <w:sz w:val="22"/>
          <w:szCs w:val="22"/>
          <w:lang w:val="es-CO"/>
        </w:rPr>
        <w:t>M</w:t>
      </w:r>
      <w:r w:rsidR="007739D3" w:rsidRPr="00595F43">
        <w:rPr>
          <w:rFonts w:ascii="Arial" w:eastAsiaTheme="minorHAnsi" w:hAnsi="Arial" w:cs="Arial"/>
          <w:sz w:val="22"/>
          <w:szCs w:val="22"/>
          <w:lang w:val="es-CO"/>
        </w:rPr>
        <w:t>ercancías No. AA013859</w:t>
      </w:r>
      <w:bookmarkEnd w:id="2"/>
      <w:r w:rsidR="0009404A" w:rsidRPr="00595F43">
        <w:rPr>
          <w:rFonts w:ascii="Arial" w:hAnsi="Arial" w:cs="Arial"/>
          <w:sz w:val="22"/>
          <w:szCs w:val="22"/>
        </w:rPr>
        <w:t>, y evidenciar que no existe ningún amparo que genere afectación a la misma sobre lo pretendido por el accionante.</w:t>
      </w:r>
    </w:p>
    <w:p w14:paraId="3B0DB099" w14:textId="77777777" w:rsidR="008D5C3E" w:rsidRPr="00595F43" w:rsidRDefault="008D5C3E" w:rsidP="0036094E">
      <w:pPr>
        <w:pStyle w:val="Textoindependiente"/>
        <w:jc w:val="both"/>
        <w:rPr>
          <w:rFonts w:ascii="Arial" w:hAnsi="Arial" w:cs="Arial"/>
          <w:sz w:val="22"/>
          <w:szCs w:val="22"/>
        </w:rPr>
      </w:pPr>
    </w:p>
    <w:p w14:paraId="15011826" w14:textId="201CEF59" w:rsidR="0084229D" w:rsidRPr="00595F43" w:rsidRDefault="0007469D" w:rsidP="0036094E">
      <w:pPr>
        <w:pStyle w:val="Textoindependiente"/>
        <w:jc w:val="both"/>
        <w:rPr>
          <w:rFonts w:ascii="Arial" w:hAnsi="Arial" w:cs="Arial"/>
          <w:sz w:val="22"/>
          <w:szCs w:val="22"/>
        </w:rPr>
      </w:pPr>
      <w:r w:rsidRPr="00595F43">
        <w:rPr>
          <w:rFonts w:ascii="Arial" w:hAnsi="Arial" w:cs="Arial"/>
          <w:sz w:val="22"/>
          <w:szCs w:val="22"/>
        </w:rPr>
        <w:lastRenderedPageBreak/>
        <w:t xml:space="preserve">Aunado </w:t>
      </w:r>
      <w:r w:rsidR="001E0E80" w:rsidRPr="00595F43">
        <w:rPr>
          <w:rFonts w:ascii="Arial" w:hAnsi="Arial" w:cs="Arial"/>
          <w:sz w:val="22"/>
          <w:szCs w:val="22"/>
        </w:rPr>
        <w:t xml:space="preserve">a lo anterior, se resalta que </w:t>
      </w:r>
      <w:r w:rsidR="004E3ADB" w:rsidRPr="00595F43">
        <w:rPr>
          <w:rFonts w:ascii="Arial" w:hAnsi="Arial" w:cs="Arial"/>
          <w:sz w:val="22"/>
          <w:szCs w:val="22"/>
        </w:rPr>
        <w:t>l</w:t>
      </w:r>
      <w:r w:rsidR="00876E93" w:rsidRPr="00595F43">
        <w:rPr>
          <w:rFonts w:ascii="Arial" w:hAnsi="Arial" w:cs="Arial"/>
          <w:sz w:val="22"/>
          <w:szCs w:val="22"/>
        </w:rPr>
        <w:t>a</w:t>
      </w:r>
      <w:r w:rsidR="004E3ADB" w:rsidRPr="00595F43">
        <w:rPr>
          <w:rFonts w:ascii="Arial" w:hAnsi="Arial" w:cs="Arial"/>
          <w:sz w:val="22"/>
          <w:szCs w:val="22"/>
        </w:rPr>
        <w:t>s demandantes</w:t>
      </w:r>
      <w:r w:rsidR="009F0294" w:rsidRPr="00595F43">
        <w:rPr>
          <w:rFonts w:ascii="Arial" w:hAnsi="Arial" w:cs="Arial"/>
          <w:sz w:val="22"/>
          <w:szCs w:val="22"/>
        </w:rPr>
        <w:t xml:space="preserve"> </w:t>
      </w:r>
      <w:r w:rsidR="001E0E80" w:rsidRPr="00595F43">
        <w:rPr>
          <w:rFonts w:ascii="Arial" w:hAnsi="Arial" w:cs="Arial"/>
          <w:sz w:val="22"/>
          <w:szCs w:val="22"/>
        </w:rPr>
        <w:t xml:space="preserve">en el Libelo </w:t>
      </w:r>
      <w:proofErr w:type="spellStart"/>
      <w:r w:rsidR="009F0294" w:rsidRPr="00595F43">
        <w:rPr>
          <w:rFonts w:ascii="Arial" w:hAnsi="Arial" w:cs="Arial"/>
          <w:sz w:val="22"/>
          <w:szCs w:val="22"/>
        </w:rPr>
        <w:t>demandatorio</w:t>
      </w:r>
      <w:proofErr w:type="spellEnd"/>
      <w:r w:rsidR="001E0E80" w:rsidRPr="00595F43">
        <w:rPr>
          <w:rFonts w:ascii="Arial" w:hAnsi="Arial" w:cs="Arial"/>
          <w:sz w:val="22"/>
          <w:szCs w:val="22"/>
        </w:rPr>
        <w:t>, solicita</w:t>
      </w:r>
      <w:r w:rsidR="004E3ADB" w:rsidRPr="00595F43">
        <w:rPr>
          <w:rFonts w:ascii="Arial" w:hAnsi="Arial" w:cs="Arial"/>
          <w:sz w:val="22"/>
          <w:szCs w:val="22"/>
        </w:rPr>
        <w:t>n</w:t>
      </w:r>
      <w:r w:rsidR="001E0E80" w:rsidRPr="00595F43">
        <w:rPr>
          <w:rFonts w:ascii="Arial" w:hAnsi="Arial" w:cs="Arial"/>
          <w:sz w:val="22"/>
          <w:szCs w:val="22"/>
        </w:rPr>
        <w:t xml:space="preserve"> el reconocimiento y pago de perjuicios derivados de una supuesta Culpa Patronal</w:t>
      </w:r>
      <w:r w:rsidR="000E16B9" w:rsidRPr="00595F43">
        <w:rPr>
          <w:rFonts w:ascii="Arial" w:hAnsi="Arial" w:cs="Arial"/>
          <w:sz w:val="22"/>
          <w:szCs w:val="22"/>
        </w:rPr>
        <w:t xml:space="preserve"> con ocasión al fallecimiento del señor </w:t>
      </w:r>
      <w:r w:rsidR="004123DC" w:rsidRPr="00595F43">
        <w:rPr>
          <w:rFonts w:ascii="Arial" w:hAnsi="Arial" w:cs="Arial"/>
          <w:sz w:val="22"/>
          <w:szCs w:val="22"/>
        </w:rPr>
        <w:t xml:space="preserve">José Alexander Ramírez Bedoya (Q.E.P.D), </w:t>
      </w:r>
      <w:r w:rsidR="00E3676A" w:rsidRPr="00595F43">
        <w:rPr>
          <w:rFonts w:ascii="Arial" w:hAnsi="Arial" w:cs="Arial"/>
          <w:sz w:val="22"/>
          <w:szCs w:val="22"/>
        </w:rPr>
        <w:t>resaltándose</w:t>
      </w:r>
      <w:r w:rsidR="009F0294" w:rsidRPr="00595F43">
        <w:rPr>
          <w:rFonts w:ascii="Arial" w:hAnsi="Arial" w:cs="Arial"/>
          <w:sz w:val="22"/>
          <w:szCs w:val="22"/>
        </w:rPr>
        <w:t xml:space="preserve"> que, </w:t>
      </w:r>
      <w:r w:rsidR="0009404A" w:rsidRPr="00595F43">
        <w:rPr>
          <w:rFonts w:ascii="Arial" w:hAnsi="Arial" w:cs="Arial"/>
          <w:sz w:val="22"/>
          <w:szCs w:val="22"/>
        </w:rPr>
        <w:t xml:space="preserve">en </w:t>
      </w:r>
      <w:bookmarkStart w:id="3" w:name="_Hlk205533375"/>
      <w:r w:rsidR="0009404A" w:rsidRPr="00595F43">
        <w:rPr>
          <w:rFonts w:ascii="Arial" w:hAnsi="Arial" w:cs="Arial"/>
          <w:sz w:val="22"/>
          <w:szCs w:val="22"/>
        </w:rPr>
        <w:t xml:space="preserve">la póliza por medio de la cual </w:t>
      </w:r>
      <w:r w:rsidR="001E0E80" w:rsidRPr="00595F43">
        <w:rPr>
          <w:rFonts w:ascii="Arial" w:hAnsi="Arial" w:cs="Arial"/>
          <w:sz w:val="22"/>
          <w:szCs w:val="22"/>
        </w:rPr>
        <w:t xml:space="preserve">se vinculó a mi representada, </w:t>
      </w:r>
      <w:r w:rsidR="00A178D3" w:rsidRPr="00595F43">
        <w:rPr>
          <w:rFonts w:ascii="Arial" w:hAnsi="Arial" w:cs="Arial"/>
          <w:sz w:val="22"/>
          <w:szCs w:val="22"/>
        </w:rPr>
        <w:t xml:space="preserve">conforme con los amparos descritos en el condicionado general y particular, amparó </w:t>
      </w:r>
      <w:r w:rsidR="002335FE" w:rsidRPr="00595F43">
        <w:rPr>
          <w:rFonts w:ascii="Arial" w:hAnsi="Arial" w:cs="Arial"/>
          <w:sz w:val="22"/>
          <w:szCs w:val="22"/>
        </w:rPr>
        <w:t>lo relativo a (i) Cl</w:t>
      </w:r>
      <w:r w:rsidR="00720DDD" w:rsidRPr="00595F43">
        <w:rPr>
          <w:rFonts w:ascii="Arial" w:hAnsi="Arial" w:cs="Arial"/>
          <w:sz w:val="22"/>
          <w:szCs w:val="22"/>
        </w:rPr>
        <w:t>áusula de responsabilidad por la carga, (</w:t>
      </w:r>
      <w:proofErr w:type="spellStart"/>
      <w:r w:rsidR="00720DDD" w:rsidRPr="00595F43">
        <w:rPr>
          <w:rFonts w:ascii="Arial" w:hAnsi="Arial" w:cs="Arial"/>
          <w:sz w:val="22"/>
          <w:szCs w:val="22"/>
        </w:rPr>
        <w:t>ii</w:t>
      </w:r>
      <w:proofErr w:type="spellEnd"/>
      <w:r w:rsidR="00720DDD" w:rsidRPr="00595F43">
        <w:rPr>
          <w:rFonts w:ascii="Arial" w:hAnsi="Arial" w:cs="Arial"/>
          <w:sz w:val="22"/>
          <w:szCs w:val="22"/>
        </w:rPr>
        <w:t>) Responsabilidades por errores y omisiones, (</w:t>
      </w:r>
      <w:proofErr w:type="spellStart"/>
      <w:r w:rsidR="00720DDD" w:rsidRPr="00595F43">
        <w:rPr>
          <w:rFonts w:ascii="Arial" w:hAnsi="Arial" w:cs="Arial"/>
          <w:sz w:val="22"/>
          <w:szCs w:val="22"/>
        </w:rPr>
        <w:t>iii</w:t>
      </w:r>
      <w:proofErr w:type="spellEnd"/>
      <w:r w:rsidR="00720DDD" w:rsidRPr="00595F43">
        <w:rPr>
          <w:rFonts w:ascii="Arial" w:hAnsi="Arial" w:cs="Arial"/>
          <w:sz w:val="22"/>
          <w:szCs w:val="22"/>
        </w:rPr>
        <w:t>) Mult</w:t>
      </w:r>
      <w:r w:rsidR="00E81283" w:rsidRPr="00595F43">
        <w:rPr>
          <w:rFonts w:ascii="Arial" w:hAnsi="Arial" w:cs="Arial"/>
          <w:sz w:val="22"/>
          <w:szCs w:val="22"/>
        </w:rPr>
        <w:t>as y tasas, (</w:t>
      </w:r>
      <w:proofErr w:type="spellStart"/>
      <w:r w:rsidR="00E81283" w:rsidRPr="00595F43">
        <w:rPr>
          <w:rFonts w:ascii="Arial" w:hAnsi="Arial" w:cs="Arial"/>
          <w:sz w:val="22"/>
          <w:szCs w:val="22"/>
        </w:rPr>
        <w:t>iv</w:t>
      </w:r>
      <w:proofErr w:type="spellEnd"/>
      <w:r w:rsidR="00E81283" w:rsidRPr="00595F43">
        <w:rPr>
          <w:rFonts w:ascii="Arial" w:hAnsi="Arial" w:cs="Arial"/>
          <w:sz w:val="22"/>
          <w:szCs w:val="22"/>
        </w:rPr>
        <w:t>) Cláusula de responsabilidad frente a terceros</w:t>
      </w:r>
      <w:r w:rsidR="00AB1094" w:rsidRPr="00595F43">
        <w:rPr>
          <w:rFonts w:ascii="Arial" w:hAnsi="Arial" w:cs="Arial"/>
          <w:sz w:val="22"/>
          <w:szCs w:val="22"/>
        </w:rPr>
        <w:t>, (v) Predios, Labores y Operaciones</w:t>
      </w:r>
      <w:r w:rsidR="00E81283" w:rsidRPr="00595F43">
        <w:rPr>
          <w:rFonts w:ascii="Arial" w:hAnsi="Arial" w:cs="Arial"/>
          <w:sz w:val="22"/>
          <w:szCs w:val="22"/>
        </w:rPr>
        <w:t xml:space="preserve"> y (v</w:t>
      </w:r>
      <w:r w:rsidR="00AB1094" w:rsidRPr="00595F43">
        <w:rPr>
          <w:rFonts w:ascii="Arial" w:hAnsi="Arial" w:cs="Arial"/>
          <w:sz w:val="22"/>
          <w:szCs w:val="22"/>
        </w:rPr>
        <w:t>i</w:t>
      </w:r>
      <w:r w:rsidR="00E81283" w:rsidRPr="00595F43">
        <w:rPr>
          <w:rFonts w:ascii="Arial" w:hAnsi="Arial" w:cs="Arial"/>
          <w:sz w:val="22"/>
          <w:szCs w:val="22"/>
        </w:rPr>
        <w:t>) Cláusula de equipo de transporte</w:t>
      </w:r>
      <w:bookmarkEnd w:id="3"/>
      <w:r w:rsidR="001F6902" w:rsidRPr="00595F43">
        <w:rPr>
          <w:rFonts w:ascii="Arial" w:hAnsi="Arial" w:cs="Arial"/>
          <w:sz w:val="22"/>
          <w:szCs w:val="22"/>
        </w:rPr>
        <w:t>.</w:t>
      </w:r>
    </w:p>
    <w:p w14:paraId="498DA7F9" w14:textId="77777777" w:rsidR="00FC1C7C" w:rsidRPr="00595F43" w:rsidRDefault="00FC1C7C" w:rsidP="0036094E">
      <w:pPr>
        <w:pStyle w:val="Textoindependiente"/>
        <w:jc w:val="both"/>
        <w:rPr>
          <w:rFonts w:ascii="Arial" w:hAnsi="Arial" w:cs="Arial"/>
          <w:sz w:val="22"/>
          <w:szCs w:val="22"/>
        </w:rPr>
      </w:pPr>
    </w:p>
    <w:p w14:paraId="4F1F3669" w14:textId="7E6C6B94" w:rsidR="00350B98" w:rsidRPr="00595F43" w:rsidRDefault="00FC1C7C" w:rsidP="0036094E">
      <w:pPr>
        <w:pStyle w:val="Textoindependiente"/>
        <w:jc w:val="both"/>
        <w:rPr>
          <w:rFonts w:ascii="Arial" w:hAnsi="Arial" w:cs="Arial"/>
          <w:sz w:val="22"/>
          <w:szCs w:val="22"/>
        </w:rPr>
      </w:pPr>
      <w:r w:rsidRPr="00595F43">
        <w:rPr>
          <w:rFonts w:ascii="Arial" w:hAnsi="Arial" w:cs="Arial"/>
          <w:bCs/>
          <w:sz w:val="22"/>
          <w:szCs w:val="22"/>
        </w:rPr>
        <w:t xml:space="preserve">Por otro lado, de acuerdo con la documental aportada al proceso, es claro que se configuró un eximente de responsabilidad en cabeza del empleador, por la culpa exclusiva de la víctima, ya que, </w:t>
      </w:r>
      <w:r w:rsidR="006D1D7D" w:rsidRPr="00595F43">
        <w:rPr>
          <w:rFonts w:ascii="Arial" w:hAnsi="Arial" w:cs="Arial"/>
          <w:bCs/>
          <w:sz w:val="22"/>
          <w:szCs w:val="22"/>
        </w:rPr>
        <w:t xml:space="preserve">se vislumbra que el señor </w:t>
      </w:r>
      <w:bookmarkStart w:id="4" w:name="_Hlk205533331"/>
      <w:r w:rsidR="006D1D7D" w:rsidRPr="00595F43">
        <w:rPr>
          <w:rFonts w:ascii="Arial" w:hAnsi="Arial" w:cs="Arial"/>
          <w:sz w:val="22"/>
          <w:szCs w:val="22"/>
        </w:rPr>
        <w:t xml:space="preserve">José Alexander Ramírez Bedoya (Q.E.P.D) </w:t>
      </w:r>
      <w:bookmarkEnd w:id="4"/>
      <w:r w:rsidR="006D1D7D" w:rsidRPr="00595F43">
        <w:rPr>
          <w:rFonts w:ascii="Arial" w:hAnsi="Arial" w:cs="Arial"/>
          <w:sz w:val="22"/>
          <w:szCs w:val="22"/>
        </w:rPr>
        <w:t xml:space="preserve">sufrió un </w:t>
      </w:r>
      <w:r w:rsidR="00DC7206" w:rsidRPr="00595F43">
        <w:rPr>
          <w:rFonts w:ascii="Arial" w:hAnsi="Arial" w:cs="Arial"/>
          <w:sz w:val="22"/>
          <w:szCs w:val="22"/>
        </w:rPr>
        <w:t>micro sueño</w:t>
      </w:r>
      <w:r w:rsidR="006D1D7D" w:rsidRPr="00595F43">
        <w:rPr>
          <w:rFonts w:ascii="Arial" w:hAnsi="Arial" w:cs="Arial"/>
          <w:sz w:val="22"/>
          <w:szCs w:val="22"/>
        </w:rPr>
        <w:t xml:space="preserve"> que provocó la colisión con el otro vehículo automotor, que finalmente produjo su fallecimiento, </w:t>
      </w:r>
      <w:r w:rsidR="00DC7206" w:rsidRPr="00595F43">
        <w:rPr>
          <w:rFonts w:ascii="Arial" w:hAnsi="Arial" w:cs="Arial"/>
          <w:sz w:val="22"/>
          <w:szCs w:val="22"/>
        </w:rPr>
        <w:t>aunado a ello, no existe prueba que acredite el supuesto proceder imprudente del empleador, cuyo único fundamento es el propio dicho de los demandantes</w:t>
      </w:r>
      <w:r w:rsidR="007E59AF" w:rsidRPr="00595F43">
        <w:rPr>
          <w:rFonts w:ascii="Arial" w:hAnsi="Arial" w:cs="Arial"/>
          <w:sz w:val="22"/>
          <w:szCs w:val="22"/>
        </w:rPr>
        <w:t>.</w:t>
      </w:r>
    </w:p>
    <w:p w14:paraId="38299103" w14:textId="77777777" w:rsidR="00677F91" w:rsidRPr="00595F43" w:rsidRDefault="00677F91" w:rsidP="0036094E">
      <w:pPr>
        <w:jc w:val="both"/>
        <w:rPr>
          <w:rFonts w:ascii="Arial" w:hAnsi="Arial" w:cs="Arial"/>
        </w:rPr>
      </w:pPr>
    </w:p>
    <w:p w14:paraId="2DAD0492" w14:textId="77777777" w:rsidR="00677F91" w:rsidRPr="00595F43" w:rsidRDefault="00677F91" w:rsidP="0036094E">
      <w:pPr>
        <w:pStyle w:val="Textoindependiente"/>
        <w:jc w:val="both"/>
        <w:rPr>
          <w:rFonts w:ascii="Arial" w:hAnsi="Arial" w:cs="Arial"/>
          <w:sz w:val="22"/>
          <w:szCs w:val="22"/>
        </w:rPr>
      </w:pPr>
      <w:r w:rsidRPr="00595F43">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3A409046" w14:textId="77777777" w:rsidR="00677F91" w:rsidRPr="00595F43" w:rsidRDefault="00677F91" w:rsidP="0036094E">
      <w:pPr>
        <w:pStyle w:val="Default"/>
        <w:rPr>
          <w:b/>
          <w:sz w:val="22"/>
          <w:szCs w:val="22"/>
          <w:u w:val="single"/>
          <w:lang w:val="es-ES"/>
        </w:rPr>
      </w:pPr>
    </w:p>
    <w:p w14:paraId="659655ED" w14:textId="6EC33EAE" w:rsidR="007F4452" w:rsidRPr="00595F43" w:rsidRDefault="007F4452" w:rsidP="0036094E">
      <w:pPr>
        <w:pStyle w:val="Default"/>
        <w:rPr>
          <w:b/>
          <w:sz w:val="22"/>
          <w:szCs w:val="22"/>
          <w:u w:val="single"/>
          <w:lang w:val="es-ES"/>
        </w:rPr>
      </w:pPr>
      <w:r w:rsidRPr="00595F43">
        <w:rPr>
          <w:b/>
          <w:sz w:val="22"/>
          <w:szCs w:val="22"/>
          <w:u w:val="single"/>
          <w:lang w:val="es-ES"/>
        </w:rPr>
        <w:t>A LAS DECLARATIVAS</w:t>
      </w:r>
    </w:p>
    <w:p w14:paraId="209D2700" w14:textId="77777777" w:rsidR="007F4452" w:rsidRPr="00595F43" w:rsidRDefault="007F4452" w:rsidP="0036094E">
      <w:pPr>
        <w:pStyle w:val="Default"/>
        <w:rPr>
          <w:b/>
          <w:sz w:val="22"/>
          <w:szCs w:val="22"/>
          <w:u w:val="single"/>
          <w:lang w:val="es-ES"/>
        </w:rPr>
      </w:pPr>
    </w:p>
    <w:p w14:paraId="0C288F10" w14:textId="46CA1DEF" w:rsidR="00D661CA" w:rsidRPr="00595F43" w:rsidRDefault="00B37F30" w:rsidP="0036094E">
      <w:pPr>
        <w:pStyle w:val="Textoindependiente"/>
        <w:jc w:val="both"/>
        <w:rPr>
          <w:rFonts w:ascii="Arial" w:hAnsi="Arial" w:cs="Arial"/>
          <w:sz w:val="22"/>
          <w:szCs w:val="22"/>
        </w:rPr>
      </w:pPr>
      <w:r w:rsidRPr="00595F43">
        <w:rPr>
          <w:rFonts w:ascii="Arial" w:hAnsi="Arial" w:cs="Arial"/>
          <w:b/>
          <w:bCs/>
          <w:sz w:val="22"/>
          <w:szCs w:val="22"/>
        </w:rPr>
        <w:t>A</w:t>
      </w:r>
      <w:r w:rsidR="005E250C" w:rsidRPr="00595F43">
        <w:rPr>
          <w:rFonts w:ascii="Arial" w:hAnsi="Arial" w:cs="Arial"/>
          <w:b/>
          <w:bCs/>
          <w:sz w:val="22"/>
          <w:szCs w:val="22"/>
        </w:rPr>
        <w:t xml:space="preserve"> LA</w:t>
      </w:r>
      <w:r w:rsidR="0007469D" w:rsidRPr="00595F43">
        <w:rPr>
          <w:rFonts w:ascii="Arial" w:hAnsi="Arial" w:cs="Arial"/>
          <w:b/>
          <w:bCs/>
          <w:sz w:val="22"/>
          <w:szCs w:val="22"/>
        </w:rPr>
        <w:t xml:space="preserve"> </w:t>
      </w:r>
      <w:r w:rsidRPr="00595F43">
        <w:rPr>
          <w:rFonts w:ascii="Arial" w:hAnsi="Arial" w:cs="Arial"/>
          <w:b/>
          <w:bCs/>
          <w:sz w:val="22"/>
          <w:szCs w:val="22"/>
        </w:rPr>
        <w:t>PRIMER</w:t>
      </w:r>
      <w:r w:rsidR="005E250C" w:rsidRPr="00595F43">
        <w:rPr>
          <w:rFonts w:ascii="Arial" w:hAnsi="Arial" w:cs="Arial"/>
          <w:b/>
          <w:bCs/>
          <w:sz w:val="22"/>
          <w:szCs w:val="22"/>
        </w:rPr>
        <w:t>A</w:t>
      </w:r>
      <w:r w:rsidRPr="00595F43">
        <w:rPr>
          <w:rFonts w:ascii="Arial" w:hAnsi="Arial" w:cs="Arial"/>
          <w:b/>
          <w:bCs/>
          <w:sz w:val="22"/>
          <w:szCs w:val="22"/>
        </w:rPr>
        <w:t>:</w:t>
      </w:r>
      <w:r w:rsidR="00AC5B80" w:rsidRPr="00595F43">
        <w:rPr>
          <w:rFonts w:ascii="Arial" w:hAnsi="Arial" w:cs="Arial"/>
          <w:b/>
          <w:bCs/>
          <w:sz w:val="22"/>
          <w:szCs w:val="22"/>
        </w:rPr>
        <w:t xml:space="preserve"> ME OPONGO</w:t>
      </w:r>
      <w:r w:rsidR="00AC5B80" w:rsidRPr="00595F43">
        <w:rPr>
          <w:rFonts w:ascii="Arial" w:hAnsi="Arial" w:cs="Arial"/>
          <w:bCs/>
          <w:sz w:val="22"/>
          <w:szCs w:val="22"/>
        </w:rPr>
        <w:t xml:space="preserve">, </w:t>
      </w:r>
      <w:r w:rsidR="000163B6" w:rsidRPr="00595F43">
        <w:rPr>
          <w:rFonts w:ascii="Arial" w:hAnsi="Arial" w:cs="Arial"/>
          <w:sz w:val="22"/>
          <w:szCs w:val="22"/>
        </w:rPr>
        <w:t>toda vez que, conforme al material probatorio obrante en el expediente</w:t>
      </w:r>
      <w:r w:rsidR="00AB1094" w:rsidRPr="00595F43">
        <w:rPr>
          <w:rFonts w:ascii="Arial" w:hAnsi="Arial" w:cs="Arial"/>
          <w:sz w:val="22"/>
          <w:szCs w:val="22"/>
        </w:rPr>
        <w:t xml:space="preserve"> </w:t>
      </w:r>
      <w:r w:rsidR="0033571D" w:rsidRPr="00595F43">
        <w:rPr>
          <w:rFonts w:ascii="Arial" w:hAnsi="Arial" w:cs="Arial"/>
          <w:sz w:val="22"/>
          <w:szCs w:val="22"/>
        </w:rPr>
        <w:t xml:space="preserve">y la manifestación realizada por el demandado </w:t>
      </w:r>
      <w:r w:rsidR="00572B36" w:rsidRPr="00595F43">
        <w:rPr>
          <w:rFonts w:ascii="Arial" w:hAnsi="Arial" w:cs="Arial"/>
          <w:sz w:val="22"/>
          <w:szCs w:val="22"/>
        </w:rPr>
        <w:t xml:space="preserve">GERMAN CAÑÓN, </w:t>
      </w:r>
      <w:r w:rsidR="001F1B05" w:rsidRPr="00595F43">
        <w:rPr>
          <w:rFonts w:ascii="Arial" w:hAnsi="Arial" w:cs="Arial"/>
          <w:sz w:val="22"/>
          <w:szCs w:val="22"/>
        </w:rPr>
        <w:t xml:space="preserve">se </w:t>
      </w:r>
      <w:r w:rsidR="00572B36" w:rsidRPr="00595F43">
        <w:rPr>
          <w:rFonts w:ascii="Arial" w:hAnsi="Arial" w:cs="Arial"/>
          <w:sz w:val="22"/>
          <w:szCs w:val="22"/>
        </w:rPr>
        <w:t xml:space="preserve">tiene </w:t>
      </w:r>
      <w:r w:rsidR="001F1B05" w:rsidRPr="00595F43">
        <w:rPr>
          <w:rFonts w:ascii="Arial" w:hAnsi="Arial" w:cs="Arial"/>
          <w:sz w:val="22"/>
          <w:szCs w:val="22"/>
        </w:rPr>
        <w:t xml:space="preserve">que </w:t>
      </w:r>
      <w:r w:rsidR="00AB1094" w:rsidRPr="00595F43">
        <w:rPr>
          <w:rFonts w:ascii="Arial" w:hAnsi="Arial" w:cs="Arial"/>
          <w:sz w:val="22"/>
          <w:szCs w:val="22"/>
        </w:rPr>
        <w:t xml:space="preserve">el señor </w:t>
      </w:r>
      <w:r w:rsidR="001F1B05" w:rsidRPr="00595F43">
        <w:rPr>
          <w:rFonts w:ascii="Arial" w:hAnsi="Arial" w:cs="Arial"/>
          <w:sz w:val="22"/>
          <w:szCs w:val="22"/>
        </w:rPr>
        <w:t xml:space="preserve">José Alexander Ramírez Bedoya (Q.E.P.D) </w:t>
      </w:r>
      <w:r w:rsidR="0033571D" w:rsidRPr="00595F43">
        <w:rPr>
          <w:rFonts w:ascii="Arial" w:hAnsi="Arial" w:cs="Arial"/>
          <w:sz w:val="22"/>
          <w:szCs w:val="22"/>
        </w:rPr>
        <w:t xml:space="preserve">suscribió contrato de trabajo únicamente con </w:t>
      </w:r>
      <w:r w:rsidR="00572B36" w:rsidRPr="00595F43">
        <w:rPr>
          <w:rFonts w:ascii="Arial" w:hAnsi="Arial" w:cs="Arial"/>
          <w:sz w:val="22"/>
          <w:szCs w:val="22"/>
        </w:rPr>
        <w:t>aquel</w:t>
      </w:r>
      <w:r w:rsidR="006F6589" w:rsidRPr="00595F43">
        <w:rPr>
          <w:rFonts w:ascii="Arial" w:hAnsi="Arial" w:cs="Arial"/>
          <w:sz w:val="22"/>
          <w:szCs w:val="22"/>
        </w:rPr>
        <w:t xml:space="preserve"> </w:t>
      </w:r>
      <w:r w:rsidR="008D6838" w:rsidRPr="00595F43">
        <w:rPr>
          <w:rFonts w:ascii="Arial" w:hAnsi="Arial" w:cs="Arial"/>
          <w:sz w:val="22"/>
          <w:szCs w:val="22"/>
        </w:rPr>
        <w:t xml:space="preserve">desde el 17 de junio de 2020 y hasta la fecha de su fallecimiento, </w:t>
      </w:r>
      <w:r w:rsidR="006F6589" w:rsidRPr="00595F43">
        <w:rPr>
          <w:rFonts w:ascii="Arial" w:hAnsi="Arial" w:cs="Arial"/>
          <w:sz w:val="22"/>
          <w:szCs w:val="22"/>
        </w:rPr>
        <w:t xml:space="preserve">y de acuerdo con el hecho sexto de la demanda, era este quien le daba las ordenes al trabajador fallecido. </w:t>
      </w:r>
    </w:p>
    <w:p w14:paraId="5002C75D" w14:textId="77777777" w:rsidR="00AC5B80" w:rsidRPr="00595F43" w:rsidRDefault="00AC5B80" w:rsidP="0036094E">
      <w:pPr>
        <w:pStyle w:val="Textoindependiente"/>
        <w:jc w:val="both"/>
        <w:rPr>
          <w:rFonts w:ascii="Arial" w:hAnsi="Arial" w:cs="Arial"/>
          <w:b/>
          <w:bCs/>
          <w:sz w:val="22"/>
          <w:szCs w:val="22"/>
        </w:rPr>
      </w:pPr>
    </w:p>
    <w:p w14:paraId="65C69422" w14:textId="664D8604" w:rsidR="008816D7" w:rsidRPr="00595F43" w:rsidRDefault="00AC5B80" w:rsidP="00391FA5">
      <w:pPr>
        <w:jc w:val="both"/>
        <w:rPr>
          <w:rFonts w:ascii="Arial" w:hAnsi="Arial" w:cs="Arial"/>
          <w:b/>
        </w:rPr>
      </w:pPr>
      <w:r w:rsidRPr="00595F43">
        <w:rPr>
          <w:rFonts w:ascii="Arial" w:hAnsi="Arial" w:cs="Arial"/>
          <w:b/>
        </w:rPr>
        <w:t>A LA SEGUNDA</w:t>
      </w:r>
      <w:r w:rsidR="00151CBA" w:rsidRPr="00595F43">
        <w:rPr>
          <w:rFonts w:ascii="Arial" w:hAnsi="Arial" w:cs="Arial"/>
          <w:b/>
        </w:rPr>
        <w:t xml:space="preserve">: ME OPONGO </w:t>
      </w:r>
      <w:r w:rsidR="008816D7" w:rsidRPr="00595F43">
        <w:rPr>
          <w:rFonts w:ascii="Arial" w:hAnsi="Arial" w:cs="Arial"/>
        </w:rPr>
        <w:t xml:space="preserve">a que se reconozca que el accidente sufrido por el señor José Alexander Ramírez Bedoya (Q.D.E.P) </w:t>
      </w:r>
      <w:r w:rsidR="000C53FC" w:rsidRPr="00595F43">
        <w:rPr>
          <w:rFonts w:ascii="Arial" w:hAnsi="Arial" w:cs="Arial"/>
        </w:rPr>
        <w:t xml:space="preserve">el 29/12/2021, </w:t>
      </w:r>
      <w:r w:rsidR="008816D7" w:rsidRPr="00595F43">
        <w:rPr>
          <w:rFonts w:ascii="Arial" w:hAnsi="Arial" w:cs="Arial"/>
        </w:rPr>
        <w:t>es como consecuencia de la culpa de los aquí demandados, toda vez que, de la documental obrante en el plenario se logra extraer que el accidente ocurrido fue como consecuencia</w:t>
      </w:r>
      <w:r w:rsidR="000F141D" w:rsidRPr="00595F43">
        <w:rPr>
          <w:rFonts w:ascii="Arial" w:hAnsi="Arial" w:cs="Arial"/>
        </w:rPr>
        <w:t xml:space="preserve"> de un micro</w:t>
      </w:r>
      <w:r w:rsidR="008E763D" w:rsidRPr="00595F43">
        <w:rPr>
          <w:rFonts w:ascii="Arial" w:hAnsi="Arial" w:cs="Arial"/>
        </w:rPr>
        <w:t xml:space="preserve"> </w:t>
      </w:r>
      <w:r w:rsidR="000F141D" w:rsidRPr="00595F43">
        <w:rPr>
          <w:rFonts w:ascii="Arial" w:hAnsi="Arial" w:cs="Arial"/>
        </w:rPr>
        <w:t>sueño</w:t>
      </w:r>
      <w:r w:rsidR="00B01ED3" w:rsidRPr="00595F43">
        <w:rPr>
          <w:rFonts w:ascii="Arial" w:hAnsi="Arial" w:cs="Arial"/>
        </w:rPr>
        <w:t xml:space="preserve"> </w:t>
      </w:r>
      <w:r w:rsidR="00E903B7" w:rsidRPr="00595F43">
        <w:rPr>
          <w:rFonts w:ascii="Arial" w:hAnsi="Arial" w:cs="Arial"/>
        </w:rPr>
        <w:t xml:space="preserve">sufrido por </w:t>
      </w:r>
      <w:r w:rsidR="00B01ED3" w:rsidRPr="00595F43">
        <w:rPr>
          <w:rFonts w:ascii="Arial" w:hAnsi="Arial" w:cs="Arial"/>
        </w:rPr>
        <w:t>el trabajador</w:t>
      </w:r>
      <w:r w:rsidR="004B6C26" w:rsidRPr="00595F43">
        <w:rPr>
          <w:rFonts w:ascii="Arial" w:hAnsi="Arial" w:cs="Arial"/>
        </w:rPr>
        <w:t xml:space="preserve"> mientras conducía el vehículo</w:t>
      </w:r>
      <w:r w:rsidR="00E903B7" w:rsidRPr="00595F43">
        <w:rPr>
          <w:rFonts w:ascii="Arial" w:hAnsi="Arial" w:cs="Arial"/>
        </w:rPr>
        <w:t xml:space="preserve"> de placas WLC 358</w:t>
      </w:r>
      <w:r w:rsidR="00F239DB" w:rsidRPr="00595F43">
        <w:rPr>
          <w:rFonts w:ascii="Arial" w:hAnsi="Arial" w:cs="Arial"/>
        </w:rPr>
        <w:t xml:space="preserve"> lo</w:t>
      </w:r>
      <w:r w:rsidR="00E903B7" w:rsidRPr="00595F43">
        <w:rPr>
          <w:rFonts w:ascii="Arial" w:hAnsi="Arial" w:cs="Arial"/>
        </w:rPr>
        <w:t xml:space="preserve"> que </w:t>
      </w:r>
      <w:r w:rsidR="00815E6B" w:rsidRPr="00595F43">
        <w:rPr>
          <w:rFonts w:ascii="Arial" w:hAnsi="Arial" w:cs="Arial"/>
        </w:rPr>
        <w:t>provocó la colisión con el otro vehículo automotor y que finalmente produjo su fallecimiento</w:t>
      </w:r>
      <w:r w:rsidR="00195ADC" w:rsidRPr="00595F43">
        <w:rPr>
          <w:rFonts w:ascii="Arial" w:hAnsi="Arial" w:cs="Arial"/>
        </w:rPr>
        <w:t>.</w:t>
      </w:r>
    </w:p>
    <w:p w14:paraId="0C8AB244" w14:textId="77777777" w:rsidR="008816D7" w:rsidRPr="00595F43" w:rsidRDefault="008816D7" w:rsidP="00391FA5">
      <w:pPr>
        <w:jc w:val="both"/>
        <w:rPr>
          <w:rFonts w:ascii="Arial" w:hAnsi="Arial" w:cs="Arial"/>
          <w:b/>
        </w:rPr>
      </w:pPr>
    </w:p>
    <w:p w14:paraId="7BFCB685" w14:textId="6B57F400" w:rsidR="00873248" w:rsidRPr="00595F43" w:rsidRDefault="00873248" w:rsidP="00873248">
      <w:pPr>
        <w:pStyle w:val="Textoindependiente"/>
        <w:jc w:val="both"/>
        <w:rPr>
          <w:rFonts w:ascii="Arial" w:hAnsi="Arial" w:cs="Arial"/>
          <w:sz w:val="22"/>
          <w:szCs w:val="22"/>
        </w:rPr>
      </w:pPr>
      <w:r w:rsidRPr="00595F43">
        <w:rPr>
          <w:rFonts w:ascii="Arial" w:hAnsi="Arial" w:cs="Arial"/>
          <w:sz w:val="22"/>
          <w:szCs w:val="22"/>
        </w:rPr>
        <w:t xml:space="preserve">Aunado a lo anterior, debe precisarse que, </w:t>
      </w:r>
      <w:r w:rsidR="00876E93" w:rsidRPr="00595F43">
        <w:rPr>
          <w:rFonts w:ascii="Arial" w:hAnsi="Arial" w:cs="Arial"/>
          <w:sz w:val="22"/>
          <w:szCs w:val="22"/>
        </w:rPr>
        <w:t xml:space="preserve">en lo concerniente </w:t>
      </w:r>
      <w:r w:rsidRPr="00595F43">
        <w:rPr>
          <w:rFonts w:ascii="Arial" w:hAnsi="Arial" w:cs="Arial"/>
          <w:sz w:val="22"/>
          <w:szCs w:val="22"/>
        </w:rPr>
        <w:t>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28F310B7" w14:textId="77777777" w:rsidR="00873248" w:rsidRPr="00595F43" w:rsidRDefault="00873248" w:rsidP="00873248">
      <w:pPr>
        <w:pStyle w:val="Textoindependiente"/>
        <w:ind w:left="720"/>
        <w:jc w:val="both"/>
        <w:rPr>
          <w:rFonts w:ascii="Arial" w:hAnsi="Arial" w:cs="Arial"/>
          <w:sz w:val="22"/>
          <w:szCs w:val="22"/>
        </w:rPr>
      </w:pPr>
    </w:p>
    <w:p w14:paraId="0FD514D3" w14:textId="5DCC4145" w:rsidR="00873248" w:rsidRPr="00595F43" w:rsidRDefault="00873248" w:rsidP="00873248">
      <w:pPr>
        <w:pStyle w:val="Textoindependiente"/>
        <w:jc w:val="both"/>
        <w:rPr>
          <w:rFonts w:ascii="Arial" w:hAnsi="Arial" w:cs="Arial"/>
          <w:sz w:val="22"/>
          <w:szCs w:val="22"/>
        </w:rPr>
      </w:pPr>
      <w:r w:rsidRPr="00595F43">
        <w:rPr>
          <w:rFonts w:ascii="Arial" w:hAnsi="Arial" w:cs="Arial"/>
          <w:sz w:val="22"/>
          <w:szCs w:val="22"/>
        </w:rPr>
        <w:t xml:space="preserve">Así las cosas, es evidente que no podría constituir un actuar negligente, imprudente o imperito, ni violatorio de reglamentos, pues como consta en los documentos que obran en el expediente el empleador ofreció todas las capacitaciones, inducciones y socialización de responsabilidades en el SST al señor </w:t>
      </w:r>
      <w:r w:rsidR="008802E1" w:rsidRPr="00595F43">
        <w:rPr>
          <w:rFonts w:ascii="Arial" w:hAnsi="Arial" w:cs="Arial"/>
          <w:sz w:val="22"/>
          <w:szCs w:val="22"/>
        </w:rPr>
        <w:t>Alexander</w:t>
      </w:r>
      <w:r w:rsidR="00A72CD8" w:rsidRPr="00595F43">
        <w:rPr>
          <w:rFonts w:ascii="Arial" w:hAnsi="Arial" w:cs="Arial"/>
          <w:sz w:val="22"/>
          <w:szCs w:val="22"/>
        </w:rPr>
        <w:t xml:space="preserve">, asimismo se acredita que el vehículo de placas </w:t>
      </w:r>
      <w:r w:rsidR="00646739" w:rsidRPr="00595F43">
        <w:rPr>
          <w:rFonts w:ascii="Arial" w:hAnsi="Arial" w:cs="Arial"/>
          <w:sz w:val="22"/>
          <w:szCs w:val="22"/>
        </w:rPr>
        <w:t>WLC 358 que conducía e</w:t>
      </w:r>
      <w:r w:rsidR="005A16BD" w:rsidRPr="00595F43">
        <w:rPr>
          <w:rFonts w:ascii="Arial" w:hAnsi="Arial" w:cs="Arial"/>
          <w:sz w:val="22"/>
          <w:szCs w:val="22"/>
        </w:rPr>
        <w:t xml:space="preserve">l </w:t>
      </w:r>
      <w:r w:rsidR="002B74BC" w:rsidRPr="00595F43">
        <w:rPr>
          <w:rFonts w:ascii="Arial" w:hAnsi="Arial" w:cs="Arial"/>
          <w:sz w:val="22"/>
          <w:szCs w:val="22"/>
        </w:rPr>
        <w:t>trabajador se encontraba en perfectas condiciones y cumplía con la nor</w:t>
      </w:r>
      <w:r w:rsidR="00BC3140" w:rsidRPr="00595F43">
        <w:rPr>
          <w:rFonts w:ascii="Arial" w:hAnsi="Arial" w:cs="Arial"/>
          <w:sz w:val="22"/>
          <w:szCs w:val="22"/>
        </w:rPr>
        <w:t>matividad en seguridad vial.</w:t>
      </w:r>
      <w:r w:rsidRPr="00595F43">
        <w:rPr>
          <w:rFonts w:ascii="Arial" w:hAnsi="Arial" w:cs="Arial"/>
          <w:sz w:val="22"/>
          <w:szCs w:val="22"/>
        </w:rPr>
        <w:t xml:space="preserve"> </w:t>
      </w:r>
    </w:p>
    <w:p w14:paraId="7C8C9C0B" w14:textId="77777777" w:rsidR="00873248" w:rsidRPr="00595F43" w:rsidRDefault="00873248" w:rsidP="00873248">
      <w:pPr>
        <w:pStyle w:val="Textoindependiente"/>
        <w:jc w:val="both"/>
        <w:rPr>
          <w:rFonts w:ascii="Arial" w:hAnsi="Arial" w:cs="Arial"/>
          <w:sz w:val="22"/>
          <w:szCs w:val="22"/>
        </w:rPr>
      </w:pPr>
    </w:p>
    <w:p w14:paraId="394B5772" w14:textId="77777777" w:rsidR="00873248" w:rsidRPr="00595F43" w:rsidRDefault="00873248" w:rsidP="00873248">
      <w:pPr>
        <w:pStyle w:val="Default"/>
        <w:jc w:val="both"/>
        <w:rPr>
          <w:bCs/>
          <w:sz w:val="22"/>
          <w:szCs w:val="22"/>
        </w:rPr>
      </w:pPr>
      <w:r w:rsidRPr="00595F43">
        <w:rPr>
          <w:bCs/>
          <w:sz w:val="22"/>
          <w:szCs w:val="22"/>
          <w:lang w:val="es-ES"/>
        </w:rPr>
        <w:t>Se reitera</w:t>
      </w:r>
      <w:r w:rsidRPr="00595F43">
        <w:rPr>
          <w:bCs/>
          <w:sz w:val="22"/>
          <w:szCs w:val="22"/>
        </w:rPr>
        <w:t xml:space="preserve"> que para que se configure culpa patronal y que la misma pueda ser atribuible al empleador para el reconocimiento y pago de indemnización plena de perjuicios, deben concurrir los siguientes elementos:</w:t>
      </w:r>
    </w:p>
    <w:p w14:paraId="1A667739" w14:textId="77777777" w:rsidR="00873248" w:rsidRPr="00595F43" w:rsidRDefault="00873248" w:rsidP="00873248">
      <w:pPr>
        <w:pStyle w:val="Default"/>
        <w:ind w:left="720"/>
        <w:jc w:val="both"/>
        <w:rPr>
          <w:bCs/>
          <w:sz w:val="22"/>
          <w:szCs w:val="22"/>
        </w:rPr>
      </w:pPr>
    </w:p>
    <w:p w14:paraId="67F89222" w14:textId="77777777" w:rsidR="00873248" w:rsidRPr="00595F43" w:rsidRDefault="00873248" w:rsidP="00873248">
      <w:pPr>
        <w:pStyle w:val="Textoindependiente"/>
        <w:ind w:left="426"/>
        <w:jc w:val="both"/>
        <w:rPr>
          <w:rFonts w:ascii="Arial" w:hAnsi="Arial" w:cs="Arial"/>
          <w:sz w:val="22"/>
          <w:szCs w:val="22"/>
        </w:rPr>
      </w:pPr>
      <w:r w:rsidRPr="00595F43">
        <w:rPr>
          <w:rFonts w:ascii="Arial" w:hAnsi="Arial" w:cs="Arial"/>
          <w:b/>
          <w:bCs/>
          <w:sz w:val="22"/>
          <w:szCs w:val="22"/>
          <w:u w:val="single"/>
        </w:rPr>
        <w:t>La conducta</w:t>
      </w:r>
      <w:r w:rsidRPr="00595F43">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595F43">
        <w:rPr>
          <w:rFonts w:ascii="Arial" w:hAnsi="Arial" w:cs="Arial"/>
          <w:sz w:val="22"/>
          <w:szCs w:val="22"/>
          <w:u w:val="single"/>
        </w:rPr>
        <w:t>culpa probada</w:t>
      </w:r>
      <w:r w:rsidRPr="00595F43">
        <w:rPr>
          <w:rFonts w:ascii="Arial" w:hAnsi="Arial" w:cs="Arial"/>
          <w:sz w:val="22"/>
          <w:szCs w:val="22"/>
        </w:rPr>
        <w:t>, esto es, le corresponde al demandante probar la culpa del demandado.</w:t>
      </w:r>
    </w:p>
    <w:p w14:paraId="460B06AE" w14:textId="77777777" w:rsidR="00873248" w:rsidRPr="00595F43" w:rsidRDefault="00873248" w:rsidP="00873248">
      <w:pPr>
        <w:pStyle w:val="Textoindependiente"/>
        <w:ind w:left="426"/>
        <w:jc w:val="both"/>
        <w:rPr>
          <w:rFonts w:ascii="Arial" w:hAnsi="Arial" w:cs="Arial"/>
          <w:sz w:val="22"/>
          <w:szCs w:val="22"/>
        </w:rPr>
      </w:pPr>
    </w:p>
    <w:p w14:paraId="300C235E" w14:textId="77777777" w:rsidR="00873248" w:rsidRPr="00595F43" w:rsidRDefault="00873248" w:rsidP="00873248">
      <w:pPr>
        <w:pStyle w:val="Textoindependiente"/>
        <w:ind w:left="426"/>
        <w:jc w:val="both"/>
        <w:rPr>
          <w:rFonts w:ascii="Arial" w:hAnsi="Arial" w:cs="Arial"/>
          <w:sz w:val="22"/>
          <w:szCs w:val="22"/>
        </w:rPr>
      </w:pPr>
      <w:r w:rsidRPr="00595F43">
        <w:rPr>
          <w:rFonts w:ascii="Arial" w:hAnsi="Arial" w:cs="Arial"/>
          <w:b/>
          <w:bCs/>
          <w:sz w:val="22"/>
          <w:szCs w:val="22"/>
          <w:u w:val="single"/>
        </w:rPr>
        <w:t>El dolo o la culpa:</w:t>
      </w:r>
      <w:r w:rsidRPr="00595F43">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5CB5A50A" w14:textId="77777777" w:rsidR="00873248" w:rsidRPr="00595F43" w:rsidRDefault="00873248" w:rsidP="00873248">
      <w:pPr>
        <w:pStyle w:val="Textoindependiente"/>
        <w:ind w:left="426"/>
        <w:jc w:val="both"/>
        <w:rPr>
          <w:rFonts w:ascii="Arial" w:hAnsi="Arial" w:cs="Arial"/>
          <w:sz w:val="22"/>
          <w:szCs w:val="22"/>
        </w:rPr>
      </w:pPr>
    </w:p>
    <w:p w14:paraId="3F894CF2" w14:textId="77777777" w:rsidR="00873248" w:rsidRPr="00595F43" w:rsidRDefault="00873248" w:rsidP="00873248">
      <w:pPr>
        <w:pStyle w:val="Textoindependiente"/>
        <w:ind w:left="426"/>
        <w:jc w:val="both"/>
        <w:rPr>
          <w:rFonts w:ascii="Arial" w:hAnsi="Arial" w:cs="Arial"/>
          <w:sz w:val="22"/>
          <w:szCs w:val="22"/>
        </w:rPr>
      </w:pPr>
      <w:r w:rsidRPr="00595F43">
        <w:rPr>
          <w:rFonts w:ascii="Arial" w:hAnsi="Arial" w:cs="Arial"/>
          <w:b/>
          <w:bCs/>
          <w:sz w:val="22"/>
          <w:szCs w:val="22"/>
          <w:u w:val="single"/>
        </w:rPr>
        <w:t>Daño o perjuicio:</w:t>
      </w:r>
      <w:r w:rsidRPr="00595F43">
        <w:rPr>
          <w:rFonts w:ascii="Arial" w:hAnsi="Arial" w:cs="Arial"/>
          <w:sz w:val="22"/>
          <w:szCs w:val="22"/>
        </w:rPr>
        <w:t xml:space="preserve"> Los demandantes deben probar el menoscabo que sufren como consecuencia de la acción u omisión por parte del empleador, y que afecta a sus bienes, derechos o intereses.</w:t>
      </w:r>
    </w:p>
    <w:p w14:paraId="1159B15D" w14:textId="77777777" w:rsidR="00873248" w:rsidRPr="00595F43" w:rsidRDefault="00873248" w:rsidP="00873248">
      <w:pPr>
        <w:pStyle w:val="Textoindependiente"/>
        <w:ind w:left="426"/>
        <w:jc w:val="both"/>
        <w:rPr>
          <w:rFonts w:ascii="Arial" w:hAnsi="Arial" w:cs="Arial"/>
          <w:b/>
          <w:bCs/>
          <w:sz w:val="22"/>
          <w:szCs w:val="22"/>
          <w:u w:val="single"/>
        </w:rPr>
      </w:pPr>
    </w:p>
    <w:p w14:paraId="38F60145" w14:textId="704340A2" w:rsidR="00873248" w:rsidRPr="00595F43" w:rsidRDefault="00873248" w:rsidP="00873248">
      <w:pPr>
        <w:pStyle w:val="Textoindependiente"/>
        <w:ind w:left="426"/>
        <w:jc w:val="both"/>
        <w:rPr>
          <w:rFonts w:ascii="Arial" w:hAnsi="Arial" w:cs="Arial"/>
          <w:sz w:val="22"/>
          <w:szCs w:val="22"/>
        </w:rPr>
      </w:pPr>
      <w:r w:rsidRPr="00595F43">
        <w:rPr>
          <w:rFonts w:ascii="Arial" w:hAnsi="Arial" w:cs="Arial"/>
          <w:b/>
          <w:bCs/>
          <w:sz w:val="22"/>
          <w:szCs w:val="22"/>
          <w:u w:val="single"/>
        </w:rPr>
        <w:lastRenderedPageBreak/>
        <w:t>Nexo de causalidad:</w:t>
      </w:r>
      <w:r w:rsidRPr="00595F43">
        <w:rPr>
          <w:rFonts w:ascii="Arial" w:hAnsi="Arial" w:cs="Arial"/>
          <w:sz w:val="22"/>
          <w:szCs w:val="22"/>
        </w:rPr>
        <w:t xml:space="preserve"> Los demandantes no han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w:t>
      </w:r>
      <w:r w:rsidR="00FC7FB6" w:rsidRPr="00595F43">
        <w:rPr>
          <w:rFonts w:ascii="Arial" w:hAnsi="Arial" w:cs="Arial"/>
          <w:sz w:val="22"/>
          <w:szCs w:val="22"/>
        </w:rPr>
        <w:t xml:space="preserve">José Alexander Ramírez Bedoya (Q.D.E.P) </w:t>
      </w:r>
      <w:r w:rsidRPr="00595F43">
        <w:rPr>
          <w:rFonts w:ascii="Arial" w:hAnsi="Arial" w:cs="Arial"/>
          <w:sz w:val="22"/>
          <w:szCs w:val="22"/>
        </w:rPr>
        <w:t xml:space="preserve">y las omisiones o falta al deber de cuidado de su empleador, pues este elemento debe estar indefectiblemente presente, toda vez que el nexo de causalidad se predica de este respecto del daño. </w:t>
      </w:r>
    </w:p>
    <w:p w14:paraId="6D94AEA4" w14:textId="77777777" w:rsidR="00873248" w:rsidRPr="00595F43" w:rsidRDefault="00873248" w:rsidP="00391FA5">
      <w:pPr>
        <w:jc w:val="both"/>
        <w:rPr>
          <w:rFonts w:ascii="Arial" w:hAnsi="Arial" w:cs="Arial"/>
          <w:b/>
        </w:rPr>
      </w:pPr>
    </w:p>
    <w:p w14:paraId="66AE73CF" w14:textId="6C35C021" w:rsidR="008816D7" w:rsidRPr="00595F43" w:rsidRDefault="0057253F" w:rsidP="00391FA5">
      <w:pPr>
        <w:jc w:val="both"/>
        <w:rPr>
          <w:rFonts w:ascii="Arial" w:hAnsi="Arial" w:cs="Arial"/>
        </w:rPr>
      </w:pPr>
      <w:r w:rsidRPr="00595F43">
        <w:rPr>
          <w:rFonts w:ascii="Arial" w:hAnsi="Arial" w:cs="Arial"/>
          <w:bCs/>
        </w:rPr>
        <w:t xml:space="preserve">Finalmente, se precisa que, </w:t>
      </w:r>
      <w:r w:rsidR="00CB2251" w:rsidRPr="00595F43">
        <w:rPr>
          <w:rFonts w:ascii="Arial" w:hAnsi="Arial" w:cs="Arial"/>
        </w:rPr>
        <w:t xml:space="preserve">la </w:t>
      </w:r>
      <w:r w:rsidR="000C53FC" w:rsidRPr="00595F43">
        <w:rPr>
          <w:rFonts w:ascii="Arial" w:hAnsi="Arial" w:cs="Arial"/>
        </w:rPr>
        <w:t xml:space="preserve">Póliza </w:t>
      </w:r>
      <w:r w:rsidR="000C53FC" w:rsidRPr="00595F43">
        <w:rPr>
          <w:rFonts w:ascii="Arial" w:eastAsiaTheme="minorHAnsi" w:hAnsi="Arial" w:cs="Arial"/>
          <w:lang w:val="es-CO"/>
        </w:rPr>
        <w:t xml:space="preserve">De Transporte De Mercancías </w:t>
      </w:r>
      <w:r w:rsidR="00AD7275" w:rsidRPr="00595F43">
        <w:rPr>
          <w:rFonts w:ascii="Arial" w:eastAsiaTheme="minorHAnsi" w:hAnsi="Arial" w:cs="Arial"/>
          <w:lang w:val="es-CO"/>
        </w:rPr>
        <w:t>No. AA013859</w:t>
      </w:r>
      <w:r w:rsidR="0033796D" w:rsidRPr="00595F43">
        <w:rPr>
          <w:rFonts w:ascii="Arial" w:eastAsiaTheme="minorHAnsi" w:hAnsi="Arial" w:cs="Arial"/>
          <w:lang w:val="es-CO"/>
        </w:rPr>
        <w:t xml:space="preserve"> NO presta cobertura material</w:t>
      </w:r>
      <w:r w:rsidR="00BB3F70" w:rsidRPr="00595F43">
        <w:rPr>
          <w:rFonts w:ascii="Arial" w:eastAsiaTheme="minorHAnsi" w:hAnsi="Arial" w:cs="Arial"/>
          <w:lang w:val="es-CO"/>
        </w:rPr>
        <w:t xml:space="preserve"> </w:t>
      </w:r>
      <w:r w:rsidR="00BB3F70" w:rsidRPr="00595F43">
        <w:rPr>
          <w:rFonts w:ascii="Arial" w:hAnsi="Arial" w:cs="Arial"/>
        </w:rPr>
        <w:t xml:space="preserve">por cuanto en la misma no se aseguró riesgo alguno por Culpa Patronal, pretensión que resulta ser la reclamada por la parte actora, toda vez que, </w:t>
      </w:r>
      <w:r w:rsidR="00CB2251" w:rsidRPr="00595F43">
        <w:rPr>
          <w:rFonts w:ascii="Arial" w:hAnsi="Arial" w:cs="Arial"/>
        </w:rPr>
        <w:t xml:space="preserve">conforme con los amparos descritos en el condicionado general y particular, </w:t>
      </w:r>
      <w:r w:rsidR="00BB3F70" w:rsidRPr="00595F43">
        <w:rPr>
          <w:rFonts w:ascii="Arial" w:hAnsi="Arial" w:cs="Arial"/>
        </w:rPr>
        <w:t xml:space="preserve">mi representada </w:t>
      </w:r>
      <w:r w:rsidR="00CB2251" w:rsidRPr="00595F43">
        <w:rPr>
          <w:rFonts w:ascii="Arial" w:hAnsi="Arial" w:cs="Arial"/>
        </w:rPr>
        <w:t>amparó lo relativo a (i) Cláusula de responsabilidad por la carga, (</w:t>
      </w:r>
      <w:proofErr w:type="spellStart"/>
      <w:r w:rsidR="00CB2251" w:rsidRPr="00595F43">
        <w:rPr>
          <w:rFonts w:ascii="Arial" w:hAnsi="Arial" w:cs="Arial"/>
        </w:rPr>
        <w:t>ii</w:t>
      </w:r>
      <w:proofErr w:type="spellEnd"/>
      <w:r w:rsidR="00CB2251" w:rsidRPr="00595F43">
        <w:rPr>
          <w:rFonts w:ascii="Arial" w:hAnsi="Arial" w:cs="Arial"/>
        </w:rPr>
        <w:t>) Responsabilidades por errores y omisiones, (</w:t>
      </w:r>
      <w:proofErr w:type="spellStart"/>
      <w:r w:rsidR="00CB2251" w:rsidRPr="00595F43">
        <w:rPr>
          <w:rFonts w:ascii="Arial" w:hAnsi="Arial" w:cs="Arial"/>
        </w:rPr>
        <w:t>iii</w:t>
      </w:r>
      <w:proofErr w:type="spellEnd"/>
      <w:r w:rsidR="00CB2251" w:rsidRPr="00595F43">
        <w:rPr>
          <w:rFonts w:ascii="Arial" w:hAnsi="Arial" w:cs="Arial"/>
        </w:rPr>
        <w:t>) Multas y tasas, (</w:t>
      </w:r>
      <w:proofErr w:type="spellStart"/>
      <w:r w:rsidR="00CB2251" w:rsidRPr="00595F43">
        <w:rPr>
          <w:rFonts w:ascii="Arial" w:hAnsi="Arial" w:cs="Arial"/>
        </w:rPr>
        <w:t>iv</w:t>
      </w:r>
      <w:proofErr w:type="spellEnd"/>
      <w:r w:rsidR="00CB2251" w:rsidRPr="00595F43">
        <w:rPr>
          <w:rFonts w:ascii="Arial" w:hAnsi="Arial" w:cs="Arial"/>
        </w:rPr>
        <w:t>) Cláusula de responsabilidad frente a terceros, (v) Predios, Labores y Operaciones y (vi) Cláusula de equipo de transporte.</w:t>
      </w:r>
    </w:p>
    <w:p w14:paraId="0D7892EF" w14:textId="77777777" w:rsidR="00151CBA" w:rsidRPr="00595F43" w:rsidRDefault="00151CBA" w:rsidP="0036094E">
      <w:pPr>
        <w:pStyle w:val="Textoindependiente"/>
        <w:jc w:val="both"/>
        <w:rPr>
          <w:rFonts w:ascii="Arial" w:hAnsi="Arial" w:cs="Arial"/>
          <w:b/>
          <w:sz w:val="22"/>
          <w:szCs w:val="22"/>
        </w:rPr>
      </w:pPr>
    </w:p>
    <w:p w14:paraId="70D2C6B4" w14:textId="146ED7EA" w:rsidR="00266E5E" w:rsidRPr="00595F43" w:rsidRDefault="00151CBA" w:rsidP="00266E5E">
      <w:pPr>
        <w:jc w:val="both"/>
        <w:rPr>
          <w:rFonts w:ascii="Arial" w:hAnsi="Arial" w:cs="Arial"/>
        </w:rPr>
      </w:pPr>
      <w:r w:rsidRPr="00595F43">
        <w:rPr>
          <w:rFonts w:ascii="Arial" w:hAnsi="Arial" w:cs="Arial"/>
          <w:b/>
        </w:rPr>
        <w:t xml:space="preserve">A LA </w:t>
      </w:r>
      <w:r w:rsidR="00AC5B80" w:rsidRPr="00595F43">
        <w:rPr>
          <w:rFonts w:ascii="Arial" w:hAnsi="Arial" w:cs="Arial"/>
          <w:b/>
        </w:rPr>
        <w:t>TERCERA</w:t>
      </w:r>
      <w:r w:rsidRPr="00595F43">
        <w:rPr>
          <w:rFonts w:ascii="Arial" w:hAnsi="Arial" w:cs="Arial"/>
          <w:b/>
        </w:rPr>
        <w:t xml:space="preserve">: </w:t>
      </w:r>
      <w:r w:rsidR="00266E5E" w:rsidRPr="00595F43">
        <w:rPr>
          <w:rFonts w:ascii="Arial" w:hAnsi="Arial" w:cs="Arial"/>
          <w:b/>
        </w:rPr>
        <w:t xml:space="preserve">ME OPONGO </w:t>
      </w:r>
      <w:r w:rsidR="00266E5E" w:rsidRPr="00595F43">
        <w:rPr>
          <w:rFonts w:ascii="Arial" w:hAnsi="Arial" w:cs="Arial"/>
        </w:rPr>
        <w:t xml:space="preserve">a que se </w:t>
      </w:r>
      <w:r w:rsidR="00583AED" w:rsidRPr="00595F43">
        <w:rPr>
          <w:rFonts w:ascii="Arial" w:hAnsi="Arial" w:cs="Arial"/>
        </w:rPr>
        <w:t>ordene el pago de la indemnización a los demandantes,</w:t>
      </w:r>
      <w:r w:rsidR="0038608E" w:rsidRPr="00595F43">
        <w:rPr>
          <w:rFonts w:ascii="Arial" w:hAnsi="Arial" w:cs="Arial"/>
        </w:rPr>
        <w:t xml:space="preserve"> toda vez que, </w:t>
      </w:r>
      <w:r w:rsidR="00266E5E" w:rsidRPr="00595F43">
        <w:rPr>
          <w:rFonts w:ascii="Arial" w:hAnsi="Arial" w:cs="Arial"/>
        </w:rPr>
        <w:t>de la documental obrante en el plenario se logra extraer que el accidente ocurrido</w:t>
      </w:r>
      <w:r w:rsidR="0038608E" w:rsidRPr="00595F43">
        <w:rPr>
          <w:rFonts w:ascii="Arial" w:hAnsi="Arial" w:cs="Arial"/>
        </w:rPr>
        <w:t xml:space="preserve"> el </w:t>
      </w:r>
      <w:r w:rsidR="00C43EF7" w:rsidRPr="00595F43">
        <w:rPr>
          <w:rFonts w:ascii="Arial" w:hAnsi="Arial" w:cs="Arial"/>
        </w:rPr>
        <w:t>29/12/2021 en el cual perdió la vida el señor José Alexander Ramírez Bedoya (Q.E.P.D)</w:t>
      </w:r>
      <w:r w:rsidR="00266E5E" w:rsidRPr="00595F43">
        <w:rPr>
          <w:rFonts w:ascii="Arial" w:hAnsi="Arial" w:cs="Arial"/>
        </w:rPr>
        <w:t xml:space="preserve"> fue como consecuencia de un micro</w:t>
      </w:r>
      <w:r w:rsidR="00834AD2" w:rsidRPr="00595F43">
        <w:rPr>
          <w:rFonts w:ascii="Arial" w:hAnsi="Arial" w:cs="Arial"/>
        </w:rPr>
        <w:t xml:space="preserve"> </w:t>
      </w:r>
      <w:r w:rsidR="00266E5E" w:rsidRPr="00595F43">
        <w:rPr>
          <w:rFonts w:ascii="Arial" w:hAnsi="Arial" w:cs="Arial"/>
        </w:rPr>
        <w:t xml:space="preserve">sueño sufrido por </w:t>
      </w:r>
      <w:r w:rsidR="00C43EF7" w:rsidRPr="00595F43">
        <w:rPr>
          <w:rFonts w:ascii="Arial" w:hAnsi="Arial" w:cs="Arial"/>
        </w:rPr>
        <w:t>aquel</w:t>
      </w:r>
      <w:r w:rsidR="00266E5E" w:rsidRPr="00595F43">
        <w:rPr>
          <w:rFonts w:ascii="Arial" w:hAnsi="Arial" w:cs="Arial"/>
        </w:rPr>
        <w:t xml:space="preserve"> mientras conducía el vehículo de placas WLC 358 lo que provocó la colisión con el otro vehículo automotor y que finalmente produjo su fallecimiento.</w:t>
      </w:r>
    </w:p>
    <w:p w14:paraId="611DC98C" w14:textId="77777777" w:rsidR="00266E5E" w:rsidRPr="00595F43" w:rsidRDefault="00266E5E" w:rsidP="00266E5E">
      <w:pPr>
        <w:jc w:val="both"/>
        <w:rPr>
          <w:rFonts w:ascii="Arial" w:hAnsi="Arial" w:cs="Arial"/>
          <w:b/>
        </w:rPr>
      </w:pPr>
    </w:p>
    <w:p w14:paraId="4EC9E34A" w14:textId="77777777" w:rsidR="00266E5E" w:rsidRPr="00595F43" w:rsidRDefault="00266E5E" w:rsidP="00266E5E">
      <w:pPr>
        <w:pStyle w:val="Textoindependiente"/>
        <w:jc w:val="both"/>
        <w:rPr>
          <w:rFonts w:ascii="Arial" w:hAnsi="Arial" w:cs="Arial"/>
          <w:sz w:val="22"/>
          <w:szCs w:val="22"/>
        </w:rPr>
      </w:pPr>
      <w:r w:rsidRPr="00595F43">
        <w:rPr>
          <w:rFonts w:ascii="Arial" w:hAnsi="Arial" w:cs="Arial"/>
          <w:sz w:val="22"/>
          <w:szCs w:val="22"/>
        </w:rPr>
        <w:t>Aunado a lo anterior, 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32216926" w14:textId="77777777" w:rsidR="00266E5E" w:rsidRPr="00595F43" w:rsidRDefault="00266E5E" w:rsidP="00266E5E">
      <w:pPr>
        <w:pStyle w:val="Textoindependiente"/>
        <w:ind w:left="720"/>
        <w:jc w:val="both"/>
        <w:rPr>
          <w:rFonts w:ascii="Arial" w:hAnsi="Arial" w:cs="Arial"/>
          <w:sz w:val="22"/>
          <w:szCs w:val="22"/>
        </w:rPr>
      </w:pPr>
    </w:p>
    <w:p w14:paraId="46CB936C" w14:textId="77777777" w:rsidR="00266E5E" w:rsidRPr="00595F43" w:rsidRDefault="00266E5E" w:rsidP="00266E5E">
      <w:pPr>
        <w:pStyle w:val="Textoindependiente"/>
        <w:jc w:val="both"/>
        <w:rPr>
          <w:rFonts w:ascii="Arial" w:hAnsi="Arial" w:cs="Arial"/>
          <w:sz w:val="22"/>
          <w:szCs w:val="22"/>
        </w:rPr>
      </w:pPr>
      <w:r w:rsidRPr="00595F43">
        <w:rPr>
          <w:rFonts w:ascii="Arial" w:hAnsi="Arial" w:cs="Arial"/>
          <w:sz w:val="22"/>
          <w:szCs w:val="22"/>
        </w:rPr>
        <w:t xml:space="preserve">Así las cosas, es evidente que no podría constituir un actuar negligente, imprudente o imperito, ni violatorio de reglamentos, pues como consta en los documentos que obran en el expediente el empleador ofreció todas las capacitaciones, inducciones y socialización de responsabilidades en el SST al señor Alexander, asimismo se acredita que el vehículo de placas WLC 358 que conducía el trabajador se encontraba en perfectas condiciones y cumplía con la normatividad en seguridad vial. </w:t>
      </w:r>
    </w:p>
    <w:p w14:paraId="0AE36E0E" w14:textId="77777777" w:rsidR="00266E5E" w:rsidRPr="00595F43" w:rsidRDefault="00266E5E" w:rsidP="00266E5E">
      <w:pPr>
        <w:pStyle w:val="Textoindependiente"/>
        <w:jc w:val="both"/>
        <w:rPr>
          <w:rFonts w:ascii="Arial" w:hAnsi="Arial" w:cs="Arial"/>
          <w:sz w:val="22"/>
          <w:szCs w:val="22"/>
        </w:rPr>
      </w:pPr>
    </w:p>
    <w:p w14:paraId="5201BE11" w14:textId="77777777" w:rsidR="00266E5E" w:rsidRPr="00595F43" w:rsidRDefault="00266E5E" w:rsidP="00266E5E">
      <w:pPr>
        <w:pStyle w:val="Default"/>
        <w:jc w:val="both"/>
        <w:rPr>
          <w:bCs/>
          <w:sz w:val="22"/>
          <w:szCs w:val="22"/>
        </w:rPr>
      </w:pPr>
      <w:r w:rsidRPr="00595F43">
        <w:rPr>
          <w:bCs/>
          <w:sz w:val="22"/>
          <w:szCs w:val="22"/>
          <w:lang w:val="es-ES"/>
        </w:rPr>
        <w:t>Se reitera</w:t>
      </w:r>
      <w:r w:rsidRPr="00595F43">
        <w:rPr>
          <w:bCs/>
          <w:sz w:val="22"/>
          <w:szCs w:val="22"/>
        </w:rPr>
        <w:t xml:space="preserve"> que para que se configure culpa patronal y que la misma pueda ser atribuible al empleador para el reconocimiento y pago de indemnización plena de perjuicios, deben concurrir los siguientes elementos:</w:t>
      </w:r>
    </w:p>
    <w:p w14:paraId="27E567BF" w14:textId="77777777" w:rsidR="00266E5E" w:rsidRPr="00595F43" w:rsidRDefault="00266E5E" w:rsidP="00266E5E">
      <w:pPr>
        <w:pStyle w:val="Default"/>
        <w:ind w:left="720"/>
        <w:jc w:val="both"/>
        <w:rPr>
          <w:bCs/>
          <w:sz w:val="22"/>
          <w:szCs w:val="22"/>
        </w:rPr>
      </w:pPr>
    </w:p>
    <w:p w14:paraId="26C9CE80" w14:textId="77777777" w:rsidR="00266E5E" w:rsidRPr="00595F43" w:rsidRDefault="00266E5E" w:rsidP="00266E5E">
      <w:pPr>
        <w:pStyle w:val="Textoindependiente"/>
        <w:ind w:left="426"/>
        <w:jc w:val="both"/>
        <w:rPr>
          <w:rFonts w:ascii="Arial" w:hAnsi="Arial" w:cs="Arial"/>
          <w:sz w:val="22"/>
          <w:szCs w:val="22"/>
        </w:rPr>
      </w:pPr>
      <w:r w:rsidRPr="00595F43">
        <w:rPr>
          <w:rFonts w:ascii="Arial" w:hAnsi="Arial" w:cs="Arial"/>
          <w:b/>
          <w:bCs/>
          <w:sz w:val="22"/>
          <w:szCs w:val="22"/>
          <w:u w:val="single"/>
        </w:rPr>
        <w:t>La conducta</w:t>
      </w:r>
      <w:r w:rsidRPr="00595F43">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595F43">
        <w:rPr>
          <w:rFonts w:ascii="Arial" w:hAnsi="Arial" w:cs="Arial"/>
          <w:sz w:val="22"/>
          <w:szCs w:val="22"/>
          <w:u w:val="single"/>
        </w:rPr>
        <w:t>culpa probada</w:t>
      </w:r>
      <w:r w:rsidRPr="00595F43">
        <w:rPr>
          <w:rFonts w:ascii="Arial" w:hAnsi="Arial" w:cs="Arial"/>
          <w:sz w:val="22"/>
          <w:szCs w:val="22"/>
        </w:rPr>
        <w:t>, esto es, le corresponde al demandante probar la culpa del demandado.</w:t>
      </w:r>
    </w:p>
    <w:p w14:paraId="2703BC40" w14:textId="77777777" w:rsidR="00266E5E" w:rsidRPr="00595F43" w:rsidRDefault="00266E5E" w:rsidP="00266E5E">
      <w:pPr>
        <w:pStyle w:val="Textoindependiente"/>
        <w:ind w:left="426"/>
        <w:jc w:val="both"/>
        <w:rPr>
          <w:rFonts w:ascii="Arial" w:hAnsi="Arial" w:cs="Arial"/>
          <w:sz w:val="22"/>
          <w:szCs w:val="22"/>
        </w:rPr>
      </w:pPr>
    </w:p>
    <w:p w14:paraId="55599C1F" w14:textId="77777777" w:rsidR="00266E5E" w:rsidRPr="00595F43" w:rsidRDefault="00266E5E" w:rsidP="00266E5E">
      <w:pPr>
        <w:pStyle w:val="Textoindependiente"/>
        <w:ind w:left="426"/>
        <w:jc w:val="both"/>
        <w:rPr>
          <w:rFonts w:ascii="Arial" w:hAnsi="Arial" w:cs="Arial"/>
          <w:sz w:val="22"/>
          <w:szCs w:val="22"/>
        </w:rPr>
      </w:pPr>
      <w:r w:rsidRPr="00595F43">
        <w:rPr>
          <w:rFonts w:ascii="Arial" w:hAnsi="Arial" w:cs="Arial"/>
          <w:b/>
          <w:bCs/>
          <w:sz w:val="22"/>
          <w:szCs w:val="22"/>
          <w:u w:val="single"/>
        </w:rPr>
        <w:t>El dolo o la culpa:</w:t>
      </w:r>
      <w:r w:rsidRPr="00595F43">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69C725EE" w14:textId="77777777" w:rsidR="00266E5E" w:rsidRPr="00595F43" w:rsidRDefault="00266E5E" w:rsidP="00266E5E">
      <w:pPr>
        <w:pStyle w:val="Textoindependiente"/>
        <w:ind w:left="426"/>
        <w:jc w:val="both"/>
        <w:rPr>
          <w:rFonts w:ascii="Arial" w:hAnsi="Arial" w:cs="Arial"/>
          <w:sz w:val="22"/>
          <w:szCs w:val="22"/>
        </w:rPr>
      </w:pPr>
    </w:p>
    <w:p w14:paraId="1806FF0B" w14:textId="77777777" w:rsidR="00266E5E" w:rsidRPr="00595F43" w:rsidRDefault="00266E5E" w:rsidP="00266E5E">
      <w:pPr>
        <w:pStyle w:val="Textoindependiente"/>
        <w:ind w:left="426"/>
        <w:jc w:val="both"/>
        <w:rPr>
          <w:rFonts w:ascii="Arial" w:hAnsi="Arial" w:cs="Arial"/>
          <w:sz w:val="22"/>
          <w:szCs w:val="22"/>
        </w:rPr>
      </w:pPr>
      <w:r w:rsidRPr="00595F43">
        <w:rPr>
          <w:rFonts w:ascii="Arial" w:hAnsi="Arial" w:cs="Arial"/>
          <w:b/>
          <w:bCs/>
          <w:sz w:val="22"/>
          <w:szCs w:val="22"/>
          <w:u w:val="single"/>
        </w:rPr>
        <w:t>Daño o perjuicio:</w:t>
      </w:r>
      <w:r w:rsidRPr="00595F43">
        <w:rPr>
          <w:rFonts w:ascii="Arial" w:hAnsi="Arial" w:cs="Arial"/>
          <w:sz w:val="22"/>
          <w:szCs w:val="22"/>
        </w:rPr>
        <w:t xml:space="preserve"> Los demandantes deben probar el menoscabo que sufren como consecuencia de la acción u omisión por parte del empleador, y que afecta a sus bienes, derechos o intereses.</w:t>
      </w:r>
    </w:p>
    <w:p w14:paraId="5F730BD5" w14:textId="77777777" w:rsidR="00266E5E" w:rsidRPr="00595F43" w:rsidRDefault="00266E5E" w:rsidP="00266E5E">
      <w:pPr>
        <w:pStyle w:val="Textoindependiente"/>
        <w:ind w:left="426"/>
        <w:jc w:val="both"/>
        <w:rPr>
          <w:rFonts w:ascii="Arial" w:hAnsi="Arial" w:cs="Arial"/>
          <w:b/>
          <w:bCs/>
          <w:sz w:val="22"/>
          <w:szCs w:val="22"/>
          <w:u w:val="single"/>
        </w:rPr>
      </w:pPr>
    </w:p>
    <w:p w14:paraId="5B99C51E" w14:textId="77777777" w:rsidR="00266E5E" w:rsidRPr="00595F43" w:rsidRDefault="00266E5E" w:rsidP="00266E5E">
      <w:pPr>
        <w:pStyle w:val="Textoindependiente"/>
        <w:ind w:left="426"/>
        <w:jc w:val="both"/>
        <w:rPr>
          <w:rFonts w:ascii="Arial" w:hAnsi="Arial" w:cs="Arial"/>
          <w:sz w:val="22"/>
          <w:szCs w:val="22"/>
        </w:rPr>
      </w:pPr>
      <w:r w:rsidRPr="00595F43">
        <w:rPr>
          <w:rFonts w:ascii="Arial" w:hAnsi="Arial" w:cs="Arial"/>
          <w:b/>
          <w:bCs/>
          <w:sz w:val="22"/>
          <w:szCs w:val="22"/>
          <w:u w:val="single"/>
        </w:rPr>
        <w:t>Nexo de causalidad:</w:t>
      </w:r>
      <w:r w:rsidRPr="00595F43">
        <w:rPr>
          <w:rFonts w:ascii="Arial" w:hAnsi="Arial" w:cs="Arial"/>
          <w:sz w:val="22"/>
          <w:szCs w:val="22"/>
        </w:rPr>
        <w:t xml:space="preserve"> Los demandantes no han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José Alexander Ramírez Bedoya (Q.D.E.P) y las omisiones o falta al deber de cuidado de su empleador, pues este elemento debe estar indefectiblemente presente, toda vez que el nexo de causalidad se predica de este respecto del daño. </w:t>
      </w:r>
    </w:p>
    <w:p w14:paraId="352BE877" w14:textId="77777777" w:rsidR="00266E5E" w:rsidRPr="00595F43" w:rsidRDefault="00266E5E" w:rsidP="00266E5E">
      <w:pPr>
        <w:jc w:val="both"/>
        <w:rPr>
          <w:rFonts w:ascii="Arial" w:hAnsi="Arial" w:cs="Arial"/>
          <w:b/>
        </w:rPr>
      </w:pPr>
    </w:p>
    <w:p w14:paraId="7081EB87" w14:textId="77777777" w:rsidR="00266E5E" w:rsidRPr="00595F43" w:rsidRDefault="00266E5E" w:rsidP="00266E5E">
      <w:pPr>
        <w:jc w:val="both"/>
        <w:rPr>
          <w:rFonts w:ascii="Arial" w:hAnsi="Arial" w:cs="Arial"/>
        </w:rPr>
      </w:pPr>
      <w:r w:rsidRPr="00595F43">
        <w:rPr>
          <w:rFonts w:ascii="Arial" w:hAnsi="Arial" w:cs="Arial"/>
          <w:bCs/>
        </w:rPr>
        <w:t xml:space="preserve">Finalmente, se precisa que, </w:t>
      </w:r>
      <w:r w:rsidRPr="00595F43">
        <w:rPr>
          <w:rFonts w:ascii="Arial" w:hAnsi="Arial" w:cs="Arial"/>
        </w:rPr>
        <w:t xml:space="preserve">la Póliza </w:t>
      </w:r>
      <w:r w:rsidRPr="00595F43">
        <w:rPr>
          <w:rFonts w:ascii="Arial" w:eastAsiaTheme="minorHAnsi" w:hAnsi="Arial" w:cs="Arial"/>
          <w:lang w:val="es-CO"/>
        </w:rPr>
        <w:t xml:space="preserve">De Transporte De Mercancías No. AA013859 NO presta cobertura material </w:t>
      </w:r>
      <w:r w:rsidRPr="00595F43">
        <w:rPr>
          <w:rFonts w:ascii="Arial" w:hAnsi="Arial" w:cs="Arial"/>
        </w:rPr>
        <w:t xml:space="preserve">por cuanto en la misma no se aseguró riesgo alguno por Culpa Patronal, pretensión que resulta ser la reclamada por la parte actora, toda vez que, conforme con los amparos descritos en el condicionado general y particular, mi representada amparó lo relativo a (i) Cláusula </w:t>
      </w:r>
      <w:r w:rsidRPr="00595F43">
        <w:rPr>
          <w:rFonts w:ascii="Arial" w:hAnsi="Arial" w:cs="Arial"/>
        </w:rPr>
        <w:lastRenderedPageBreak/>
        <w:t>de responsabilidad por la carga, (</w:t>
      </w:r>
      <w:proofErr w:type="spellStart"/>
      <w:r w:rsidRPr="00595F43">
        <w:rPr>
          <w:rFonts w:ascii="Arial" w:hAnsi="Arial" w:cs="Arial"/>
        </w:rPr>
        <w:t>ii</w:t>
      </w:r>
      <w:proofErr w:type="spellEnd"/>
      <w:r w:rsidRPr="00595F43">
        <w:rPr>
          <w:rFonts w:ascii="Arial" w:hAnsi="Arial" w:cs="Arial"/>
        </w:rPr>
        <w:t>) Responsabilidades por errores y omisiones, (</w:t>
      </w:r>
      <w:proofErr w:type="spellStart"/>
      <w:r w:rsidRPr="00595F43">
        <w:rPr>
          <w:rFonts w:ascii="Arial" w:hAnsi="Arial" w:cs="Arial"/>
        </w:rPr>
        <w:t>iii</w:t>
      </w:r>
      <w:proofErr w:type="spellEnd"/>
      <w:r w:rsidRPr="00595F43">
        <w:rPr>
          <w:rFonts w:ascii="Arial" w:hAnsi="Arial" w:cs="Arial"/>
        </w:rPr>
        <w:t>) Multas y tasas, (</w:t>
      </w:r>
      <w:proofErr w:type="spellStart"/>
      <w:r w:rsidRPr="00595F43">
        <w:rPr>
          <w:rFonts w:ascii="Arial" w:hAnsi="Arial" w:cs="Arial"/>
        </w:rPr>
        <w:t>iv</w:t>
      </w:r>
      <w:proofErr w:type="spellEnd"/>
      <w:r w:rsidRPr="00595F43">
        <w:rPr>
          <w:rFonts w:ascii="Arial" w:hAnsi="Arial" w:cs="Arial"/>
        </w:rPr>
        <w:t>) Cláusula de responsabilidad frente a terceros, (v) Predios, Labores y Operaciones y (vi) Cláusula de equipo de transporte.</w:t>
      </w:r>
    </w:p>
    <w:p w14:paraId="2D1B05CF" w14:textId="77777777" w:rsidR="003D3753" w:rsidRPr="00595F43" w:rsidRDefault="003D3753" w:rsidP="0036094E">
      <w:pPr>
        <w:pStyle w:val="Textoindependiente"/>
        <w:jc w:val="both"/>
        <w:rPr>
          <w:rFonts w:ascii="Arial" w:hAnsi="Arial" w:cs="Arial"/>
          <w:sz w:val="22"/>
          <w:szCs w:val="22"/>
        </w:rPr>
      </w:pPr>
    </w:p>
    <w:p w14:paraId="2D9E4950" w14:textId="34BA17DA" w:rsidR="007F4452" w:rsidRPr="00595F43" w:rsidRDefault="003D3753" w:rsidP="0036094E">
      <w:pPr>
        <w:pStyle w:val="Textoindependiente"/>
        <w:jc w:val="both"/>
        <w:rPr>
          <w:rFonts w:ascii="Arial" w:hAnsi="Arial" w:cs="Arial"/>
          <w:sz w:val="22"/>
          <w:szCs w:val="22"/>
        </w:rPr>
      </w:pPr>
      <w:r w:rsidRPr="00595F43">
        <w:rPr>
          <w:rFonts w:ascii="Arial" w:hAnsi="Arial" w:cs="Arial"/>
          <w:b/>
          <w:sz w:val="22"/>
          <w:szCs w:val="22"/>
        </w:rPr>
        <w:t xml:space="preserve">A LA </w:t>
      </w:r>
      <w:r w:rsidR="005C3723" w:rsidRPr="00595F43">
        <w:rPr>
          <w:rFonts w:ascii="Arial" w:hAnsi="Arial" w:cs="Arial"/>
          <w:b/>
          <w:sz w:val="22"/>
          <w:szCs w:val="22"/>
        </w:rPr>
        <w:t>CUARTA</w:t>
      </w:r>
      <w:r w:rsidRPr="00595F43">
        <w:rPr>
          <w:rFonts w:ascii="Arial" w:hAnsi="Arial" w:cs="Arial"/>
          <w:b/>
          <w:sz w:val="22"/>
          <w:szCs w:val="22"/>
        </w:rPr>
        <w:t xml:space="preserve">: </w:t>
      </w:r>
      <w:r w:rsidR="00FC1B93" w:rsidRPr="00595F43">
        <w:rPr>
          <w:rFonts w:ascii="Arial" w:hAnsi="Arial" w:cs="Arial"/>
          <w:b/>
          <w:sz w:val="22"/>
          <w:szCs w:val="22"/>
        </w:rPr>
        <w:t xml:space="preserve">ME OPONGO </w:t>
      </w:r>
      <w:r w:rsidRPr="00595F43">
        <w:rPr>
          <w:rFonts w:ascii="Arial" w:hAnsi="Arial" w:cs="Arial"/>
          <w:bCs/>
          <w:sz w:val="22"/>
          <w:szCs w:val="22"/>
        </w:rPr>
        <w:t xml:space="preserve">a la condena de las facultades ultra y extra </w:t>
      </w:r>
      <w:proofErr w:type="spellStart"/>
      <w:r w:rsidRPr="00595F43">
        <w:rPr>
          <w:rFonts w:ascii="Arial" w:hAnsi="Arial" w:cs="Arial"/>
          <w:bCs/>
          <w:sz w:val="22"/>
          <w:szCs w:val="22"/>
        </w:rPr>
        <w:t>petita</w:t>
      </w:r>
      <w:proofErr w:type="spellEnd"/>
      <w:r w:rsidRPr="00595F43">
        <w:rPr>
          <w:rFonts w:ascii="Arial" w:hAnsi="Arial" w:cs="Arial"/>
          <w:bCs/>
          <w:sz w:val="22"/>
          <w:szCs w:val="22"/>
        </w:rPr>
        <w:t xml:space="preserve"> del juez,</w:t>
      </w:r>
      <w:r w:rsidRPr="00595F43">
        <w:rPr>
          <w:rFonts w:ascii="Arial" w:hAnsi="Arial" w:cs="Arial"/>
          <w:b/>
          <w:sz w:val="22"/>
          <w:szCs w:val="22"/>
        </w:rPr>
        <w:t xml:space="preserve"> </w:t>
      </w:r>
      <w:r w:rsidRPr="00595F43">
        <w:rPr>
          <w:rFonts w:ascii="Arial" w:hAnsi="Arial" w:cs="Arial"/>
          <w:sz w:val="22"/>
          <w:szCs w:val="22"/>
        </w:rPr>
        <w:t>en razón a que l</w:t>
      </w:r>
      <w:r w:rsidR="00FC1B93" w:rsidRPr="00595F43">
        <w:rPr>
          <w:rFonts w:ascii="Arial" w:hAnsi="Arial" w:cs="Arial"/>
          <w:sz w:val="22"/>
          <w:szCs w:val="22"/>
        </w:rPr>
        <w:t>os</w:t>
      </w:r>
      <w:r w:rsidRPr="00595F43">
        <w:rPr>
          <w:rFonts w:ascii="Arial" w:hAnsi="Arial" w:cs="Arial"/>
          <w:sz w:val="22"/>
          <w:szCs w:val="22"/>
        </w:rPr>
        <w:t xml:space="preserve"> demandante</w:t>
      </w:r>
      <w:r w:rsidR="00FC1B93" w:rsidRPr="00595F43">
        <w:rPr>
          <w:rFonts w:ascii="Arial" w:hAnsi="Arial" w:cs="Arial"/>
          <w:sz w:val="22"/>
          <w:szCs w:val="22"/>
        </w:rPr>
        <w:t>s</w:t>
      </w:r>
      <w:r w:rsidRPr="00595F43">
        <w:rPr>
          <w:rFonts w:ascii="Arial" w:hAnsi="Arial" w:cs="Arial"/>
          <w:sz w:val="22"/>
          <w:szCs w:val="22"/>
        </w:rPr>
        <w:t xml:space="preserve"> no logr</w:t>
      </w:r>
      <w:r w:rsidR="00FC1B93" w:rsidRPr="00595F43">
        <w:rPr>
          <w:rFonts w:ascii="Arial" w:hAnsi="Arial" w:cs="Arial"/>
          <w:sz w:val="22"/>
          <w:szCs w:val="22"/>
        </w:rPr>
        <w:t>aron</w:t>
      </w:r>
      <w:r w:rsidRPr="00595F43">
        <w:rPr>
          <w:rFonts w:ascii="Arial" w:hAnsi="Arial" w:cs="Arial"/>
          <w:sz w:val="22"/>
          <w:szCs w:val="22"/>
        </w:rPr>
        <w:t xml:space="preserve"> acreditar los perjuicios relacionados en el petitum de la demanda y mucho menos probar los requisitos esenciales para que se configure una responsabilidad en cabeza de mí prohijada.</w:t>
      </w:r>
    </w:p>
    <w:p w14:paraId="6D7A3069" w14:textId="77777777" w:rsidR="00875BBB" w:rsidRPr="00595F43" w:rsidRDefault="00875BBB" w:rsidP="00875BBB">
      <w:pPr>
        <w:pStyle w:val="Textoindependiente"/>
        <w:jc w:val="both"/>
        <w:rPr>
          <w:rFonts w:ascii="Arial" w:hAnsi="Arial" w:cs="Arial"/>
          <w:b/>
          <w:sz w:val="22"/>
          <w:szCs w:val="22"/>
        </w:rPr>
      </w:pPr>
    </w:p>
    <w:p w14:paraId="57C190E0" w14:textId="3CD05ED2" w:rsidR="003D3753" w:rsidRPr="00595F43" w:rsidRDefault="00875BBB" w:rsidP="0036094E">
      <w:pPr>
        <w:pStyle w:val="Textoindependiente"/>
        <w:jc w:val="both"/>
        <w:rPr>
          <w:rFonts w:ascii="Arial" w:hAnsi="Arial" w:cs="Arial"/>
          <w:sz w:val="22"/>
          <w:szCs w:val="22"/>
        </w:rPr>
      </w:pPr>
      <w:r w:rsidRPr="00595F43">
        <w:rPr>
          <w:rFonts w:ascii="Arial" w:hAnsi="Arial" w:cs="Arial"/>
          <w:b/>
          <w:sz w:val="22"/>
          <w:szCs w:val="22"/>
        </w:rPr>
        <w:t>A LA QUINTA: ME OPONGO</w:t>
      </w:r>
      <w:r w:rsidRPr="00595F43">
        <w:rPr>
          <w:rFonts w:ascii="Arial" w:hAnsi="Arial" w:cs="Arial"/>
          <w:sz w:val="22"/>
          <w:szCs w:val="22"/>
        </w:rPr>
        <w:t xml:space="preserve"> a que se condene al pago de la indexación de las sumas reclamadas por los demandantes, por cuanto no se acreditaron los elementos estructurantes de la culpa patronal, conforme a la carga procesal impuesta por el artículo 167 del Código General del Proceso. En efecto, no se demostró la existencia de una conducta culposa atribuible al empleador ni el nexo causal entre dicha conducta y el daño cuya indemnización se pretende, lo cual impide estructurar cualquier tipo de responsabilidad.</w:t>
      </w:r>
    </w:p>
    <w:p w14:paraId="3F4702A3" w14:textId="77777777" w:rsidR="00FC1B93" w:rsidRPr="00595F43" w:rsidRDefault="00FC1B93" w:rsidP="0036094E">
      <w:pPr>
        <w:pStyle w:val="Textoindependiente"/>
        <w:jc w:val="both"/>
        <w:rPr>
          <w:rFonts w:ascii="Arial" w:hAnsi="Arial" w:cs="Arial"/>
          <w:b/>
          <w:bCs/>
          <w:sz w:val="22"/>
          <w:szCs w:val="22"/>
        </w:rPr>
      </w:pPr>
    </w:p>
    <w:p w14:paraId="122398DE" w14:textId="490DF106" w:rsidR="00B37F30" w:rsidRPr="00595F43" w:rsidRDefault="00B37F30" w:rsidP="0036094E">
      <w:pPr>
        <w:pStyle w:val="Textoindependiente"/>
        <w:jc w:val="both"/>
        <w:rPr>
          <w:rFonts w:ascii="Arial" w:hAnsi="Arial" w:cs="Arial"/>
          <w:b/>
          <w:bCs/>
          <w:sz w:val="22"/>
          <w:szCs w:val="22"/>
        </w:rPr>
      </w:pPr>
      <w:r w:rsidRPr="00595F43">
        <w:rPr>
          <w:rFonts w:ascii="Arial" w:hAnsi="Arial" w:cs="Arial"/>
          <w:b/>
          <w:bCs/>
          <w:sz w:val="22"/>
          <w:szCs w:val="22"/>
        </w:rPr>
        <w:t xml:space="preserve">A LA </w:t>
      </w:r>
      <w:r w:rsidR="00FC1B93" w:rsidRPr="00595F43">
        <w:rPr>
          <w:rFonts w:ascii="Arial" w:hAnsi="Arial" w:cs="Arial"/>
          <w:b/>
          <w:bCs/>
          <w:sz w:val="22"/>
          <w:szCs w:val="22"/>
        </w:rPr>
        <w:t>SEXTA</w:t>
      </w:r>
      <w:r w:rsidRPr="00595F43">
        <w:rPr>
          <w:rFonts w:ascii="Arial" w:hAnsi="Arial" w:cs="Arial"/>
          <w:b/>
          <w:bCs/>
          <w:sz w:val="22"/>
          <w:szCs w:val="22"/>
        </w:rPr>
        <w:t xml:space="preserve">: </w:t>
      </w:r>
      <w:r w:rsidR="00FC1B93" w:rsidRPr="00595F43">
        <w:rPr>
          <w:rFonts w:ascii="Arial" w:hAnsi="Arial" w:cs="Arial"/>
          <w:b/>
          <w:sz w:val="22"/>
          <w:szCs w:val="22"/>
        </w:rPr>
        <w:t xml:space="preserve">ME OPONGO </w:t>
      </w:r>
      <w:r w:rsidRPr="00595F43">
        <w:rPr>
          <w:rFonts w:ascii="Arial" w:hAnsi="Arial" w:cs="Arial"/>
          <w:sz w:val="22"/>
          <w:szCs w:val="22"/>
        </w:rPr>
        <w:t xml:space="preserve">a la condena en costas y agencias en derecho, en razón a que el demandante no logró acreditar los perjuicios relacionados en el petitum de la demanda y mucho menos logró probar los requisitos esenciales para que se configure una </w:t>
      </w:r>
      <w:r w:rsidR="00AC5B80" w:rsidRPr="00595F43">
        <w:rPr>
          <w:rFonts w:ascii="Arial" w:hAnsi="Arial" w:cs="Arial"/>
          <w:sz w:val="22"/>
          <w:szCs w:val="22"/>
        </w:rPr>
        <w:t>responsabilidad en cabeza de mí prohijada</w:t>
      </w:r>
      <w:r w:rsidRPr="00595F43">
        <w:rPr>
          <w:rFonts w:ascii="Arial" w:hAnsi="Arial" w:cs="Arial"/>
          <w:sz w:val="22"/>
          <w:szCs w:val="22"/>
        </w:rPr>
        <w:t>.</w:t>
      </w:r>
    </w:p>
    <w:p w14:paraId="7AAC40E8" w14:textId="77777777" w:rsidR="00B37F30" w:rsidRPr="00595F43" w:rsidRDefault="00B37F30" w:rsidP="0036094E">
      <w:pPr>
        <w:pStyle w:val="Textoindependiente"/>
        <w:jc w:val="both"/>
        <w:rPr>
          <w:rFonts w:ascii="Arial" w:hAnsi="Arial" w:cs="Arial"/>
          <w:sz w:val="22"/>
          <w:szCs w:val="22"/>
        </w:rPr>
      </w:pPr>
    </w:p>
    <w:p w14:paraId="3D42F054" w14:textId="77777777" w:rsidR="00B37F30" w:rsidRPr="00595F43" w:rsidRDefault="00B37F30" w:rsidP="0036094E">
      <w:pPr>
        <w:pStyle w:val="Textoindependiente"/>
        <w:jc w:val="both"/>
        <w:rPr>
          <w:rFonts w:ascii="Arial" w:hAnsi="Arial" w:cs="Arial"/>
          <w:sz w:val="22"/>
          <w:szCs w:val="22"/>
        </w:rPr>
      </w:pPr>
      <w:r w:rsidRPr="00595F43">
        <w:rPr>
          <w:rFonts w:ascii="Arial" w:hAnsi="Arial" w:cs="Arial"/>
          <w:sz w:val="22"/>
          <w:szCs w:val="22"/>
        </w:rPr>
        <w:t>Bajo esta premisa, solicito de manera respetuosa al despacho que condene en costas y agencias en derecho a la parte demandante por encausar una litis carente de fundamentos.</w:t>
      </w:r>
    </w:p>
    <w:p w14:paraId="4C0A9DA8" w14:textId="77777777" w:rsidR="00B37F30" w:rsidRPr="00595F43" w:rsidRDefault="00B37F30" w:rsidP="0036094E">
      <w:pPr>
        <w:pStyle w:val="Textoindependiente"/>
        <w:jc w:val="both"/>
        <w:rPr>
          <w:rFonts w:ascii="Arial" w:hAnsi="Arial" w:cs="Arial"/>
          <w:sz w:val="22"/>
          <w:szCs w:val="22"/>
          <w:u w:val="single"/>
        </w:rPr>
      </w:pPr>
    </w:p>
    <w:p w14:paraId="2FA016CC" w14:textId="5D1BAF25" w:rsidR="00940010" w:rsidRPr="00595F43" w:rsidRDefault="00940010" w:rsidP="0036094E">
      <w:pPr>
        <w:pStyle w:val="Default"/>
        <w:numPr>
          <w:ilvl w:val="0"/>
          <w:numId w:val="8"/>
        </w:numPr>
        <w:ind w:left="0" w:firstLine="0"/>
        <w:jc w:val="center"/>
        <w:rPr>
          <w:b/>
          <w:bCs/>
          <w:sz w:val="22"/>
          <w:szCs w:val="22"/>
          <w:u w:val="single"/>
        </w:rPr>
      </w:pPr>
      <w:r w:rsidRPr="00595F43">
        <w:rPr>
          <w:b/>
          <w:bCs/>
          <w:sz w:val="22"/>
          <w:szCs w:val="22"/>
          <w:u w:val="single"/>
        </w:rPr>
        <w:t>EXCEPCIONES DE FONDO FRENTE A LA DEMANDA.</w:t>
      </w:r>
    </w:p>
    <w:p w14:paraId="73E9A543" w14:textId="77777777" w:rsidR="002047A5" w:rsidRPr="00595F43" w:rsidRDefault="002047A5" w:rsidP="0036094E">
      <w:pPr>
        <w:pStyle w:val="Default"/>
        <w:rPr>
          <w:b/>
          <w:bCs/>
          <w:sz w:val="22"/>
          <w:szCs w:val="22"/>
          <w:u w:val="single"/>
        </w:rPr>
      </w:pPr>
    </w:p>
    <w:p w14:paraId="71B899E3" w14:textId="65A4F23F" w:rsidR="00940010" w:rsidRPr="00595F43" w:rsidRDefault="00940010" w:rsidP="0036094E">
      <w:pPr>
        <w:pStyle w:val="Default"/>
        <w:numPr>
          <w:ilvl w:val="0"/>
          <w:numId w:val="26"/>
        </w:numPr>
        <w:ind w:left="426"/>
        <w:jc w:val="both"/>
        <w:rPr>
          <w:b/>
          <w:bCs/>
          <w:sz w:val="22"/>
          <w:szCs w:val="22"/>
          <w:u w:val="single"/>
        </w:rPr>
      </w:pPr>
      <w:r w:rsidRPr="00595F43">
        <w:rPr>
          <w:b/>
          <w:bCs/>
          <w:sz w:val="22"/>
          <w:szCs w:val="22"/>
          <w:u w:val="single"/>
        </w:rPr>
        <w:t>EXCEPCIONES FORMULADAS POR QUIEN EFECTUÓ EL LLAMAMIENTO EN GARANTÍA A MI REPRESENTADA:</w:t>
      </w:r>
    </w:p>
    <w:p w14:paraId="22397228" w14:textId="65540EE1" w:rsidR="007C3DE1" w:rsidRPr="00595F43" w:rsidRDefault="007C3DE1" w:rsidP="0036094E">
      <w:pPr>
        <w:pStyle w:val="Textoindependiente"/>
        <w:jc w:val="both"/>
        <w:rPr>
          <w:rFonts w:ascii="Arial" w:hAnsi="Arial" w:cs="Arial"/>
          <w:sz w:val="22"/>
          <w:szCs w:val="22"/>
          <w:lang w:val="es-CO"/>
        </w:rPr>
      </w:pPr>
    </w:p>
    <w:p w14:paraId="421AE398" w14:textId="3AE700A5" w:rsidR="00415C94" w:rsidRPr="00595F43" w:rsidRDefault="00940010" w:rsidP="0036094E">
      <w:pPr>
        <w:pStyle w:val="Textoindependiente"/>
        <w:jc w:val="both"/>
        <w:rPr>
          <w:rFonts w:ascii="Arial" w:hAnsi="Arial" w:cs="Arial"/>
          <w:sz w:val="22"/>
          <w:szCs w:val="22"/>
        </w:rPr>
      </w:pPr>
      <w:r w:rsidRPr="00595F43">
        <w:rPr>
          <w:rFonts w:ascii="Arial" w:hAnsi="Arial" w:cs="Arial"/>
          <w:sz w:val="22"/>
          <w:szCs w:val="22"/>
        </w:rPr>
        <w:t xml:space="preserve">Solicito al juzgador de instancia, tener como excepciones contra la demanda todas las formuladas por </w:t>
      </w:r>
      <w:r w:rsidR="0019504F" w:rsidRPr="00595F43">
        <w:rPr>
          <w:rFonts w:ascii="Arial" w:hAnsi="Arial" w:cs="Arial"/>
          <w:sz w:val="22"/>
          <w:szCs w:val="22"/>
        </w:rPr>
        <w:t>los demandados</w:t>
      </w:r>
      <w:r w:rsidRPr="00595F43">
        <w:rPr>
          <w:rFonts w:ascii="Arial" w:hAnsi="Arial" w:cs="Arial"/>
          <w:sz w:val="22"/>
          <w:szCs w:val="22"/>
        </w:rPr>
        <w:t xml:space="preserve"> convocante</w:t>
      </w:r>
      <w:r w:rsidR="0019504F" w:rsidRPr="00595F43">
        <w:rPr>
          <w:rFonts w:ascii="Arial" w:hAnsi="Arial" w:cs="Arial"/>
          <w:sz w:val="22"/>
          <w:szCs w:val="22"/>
        </w:rPr>
        <w:t>s</w:t>
      </w:r>
      <w:r w:rsidRPr="00595F43">
        <w:rPr>
          <w:rFonts w:ascii="Arial" w:hAnsi="Arial" w:cs="Arial"/>
          <w:sz w:val="22"/>
          <w:szCs w:val="22"/>
        </w:rPr>
        <w:t>, en cuanto favorezcan los intereses de mi representada y en este sentido y tenor las que propongo a continuación:</w:t>
      </w:r>
    </w:p>
    <w:p w14:paraId="18E1F1B3" w14:textId="77777777" w:rsidR="00780813" w:rsidRPr="00595F43" w:rsidRDefault="00780813" w:rsidP="0036094E">
      <w:pPr>
        <w:pStyle w:val="Default"/>
        <w:jc w:val="both"/>
        <w:rPr>
          <w:sz w:val="22"/>
          <w:szCs w:val="22"/>
          <w:u w:val="single"/>
          <w:lang w:val="es-ES"/>
        </w:rPr>
      </w:pPr>
    </w:p>
    <w:p w14:paraId="212D5FED" w14:textId="4BAA0ADB" w:rsidR="00940010" w:rsidRPr="00595F43" w:rsidRDefault="00940010" w:rsidP="00EF62A7">
      <w:pPr>
        <w:pStyle w:val="Default"/>
        <w:numPr>
          <w:ilvl w:val="0"/>
          <w:numId w:val="26"/>
        </w:numPr>
        <w:ind w:left="426"/>
        <w:jc w:val="both"/>
        <w:rPr>
          <w:b/>
          <w:bCs/>
          <w:sz w:val="22"/>
          <w:szCs w:val="22"/>
          <w:u w:val="single"/>
        </w:rPr>
      </w:pPr>
      <w:r w:rsidRPr="00595F43">
        <w:rPr>
          <w:b/>
          <w:bCs/>
          <w:sz w:val="22"/>
          <w:szCs w:val="22"/>
          <w:u w:val="single"/>
        </w:rPr>
        <w:t>INEXISTENCIA DE LOS ELEMENTOS QUE CONSTITUYEN UNA CULPA PATRONAL CONFORME EL ARTÍCULO 216 DEL C.S.T.</w:t>
      </w:r>
    </w:p>
    <w:p w14:paraId="5AB7E45A" w14:textId="77777777" w:rsidR="00B3235F" w:rsidRPr="00595F43" w:rsidRDefault="00B3235F" w:rsidP="0036094E">
      <w:pPr>
        <w:pStyle w:val="Textoindependiente"/>
        <w:jc w:val="both"/>
        <w:rPr>
          <w:rFonts w:ascii="Arial" w:hAnsi="Arial" w:cs="Arial"/>
          <w:sz w:val="22"/>
          <w:szCs w:val="22"/>
        </w:rPr>
      </w:pPr>
    </w:p>
    <w:p w14:paraId="68C9D78A" w14:textId="37BFF8C8" w:rsidR="00482461" w:rsidRPr="00595F43" w:rsidRDefault="000C4759" w:rsidP="0036094E">
      <w:pPr>
        <w:pStyle w:val="Textoindependiente"/>
        <w:jc w:val="both"/>
        <w:rPr>
          <w:rFonts w:ascii="Arial" w:hAnsi="Arial" w:cs="Arial"/>
          <w:sz w:val="22"/>
          <w:szCs w:val="22"/>
        </w:rPr>
      </w:pPr>
      <w:r w:rsidRPr="00595F43">
        <w:rPr>
          <w:rFonts w:ascii="Arial" w:hAnsi="Arial" w:cs="Arial"/>
          <w:sz w:val="22"/>
          <w:szCs w:val="22"/>
        </w:rPr>
        <w:t>Pese a que mí representada nada reconoce ante una posible declaratoria de culpa patronal, resuelta imperioso enunciar que, p</w:t>
      </w:r>
      <w:r w:rsidR="00940010" w:rsidRPr="00595F43">
        <w:rPr>
          <w:rFonts w:ascii="Arial" w:hAnsi="Arial" w:cs="Arial"/>
          <w:sz w:val="22"/>
          <w:szCs w:val="22"/>
        </w:rPr>
        <w:t xml:space="preserve">ara que sea procedente la declaración de responsabilidad en cabeza del empleador y, en consecuencia, haya lugar a la indemnización plena de perjuicios, se requiere que concurra los siguientes elementos: </w:t>
      </w:r>
      <w:r w:rsidR="00710473" w:rsidRPr="00595F43">
        <w:rPr>
          <w:rFonts w:ascii="Arial" w:hAnsi="Arial" w:cs="Arial"/>
          <w:sz w:val="22"/>
          <w:szCs w:val="22"/>
        </w:rPr>
        <w:t xml:space="preserve">(i) </w:t>
      </w:r>
      <w:r w:rsidR="00940010" w:rsidRPr="00595F43">
        <w:rPr>
          <w:rFonts w:ascii="Arial" w:hAnsi="Arial" w:cs="Arial"/>
          <w:sz w:val="22"/>
          <w:szCs w:val="22"/>
        </w:rPr>
        <w:t xml:space="preserve">la existencia de la relación laboral, </w:t>
      </w:r>
      <w:r w:rsidR="00710473" w:rsidRPr="00595F43">
        <w:rPr>
          <w:rFonts w:ascii="Arial" w:hAnsi="Arial" w:cs="Arial"/>
          <w:sz w:val="22"/>
          <w:szCs w:val="22"/>
        </w:rPr>
        <w:t>(</w:t>
      </w:r>
      <w:proofErr w:type="spellStart"/>
      <w:r w:rsidR="00710473" w:rsidRPr="00595F43">
        <w:rPr>
          <w:rFonts w:ascii="Arial" w:hAnsi="Arial" w:cs="Arial"/>
          <w:sz w:val="22"/>
          <w:szCs w:val="22"/>
        </w:rPr>
        <w:t>ii</w:t>
      </w:r>
      <w:proofErr w:type="spellEnd"/>
      <w:r w:rsidR="00710473" w:rsidRPr="00595F43">
        <w:rPr>
          <w:rFonts w:ascii="Arial" w:hAnsi="Arial" w:cs="Arial"/>
          <w:sz w:val="22"/>
          <w:szCs w:val="22"/>
        </w:rPr>
        <w:t xml:space="preserve">) </w:t>
      </w:r>
      <w:r w:rsidR="00940010" w:rsidRPr="00595F43">
        <w:rPr>
          <w:rFonts w:ascii="Arial" w:hAnsi="Arial" w:cs="Arial"/>
          <w:sz w:val="22"/>
          <w:szCs w:val="22"/>
        </w:rPr>
        <w:t xml:space="preserve">la ocurrencia de un siniestro de origen laboral (Accidente o enfermedad), </w:t>
      </w:r>
      <w:r w:rsidR="00710473" w:rsidRPr="00595F43">
        <w:rPr>
          <w:rFonts w:ascii="Arial" w:hAnsi="Arial" w:cs="Arial"/>
          <w:sz w:val="22"/>
          <w:szCs w:val="22"/>
        </w:rPr>
        <w:t>(</w:t>
      </w:r>
      <w:proofErr w:type="spellStart"/>
      <w:r w:rsidR="00710473" w:rsidRPr="00595F43">
        <w:rPr>
          <w:rFonts w:ascii="Arial" w:hAnsi="Arial" w:cs="Arial"/>
          <w:sz w:val="22"/>
          <w:szCs w:val="22"/>
        </w:rPr>
        <w:t>iii</w:t>
      </w:r>
      <w:proofErr w:type="spellEnd"/>
      <w:r w:rsidR="00710473" w:rsidRPr="00595F43">
        <w:rPr>
          <w:rFonts w:ascii="Arial" w:hAnsi="Arial" w:cs="Arial"/>
          <w:sz w:val="22"/>
          <w:szCs w:val="22"/>
        </w:rPr>
        <w:t xml:space="preserve">) </w:t>
      </w:r>
      <w:r w:rsidR="00940010" w:rsidRPr="00595F43">
        <w:rPr>
          <w:rFonts w:ascii="Arial" w:hAnsi="Arial" w:cs="Arial"/>
          <w:sz w:val="22"/>
          <w:szCs w:val="22"/>
        </w:rPr>
        <w:t xml:space="preserve">la culpa suficientemente comprobada del empleador, </w:t>
      </w:r>
      <w:r w:rsidR="00710473" w:rsidRPr="00595F43">
        <w:rPr>
          <w:rFonts w:ascii="Arial" w:hAnsi="Arial" w:cs="Arial"/>
          <w:sz w:val="22"/>
          <w:szCs w:val="22"/>
        </w:rPr>
        <w:t>(</w:t>
      </w:r>
      <w:proofErr w:type="spellStart"/>
      <w:r w:rsidR="00710473" w:rsidRPr="00595F43">
        <w:rPr>
          <w:rFonts w:ascii="Arial" w:hAnsi="Arial" w:cs="Arial"/>
          <w:sz w:val="22"/>
          <w:szCs w:val="22"/>
        </w:rPr>
        <w:t>iv</w:t>
      </w:r>
      <w:proofErr w:type="spellEnd"/>
      <w:r w:rsidR="00710473" w:rsidRPr="00595F43">
        <w:rPr>
          <w:rFonts w:ascii="Arial" w:hAnsi="Arial" w:cs="Arial"/>
          <w:sz w:val="22"/>
          <w:szCs w:val="22"/>
        </w:rPr>
        <w:t xml:space="preserve">) </w:t>
      </w:r>
      <w:r w:rsidR="00940010" w:rsidRPr="00595F43">
        <w:rPr>
          <w:rFonts w:ascii="Arial" w:hAnsi="Arial" w:cs="Arial"/>
          <w:sz w:val="22"/>
          <w:szCs w:val="22"/>
        </w:rPr>
        <w:t xml:space="preserve">la existencia de un daño cierto derivado del siniestro y </w:t>
      </w:r>
      <w:r w:rsidR="00710473" w:rsidRPr="00595F43">
        <w:rPr>
          <w:rFonts w:ascii="Arial" w:hAnsi="Arial" w:cs="Arial"/>
          <w:sz w:val="22"/>
          <w:szCs w:val="22"/>
        </w:rPr>
        <w:t xml:space="preserve">(v) </w:t>
      </w:r>
      <w:r w:rsidR="00940010" w:rsidRPr="00595F43">
        <w:rPr>
          <w:rFonts w:ascii="Arial" w:hAnsi="Arial" w:cs="Arial"/>
          <w:sz w:val="22"/>
          <w:szCs w:val="22"/>
        </w:rPr>
        <w:t>el nexo de causalidad que debe conectar el daño y el actuar culposo</w:t>
      </w:r>
      <w:r w:rsidR="00482461" w:rsidRPr="00595F43">
        <w:rPr>
          <w:rFonts w:ascii="Arial" w:hAnsi="Arial" w:cs="Arial"/>
          <w:sz w:val="22"/>
          <w:szCs w:val="22"/>
        </w:rPr>
        <w:t xml:space="preserve">. Elementos los cuales no concurren en el presente caso </w:t>
      </w:r>
      <w:r w:rsidR="001E0E80" w:rsidRPr="00595F43">
        <w:rPr>
          <w:rFonts w:ascii="Arial" w:hAnsi="Arial" w:cs="Arial"/>
          <w:sz w:val="22"/>
          <w:szCs w:val="22"/>
        </w:rPr>
        <w:t xml:space="preserve">como quiera que </w:t>
      </w:r>
      <w:r w:rsidR="00184142" w:rsidRPr="00595F43">
        <w:rPr>
          <w:rFonts w:ascii="Arial" w:hAnsi="Arial" w:cs="Arial"/>
          <w:sz w:val="22"/>
          <w:szCs w:val="22"/>
        </w:rPr>
        <w:t xml:space="preserve">no se logra probar </w:t>
      </w:r>
      <w:r w:rsidR="00E25C42" w:rsidRPr="00595F43">
        <w:rPr>
          <w:rFonts w:ascii="Arial" w:hAnsi="Arial" w:cs="Arial"/>
          <w:sz w:val="22"/>
          <w:szCs w:val="22"/>
        </w:rPr>
        <w:t>la supuesta responsabilidad que se pretende endilgar al empleador, ni mucho menos el nexo causal entre el accidente y las supuestas o presuntas omisiones</w:t>
      </w:r>
      <w:r w:rsidR="00834AD2" w:rsidRPr="00595F43">
        <w:rPr>
          <w:rFonts w:ascii="Arial" w:hAnsi="Arial" w:cs="Arial"/>
          <w:sz w:val="22"/>
          <w:szCs w:val="22"/>
        </w:rPr>
        <w:t>, ello considerando que, el accidente se produjo por un micro sueño que sufrió el señor José Alexander Ramírez Bedoya (Q.E.P.D)</w:t>
      </w:r>
      <w:r w:rsidR="00184142" w:rsidRPr="00595F43">
        <w:rPr>
          <w:rFonts w:ascii="Arial" w:hAnsi="Arial" w:cs="Arial"/>
          <w:sz w:val="22"/>
          <w:szCs w:val="22"/>
        </w:rPr>
        <w:t>.</w:t>
      </w:r>
      <w:r w:rsidR="00482461" w:rsidRPr="00595F43">
        <w:rPr>
          <w:rFonts w:ascii="Arial" w:hAnsi="Arial" w:cs="Arial"/>
          <w:sz w:val="22"/>
          <w:szCs w:val="22"/>
        </w:rPr>
        <w:t xml:space="preserve"> </w:t>
      </w:r>
    </w:p>
    <w:p w14:paraId="21DD98D6" w14:textId="77777777" w:rsidR="00184142" w:rsidRPr="00595F43" w:rsidRDefault="00184142" w:rsidP="0036094E">
      <w:pPr>
        <w:pStyle w:val="Textoindependiente"/>
        <w:jc w:val="both"/>
        <w:rPr>
          <w:rFonts w:ascii="Arial" w:hAnsi="Arial" w:cs="Arial"/>
          <w:sz w:val="22"/>
          <w:szCs w:val="22"/>
        </w:rPr>
      </w:pPr>
    </w:p>
    <w:p w14:paraId="121D395C" w14:textId="614065D5" w:rsidR="00940010" w:rsidRPr="00595F43" w:rsidRDefault="00482461" w:rsidP="0036094E">
      <w:pPr>
        <w:pStyle w:val="Textoindependiente"/>
        <w:jc w:val="both"/>
        <w:rPr>
          <w:rFonts w:ascii="Arial" w:hAnsi="Arial" w:cs="Arial"/>
          <w:sz w:val="22"/>
          <w:szCs w:val="22"/>
        </w:rPr>
      </w:pPr>
      <w:r w:rsidRPr="00595F43">
        <w:rPr>
          <w:rFonts w:ascii="Arial" w:hAnsi="Arial" w:cs="Arial"/>
          <w:sz w:val="22"/>
          <w:szCs w:val="22"/>
        </w:rPr>
        <w:t xml:space="preserve">Al respecto, </w:t>
      </w:r>
      <w:r w:rsidR="00940010" w:rsidRPr="00595F43">
        <w:rPr>
          <w:rFonts w:ascii="Arial" w:hAnsi="Arial" w:cs="Arial"/>
          <w:sz w:val="22"/>
          <w:szCs w:val="22"/>
        </w:rPr>
        <w:t xml:space="preserve">la Sala Laboral de la Corte Suprema de Justicia </w:t>
      </w:r>
      <w:r w:rsidRPr="00595F43">
        <w:rPr>
          <w:rFonts w:ascii="Arial" w:hAnsi="Arial" w:cs="Arial"/>
          <w:sz w:val="22"/>
          <w:szCs w:val="22"/>
        </w:rPr>
        <w:t>ha precisado en</w:t>
      </w:r>
      <w:r w:rsidR="00940010" w:rsidRPr="00595F43">
        <w:rPr>
          <w:rFonts w:ascii="Arial" w:hAnsi="Arial" w:cs="Arial"/>
          <w:sz w:val="22"/>
          <w:szCs w:val="22"/>
        </w:rPr>
        <w:t xml:space="preserve"> repetidas ocasiones:</w:t>
      </w:r>
    </w:p>
    <w:p w14:paraId="062E3C51" w14:textId="77777777" w:rsidR="00940010" w:rsidRPr="00595F43" w:rsidRDefault="00940010" w:rsidP="0036094E">
      <w:pPr>
        <w:pStyle w:val="Textoindependiente"/>
        <w:ind w:left="119"/>
        <w:jc w:val="both"/>
        <w:rPr>
          <w:rFonts w:ascii="Arial" w:hAnsi="Arial" w:cs="Arial"/>
          <w:sz w:val="22"/>
          <w:szCs w:val="22"/>
        </w:rPr>
      </w:pPr>
    </w:p>
    <w:p w14:paraId="36CCA440" w14:textId="2933CE71" w:rsidR="00940010" w:rsidRPr="00595F43" w:rsidRDefault="00940010" w:rsidP="0036094E">
      <w:pPr>
        <w:ind w:left="426"/>
        <w:jc w:val="both"/>
        <w:rPr>
          <w:rFonts w:ascii="Arial" w:hAnsi="Arial" w:cs="Arial"/>
          <w:i/>
          <w:iCs/>
        </w:rPr>
      </w:pPr>
      <w:r w:rsidRPr="00595F43">
        <w:rPr>
          <w:rFonts w:ascii="Arial" w:hAnsi="Arial" w:cs="Arial"/>
          <w:i/>
          <w:iCs/>
        </w:rPr>
        <w:t>‘</w:t>
      </w:r>
      <w:r w:rsidR="00DE5995" w:rsidRPr="00595F43">
        <w:rPr>
          <w:rFonts w:ascii="Arial" w:hAnsi="Arial" w:cs="Arial"/>
          <w:i/>
          <w:iCs/>
        </w:rPr>
        <w:t>Previo a resolver lo anterior, es oportuno destacar que la condena por indemnización ordinaria y plena de perjuicios consagrada en el artículo 216 del CST, debe estar precedida de la culpa suficientemente comprobada del empleador en la ocurrencia del accidente de trabajo o la enfermedad profesional, de modo tal que su imposición amerita, además de la demostración del daño originado en una actividad relacionada con el trabajo, la prueba de que la afectación a la integridad o salud del empleado fue consecuencia de la negligencia u omisión del empleador en el acatamiento de los deberes de velar por la seguridad y protección de sus trabajadores (artículo 56 CST)”</w:t>
      </w:r>
      <w:r w:rsidRPr="00595F43">
        <w:rPr>
          <w:rFonts w:ascii="Arial" w:hAnsi="Arial" w:cs="Arial"/>
          <w:i/>
          <w:iCs/>
        </w:rPr>
        <w:t>.</w:t>
      </w:r>
      <w:r w:rsidRPr="00595F43">
        <w:rPr>
          <w:rStyle w:val="Refdenotaalpie"/>
          <w:rFonts w:ascii="Arial" w:hAnsi="Arial" w:cs="Arial"/>
          <w:i/>
          <w:iCs/>
        </w:rPr>
        <w:footnoteReference w:id="1"/>
      </w:r>
    </w:p>
    <w:p w14:paraId="63C60743" w14:textId="77777777" w:rsidR="00940010" w:rsidRPr="00595F43" w:rsidRDefault="00940010" w:rsidP="0036094E">
      <w:pPr>
        <w:ind w:left="720"/>
        <w:jc w:val="both"/>
        <w:rPr>
          <w:rFonts w:ascii="Arial" w:hAnsi="Arial" w:cs="Arial"/>
          <w:i/>
          <w:iCs/>
        </w:rPr>
      </w:pPr>
    </w:p>
    <w:p w14:paraId="725ADB7C" w14:textId="77777777" w:rsidR="00FE6D34" w:rsidRPr="00595F43" w:rsidRDefault="00780813" w:rsidP="00FE6D34">
      <w:pPr>
        <w:jc w:val="both"/>
        <w:rPr>
          <w:rFonts w:ascii="Arial" w:hAnsi="Arial" w:cs="Arial"/>
        </w:rPr>
      </w:pPr>
      <w:r w:rsidRPr="00595F43">
        <w:rPr>
          <w:rFonts w:ascii="Arial" w:hAnsi="Arial" w:cs="Arial"/>
        </w:rPr>
        <w:t xml:space="preserve">Bajo esa tesitura y una vez realizado el análisis al presente caso, </w:t>
      </w:r>
      <w:bookmarkStart w:id="5" w:name="_Hlk135147398"/>
      <w:r w:rsidRPr="00595F43">
        <w:rPr>
          <w:rFonts w:ascii="Arial" w:hAnsi="Arial" w:cs="Arial"/>
        </w:rPr>
        <w:t>NO es posible atribuir</w:t>
      </w:r>
      <w:r w:rsidRPr="00595F43">
        <w:rPr>
          <w:rFonts w:ascii="Arial" w:hAnsi="Arial" w:cs="Arial"/>
          <w:spacing w:val="1"/>
        </w:rPr>
        <w:t xml:space="preserve"> </w:t>
      </w:r>
      <w:r w:rsidRPr="00595F43">
        <w:rPr>
          <w:rFonts w:ascii="Arial" w:hAnsi="Arial" w:cs="Arial"/>
          <w:spacing w:val="-1"/>
        </w:rPr>
        <w:lastRenderedPageBreak/>
        <w:t>responsabilidad</w:t>
      </w:r>
      <w:r w:rsidRPr="00595F43">
        <w:rPr>
          <w:rFonts w:ascii="Arial" w:hAnsi="Arial" w:cs="Arial"/>
          <w:spacing w:val="-7"/>
        </w:rPr>
        <w:t xml:space="preserve"> </w:t>
      </w:r>
      <w:r w:rsidR="00B24D9C" w:rsidRPr="00595F43">
        <w:rPr>
          <w:rFonts w:ascii="Arial" w:hAnsi="Arial" w:cs="Arial"/>
          <w:spacing w:val="-1"/>
        </w:rPr>
        <w:t>a los demandados,</w:t>
      </w:r>
      <w:r w:rsidRPr="00595F43">
        <w:rPr>
          <w:rFonts w:ascii="Arial" w:hAnsi="Arial" w:cs="Arial"/>
          <w:spacing w:val="-8"/>
        </w:rPr>
        <w:t xml:space="preserve"> </w:t>
      </w:r>
      <w:r w:rsidRPr="00595F43">
        <w:rPr>
          <w:rFonts w:ascii="Arial" w:hAnsi="Arial" w:cs="Arial"/>
        </w:rPr>
        <w:t>pues</w:t>
      </w:r>
      <w:r w:rsidRPr="00595F43">
        <w:rPr>
          <w:rFonts w:ascii="Arial" w:hAnsi="Arial" w:cs="Arial"/>
          <w:spacing w:val="-10"/>
        </w:rPr>
        <w:t xml:space="preserve"> </w:t>
      </w:r>
      <w:r w:rsidRPr="00595F43">
        <w:rPr>
          <w:rFonts w:ascii="Arial" w:hAnsi="Arial" w:cs="Arial"/>
        </w:rPr>
        <w:t>no</w:t>
      </w:r>
      <w:r w:rsidRPr="00595F43">
        <w:rPr>
          <w:rFonts w:ascii="Arial" w:hAnsi="Arial" w:cs="Arial"/>
          <w:spacing w:val="-12"/>
        </w:rPr>
        <w:t xml:space="preserve"> </w:t>
      </w:r>
      <w:r w:rsidRPr="00595F43">
        <w:rPr>
          <w:rFonts w:ascii="Arial" w:hAnsi="Arial" w:cs="Arial"/>
        </w:rPr>
        <w:t>concurren</w:t>
      </w:r>
      <w:r w:rsidRPr="00595F43">
        <w:rPr>
          <w:rFonts w:ascii="Arial" w:hAnsi="Arial" w:cs="Arial"/>
          <w:spacing w:val="-15"/>
        </w:rPr>
        <w:t xml:space="preserve"> </w:t>
      </w:r>
      <w:r w:rsidRPr="00595F43">
        <w:rPr>
          <w:rFonts w:ascii="Arial" w:hAnsi="Arial" w:cs="Arial"/>
        </w:rPr>
        <w:t>los</w:t>
      </w:r>
      <w:r w:rsidRPr="00595F43">
        <w:rPr>
          <w:rFonts w:ascii="Arial" w:hAnsi="Arial" w:cs="Arial"/>
          <w:spacing w:val="-13"/>
        </w:rPr>
        <w:t xml:space="preserve"> </w:t>
      </w:r>
      <w:r w:rsidRPr="00595F43">
        <w:rPr>
          <w:rFonts w:ascii="Arial" w:hAnsi="Arial" w:cs="Arial"/>
        </w:rPr>
        <w:t>elementos</w:t>
      </w:r>
      <w:r w:rsidRPr="00595F43">
        <w:rPr>
          <w:rFonts w:ascii="Arial" w:hAnsi="Arial" w:cs="Arial"/>
          <w:spacing w:val="-17"/>
        </w:rPr>
        <w:t xml:space="preserve"> </w:t>
      </w:r>
      <w:r w:rsidRPr="00595F43">
        <w:rPr>
          <w:rFonts w:ascii="Arial" w:hAnsi="Arial" w:cs="Arial"/>
        </w:rPr>
        <w:t>necesarios</w:t>
      </w:r>
      <w:r w:rsidRPr="00595F43">
        <w:rPr>
          <w:rFonts w:ascii="Arial" w:hAnsi="Arial" w:cs="Arial"/>
          <w:spacing w:val="-11"/>
        </w:rPr>
        <w:t xml:space="preserve"> </w:t>
      </w:r>
      <w:r w:rsidRPr="00595F43">
        <w:rPr>
          <w:rFonts w:ascii="Arial" w:hAnsi="Arial" w:cs="Arial"/>
        </w:rPr>
        <w:t>para</w:t>
      </w:r>
      <w:r w:rsidRPr="00595F43">
        <w:rPr>
          <w:rFonts w:ascii="Arial" w:hAnsi="Arial" w:cs="Arial"/>
          <w:spacing w:val="-59"/>
        </w:rPr>
        <w:t xml:space="preserve"> </w:t>
      </w:r>
      <w:r w:rsidRPr="00595F43">
        <w:rPr>
          <w:rFonts w:ascii="Arial" w:hAnsi="Arial" w:cs="Arial"/>
        </w:rPr>
        <w:t>que</w:t>
      </w:r>
      <w:r w:rsidRPr="00595F43">
        <w:rPr>
          <w:rFonts w:ascii="Arial" w:hAnsi="Arial" w:cs="Arial"/>
          <w:spacing w:val="-15"/>
        </w:rPr>
        <w:t xml:space="preserve"> </w:t>
      </w:r>
      <w:r w:rsidRPr="00595F43">
        <w:rPr>
          <w:rFonts w:ascii="Arial" w:hAnsi="Arial" w:cs="Arial"/>
        </w:rPr>
        <w:t>proceda</w:t>
      </w:r>
      <w:r w:rsidRPr="00595F43">
        <w:rPr>
          <w:rFonts w:ascii="Arial" w:hAnsi="Arial" w:cs="Arial"/>
          <w:spacing w:val="-14"/>
        </w:rPr>
        <w:t xml:space="preserve"> </w:t>
      </w:r>
      <w:r w:rsidRPr="00595F43">
        <w:rPr>
          <w:rFonts w:ascii="Arial" w:hAnsi="Arial" w:cs="Arial"/>
        </w:rPr>
        <w:t>la declaratoria</w:t>
      </w:r>
      <w:r w:rsidRPr="00595F43">
        <w:rPr>
          <w:rFonts w:ascii="Arial" w:hAnsi="Arial" w:cs="Arial"/>
          <w:spacing w:val="-10"/>
        </w:rPr>
        <w:t xml:space="preserve"> </w:t>
      </w:r>
      <w:r w:rsidRPr="00595F43">
        <w:rPr>
          <w:rFonts w:ascii="Arial" w:hAnsi="Arial" w:cs="Arial"/>
        </w:rPr>
        <w:t>de</w:t>
      </w:r>
      <w:r w:rsidRPr="00595F43">
        <w:rPr>
          <w:rFonts w:ascii="Arial" w:hAnsi="Arial" w:cs="Arial"/>
          <w:spacing w:val="-6"/>
        </w:rPr>
        <w:t xml:space="preserve"> </w:t>
      </w:r>
      <w:r w:rsidRPr="00595F43">
        <w:rPr>
          <w:rFonts w:ascii="Arial" w:hAnsi="Arial" w:cs="Arial"/>
        </w:rPr>
        <w:t>responsabilidad</w:t>
      </w:r>
      <w:r w:rsidRPr="00595F43">
        <w:rPr>
          <w:rFonts w:ascii="Arial" w:hAnsi="Arial" w:cs="Arial"/>
          <w:spacing w:val="-11"/>
        </w:rPr>
        <w:t xml:space="preserve"> </w:t>
      </w:r>
      <w:r w:rsidRPr="00595F43">
        <w:rPr>
          <w:rFonts w:ascii="Arial" w:hAnsi="Arial" w:cs="Arial"/>
        </w:rPr>
        <w:t>patronal</w:t>
      </w:r>
      <w:r w:rsidRPr="00595F43">
        <w:rPr>
          <w:rFonts w:ascii="Arial" w:hAnsi="Arial" w:cs="Arial"/>
          <w:spacing w:val="-13"/>
        </w:rPr>
        <w:t xml:space="preserve"> </w:t>
      </w:r>
      <w:r w:rsidRPr="00595F43">
        <w:rPr>
          <w:rFonts w:ascii="Arial" w:hAnsi="Arial" w:cs="Arial"/>
        </w:rPr>
        <w:t>de</w:t>
      </w:r>
      <w:r w:rsidRPr="00595F43">
        <w:rPr>
          <w:rFonts w:ascii="Arial" w:hAnsi="Arial" w:cs="Arial"/>
          <w:spacing w:val="-6"/>
        </w:rPr>
        <w:t xml:space="preserve"> </w:t>
      </w:r>
      <w:r w:rsidRPr="00595F43">
        <w:rPr>
          <w:rFonts w:ascii="Arial" w:hAnsi="Arial" w:cs="Arial"/>
        </w:rPr>
        <w:t>conformidad</w:t>
      </w:r>
      <w:r w:rsidRPr="00595F43">
        <w:rPr>
          <w:rFonts w:ascii="Arial" w:hAnsi="Arial" w:cs="Arial"/>
          <w:spacing w:val="-5"/>
        </w:rPr>
        <w:t xml:space="preserve"> </w:t>
      </w:r>
      <w:r w:rsidRPr="00595F43">
        <w:rPr>
          <w:rFonts w:ascii="Arial" w:hAnsi="Arial" w:cs="Arial"/>
        </w:rPr>
        <w:t>con lo establecido en el artículo 216 del C.S.T. al estar acreditado que el empleador obró con diligencia y no se reunieron los requisitos para que se constituya culpa patronal</w:t>
      </w:r>
      <w:bookmarkEnd w:id="5"/>
      <w:r w:rsidRPr="00595F43">
        <w:rPr>
          <w:rFonts w:ascii="Arial" w:hAnsi="Arial" w:cs="Arial"/>
        </w:rPr>
        <w:t>, por las siguientes razones</w:t>
      </w:r>
      <w:r w:rsidR="00940010" w:rsidRPr="00595F43">
        <w:rPr>
          <w:rFonts w:ascii="Arial" w:hAnsi="Arial" w:cs="Arial"/>
        </w:rPr>
        <w:t>:</w:t>
      </w:r>
    </w:p>
    <w:p w14:paraId="56CC17EB" w14:textId="77777777" w:rsidR="00FE6D34" w:rsidRPr="00595F43" w:rsidRDefault="00FE6D34" w:rsidP="00FE6D34">
      <w:pPr>
        <w:jc w:val="both"/>
        <w:rPr>
          <w:rFonts w:ascii="Arial" w:hAnsi="Arial" w:cs="Arial"/>
        </w:rPr>
      </w:pPr>
    </w:p>
    <w:p w14:paraId="229F62EF" w14:textId="215AC60A" w:rsidR="00940010" w:rsidRPr="00595F43" w:rsidRDefault="00940010" w:rsidP="00FE6D34">
      <w:pPr>
        <w:pStyle w:val="Prrafodelista"/>
        <w:numPr>
          <w:ilvl w:val="0"/>
          <w:numId w:val="49"/>
        </w:numPr>
        <w:rPr>
          <w:rFonts w:ascii="Arial" w:hAnsi="Arial" w:cs="Arial"/>
          <w:b/>
          <w:bCs/>
        </w:rPr>
      </w:pPr>
      <w:r w:rsidRPr="00595F43">
        <w:rPr>
          <w:rFonts w:ascii="Arial" w:hAnsi="Arial" w:cs="Arial"/>
          <w:b/>
          <w:bCs/>
          <w:u w:val="single"/>
        </w:rPr>
        <w:t>Incumplimiento</w:t>
      </w:r>
      <w:r w:rsidRPr="00595F43">
        <w:rPr>
          <w:rFonts w:ascii="Arial" w:hAnsi="Arial" w:cs="Arial"/>
          <w:b/>
          <w:bCs/>
          <w:spacing w:val="-4"/>
          <w:u w:val="single"/>
        </w:rPr>
        <w:t xml:space="preserve"> </w:t>
      </w:r>
      <w:r w:rsidRPr="00595F43">
        <w:rPr>
          <w:rFonts w:ascii="Arial" w:hAnsi="Arial" w:cs="Arial"/>
          <w:b/>
          <w:bCs/>
          <w:u w:val="single"/>
        </w:rPr>
        <w:t>de</w:t>
      </w:r>
      <w:r w:rsidRPr="00595F43">
        <w:rPr>
          <w:rFonts w:ascii="Arial" w:hAnsi="Arial" w:cs="Arial"/>
          <w:b/>
          <w:bCs/>
          <w:spacing w:val="-1"/>
          <w:u w:val="single"/>
        </w:rPr>
        <w:t xml:space="preserve"> </w:t>
      </w:r>
      <w:r w:rsidRPr="00595F43">
        <w:rPr>
          <w:rFonts w:ascii="Arial" w:hAnsi="Arial" w:cs="Arial"/>
          <w:b/>
          <w:bCs/>
          <w:u w:val="single"/>
        </w:rPr>
        <w:t>la</w:t>
      </w:r>
      <w:r w:rsidRPr="00595F43">
        <w:rPr>
          <w:rFonts w:ascii="Arial" w:hAnsi="Arial" w:cs="Arial"/>
          <w:b/>
          <w:bCs/>
          <w:spacing w:val="-1"/>
          <w:u w:val="single"/>
        </w:rPr>
        <w:t xml:space="preserve"> </w:t>
      </w:r>
      <w:r w:rsidRPr="00595F43">
        <w:rPr>
          <w:rFonts w:ascii="Arial" w:hAnsi="Arial" w:cs="Arial"/>
          <w:b/>
          <w:bCs/>
          <w:u w:val="single"/>
        </w:rPr>
        <w:t>carga</w:t>
      </w:r>
      <w:r w:rsidRPr="00595F43">
        <w:rPr>
          <w:rFonts w:ascii="Arial" w:hAnsi="Arial" w:cs="Arial"/>
          <w:b/>
          <w:bCs/>
          <w:spacing w:val="-2"/>
          <w:u w:val="single"/>
        </w:rPr>
        <w:t xml:space="preserve"> </w:t>
      </w:r>
      <w:r w:rsidRPr="00595F43">
        <w:rPr>
          <w:rFonts w:ascii="Arial" w:hAnsi="Arial" w:cs="Arial"/>
          <w:b/>
          <w:bCs/>
          <w:u w:val="single"/>
        </w:rPr>
        <w:t>de</w:t>
      </w:r>
      <w:r w:rsidRPr="00595F43">
        <w:rPr>
          <w:rFonts w:ascii="Arial" w:hAnsi="Arial" w:cs="Arial"/>
          <w:b/>
          <w:bCs/>
          <w:spacing w:val="-6"/>
          <w:u w:val="single"/>
        </w:rPr>
        <w:t xml:space="preserve"> </w:t>
      </w:r>
      <w:r w:rsidRPr="00595F43">
        <w:rPr>
          <w:rFonts w:ascii="Arial" w:hAnsi="Arial" w:cs="Arial"/>
          <w:b/>
          <w:bCs/>
          <w:u w:val="single"/>
        </w:rPr>
        <w:t>la</w:t>
      </w:r>
      <w:r w:rsidRPr="00595F43">
        <w:rPr>
          <w:rFonts w:ascii="Arial" w:hAnsi="Arial" w:cs="Arial"/>
          <w:b/>
          <w:bCs/>
          <w:spacing w:val="-1"/>
          <w:u w:val="single"/>
        </w:rPr>
        <w:t xml:space="preserve"> </w:t>
      </w:r>
      <w:r w:rsidRPr="00595F43">
        <w:rPr>
          <w:rFonts w:ascii="Arial" w:hAnsi="Arial" w:cs="Arial"/>
          <w:b/>
          <w:bCs/>
          <w:u w:val="single"/>
        </w:rPr>
        <w:t>prueba</w:t>
      </w:r>
      <w:r w:rsidRPr="00595F43">
        <w:rPr>
          <w:rFonts w:ascii="Arial" w:hAnsi="Arial" w:cs="Arial"/>
          <w:b/>
          <w:bCs/>
          <w:spacing w:val="-6"/>
          <w:u w:val="single"/>
        </w:rPr>
        <w:t xml:space="preserve"> </w:t>
      </w:r>
      <w:r w:rsidRPr="00595F43">
        <w:rPr>
          <w:rFonts w:ascii="Arial" w:hAnsi="Arial" w:cs="Arial"/>
          <w:b/>
          <w:bCs/>
          <w:u w:val="single"/>
        </w:rPr>
        <w:t>por</w:t>
      </w:r>
      <w:r w:rsidRPr="00595F43">
        <w:rPr>
          <w:rFonts w:ascii="Arial" w:hAnsi="Arial" w:cs="Arial"/>
          <w:b/>
          <w:bCs/>
          <w:spacing w:val="-3"/>
          <w:u w:val="single"/>
        </w:rPr>
        <w:t xml:space="preserve"> </w:t>
      </w:r>
      <w:r w:rsidRPr="00595F43">
        <w:rPr>
          <w:rFonts w:ascii="Arial" w:hAnsi="Arial" w:cs="Arial"/>
          <w:b/>
          <w:bCs/>
          <w:u w:val="single"/>
        </w:rPr>
        <w:t>la</w:t>
      </w:r>
      <w:r w:rsidRPr="00595F43">
        <w:rPr>
          <w:rFonts w:ascii="Arial" w:hAnsi="Arial" w:cs="Arial"/>
          <w:b/>
          <w:bCs/>
          <w:spacing w:val="-2"/>
          <w:u w:val="single"/>
        </w:rPr>
        <w:t xml:space="preserve"> </w:t>
      </w:r>
      <w:r w:rsidRPr="00595F43">
        <w:rPr>
          <w:rFonts w:ascii="Arial" w:hAnsi="Arial" w:cs="Arial"/>
          <w:b/>
          <w:bCs/>
          <w:u w:val="single"/>
        </w:rPr>
        <w:t>parte</w:t>
      </w:r>
      <w:r w:rsidRPr="00595F43">
        <w:rPr>
          <w:rFonts w:ascii="Arial" w:hAnsi="Arial" w:cs="Arial"/>
          <w:b/>
          <w:bCs/>
          <w:spacing w:val="-1"/>
          <w:u w:val="single"/>
        </w:rPr>
        <w:t xml:space="preserve"> </w:t>
      </w:r>
      <w:r w:rsidRPr="00595F43">
        <w:rPr>
          <w:rFonts w:ascii="Arial" w:hAnsi="Arial" w:cs="Arial"/>
          <w:b/>
          <w:bCs/>
          <w:u w:val="single"/>
        </w:rPr>
        <w:t>demandante</w:t>
      </w:r>
      <w:r w:rsidRPr="00595F43">
        <w:rPr>
          <w:rFonts w:ascii="Arial" w:hAnsi="Arial" w:cs="Arial"/>
          <w:b/>
          <w:bCs/>
          <w:spacing w:val="-5"/>
          <w:u w:val="single"/>
        </w:rPr>
        <w:t xml:space="preserve"> </w:t>
      </w:r>
      <w:r w:rsidRPr="00595F43">
        <w:rPr>
          <w:rFonts w:ascii="Arial" w:hAnsi="Arial" w:cs="Arial"/>
          <w:b/>
          <w:bCs/>
          <w:u w:val="single"/>
        </w:rPr>
        <w:t>con</w:t>
      </w:r>
      <w:r w:rsidRPr="00595F43">
        <w:rPr>
          <w:rFonts w:ascii="Arial" w:hAnsi="Arial" w:cs="Arial"/>
          <w:b/>
          <w:bCs/>
          <w:spacing w:val="-8"/>
          <w:u w:val="single"/>
        </w:rPr>
        <w:t xml:space="preserve"> </w:t>
      </w:r>
      <w:r w:rsidRPr="00595F43">
        <w:rPr>
          <w:rFonts w:ascii="Arial" w:hAnsi="Arial" w:cs="Arial"/>
          <w:b/>
          <w:bCs/>
          <w:u w:val="single"/>
        </w:rPr>
        <w:t>relación</w:t>
      </w:r>
      <w:r w:rsidRPr="00595F43">
        <w:rPr>
          <w:rFonts w:ascii="Arial" w:hAnsi="Arial" w:cs="Arial"/>
          <w:b/>
          <w:bCs/>
          <w:spacing w:val="-58"/>
          <w:u w:val="single"/>
        </w:rPr>
        <w:t xml:space="preserve"> </w:t>
      </w:r>
      <w:r w:rsidRPr="00595F43">
        <w:rPr>
          <w:rFonts w:ascii="Arial" w:hAnsi="Arial" w:cs="Arial"/>
          <w:b/>
          <w:bCs/>
          <w:u w:val="single"/>
        </w:rPr>
        <w:t>a</w:t>
      </w:r>
      <w:r w:rsidRPr="00595F43">
        <w:rPr>
          <w:rFonts w:ascii="Arial" w:hAnsi="Arial" w:cs="Arial"/>
          <w:b/>
          <w:bCs/>
          <w:spacing w:val="1"/>
          <w:u w:val="single"/>
        </w:rPr>
        <w:t xml:space="preserve"> </w:t>
      </w:r>
      <w:r w:rsidRPr="00595F43">
        <w:rPr>
          <w:rFonts w:ascii="Arial" w:hAnsi="Arial" w:cs="Arial"/>
          <w:b/>
          <w:bCs/>
          <w:u w:val="single"/>
        </w:rPr>
        <w:t>la</w:t>
      </w:r>
      <w:r w:rsidRPr="00595F43">
        <w:rPr>
          <w:rFonts w:ascii="Arial" w:hAnsi="Arial" w:cs="Arial"/>
          <w:b/>
          <w:bCs/>
          <w:spacing w:val="2"/>
          <w:u w:val="single"/>
        </w:rPr>
        <w:t xml:space="preserve"> </w:t>
      </w:r>
      <w:r w:rsidRPr="00595F43">
        <w:rPr>
          <w:rFonts w:ascii="Arial" w:hAnsi="Arial" w:cs="Arial"/>
          <w:b/>
          <w:bCs/>
          <w:u w:val="single"/>
        </w:rPr>
        <w:t>supuesta</w:t>
      </w:r>
      <w:r w:rsidRPr="00595F43">
        <w:rPr>
          <w:rFonts w:ascii="Arial" w:hAnsi="Arial" w:cs="Arial"/>
          <w:b/>
          <w:bCs/>
          <w:spacing w:val="2"/>
          <w:u w:val="single"/>
        </w:rPr>
        <w:t xml:space="preserve"> </w:t>
      </w:r>
      <w:r w:rsidRPr="00595F43">
        <w:rPr>
          <w:rFonts w:ascii="Arial" w:hAnsi="Arial" w:cs="Arial"/>
          <w:b/>
          <w:bCs/>
          <w:u w:val="single"/>
        </w:rPr>
        <w:t>culpa</w:t>
      </w:r>
      <w:r w:rsidRPr="00595F43">
        <w:rPr>
          <w:rFonts w:ascii="Arial" w:hAnsi="Arial" w:cs="Arial"/>
          <w:b/>
          <w:bCs/>
          <w:spacing w:val="-3"/>
          <w:u w:val="single"/>
        </w:rPr>
        <w:t xml:space="preserve"> </w:t>
      </w:r>
      <w:r w:rsidRPr="00595F43">
        <w:rPr>
          <w:rFonts w:ascii="Arial" w:hAnsi="Arial" w:cs="Arial"/>
          <w:b/>
          <w:bCs/>
          <w:u w:val="single"/>
        </w:rPr>
        <w:t>patronal.</w:t>
      </w:r>
      <w:r w:rsidRPr="00595F43">
        <w:rPr>
          <w:rFonts w:ascii="Arial" w:hAnsi="Arial" w:cs="Arial"/>
          <w:b/>
          <w:bCs/>
          <w:spacing w:val="1"/>
          <w:u w:val="single"/>
        </w:rPr>
        <w:t xml:space="preserve"> </w:t>
      </w:r>
    </w:p>
    <w:p w14:paraId="57A31D2D" w14:textId="77777777" w:rsidR="00940010" w:rsidRPr="00595F43" w:rsidRDefault="00940010" w:rsidP="0036094E">
      <w:pPr>
        <w:pStyle w:val="Textoindependiente"/>
        <w:jc w:val="both"/>
        <w:rPr>
          <w:rFonts w:ascii="Arial" w:hAnsi="Arial" w:cs="Arial"/>
          <w:b/>
          <w:bCs/>
          <w:sz w:val="22"/>
          <w:szCs w:val="22"/>
        </w:rPr>
      </w:pPr>
    </w:p>
    <w:p w14:paraId="27A32396" w14:textId="243EDED2" w:rsidR="00940010" w:rsidRPr="00595F43" w:rsidRDefault="00940010" w:rsidP="0036094E">
      <w:pPr>
        <w:pStyle w:val="Textoindependiente"/>
        <w:jc w:val="both"/>
        <w:rPr>
          <w:rFonts w:ascii="Arial" w:hAnsi="Arial" w:cs="Arial"/>
          <w:sz w:val="22"/>
          <w:szCs w:val="22"/>
        </w:rPr>
      </w:pPr>
      <w:r w:rsidRPr="00595F43">
        <w:rPr>
          <w:rFonts w:ascii="Arial" w:hAnsi="Arial" w:cs="Arial"/>
          <w:sz w:val="22"/>
          <w:szCs w:val="22"/>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w:t>
      </w:r>
      <w:r w:rsidR="00742CD7" w:rsidRPr="00595F43">
        <w:rPr>
          <w:rFonts w:ascii="Arial" w:hAnsi="Arial" w:cs="Arial"/>
          <w:sz w:val="22"/>
          <w:szCs w:val="22"/>
        </w:rPr>
        <w:t xml:space="preserve"> </w:t>
      </w:r>
      <w:r w:rsidRPr="00595F43">
        <w:rPr>
          <w:rFonts w:ascii="Arial" w:hAnsi="Arial" w:cs="Arial"/>
          <w:sz w:val="22"/>
          <w:szCs w:val="22"/>
        </w:rPr>
        <w:t>l</w:t>
      </w:r>
      <w:r w:rsidR="00742CD7" w:rsidRPr="00595F43">
        <w:rPr>
          <w:rFonts w:ascii="Arial" w:hAnsi="Arial" w:cs="Arial"/>
          <w:sz w:val="22"/>
          <w:szCs w:val="22"/>
        </w:rPr>
        <w:t>os</w:t>
      </w:r>
      <w:r w:rsidRPr="00595F43">
        <w:rPr>
          <w:rFonts w:ascii="Arial" w:hAnsi="Arial" w:cs="Arial"/>
          <w:sz w:val="22"/>
          <w:szCs w:val="22"/>
        </w:rPr>
        <w:t xml:space="preserve"> demandante</w:t>
      </w:r>
      <w:r w:rsidR="00742CD7" w:rsidRPr="00595F43">
        <w:rPr>
          <w:rFonts w:ascii="Arial" w:hAnsi="Arial" w:cs="Arial"/>
          <w:sz w:val="22"/>
          <w:szCs w:val="22"/>
        </w:rPr>
        <w:t>s</w:t>
      </w:r>
      <w:r w:rsidRPr="00595F43">
        <w:rPr>
          <w:rFonts w:ascii="Arial" w:hAnsi="Arial" w:cs="Arial"/>
          <w:sz w:val="22"/>
          <w:szCs w:val="22"/>
        </w:rPr>
        <w:t xml:space="preserve">. En este sentido, no se acredita, de entrada, que el accidente sufrido por el señor </w:t>
      </w:r>
      <w:r w:rsidR="002C563A" w:rsidRPr="00595F43">
        <w:rPr>
          <w:rFonts w:ascii="Arial" w:hAnsi="Arial" w:cs="Arial"/>
          <w:sz w:val="22"/>
          <w:szCs w:val="22"/>
        </w:rPr>
        <w:t>JOSÉ ALEXANDER RAMÍREZ BEDOYA (Q.E.P.D)</w:t>
      </w:r>
      <w:r w:rsidR="00B14A47" w:rsidRPr="00595F43">
        <w:rPr>
          <w:rFonts w:ascii="Arial" w:hAnsi="Arial" w:cs="Arial"/>
          <w:sz w:val="22"/>
          <w:szCs w:val="22"/>
        </w:rPr>
        <w:t xml:space="preserve"> </w:t>
      </w:r>
      <w:r w:rsidRPr="00595F43">
        <w:rPr>
          <w:rFonts w:ascii="Arial" w:hAnsi="Arial" w:cs="Arial"/>
          <w:sz w:val="22"/>
          <w:szCs w:val="22"/>
        </w:rPr>
        <w:t xml:space="preserve">fue con ocasión a un hecho u omisión por parte </w:t>
      </w:r>
      <w:r w:rsidR="00B45447" w:rsidRPr="00595F43">
        <w:rPr>
          <w:rFonts w:ascii="Arial" w:hAnsi="Arial" w:cs="Arial"/>
          <w:sz w:val="22"/>
          <w:szCs w:val="22"/>
        </w:rPr>
        <w:t>de su</w:t>
      </w:r>
      <w:r w:rsidRPr="00595F43">
        <w:rPr>
          <w:rFonts w:ascii="Arial" w:hAnsi="Arial" w:cs="Arial"/>
          <w:sz w:val="22"/>
          <w:szCs w:val="22"/>
        </w:rPr>
        <w:t xml:space="preserve"> empleador.</w:t>
      </w:r>
    </w:p>
    <w:p w14:paraId="3898FBF9" w14:textId="77777777" w:rsidR="00940010" w:rsidRPr="00595F43" w:rsidRDefault="00940010" w:rsidP="0036094E">
      <w:pPr>
        <w:pStyle w:val="Textoindependiente"/>
        <w:jc w:val="both"/>
        <w:rPr>
          <w:rFonts w:ascii="Arial" w:hAnsi="Arial" w:cs="Arial"/>
          <w:sz w:val="22"/>
          <w:szCs w:val="22"/>
        </w:rPr>
      </w:pPr>
    </w:p>
    <w:p w14:paraId="07826ECF" w14:textId="77777777" w:rsidR="004F248E" w:rsidRPr="00595F43" w:rsidRDefault="00940010" w:rsidP="004F248E">
      <w:pPr>
        <w:pStyle w:val="Textoindependiente"/>
        <w:jc w:val="both"/>
        <w:rPr>
          <w:rFonts w:ascii="Arial" w:hAnsi="Arial" w:cs="Arial"/>
          <w:sz w:val="22"/>
          <w:szCs w:val="22"/>
        </w:rPr>
      </w:pPr>
      <w:bookmarkStart w:id="6" w:name="_Hlk139701050"/>
      <w:r w:rsidRPr="00595F43">
        <w:rPr>
          <w:rFonts w:ascii="Arial" w:hAnsi="Arial" w:cs="Arial"/>
          <w:sz w:val="22"/>
          <w:szCs w:val="22"/>
        </w:rPr>
        <w:t xml:space="preserve">Por el contrario, </w:t>
      </w:r>
      <w:r w:rsidR="00742CD7" w:rsidRPr="00595F43">
        <w:rPr>
          <w:rFonts w:ascii="Arial" w:hAnsi="Arial" w:cs="Arial"/>
          <w:sz w:val="22"/>
          <w:szCs w:val="22"/>
        </w:rPr>
        <w:t>se tiene que el</w:t>
      </w:r>
      <w:r w:rsidR="00B45447" w:rsidRPr="00595F43">
        <w:rPr>
          <w:rFonts w:ascii="Arial" w:hAnsi="Arial" w:cs="Arial"/>
          <w:sz w:val="22"/>
          <w:szCs w:val="22"/>
        </w:rPr>
        <w:t xml:space="preserve"> accidente acaecido se dio como consecuencia de</w:t>
      </w:r>
      <w:r w:rsidR="00DB287D" w:rsidRPr="00595F43">
        <w:rPr>
          <w:rFonts w:ascii="Arial" w:hAnsi="Arial" w:cs="Arial"/>
          <w:sz w:val="22"/>
          <w:szCs w:val="22"/>
        </w:rPr>
        <w:t xml:space="preserve"> </w:t>
      </w:r>
      <w:r w:rsidR="00AC3ECB" w:rsidRPr="00595F43">
        <w:rPr>
          <w:rFonts w:ascii="Arial" w:hAnsi="Arial" w:cs="Arial"/>
          <w:sz w:val="22"/>
          <w:szCs w:val="22"/>
        </w:rPr>
        <w:t>un micro sueño sufrido por el trabajador mientras conducía el vehículo de placas WLC 358 lo que provocó la colisión con el otro vehículo automotor y que finalmente produjo su fallecimiento</w:t>
      </w:r>
      <w:r w:rsidR="004F248E" w:rsidRPr="00595F43">
        <w:rPr>
          <w:rFonts w:ascii="Arial" w:hAnsi="Arial" w:cs="Arial"/>
          <w:sz w:val="22"/>
          <w:szCs w:val="22"/>
        </w:rPr>
        <w:t xml:space="preserve">. Aunado a ello, se acredita que el vehículo de placas WLC 358 que conducía el trabajador se encontraba en perfectas condiciones y cumplía con la normatividad en seguridad vial. </w:t>
      </w:r>
    </w:p>
    <w:bookmarkEnd w:id="6"/>
    <w:p w14:paraId="6E114606" w14:textId="77777777" w:rsidR="00754F3D" w:rsidRPr="00595F43" w:rsidRDefault="00754F3D" w:rsidP="0036094E">
      <w:pPr>
        <w:pStyle w:val="Textoindependiente"/>
        <w:jc w:val="both"/>
        <w:rPr>
          <w:rFonts w:ascii="Arial" w:hAnsi="Arial" w:cs="Arial"/>
          <w:sz w:val="22"/>
          <w:szCs w:val="22"/>
        </w:rPr>
      </w:pPr>
    </w:p>
    <w:p w14:paraId="30F7A2B2" w14:textId="0FCB5952" w:rsidR="00940010" w:rsidRPr="00595F43" w:rsidRDefault="00940010" w:rsidP="0036094E">
      <w:pPr>
        <w:pStyle w:val="Textoindependiente"/>
        <w:jc w:val="both"/>
        <w:rPr>
          <w:rFonts w:ascii="Arial" w:hAnsi="Arial" w:cs="Arial"/>
          <w:sz w:val="22"/>
          <w:szCs w:val="22"/>
        </w:rPr>
      </w:pPr>
      <w:r w:rsidRPr="00595F43">
        <w:rPr>
          <w:rFonts w:ascii="Arial" w:hAnsi="Arial" w:cs="Arial"/>
          <w:sz w:val="22"/>
          <w:szCs w:val="22"/>
        </w:rPr>
        <w:t xml:space="preserve">De lo anterior, se puede concluir que </w:t>
      </w:r>
      <w:bookmarkStart w:id="7" w:name="_Hlk139920848"/>
      <w:bookmarkStart w:id="8" w:name="_Hlk135147407"/>
      <w:r w:rsidR="00237F59" w:rsidRPr="00595F43">
        <w:rPr>
          <w:rFonts w:ascii="Arial" w:hAnsi="Arial" w:cs="Arial"/>
          <w:sz w:val="22"/>
          <w:szCs w:val="22"/>
        </w:rPr>
        <w:t>no existe prueba más allá de la misma versión del demandante, de la existencia de un accidente de trabajo imputable al empleador, sin que dicha circunstancia pueda ser tenida en consideración por el despacho.</w:t>
      </w:r>
      <w:bookmarkEnd w:id="7"/>
    </w:p>
    <w:bookmarkEnd w:id="8"/>
    <w:p w14:paraId="27294B73" w14:textId="77777777" w:rsidR="00940010" w:rsidRPr="00595F43" w:rsidRDefault="00940010" w:rsidP="0036094E">
      <w:pPr>
        <w:pStyle w:val="Textoindependiente"/>
        <w:jc w:val="both"/>
        <w:rPr>
          <w:rFonts w:ascii="Arial" w:hAnsi="Arial" w:cs="Arial"/>
          <w:sz w:val="22"/>
          <w:szCs w:val="22"/>
          <w:u w:val="single"/>
        </w:rPr>
      </w:pPr>
    </w:p>
    <w:p w14:paraId="76404ADF" w14:textId="77777777" w:rsidR="00940010" w:rsidRPr="00595F43" w:rsidRDefault="00940010" w:rsidP="00022717">
      <w:pPr>
        <w:pStyle w:val="Prrafodelista"/>
        <w:numPr>
          <w:ilvl w:val="0"/>
          <w:numId w:val="49"/>
        </w:numPr>
        <w:rPr>
          <w:rFonts w:ascii="Arial" w:hAnsi="Arial" w:cs="Arial"/>
          <w:b/>
          <w:bCs/>
          <w:u w:val="single"/>
        </w:rPr>
      </w:pPr>
      <w:bookmarkStart w:id="9" w:name="_Ocurrencia_de_siniestro_laboral"/>
      <w:bookmarkEnd w:id="9"/>
      <w:r w:rsidRPr="00595F43">
        <w:rPr>
          <w:rFonts w:ascii="Arial" w:hAnsi="Arial" w:cs="Arial"/>
          <w:b/>
          <w:bCs/>
          <w:u w:val="single"/>
        </w:rPr>
        <w:t>Ocurrencia</w:t>
      </w:r>
      <w:r w:rsidRPr="00595F43">
        <w:rPr>
          <w:rFonts w:ascii="Arial" w:hAnsi="Arial" w:cs="Arial"/>
          <w:b/>
          <w:bCs/>
          <w:spacing w:val="-7"/>
          <w:u w:val="single"/>
        </w:rPr>
        <w:t xml:space="preserve"> </w:t>
      </w:r>
      <w:r w:rsidRPr="00595F43">
        <w:rPr>
          <w:rFonts w:ascii="Arial" w:hAnsi="Arial" w:cs="Arial"/>
          <w:b/>
          <w:bCs/>
          <w:u w:val="single"/>
        </w:rPr>
        <w:t>de</w:t>
      </w:r>
      <w:r w:rsidRPr="00595F43">
        <w:rPr>
          <w:rFonts w:ascii="Arial" w:hAnsi="Arial" w:cs="Arial"/>
          <w:b/>
          <w:bCs/>
          <w:spacing w:val="-7"/>
          <w:u w:val="single"/>
        </w:rPr>
        <w:t xml:space="preserve"> </w:t>
      </w:r>
      <w:r w:rsidRPr="00595F43">
        <w:rPr>
          <w:rFonts w:ascii="Arial" w:hAnsi="Arial" w:cs="Arial"/>
          <w:b/>
          <w:bCs/>
          <w:u w:val="single"/>
        </w:rPr>
        <w:t>siniestro</w:t>
      </w:r>
      <w:r w:rsidRPr="00595F43">
        <w:rPr>
          <w:rFonts w:ascii="Arial" w:hAnsi="Arial" w:cs="Arial"/>
          <w:b/>
          <w:bCs/>
          <w:spacing w:val="-3"/>
          <w:u w:val="single"/>
        </w:rPr>
        <w:t xml:space="preserve"> </w:t>
      </w:r>
      <w:r w:rsidRPr="00595F43">
        <w:rPr>
          <w:rFonts w:ascii="Arial" w:hAnsi="Arial" w:cs="Arial"/>
          <w:b/>
          <w:bCs/>
          <w:u w:val="single"/>
        </w:rPr>
        <w:t>laboral</w:t>
      </w:r>
    </w:p>
    <w:p w14:paraId="1B8553E3" w14:textId="77777777" w:rsidR="00940010" w:rsidRPr="00595F43" w:rsidRDefault="00940010" w:rsidP="0036094E">
      <w:pPr>
        <w:pStyle w:val="Ttulo1"/>
        <w:tabs>
          <w:tab w:val="left" w:pos="480"/>
          <w:tab w:val="left" w:pos="481"/>
        </w:tabs>
        <w:ind w:left="720"/>
        <w:jc w:val="both"/>
        <w:rPr>
          <w:rFonts w:ascii="Arial" w:hAnsi="Arial" w:cs="Arial"/>
          <w:sz w:val="22"/>
          <w:szCs w:val="22"/>
        </w:rPr>
      </w:pPr>
    </w:p>
    <w:p w14:paraId="64EFDD24" w14:textId="77777777" w:rsidR="00940010" w:rsidRPr="00595F43" w:rsidRDefault="00940010" w:rsidP="0036094E">
      <w:pPr>
        <w:pStyle w:val="Textoindependiente"/>
        <w:ind w:left="119"/>
        <w:jc w:val="both"/>
        <w:rPr>
          <w:rFonts w:ascii="Arial" w:hAnsi="Arial" w:cs="Arial"/>
          <w:sz w:val="22"/>
          <w:szCs w:val="22"/>
        </w:rPr>
      </w:pPr>
      <w:r w:rsidRPr="00595F43">
        <w:rPr>
          <w:rFonts w:ascii="Arial" w:hAnsi="Arial" w:cs="Arial"/>
          <w:sz w:val="22"/>
          <w:szCs w:val="22"/>
        </w:rPr>
        <w:t>Respecto de la ocurrencia de un siniestro de origen laboral, es pertinente traer a colación el concepto de accidente de trabajo, contenido en el artículo 3 de la Ley 1562 de 2012:</w:t>
      </w:r>
    </w:p>
    <w:p w14:paraId="61039853" w14:textId="77777777" w:rsidR="00940010" w:rsidRPr="00595F43" w:rsidRDefault="00940010" w:rsidP="0036094E">
      <w:pPr>
        <w:pStyle w:val="Textoindependiente"/>
        <w:jc w:val="both"/>
        <w:rPr>
          <w:rFonts w:ascii="Arial" w:hAnsi="Arial" w:cs="Arial"/>
          <w:sz w:val="22"/>
          <w:szCs w:val="22"/>
        </w:rPr>
      </w:pPr>
    </w:p>
    <w:p w14:paraId="61F797B8" w14:textId="77777777" w:rsidR="00940010" w:rsidRPr="00595F43" w:rsidRDefault="00940010" w:rsidP="00A80A55">
      <w:pPr>
        <w:ind w:left="567" w:right="397"/>
        <w:jc w:val="both"/>
        <w:rPr>
          <w:rFonts w:ascii="Arial" w:hAnsi="Arial" w:cs="Arial"/>
          <w:i/>
          <w:iCs/>
        </w:rPr>
      </w:pPr>
      <w:r w:rsidRPr="00595F43">
        <w:rPr>
          <w:rFonts w:ascii="Arial" w:hAnsi="Arial" w:cs="Arial"/>
          <w:i/>
          <w:iCs/>
        </w:rPr>
        <w:t>“Es accidente de trabajo todo suceso repentino que sobrevenga por causa o con</w:t>
      </w:r>
      <w:r w:rsidRPr="00595F43">
        <w:rPr>
          <w:rFonts w:ascii="Arial" w:hAnsi="Arial" w:cs="Arial"/>
          <w:i/>
          <w:iCs/>
          <w:spacing w:val="-59"/>
        </w:rPr>
        <w:t xml:space="preserve"> </w:t>
      </w:r>
      <w:r w:rsidRPr="00595F43">
        <w:rPr>
          <w:rFonts w:ascii="Arial" w:hAnsi="Arial" w:cs="Arial"/>
          <w:i/>
          <w:iCs/>
        </w:rPr>
        <w:t>ocasión del trabajo, y que produzca en el trabajador una lesión orgánica, una</w:t>
      </w:r>
      <w:r w:rsidRPr="00595F43">
        <w:rPr>
          <w:rFonts w:ascii="Arial" w:hAnsi="Arial" w:cs="Arial"/>
          <w:i/>
          <w:iCs/>
          <w:spacing w:val="1"/>
        </w:rPr>
        <w:t xml:space="preserve"> </w:t>
      </w:r>
      <w:r w:rsidRPr="00595F43">
        <w:rPr>
          <w:rFonts w:ascii="Arial" w:hAnsi="Arial" w:cs="Arial"/>
          <w:i/>
          <w:iCs/>
        </w:rPr>
        <w:t>perturbación</w:t>
      </w:r>
      <w:r w:rsidRPr="00595F43">
        <w:rPr>
          <w:rFonts w:ascii="Arial" w:hAnsi="Arial" w:cs="Arial"/>
          <w:i/>
          <w:iCs/>
          <w:spacing w:val="-3"/>
        </w:rPr>
        <w:t xml:space="preserve"> </w:t>
      </w:r>
      <w:r w:rsidRPr="00595F43">
        <w:rPr>
          <w:rFonts w:ascii="Arial" w:hAnsi="Arial" w:cs="Arial"/>
          <w:i/>
          <w:iCs/>
        </w:rPr>
        <w:t>funcional</w:t>
      </w:r>
      <w:r w:rsidRPr="00595F43">
        <w:rPr>
          <w:rFonts w:ascii="Arial" w:hAnsi="Arial" w:cs="Arial"/>
          <w:i/>
          <w:iCs/>
          <w:spacing w:val="-6"/>
        </w:rPr>
        <w:t xml:space="preserve"> </w:t>
      </w:r>
      <w:r w:rsidRPr="00595F43">
        <w:rPr>
          <w:rFonts w:ascii="Arial" w:hAnsi="Arial" w:cs="Arial"/>
          <w:i/>
          <w:iCs/>
        </w:rPr>
        <w:t>o</w:t>
      </w:r>
      <w:r w:rsidRPr="00595F43">
        <w:rPr>
          <w:rFonts w:ascii="Arial" w:hAnsi="Arial" w:cs="Arial"/>
          <w:i/>
          <w:iCs/>
          <w:spacing w:val="6"/>
        </w:rPr>
        <w:t xml:space="preserve"> </w:t>
      </w:r>
      <w:r w:rsidRPr="00595F43">
        <w:rPr>
          <w:rFonts w:ascii="Arial" w:hAnsi="Arial" w:cs="Arial"/>
          <w:i/>
          <w:iCs/>
        </w:rPr>
        <w:t>psiquiátrica,</w:t>
      </w:r>
      <w:r w:rsidRPr="00595F43">
        <w:rPr>
          <w:rFonts w:ascii="Arial" w:hAnsi="Arial" w:cs="Arial"/>
          <w:i/>
          <w:iCs/>
          <w:spacing w:val="-6"/>
        </w:rPr>
        <w:t xml:space="preserve"> </w:t>
      </w:r>
      <w:r w:rsidRPr="00595F43">
        <w:rPr>
          <w:rFonts w:ascii="Arial" w:hAnsi="Arial" w:cs="Arial"/>
          <w:i/>
          <w:iCs/>
        </w:rPr>
        <w:t>una</w:t>
      </w:r>
      <w:r w:rsidRPr="00595F43">
        <w:rPr>
          <w:rFonts w:ascii="Arial" w:hAnsi="Arial" w:cs="Arial"/>
          <w:i/>
          <w:iCs/>
          <w:spacing w:val="2"/>
        </w:rPr>
        <w:t xml:space="preserve"> </w:t>
      </w:r>
      <w:r w:rsidRPr="00595F43">
        <w:rPr>
          <w:rFonts w:ascii="Arial" w:hAnsi="Arial" w:cs="Arial"/>
          <w:i/>
          <w:iCs/>
        </w:rPr>
        <w:t>invalidez</w:t>
      </w:r>
      <w:r w:rsidRPr="00595F43">
        <w:rPr>
          <w:rFonts w:ascii="Arial" w:hAnsi="Arial" w:cs="Arial"/>
          <w:i/>
          <w:iCs/>
          <w:spacing w:val="-2"/>
        </w:rPr>
        <w:t xml:space="preserve"> </w:t>
      </w:r>
      <w:r w:rsidRPr="00595F43">
        <w:rPr>
          <w:rFonts w:ascii="Arial" w:hAnsi="Arial" w:cs="Arial"/>
          <w:i/>
          <w:iCs/>
        </w:rPr>
        <w:t>o</w:t>
      </w:r>
      <w:r w:rsidRPr="00595F43">
        <w:rPr>
          <w:rFonts w:ascii="Arial" w:hAnsi="Arial" w:cs="Arial"/>
          <w:i/>
          <w:iCs/>
          <w:spacing w:val="2"/>
        </w:rPr>
        <w:t xml:space="preserve"> </w:t>
      </w:r>
      <w:r w:rsidRPr="00595F43">
        <w:rPr>
          <w:rFonts w:ascii="Arial" w:hAnsi="Arial" w:cs="Arial"/>
          <w:i/>
          <w:iCs/>
        </w:rPr>
        <w:t>la</w:t>
      </w:r>
      <w:r w:rsidRPr="00595F43">
        <w:rPr>
          <w:rFonts w:ascii="Arial" w:hAnsi="Arial" w:cs="Arial"/>
          <w:i/>
          <w:iCs/>
          <w:spacing w:val="2"/>
        </w:rPr>
        <w:t xml:space="preserve"> </w:t>
      </w:r>
      <w:r w:rsidRPr="00595F43">
        <w:rPr>
          <w:rFonts w:ascii="Arial" w:hAnsi="Arial" w:cs="Arial"/>
          <w:i/>
          <w:iCs/>
        </w:rPr>
        <w:t>muerte.</w:t>
      </w:r>
    </w:p>
    <w:p w14:paraId="72845970" w14:textId="77777777" w:rsidR="00940010" w:rsidRPr="00595F43" w:rsidRDefault="00940010" w:rsidP="00A80A55">
      <w:pPr>
        <w:pStyle w:val="Textoindependiente"/>
        <w:ind w:left="567" w:right="397"/>
        <w:jc w:val="both"/>
        <w:rPr>
          <w:rFonts w:ascii="Arial" w:hAnsi="Arial" w:cs="Arial"/>
          <w:i/>
          <w:iCs/>
          <w:sz w:val="22"/>
          <w:szCs w:val="22"/>
        </w:rPr>
      </w:pPr>
    </w:p>
    <w:p w14:paraId="5A681798" w14:textId="77777777" w:rsidR="00940010" w:rsidRPr="00595F43" w:rsidRDefault="00940010" w:rsidP="00A80A55">
      <w:pPr>
        <w:ind w:left="567" w:right="397"/>
        <w:jc w:val="both"/>
        <w:rPr>
          <w:rFonts w:ascii="Arial" w:hAnsi="Arial" w:cs="Arial"/>
          <w:i/>
          <w:iCs/>
        </w:rPr>
      </w:pPr>
      <w:r w:rsidRPr="00595F43">
        <w:rPr>
          <w:rFonts w:ascii="Arial" w:hAnsi="Arial" w:cs="Arial"/>
          <w:i/>
          <w:iCs/>
        </w:rPr>
        <w:t>Es también accidente de trabajo aquel que se produce durante la ejecución de</w:t>
      </w:r>
      <w:r w:rsidRPr="00595F43">
        <w:rPr>
          <w:rFonts w:ascii="Arial" w:hAnsi="Arial" w:cs="Arial"/>
          <w:i/>
          <w:iCs/>
          <w:spacing w:val="1"/>
        </w:rPr>
        <w:t xml:space="preserve"> </w:t>
      </w:r>
      <w:r w:rsidRPr="00595F43">
        <w:rPr>
          <w:rFonts w:ascii="Arial" w:hAnsi="Arial" w:cs="Arial"/>
          <w:i/>
          <w:iCs/>
        </w:rPr>
        <w:t>órdenes del empleador, o contratante durante la ejecución de una labor bajo su</w:t>
      </w:r>
      <w:r w:rsidRPr="00595F43">
        <w:rPr>
          <w:rFonts w:ascii="Arial" w:hAnsi="Arial" w:cs="Arial"/>
          <w:i/>
          <w:iCs/>
          <w:spacing w:val="1"/>
        </w:rPr>
        <w:t xml:space="preserve"> </w:t>
      </w:r>
      <w:r w:rsidRPr="00595F43">
        <w:rPr>
          <w:rFonts w:ascii="Arial" w:hAnsi="Arial" w:cs="Arial"/>
          <w:i/>
          <w:iCs/>
        </w:rPr>
        <w:t>autoridad,</w:t>
      </w:r>
      <w:r w:rsidRPr="00595F43">
        <w:rPr>
          <w:rFonts w:ascii="Arial" w:hAnsi="Arial" w:cs="Arial"/>
          <w:i/>
          <w:iCs/>
          <w:spacing w:val="-4"/>
        </w:rPr>
        <w:t xml:space="preserve"> </w:t>
      </w:r>
      <w:r w:rsidRPr="00595F43">
        <w:rPr>
          <w:rFonts w:ascii="Arial" w:hAnsi="Arial" w:cs="Arial"/>
          <w:i/>
          <w:iCs/>
        </w:rPr>
        <w:t>aún</w:t>
      </w:r>
      <w:r w:rsidRPr="00595F43">
        <w:rPr>
          <w:rFonts w:ascii="Arial" w:hAnsi="Arial" w:cs="Arial"/>
          <w:i/>
          <w:iCs/>
          <w:spacing w:val="-2"/>
        </w:rPr>
        <w:t xml:space="preserve"> </w:t>
      </w:r>
      <w:r w:rsidRPr="00595F43">
        <w:rPr>
          <w:rFonts w:ascii="Arial" w:hAnsi="Arial" w:cs="Arial"/>
          <w:i/>
          <w:iCs/>
        </w:rPr>
        <w:t>fuera</w:t>
      </w:r>
      <w:r w:rsidRPr="00595F43">
        <w:rPr>
          <w:rFonts w:ascii="Arial" w:hAnsi="Arial" w:cs="Arial"/>
          <w:i/>
          <w:iCs/>
          <w:spacing w:val="-2"/>
        </w:rPr>
        <w:t xml:space="preserve"> </w:t>
      </w:r>
      <w:r w:rsidRPr="00595F43">
        <w:rPr>
          <w:rFonts w:ascii="Arial" w:hAnsi="Arial" w:cs="Arial"/>
          <w:i/>
          <w:iCs/>
        </w:rPr>
        <w:t>del lugar y</w:t>
      </w:r>
      <w:r w:rsidRPr="00595F43">
        <w:rPr>
          <w:rFonts w:ascii="Arial" w:hAnsi="Arial" w:cs="Arial"/>
          <w:i/>
          <w:iCs/>
          <w:spacing w:val="-4"/>
        </w:rPr>
        <w:t xml:space="preserve"> </w:t>
      </w:r>
      <w:r w:rsidRPr="00595F43">
        <w:rPr>
          <w:rFonts w:ascii="Arial" w:hAnsi="Arial" w:cs="Arial"/>
          <w:i/>
          <w:iCs/>
        </w:rPr>
        <w:t>horas de</w:t>
      </w:r>
      <w:r w:rsidRPr="00595F43">
        <w:rPr>
          <w:rFonts w:ascii="Arial" w:hAnsi="Arial" w:cs="Arial"/>
          <w:i/>
          <w:iCs/>
          <w:spacing w:val="-1"/>
        </w:rPr>
        <w:t xml:space="preserve"> </w:t>
      </w:r>
      <w:r w:rsidRPr="00595F43">
        <w:rPr>
          <w:rFonts w:ascii="Arial" w:hAnsi="Arial" w:cs="Arial"/>
          <w:i/>
          <w:iCs/>
        </w:rPr>
        <w:t>trabajo’’.</w:t>
      </w:r>
    </w:p>
    <w:p w14:paraId="665E1070" w14:textId="77777777" w:rsidR="00940010" w:rsidRPr="00595F43" w:rsidRDefault="00940010" w:rsidP="0036094E">
      <w:pPr>
        <w:pStyle w:val="Textoindependiente"/>
        <w:jc w:val="both"/>
        <w:rPr>
          <w:rFonts w:ascii="Arial" w:hAnsi="Arial" w:cs="Arial"/>
          <w:i/>
          <w:iCs/>
          <w:sz w:val="22"/>
          <w:szCs w:val="22"/>
        </w:rPr>
      </w:pPr>
    </w:p>
    <w:p w14:paraId="41A979F2" w14:textId="484B3611" w:rsidR="00940010" w:rsidRPr="00595F43" w:rsidRDefault="00940010" w:rsidP="00BF48DE">
      <w:pPr>
        <w:jc w:val="both"/>
        <w:rPr>
          <w:rFonts w:ascii="Arial" w:hAnsi="Arial" w:cs="Arial"/>
        </w:rPr>
      </w:pPr>
      <w:r w:rsidRPr="00595F43">
        <w:rPr>
          <w:rFonts w:ascii="Arial" w:hAnsi="Arial" w:cs="Arial"/>
        </w:rPr>
        <w:t>Aterrizando el concepto trascrito al caso bajo análisis, se tiene que la</w:t>
      </w:r>
      <w:r w:rsidR="00754F3D" w:rsidRPr="00595F43">
        <w:rPr>
          <w:rFonts w:ascii="Arial" w:hAnsi="Arial" w:cs="Arial"/>
        </w:rPr>
        <w:t>s</w:t>
      </w:r>
      <w:r w:rsidRPr="00595F43">
        <w:rPr>
          <w:rFonts w:ascii="Arial" w:hAnsi="Arial" w:cs="Arial"/>
        </w:rPr>
        <w:t xml:space="preserve"> parte</w:t>
      </w:r>
      <w:r w:rsidR="00754F3D" w:rsidRPr="00595F43">
        <w:rPr>
          <w:rFonts w:ascii="Arial" w:hAnsi="Arial" w:cs="Arial"/>
        </w:rPr>
        <w:t xml:space="preserve">s </w:t>
      </w:r>
      <w:r w:rsidRPr="00595F43">
        <w:rPr>
          <w:rFonts w:ascii="Arial" w:hAnsi="Arial" w:cs="Arial"/>
        </w:rPr>
        <w:t>demandante</w:t>
      </w:r>
      <w:r w:rsidR="00754F3D" w:rsidRPr="00595F43">
        <w:rPr>
          <w:rFonts w:ascii="Arial" w:hAnsi="Arial" w:cs="Arial"/>
        </w:rPr>
        <w:t>s</w:t>
      </w:r>
      <w:r w:rsidRPr="00595F43">
        <w:rPr>
          <w:rFonts w:ascii="Arial" w:hAnsi="Arial" w:cs="Arial"/>
        </w:rPr>
        <w:t xml:space="preserve"> afirma</w:t>
      </w:r>
      <w:r w:rsidR="00754F3D" w:rsidRPr="00595F43">
        <w:rPr>
          <w:rFonts w:ascii="Arial" w:hAnsi="Arial" w:cs="Arial"/>
        </w:rPr>
        <w:t xml:space="preserve">n </w:t>
      </w:r>
      <w:r w:rsidRPr="00595F43">
        <w:rPr>
          <w:rFonts w:ascii="Arial" w:hAnsi="Arial" w:cs="Arial"/>
        </w:rPr>
        <w:t xml:space="preserve">que durante la relación contractual </w:t>
      </w:r>
      <w:r w:rsidR="00754F3D" w:rsidRPr="00595F43">
        <w:rPr>
          <w:rFonts w:ascii="Arial" w:hAnsi="Arial" w:cs="Arial"/>
        </w:rPr>
        <w:t xml:space="preserve">que sostuvo el señor </w:t>
      </w:r>
      <w:r w:rsidR="00BF48DE" w:rsidRPr="00595F43">
        <w:rPr>
          <w:rFonts w:ascii="Arial" w:hAnsi="Arial" w:cs="Arial"/>
        </w:rPr>
        <w:t xml:space="preserve">José Alexander Ramírez Bedoya (Q.E.P.D) con el señor GERMÁN CAÑON </w:t>
      </w:r>
      <w:r w:rsidRPr="00595F43">
        <w:rPr>
          <w:rFonts w:ascii="Arial" w:hAnsi="Arial" w:cs="Arial"/>
        </w:rPr>
        <w:t>sufrió un accidente de trabajo.</w:t>
      </w:r>
    </w:p>
    <w:p w14:paraId="1DB809EA" w14:textId="77777777" w:rsidR="00940010" w:rsidRPr="00595F43" w:rsidRDefault="00940010" w:rsidP="0036094E">
      <w:pPr>
        <w:pStyle w:val="Textoindependiente"/>
        <w:ind w:left="119"/>
        <w:jc w:val="both"/>
        <w:rPr>
          <w:rFonts w:ascii="Arial" w:hAnsi="Arial" w:cs="Arial"/>
          <w:sz w:val="22"/>
          <w:szCs w:val="22"/>
        </w:rPr>
      </w:pPr>
    </w:p>
    <w:p w14:paraId="3861170C" w14:textId="77777777" w:rsidR="00940010" w:rsidRPr="00595F43" w:rsidRDefault="00940010" w:rsidP="00BF48DE">
      <w:pPr>
        <w:pStyle w:val="Textoindependiente"/>
        <w:jc w:val="both"/>
        <w:rPr>
          <w:rFonts w:ascii="Arial" w:hAnsi="Arial" w:cs="Arial"/>
          <w:sz w:val="22"/>
          <w:szCs w:val="22"/>
        </w:rPr>
      </w:pPr>
      <w:r w:rsidRPr="00595F43">
        <w:rPr>
          <w:rFonts w:ascii="Arial" w:hAnsi="Arial" w:cs="Arial"/>
          <w:sz w:val="22"/>
          <w:szCs w:val="22"/>
        </w:rPr>
        <w:t>No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7FBDF44F" w14:textId="77777777" w:rsidR="00940010" w:rsidRPr="00595F43" w:rsidRDefault="00940010" w:rsidP="0036094E">
      <w:pPr>
        <w:pStyle w:val="Textoindependiente"/>
        <w:ind w:left="119"/>
        <w:jc w:val="both"/>
        <w:rPr>
          <w:rFonts w:ascii="Arial" w:hAnsi="Arial" w:cs="Arial"/>
          <w:sz w:val="22"/>
          <w:szCs w:val="22"/>
        </w:rPr>
      </w:pPr>
    </w:p>
    <w:p w14:paraId="35526972" w14:textId="77777777" w:rsidR="00940010" w:rsidRPr="00595F43" w:rsidRDefault="00940010" w:rsidP="00BF48DE">
      <w:pPr>
        <w:pStyle w:val="Textoindependiente"/>
        <w:jc w:val="both"/>
        <w:rPr>
          <w:rFonts w:ascii="Arial" w:hAnsi="Arial" w:cs="Arial"/>
          <w:sz w:val="22"/>
          <w:szCs w:val="22"/>
        </w:rPr>
      </w:pPr>
      <w:r w:rsidRPr="00595F43">
        <w:rPr>
          <w:rFonts w:ascii="Arial" w:hAnsi="Arial" w:cs="Arial"/>
          <w:sz w:val="22"/>
          <w:szCs w:val="22"/>
        </w:rPr>
        <w:t xml:space="preserve">Así pues, </w:t>
      </w:r>
      <w:bookmarkStart w:id="10" w:name="_Hlk135147420"/>
      <w:r w:rsidRPr="00595F43">
        <w:rPr>
          <w:rFonts w:ascii="Arial" w:hAnsi="Arial" w:cs="Arial"/>
          <w:sz w:val="22"/>
          <w:szCs w:val="22"/>
        </w:rPr>
        <w:t xml:space="preserve">en el escenario del régimen de responsabilidad por culpa patronal no se castiga </w:t>
      </w:r>
      <w:r w:rsidRPr="00595F43">
        <w:rPr>
          <w:rFonts w:ascii="Arial" w:hAnsi="Arial" w:cs="Arial"/>
          <w:i/>
          <w:iCs/>
          <w:sz w:val="22"/>
          <w:szCs w:val="22"/>
        </w:rPr>
        <w:t>per se</w:t>
      </w:r>
      <w:r w:rsidRPr="00595F43">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10"/>
    <w:p w14:paraId="35A3FFE0" w14:textId="77777777" w:rsidR="00940010" w:rsidRPr="00595F43" w:rsidRDefault="00940010" w:rsidP="0036094E">
      <w:pPr>
        <w:pStyle w:val="Textoindependiente"/>
        <w:ind w:left="119"/>
        <w:jc w:val="both"/>
        <w:rPr>
          <w:rFonts w:ascii="Arial" w:hAnsi="Arial" w:cs="Arial"/>
          <w:sz w:val="22"/>
          <w:szCs w:val="22"/>
        </w:rPr>
      </w:pPr>
    </w:p>
    <w:p w14:paraId="1905A61E" w14:textId="62ACC5E0" w:rsidR="00237F59" w:rsidRPr="00595F43" w:rsidRDefault="00940010" w:rsidP="00022717">
      <w:pPr>
        <w:pStyle w:val="Prrafodelista"/>
        <w:numPr>
          <w:ilvl w:val="0"/>
          <w:numId w:val="49"/>
        </w:numPr>
        <w:rPr>
          <w:rFonts w:ascii="Arial" w:hAnsi="Arial" w:cs="Arial"/>
          <w:b/>
          <w:bCs/>
          <w:u w:val="single"/>
        </w:rPr>
      </w:pPr>
      <w:r w:rsidRPr="00595F43">
        <w:rPr>
          <w:rFonts w:ascii="Arial" w:hAnsi="Arial" w:cs="Arial"/>
          <w:b/>
          <w:bCs/>
          <w:u w:val="single"/>
        </w:rPr>
        <w:t>Actuar</w:t>
      </w:r>
      <w:r w:rsidRPr="00595F43">
        <w:rPr>
          <w:rFonts w:ascii="Arial" w:hAnsi="Arial" w:cs="Arial"/>
          <w:b/>
          <w:bCs/>
          <w:spacing w:val="7"/>
          <w:u w:val="single"/>
        </w:rPr>
        <w:t xml:space="preserve"> </w:t>
      </w:r>
      <w:r w:rsidR="00237F59" w:rsidRPr="00595F43">
        <w:rPr>
          <w:rFonts w:ascii="Arial" w:hAnsi="Arial" w:cs="Arial"/>
          <w:b/>
          <w:bCs/>
          <w:u w:val="single"/>
        </w:rPr>
        <w:t xml:space="preserve">diligente </w:t>
      </w:r>
      <w:r w:rsidR="00BF48DE" w:rsidRPr="00595F43">
        <w:rPr>
          <w:rFonts w:ascii="Arial" w:hAnsi="Arial" w:cs="Arial"/>
          <w:b/>
          <w:bCs/>
          <w:u w:val="single"/>
        </w:rPr>
        <w:t>del empleador</w:t>
      </w:r>
      <w:r w:rsidR="00184142" w:rsidRPr="00595F43">
        <w:rPr>
          <w:rFonts w:ascii="Arial" w:hAnsi="Arial" w:cs="Arial"/>
          <w:b/>
          <w:bCs/>
          <w:u w:val="single"/>
        </w:rPr>
        <w:t xml:space="preserve"> al garantizar la seguridad que desempeñaba el señor </w:t>
      </w:r>
      <w:r w:rsidR="00BF48DE" w:rsidRPr="00595F43">
        <w:rPr>
          <w:rFonts w:ascii="Arial" w:hAnsi="Arial" w:cs="Arial"/>
          <w:b/>
          <w:bCs/>
          <w:u w:val="single"/>
        </w:rPr>
        <w:t>José Alexander</w:t>
      </w:r>
      <w:r w:rsidR="00754F3D" w:rsidRPr="00595F43">
        <w:rPr>
          <w:rFonts w:ascii="Arial" w:hAnsi="Arial" w:cs="Arial"/>
          <w:b/>
          <w:bCs/>
          <w:u w:val="single"/>
        </w:rPr>
        <w:t xml:space="preserve"> </w:t>
      </w:r>
      <w:r w:rsidR="00184142" w:rsidRPr="00595F43">
        <w:rPr>
          <w:rFonts w:ascii="Arial" w:hAnsi="Arial" w:cs="Arial"/>
          <w:b/>
          <w:bCs/>
          <w:u w:val="single"/>
        </w:rPr>
        <w:t>en su calidad de trabajador.</w:t>
      </w:r>
      <w:r w:rsidR="00237F59" w:rsidRPr="00595F43">
        <w:rPr>
          <w:rFonts w:ascii="Arial" w:hAnsi="Arial" w:cs="Arial"/>
          <w:b/>
          <w:bCs/>
          <w:u w:val="single"/>
        </w:rPr>
        <w:t xml:space="preserve"> </w:t>
      </w:r>
    </w:p>
    <w:p w14:paraId="75265C9D" w14:textId="77777777" w:rsidR="00237F59" w:rsidRPr="00595F43" w:rsidRDefault="00237F59" w:rsidP="0036094E">
      <w:pPr>
        <w:pStyle w:val="Ttulo1"/>
        <w:ind w:left="840"/>
        <w:jc w:val="both"/>
        <w:rPr>
          <w:rFonts w:ascii="Arial" w:hAnsi="Arial" w:cs="Arial"/>
          <w:sz w:val="22"/>
          <w:szCs w:val="22"/>
        </w:rPr>
      </w:pPr>
    </w:p>
    <w:p w14:paraId="5504F60A" w14:textId="0F65F6B4" w:rsidR="00E43F9C" w:rsidRPr="00595F43" w:rsidRDefault="00A064B6" w:rsidP="00EA7DAC">
      <w:pPr>
        <w:pStyle w:val="Textoindependiente"/>
        <w:ind w:left="119" w:right="118"/>
        <w:jc w:val="both"/>
        <w:rPr>
          <w:rFonts w:ascii="Arial" w:hAnsi="Arial" w:cs="Arial"/>
          <w:sz w:val="22"/>
          <w:szCs w:val="22"/>
        </w:rPr>
      </w:pPr>
      <w:r w:rsidRPr="00595F43">
        <w:rPr>
          <w:rFonts w:ascii="Arial" w:hAnsi="Arial" w:cs="Arial"/>
          <w:sz w:val="22"/>
          <w:szCs w:val="22"/>
        </w:rPr>
        <w:t xml:space="preserve">Tal y como se acredita en los documentos que se aportan, </w:t>
      </w:r>
      <w:bookmarkStart w:id="11" w:name="_Hlk167251920"/>
      <w:r w:rsidRPr="00595F43">
        <w:rPr>
          <w:rFonts w:ascii="Arial" w:hAnsi="Arial" w:cs="Arial"/>
          <w:sz w:val="22"/>
          <w:szCs w:val="22"/>
        </w:rPr>
        <w:t xml:space="preserve">el empleador divulgó con el señor </w:t>
      </w:r>
      <w:r w:rsidR="00322CDF" w:rsidRPr="00595F43">
        <w:rPr>
          <w:rFonts w:ascii="Arial" w:hAnsi="Arial" w:cs="Arial"/>
          <w:sz w:val="22"/>
          <w:szCs w:val="22"/>
        </w:rPr>
        <w:t>José Alexander</w:t>
      </w:r>
      <w:r w:rsidRPr="00595F43">
        <w:rPr>
          <w:rFonts w:ascii="Arial" w:hAnsi="Arial" w:cs="Arial"/>
          <w:sz w:val="22"/>
          <w:szCs w:val="22"/>
        </w:rPr>
        <w:t xml:space="preserve"> en su calidad de trabajador</w:t>
      </w:r>
      <w:bookmarkEnd w:id="11"/>
      <w:r w:rsidR="00322CDF" w:rsidRPr="00595F43">
        <w:rPr>
          <w:rFonts w:ascii="Arial" w:hAnsi="Arial" w:cs="Arial"/>
          <w:sz w:val="22"/>
          <w:szCs w:val="22"/>
        </w:rPr>
        <w:t xml:space="preserve"> las siguiente</w:t>
      </w:r>
      <w:r w:rsidR="00E43F9C" w:rsidRPr="00595F43">
        <w:rPr>
          <w:rFonts w:ascii="Arial" w:hAnsi="Arial" w:cs="Arial"/>
          <w:sz w:val="22"/>
          <w:szCs w:val="22"/>
        </w:rPr>
        <w:t>s</w:t>
      </w:r>
      <w:r w:rsidR="00322CDF" w:rsidRPr="00595F43">
        <w:rPr>
          <w:rFonts w:ascii="Arial" w:hAnsi="Arial" w:cs="Arial"/>
          <w:sz w:val="22"/>
          <w:szCs w:val="22"/>
        </w:rPr>
        <w:t xml:space="preserve"> capacitaciones</w:t>
      </w:r>
      <w:r w:rsidR="00E7012D" w:rsidRPr="00595F43">
        <w:rPr>
          <w:rFonts w:ascii="Arial" w:hAnsi="Arial" w:cs="Arial"/>
          <w:sz w:val="22"/>
          <w:szCs w:val="22"/>
        </w:rPr>
        <w:t xml:space="preserve"> aproximadamente un mes previo al accidente</w:t>
      </w:r>
      <w:r w:rsidR="00322CDF" w:rsidRPr="00595F43">
        <w:rPr>
          <w:rFonts w:ascii="Arial" w:hAnsi="Arial" w:cs="Arial"/>
          <w:sz w:val="22"/>
          <w:szCs w:val="22"/>
        </w:rPr>
        <w:t>: (i) Gestión de la velocida</w:t>
      </w:r>
      <w:r w:rsidR="00E43F9C" w:rsidRPr="00595F43">
        <w:rPr>
          <w:rFonts w:ascii="Arial" w:hAnsi="Arial" w:cs="Arial"/>
          <w:sz w:val="22"/>
          <w:szCs w:val="22"/>
        </w:rPr>
        <w:t>d, (</w:t>
      </w:r>
      <w:proofErr w:type="spellStart"/>
      <w:r w:rsidR="00E43F9C" w:rsidRPr="00595F43">
        <w:rPr>
          <w:rFonts w:ascii="Arial" w:hAnsi="Arial" w:cs="Arial"/>
          <w:sz w:val="22"/>
          <w:szCs w:val="22"/>
        </w:rPr>
        <w:t>ii</w:t>
      </w:r>
      <w:proofErr w:type="spellEnd"/>
      <w:r w:rsidR="00E43F9C" w:rsidRPr="00595F43">
        <w:rPr>
          <w:rFonts w:ascii="Arial" w:hAnsi="Arial" w:cs="Arial"/>
          <w:sz w:val="22"/>
          <w:szCs w:val="22"/>
        </w:rPr>
        <w:t xml:space="preserve">) </w:t>
      </w:r>
      <w:r w:rsidR="00383495" w:rsidRPr="00595F43">
        <w:rPr>
          <w:rFonts w:ascii="Arial" w:hAnsi="Arial" w:cs="Arial"/>
          <w:sz w:val="22"/>
          <w:szCs w:val="22"/>
        </w:rPr>
        <w:t xml:space="preserve">Gestión de la fatiga, </w:t>
      </w:r>
      <w:r w:rsidR="008D2685" w:rsidRPr="00595F43">
        <w:rPr>
          <w:rFonts w:ascii="Arial" w:hAnsi="Arial" w:cs="Arial"/>
          <w:sz w:val="22"/>
          <w:szCs w:val="22"/>
        </w:rPr>
        <w:t>(</w:t>
      </w:r>
      <w:proofErr w:type="spellStart"/>
      <w:r w:rsidR="008D2685" w:rsidRPr="00595F43">
        <w:rPr>
          <w:rFonts w:ascii="Arial" w:hAnsi="Arial" w:cs="Arial"/>
          <w:sz w:val="22"/>
          <w:szCs w:val="22"/>
        </w:rPr>
        <w:t>iii</w:t>
      </w:r>
      <w:proofErr w:type="spellEnd"/>
      <w:r w:rsidR="008D2685" w:rsidRPr="00595F43">
        <w:rPr>
          <w:rFonts w:ascii="Arial" w:hAnsi="Arial" w:cs="Arial"/>
          <w:sz w:val="22"/>
          <w:szCs w:val="22"/>
        </w:rPr>
        <w:t>) Prevención del consumo de alcohol</w:t>
      </w:r>
      <w:r w:rsidR="00CE4600" w:rsidRPr="00595F43">
        <w:rPr>
          <w:rFonts w:ascii="Arial" w:hAnsi="Arial" w:cs="Arial"/>
          <w:sz w:val="22"/>
          <w:szCs w:val="22"/>
        </w:rPr>
        <w:t xml:space="preserve">, </w:t>
      </w:r>
      <w:r w:rsidR="00E7012D" w:rsidRPr="00595F43">
        <w:rPr>
          <w:rFonts w:ascii="Arial" w:hAnsi="Arial" w:cs="Arial"/>
          <w:sz w:val="22"/>
          <w:szCs w:val="22"/>
        </w:rPr>
        <w:t>(</w:t>
      </w:r>
      <w:proofErr w:type="spellStart"/>
      <w:r w:rsidR="00E7012D" w:rsidRPr="00595F43">
        <w:rPr>
          <w:rFonts w:ascii="Arial" w:hAnsi="Arial" w:cs="Arial"/>
          <w:sz w:val="22"/>
          <w:szCs w:val="22"/>
        </w:rPr>
        <w:t>iv</w:t>
      </w:r>
      <w:proofErr w:type="spellEnd"/>
      <w:r w:rsidR="00E7012D" w:rsidRPr="00595F43">
        <w:rPr>
          <w:rFonts w:ascii="Arial" w:hAnsi="Arial" w:cs="Arial"/>
          <w:sz w:val="22"/>
          <w:szCs w:val="22"/>
        </w:rPr>
        <w:t>) Hábitos, comportamiento y conductas en la vía</w:t>
      </w:r>
      <w:r w:rsidR="00EA7DAC" w:rsidRPr="00595F43">
        <w:rPr>
          <w:rFonts w:ascii="Arial" w:hAnsi="Arial" w:cs="Arial"/>
          <w:sz w:val="22"/>
          <w:szCs w:val="22"/>
        </w:rPr>
        <w:t>, como se pasa a evidenciar:</w:t>
      </w:r>
    </w:p>
    <w:p w14:paraId="0619C29B" w14:textId="77777777" w:rsidR="00E43F9C" w:rsidRPr="00595F43" w:rsidRDefault="00E43F9C" w:rsidP="0036094E">
      <w:pPr>
        <w:pStyle w:val="Textoindependiente"/>
        <w:ind w:left="119" w:right="118"/>
        <w:jc w:val="both"/>
        <w:rPr>
          <w:rFonts w:ascii="Arial" w:hAnsi="Arial" w:cs="Arial"/>
          <w:sz w:val="22"/>
          <w:szCs w:val="22"/>
        </w:rPr>
      </w:pPr>
    </w:p>
    <w:p w14:paraId="58D67BD2" w14:textId="7CDB9441" w:rsidR="00E43F9C" w:rsidRPr="00595F43" w:rsidRDefault="002274D9" w:rsidP="00EA7DAC">
      <w:pPr>
        <w:pStyle w:val="Textoindependiente"/>
        <w:ind w:left="119" w:right="118"/>
        <w:jc w:val="center"/>
        <w:rPr>
          <w:rFonts w:ascii="Arial" w:hAnsi="Arial" w:cs="Arial"/>
          <w:sz w:val="22"/>
          <w:szCs w:val="22"/>
        </w:rPr>
      </w:pPr>
      <w:r w:rsidRPr="00595F43">
        <w:rPr>
          <w:rFonts w:ascii="Arial" w:hAnsi="Arial" w:cs="Arial"/>
          <w:noProof/>
          <w:sz w:val="22"/>
          <w:szCs w:val="22"/>
        </w:rPr>
        <w:lastRenderedPageBreak/>
        <w:drawing>
          <wp:inline distT="0" distB="0" distL="0" distR="0" wp14:anchorId="0ED378D4" wp14:editId="25876F4C">
            <wp:extent cx="4124389" cy="2981325"/>
            <wp:effectExtent l="0" t="0" r="9525" b="0"/>
            <wp:docPr id="138443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863" name=""/>
                    <pic:cNvPicPr/>
                  </pic:nvPicPr>
                  <pic:blipFill>
                    <a:blip r:embed="rId9"/>
                    <a:stretch>
                      <a:fillRect/>
                    </a:stretch>
                  </pic:blipFill>
                  <pic:spPr>
                    <a:xfrm>
                      <a:off x="0" y="0"/>
                      <a:ext cx="4134277" cy="2988473"/>
                    </a:xfrm>
                    <a:prstGeom prst="rect">
                      <a:avLst/>
                    </a:prstGeom>
                  </pic:spPr>
                </pic:pic>
              </a:graphicData>
            </a:graphic>
          </wp:inline>
        </w:drawing>
      </w:r>
    </w:p>
    <w:p w14:paraId="696A8B4B" w14:textId="77777777" w:rsidR="008D2685" w:rsidRPr="00595F43" w:rsidRDefault="008D2685" w:rsidP="0036094E">
      <w:pPr>
        <w:pStyle w:val="Textoindependiente"/>
        <w:ind w:left="119" w:right="118"/>
        <w:jc w:val="both"/>
        <w:rPr>
          <w:rFonts w:ascii="Arial" w:hAnsi="Arial" w:cs="Arial"/>
          <w:sz w:val="22"/>
          <w:szCs w:val="22"/>
        </w:rPr>
      </w:pPr>
    </w:p>
    <w:p w14:paraId="295DFD2C" w14:textId="30EF5C76" w:rsidR="008D2685" w:rsidRPr="00595F43" w:rsidRDefault="008D2685" w:rsidP="00EA7DAC">
      <w:pPr>
        <w:pStyle w:val="Textoindependiente"/>
        <w:ind w:left="119" w:right="118"/>
        <w:jc w:val="center"/>
        <w:rPr>
          <w:rFonts w:ascii="Arial" w:hAnsi="Arial" w:cs="Arial"/>
          <w:sz w:val="22"/>
          <w:szCs w:val="22"/>
        </w:rPr>
      </w:pPr>
      <w:r w:rsidRPr="00595F43">
        <w:rPr>
          <w:rFonts w:ascii="Arial" w:hAnsi="Arial" w:cs="Arial"/>
          <w:noProof/>
          <w:sz w:val="22"/>
          <w:szCs w:val="22"/>
        </w:rPr>
        <w:drawing>
          <wp:inline distT="0" distB="0" distL="0" distR="0" wp14:anchorId="69BAF8FA" wp14:editId="601B6ECA">
            <wp:extent cx="4248150" cy="2788066"/>
            <wp:effectExtent l="0" t="0" r="0" b="0"/>
            <wp:docPr id="808262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62517" name=""/>
                    <pic:cNvPicPr/>
                  </pic:nvPicPr>
                  <pic:blipFill>
                    <a:blip r:embed="rId10"/>
                    <a:stretch>
                      <a:fillRect/>
                    </a:stretch>
                  </pic:blipFill>
                  <pic:spPr>
                    <a:xfrm>
                      <a:off x="0" y="0"/>
                      <a:ext cx="4258575" cy="2794908"/>
                    </a:xfrm>
                    <a:prstGeom prst="rect">
                      <a:avLst/>
                    </a:prstGeom>
                  </pic:spPr>
                </pic:pic>
              </a:graphicData>
            </a:graphic>
          </wp:inline>
        </w:drawing>
      </w:r>
    </w:p>
    <w:p w14:paraId="0A890567" w14:textId="77777777" w:rsidR="00CE4600" w:rsidRPr="00595F43" w:rsidRDefault="00CE4600" w:rsidP="0036094E">
      <w:pPr>
        <w:pStyle w:val="Textoindependiente"/>
        <w:ind w:left="119" w:right="118"/>
        <w:jc w:val="both"/>
        <w:rPr>
          <w:rFonts w:ascii="Arial" w:hAnsi="Arial" w:cs="Arial"/>
          <w:sz w:val="22"/>
          <w:szCs w:val="22"/>
        </w:rPr>
      </w:pPr>
    </w:p>
    <w:p w14:paraId="4B88608D" w14:textId="4257D4AB" w:rsidR="00CE4600" w:rsidRPr="00595F43" w:rsidRDefault="00CE4600" w:rsidP="00EA7DAC">
      <w:pPr>
        <w:pStyle w:val="Textoindependiente"/>
        <w:ind w:left="119" w:right="118"/>
        <w:jc w:val="center"/>
        <w:rPr>
          <w:rFonts w:ascii="Arial" w:hAnsi="Arial" w:cs="Arial"/>
          <w:sz w:val="22"/>
          <w:szCs w:val="22"/>
        </w:rPr>
      </w:pPr>
      <w:r w:rsidRPr="00595F43">
        <w:rPr>
          <w:rFonts w:ascii="Arial" w:hAnsi="Arial" w:cs="Arial"/>
          <w:noProof/>
          <w:sz w:val="22"/>
          <w:szCs w:val="22"/>
        </w:rPr>
        <w:drawing>
          <wp:inline distT="0" distB="0" distL="0" distR="0" wp14:anchorId="3E868634" wp14:editId="0A31A962">
            <wp:extent cx="4131531" cy="3181350"/>
            <wp:effectExtent l="0" t="0" r="2540" b="0"/>
            <wp:docPr id="1267739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39664" name=""/>
                    <pic:cNvPicPr/>
                  </pic:nvPicPr>
                  <pic:blipFill>
                    <a:blip r:embed="rId11"/>
                    <a:stretch>
                      <a:fillRect/>
                    </a:stretch>
                  </pic:blipFill>
                  <pic:spPr>
                    <a:xfrm>
                      <a:off x="0" y="0"/>
                      <a:ext cx="4139334" cy="3187359"/>
                    </a:xfrm>
                    <a:prstGeom prst="rect">
                      <a:avLst/>
                    </a:prstGeom>
                  </pic:spPr>
                </pic:pic>
              </a:graphicData>
            </a:graphic>
          </wp:inline>
        </w:drawing>
      </w:r>
    </w:p>
    <w:p w14:paraId="6D19FA52" w14:textId="77777777" w:rsidR="00E43F9C" w:rsidRPr="00595F43" w:rsidRDefault="00E43F9C" w:rsidP="0036094E">
      <w:pPr>
        <w:pStyle w:val="Textoindependiente"/>
        <w:ind w:left="119" w:right="118"/>
        <w:jc w:val="both"/>
        <w:rPr>
          <w:rFonts w:ascii="Arial" w:hAnsi="Arial" w:cs="Arial"/>
          <w:sz w:val="22"/>
          <w:szCs w:val="22"/>
        </w:rPr>
      </w:pPr>
    </w:p>
    <w:p w14:paraId="5E899B70" w14:textId="77777777" w:rsidR="00EA7DAC" w:rsidRPr="00595F43" w:rsidRDefault="00EA7DAC" w:rsidP="00EA7DAC">
      <w:pPr>
        <w:pStyle w:val="Textoindependiente"/>
        <w:ind w:right="118"/>
        <w:jc w:val="both"/>
        <w:rPr>
          <w:rFonts w:ascii="Arial" w:hAnsi="Arial" w:cs="Arial"/>
          <w:sz w:val="22"/>
          <w:szCs w:val="22"/>
        </w:rPr>
      </w:pPr>
    </w:p>
    <w:p w14:paraId="561F0387" w14:textId="59DB70B3" w:rsidR="00EA7DAC" w:rsidRPr="00595F43" w:rsidRDefault="00EA7DAC" w:rsidP="00EA7DAC">
      <w:pPr>
        <w:pStyle w:val="Textoindependiente"/>
        <w:ind w:left="119" w:right="118"/>
        <w:jc w:val="center"/>
        <w:rPr>
          <w:rFonts w:ascii="Arial" w:hAnsi="Arial" w:cs="Arial"/>
          <w:sz w:val="22"/>
          <w:szCs w:val="22"/>
        </w:rPr>
      </w:pPr>
      <w:r w:rsidRPr="00595F43">
        <w:rPr>
          <w:rFonts w:ascii="Arial" w:hAnsi="Arial" w:cs="Arial"/>
          <w:noProof/>
          <w:sz w:val="22"/>
          <w:szCs w:val="22"/>
        </w:rPr>
        <w:lastRenderedPageBreak/>
        <w:drawing>
          <wp:inline distT="0" distB="0" distL="0" distR="0" wp14:anchorId="527F663B" wp14:editId="1197840D">
            <wp:extent cx="3970357" cy="1476071"/>
            <wp:effectExtent l="0" t="0" r="0" b="0"/>
            <wp:docPr id="1491379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79351" name=""/>
                    <pic:cNvPicPr/>
                  </pic:nvPicPr>
                  <pic:blipFill>
                    <a:blip r:embed="rId12"/>
                    <a:stretch>
                      <a:fillRect/>
                    </a:stretch>
                  </pic:blipFill>
                  <pic:spPr>
                    <a:xfrm>
                      <a:off x="0" y="0"/>
                      <a:ext cx="3991227" cy="1483830"/>
                    </a:xfrm>
                    <a:prstGeom prst="rect">
                      <a:avLst/>
                    </a:prstGeom>
                  </pic:spPr>
                </pic:pic>
              </a:graphicData>
            </a:graphic>
          </wp:inline>
        </w:drawing>
      </w:r>
    </w:p>
    <w:p w14:paraId="4852F8C9" w14:textId="77777777" w:rsidR="00940010" w:rsidRPr="00595F43" w:rsidRDefault="00940010" w:rsidP="0036094E">
      <w:pPr>
        <w:pStyle w:val="Textoindependiente"/>
        <w:jc w:val="both"/>
        <w:rPr>
          <w:rFonts w:ascii="Arial" w:hAnsi="Arial" w:cs="Arial"/>
          <w:sz w:val="22"/>
          <w:szCs w:val="22"/>
        </w:rPr>
      </w:pPr>
    </w:p>
    <w:p w14:paraId="321F0206" w14:textId="520B20CB" w:rsidR="00940010" w:rsidRPr="00595F43" w:rsidRDefault="00940010" w:rsidP="00D7673E">
      <w:pPr>
        <w:pStyle w:val="Prrafodelista"/>
        <w:numPr>
          <w:ilvl w:val="0"/>
          <w:numId w:val="49"/>
        </w:numPr>
        <w:rPr>
          <w:rFonts w:ascii="Arial" w:hAnsi="Arial" w:cs="Arial"/>
          <w:b/>
          <w:bCs/>
          <w:u w:val="single"/>
        </w:rPr>
      </w:pPr>
      <w:r w:rsidRPr="00595F43">
        <w:rPr>
          <w:rFonts w:ascii="Arial" w:hAnsi="Arial" w:cs="Arial"/>
          <w:b/>
          <w:bCs/>
          <w:u w:val="single"/>
        </w:rPr>
        <w:t>Ausencia de culpa suficiente del empleador</w:t>
      </w:r>
      <w:r w:rsidR="00EA7DAC" w:rsidRPr="00595F43">
        <w:rPr>
          <w:rFonts w:ascii="Arial" w:hAnsi="Arial" w:cs="Arial"/>
          <w:b/>
          <w:bCs/>
          <w:u w:val="single"/>
        </w:rPr>
        <w:t>:</w:t>
      </w:r>
    </w:p>
    <w:p w14:paraId="6A9D7333" w14:textId="77777777" w:rsidR="00940010" w:rsidRPr="00595F43" w:rsidRDefault="00940010" w:rsidP="0036094E">
      <w:pPr>
        <w:pStyle w:val="Textoindependiente"/>
        <w:jc w:val="both"/>
        <w:rPr>
          <w:rFonts w:ascii="Arial" w:hAnsi="Arial" w:cs="Arial"/>
          <w:b/>
          <w:bCs/>
          <w:sz w:val="22"/>
          <w:szCs w:val="22"/>
        </w:rPr>
      </w:pPr>
    </w:p>
    <w:p w14:paraId="35594F42" w14:textId="77777777" w:rsidR="00940010" w:rsidRPr="00595F43" w:rsidRDefault="00940010" w:rsidP="0036094E">
      <w:pPr>
        <w:pStyle w:val="Textoindependiente"/>
        <w:ind w:left="119"/>
        <w:jc w:val="both"/>
        <w:rPr>
          <w:rFonts w:ascii="Arial" w:hAnsi="Arial" w:cs="Arial"/>
          <w:sz w:val="22"/>
          <w:szCs w:val="22"/>
        </w:rPr>
      </w:pPr>
      <w:r w:rsidRPr="00595F43">
        <w:rPr>
          <w:rFonts w:ascii="Arial" w:hAnsi="Arial" w:cs="Arial"/>
          <w:spacing w:val="-1"/>
          <w:sz w:val="22"/>
          <w:szCs w:val="22"/>
        </w:rPr>
        <w:t>E</w:t>
      </w:r>
      <w:r w:rsidRPr="00595F43">
        <w:rPr>
          <w:rFonts w:ascii="Arial" w:hAnsi="Arial" w:cs="Arial"/>
          <w:sz w:val="22"/>
          <w:szCs w:val="22"/>
        </w:rPr>
        <w:t>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En este sentido, es preciso reseñar que la diligencia que se le exige al empleador no puede ser absoluta, pues para éste es imposible tener control completo sobre accidentes que por su naturaleza misma son imprevisibles:</w:t>
      </w:r>
    </w:p>
    <w:p w14:paraId="3E4267C0" w14:textId="77777777" w:rsidR="00940010" w:rsidRPr="00595F43" w:rsidRDefault="00940010" w:rsidP="0036094E">
      <w:pPr>
        <w:pStyle w:val="Textoindependiente"/>
        <w:jc w:val="both"/>
        <w:rPr>
          <w:rFonts w:ascii="Arial" w:hAnsi="Arial" w:cs="Arial"/>
          <w:sz w:val="22"/>
          <w:szCs w:val="22"/>
        </w:rPr>
      </w:pPr>
    </w:p>
    <w:p w14:paraId="14930340" w14:textId="77777777" w:rsidR="00940010" w:rsidRPr="00595F43" w:rsidRDefault="00940010" w:rsidP="006456F9">
      <w:pPr>
        <w:ind w:left="567" w:right="397"/>
        <w:jc w:val="both"/>
        <w:rPr>
          <w:rFonts w:ascii="Arial" w:hAnsi="Arial" w:cs="Arial"/>
          <w:b/>
          <w:bCs/>
          <w:i/>
          <w:iCs/>
          <w:u w:val="single"/>
        </w:rPr>
      </w:pPr>
      <w:r w:rsidRPr="00595F43">
        <w:rPr>
          <w:rFonts w:ascii="Arial" w:hAnsi="Arial" w:cs="Arial"/>
          <w:i/>
          <w:iCs/>
        </w:rPr>
        <w:t>‘’Y también por esa razón el cargo en ninguna circunstancia habría podido tener éxito,</w:t>
      </w:r>
      <w:r w:rsidRPr="00595F43">
        <w:rPr>
          <w:rFonts w:ascii="Arial" w:hAnsi="Arial" w:cs="Arial"/>
          <w:i/>
          <w:iCs/>
          <w:spacing w:val="1"/>
        </w:rPr>
        <w:t xml:space="preserve"> </w:t>
      </w:r>
      <w:r w:rsidRPr="00595F43">
        <w:rPr>
          <w:rFonts w:ascii="Arial" w:hAnsi="Arial" w:cs="Arial"/>
          <w:i/>
          <w:iCs/>
        </w:rPr>
        <w:t>porque de hallarse fundado, en sede de instancia se concluiría que a la demandada no la</w:t>
      </w:r>
      <w:r w:rsidRPr="00595F43">
        <w:rPr>
          <w:rFonts w:ascii="Arial" w:hAnsi="Arial" w:cs="Arial"/>
          <w:i/>
          <w:iCs/>
          <w:spacing w:val="-59"/>
        </w:rPr>
        <w:t xml:space="preserve"> </w:t>
      </w:r>
      <w:r w:rsidRPr="00595F43">
        <w:rPr>
          <w:rFonts w:ascii="Arial" w:hAnsi="Arial" w:cs="Arial"/>
          <w:i/>
          <w:iCs/>
        </w:rPr>
        <w:t xml:space="preserve">respalda ninguna prueba que establezca que cumplió, </w:t>
      </w:r>
      <w:r w:rsidRPr="00595F43">
        <w:rPr>
          <w:rFonts w:ascii="Arial" w:hAnsi="Arial" w:cs="Arial"/>
          <w:b/>
          <w:bCs/>
          <w:i/>
          <w:iCs/>
          <w:u w:val="single"/>
        </w:rPr>
        <w:t>siquiera medianamente, las</w:t>
      </w:r>
      <w:r w:rsidRPr="00595F43">
        <w:rPr>
          <w:rFonts w:ascii="Arial" w:hAnsi="Arial" w:cs="Arial"/>
          <w:b/>
          <w:bCs/>
          <w:i/>
          <w:iCs/>
          <w:spacing w:val="1"/>
          <w:u w:val="single"/>
        </w:rPr>
        <w:t xml:space="preserve"> </w:t>
      </w:r>
      <w:r w:rsidRPr="00595F43">
        <w:rPr>
          <w:rFonts w:ascii="Arial" w:hAnsi="Arial" w:cs="Arial"/>
          <w:b/>
          <w:bCs/>
          <w:i/>
          <w:iCs/>
          <w:w w:val="90"/>
          <w:u w:val="single"/>
        </w:rPr>
        <w:t>obligaciones de protección,</w:t>
      </w:r>
      <w:r w:rsidRPr="00595F43">
        <w:rPr>
          <w:rFonts w:ascii="Arial" w:hAnsi="Arial" w:cs="Arial"/>
          <w:b/>
          <w:bCs/>
          <w:i/>
          <w:iCs/>
          <w:spacing w:val="48"/>
          <w:u w:val="single"/>
        </w:rPr>
        <w:t xml:space="preserve"> </w:t>
      </w:r>
      <w:r w:rsidRPr="00595F43">
        <w:rPr>
          <w:rFonts w:ascii="Arial" w:hAnsi="Arial" w:cs="Arial"/>
          <w:b/>
          <w:bCs/>
          <w:i/>
          <w:iCs/>
          <w:w w:val="90"/>
          <w:u w:val="single"/>
        </w:rPr>
        <w:t>seguridad</w:t>
      </w:r>
      <w:r w:rsidRPr="00595F43">
        <w:rPr>
          <w:rFonts w:ascii="Arial" w:hAnsi="Arial" w:cs="Arial"/>
          <w:b/>
          <w:bCs/>
          <w:i/>
          <w:iCs/>
          <w:spacing w:val="49"/>
          <w:u w:val="single"/>
        </w:rPr>
        <w:t xml:space="preserve"> </w:t>
      </w:r>
      <w:r w:rsidRPr="00595F43">
        <w:rPr>
          <w:rFonts w:ascii="Arial" w:hAnsi="Arial" w:cs="Arial"/>
          <w:b/>
          <w:bCs/>
          <w:i/>
          <w:iCs/>
          <w:w w:val="90"/>
          <w:u w:val="single"/>
        </w:rPr>
        <w:t>y suministro de locales apropiados y elementos</w:t>
      </w:r>
      <w:r w:rsidRPr="00595F43">
        <w:rPr>
          <w:rFonts w:ascii="Arial" w:hAnsi="Arial" w:cs="Arial"/>
          <w:b/>
          <w:bCs/>
          <w:i/>
          <w:iCs/>
          <w:spacing w:val="1"/>
          <w:w w:val="90"/>
          <w:u w:val="single"/>
        </w:rPr>
        <w:t xml:space="preserve"> </w:t>
      </w:r>
      <w:r w:rsidRPr="00595F43">
        <w:rPr>
          <w:rFonts w:ascii="Arial" w:hAnsi="Arial" w:cs="Arial"/>
          <w:b/>
          <w:bCs/>
          <w:i/>
          <w:iCs/>
          <w:spacing w:val="-1"/>
          <w:u w:val="single"/>
        </w:rPr>
        <w:t>para</w:t>
      </w:r>
      <w:r w:rsidRPr="00595F43">
        <w:rPr>
          <w:rFonts w:ascii="Arial" w:hAnsi="Arial" w:cs="Arial"/>
          <w:b/>
          <w:bCs/>
          <w:i/>
          <w:iCs/>
          <w:spacing w:val="-11"/>
          <w:u w:val="single"/>
        </w:rPr>
        <w:t xml:space="preserve"> </w:t>
      </w:r>
      <w:r w:rsidRPr="00595F43">
        <w:rPr>
          <w:rFonts w:ascii="Arial" w:hAnsi="Arial" w:cs="Arial"/>
          <w:b/>
          <w:bCs/>
          <w:i/>
          <w:iCs/>
          <w:spacing w:val="-1"/>
          <w:u w:val="single"/>
        </w:rPr>
        <w:t>la</w:t>
      </w:r>
      <w:r w:rsidRPr="00595F43">
        <w:rPr>
          <w:rFonts w:ascii="Arial" w:hAnsi="Arial" w:cs="Arial"/>
          <w:b/>
          <w:bCs/>
          <w:i/>
          <w:iCs/>
          <w:spacing w:val="-12"/>
          <w:u w:val="single"/>
        </w:rPr>
        <w:t xml:space="preserve"> </w:t>
      </w:r>
      <w:r w:rsidRPr="00595F43">
        <w:rPr>
          <w:rFonts w:ascii="Arial" w:hAnsi="Arial" w:cs="Arial"/>
          <w:b/>
          <w:bCs/>
          <w:i/>
          <w:iCs/>
          <w:spacing w:val="-1"/>
          <w:u w:val="single"/>
        </w:rPr>
        <w:t>protección</w:t>
      </w:r>
      <w:r w:rsidRPr="00595F43">
        <w:rPr>
          <w:rFonts w:ascii="Arial" w:hAnsi="Arial" w:cs="Arial"/>
          <w:b/>
          <w:bCs/>
          <w:i/>
          <w:iCs/>
          <w:spacing w:val="-15"/>
          <w:u w:val="single"/>
        </w:rPr>
        <w:t xml:space="preserve"> </w:t>
      </w:r>
      <w:r w:rsidRPr="00595F43">
        <w:rPr>
          <w:rFonts w:ascii="Arial" w:hAnsi="Arial" w:cs="Arial"/>
          <w:b/>
          <w:bCs/>
          <w:i/>
          <w:iCs/>
          <w:u w:val="single"/>
        </w:rPr>
        <w:t>en</w:t>
      </w:r>
      <w:r w:rsidRPr="00595F43">
        <w:rPr>
          <w:rFonts w:ascii="Arial" w:hAnsi="Arial" w:cs="Arial"/>
          <w:b/>
          <w:bCs/>
          <w:i/>
          <w:iCs/>
          <w:spacing w:val="-19"/>
          <w:u w:val="single"/>
        </w:rPr>
        <w:t xml:space="preserve"> </w:t>
      </w:r>
      <w:r w:rsidRPr="00595F43">
        <w:rPr>
          <w:rFonts w:ascii="Arial" w:hAnsi="Arial" w:cs="Arial"/>
          <w:b/>
          <w:bCs/>
          <w:i/>
          <w:iCs/>
          <w:u w:val="single"/>
        </w:rPr>
        <w:t>caso</w:t>
      </w:r>
      <w:r w:rsidRPr="00595F43">
        <w:rPr>
          <w:rFonts w:ascii="Arial" w:hAnsi="Arial" w:cs="Arial"/>
          <w:b/>
          <w:bCs/>
          <w:i/>
          <w:iCs/>
          <w:spacing w:val="-14"/>
          <w:u w:val="single"/>
        </w:rPr>
        <w:t xml:space="preserve"> </w:t>
      </w:r>
      <w:r w:rsidRPr="00595F43">
        <w:rPr>
          <w:rFonts w:ascii="Arial" w:hAnsi="Arial" w:cs="Arial"/>
          <w:b/>
          <w:bCs/>
          <w:i/>
          <w:iCs/>
          <w:u w:val="single"/>
        </w:rPr>
        <w:t>de</w:t>
      </w:r>
      <w:r w:rsidRPr="00595F43">
        <w:rPr>
          <w:rFonts w:ascii="Arial" w:hAnsi="Arial" w:cs="Arial"/>
          <w:b/>
          <w:bCs/>
          <w:i/>
          <w:iCs/>
          <w:spacing w:val="-17"/>
          <w:u w:val="single"/>
        </w:rPr>
        <w:t xml:space="preserve"> </w:t>
      </w:r>
      <w:r w:rsidRPr="00595F43">
        <w:rPr>
          <w:rFonts w:ascii="Arial" w:hAnsi="Arial" w:cs="Arial"/>
          <w:b/>
          <w:bCs/>
          <w:i/>
          <w:iCs/>
          <w:u w:val="single"/>
        </w:rPr>
        <w:t>accidentes,</w:t>
      </w:r>
      <w:r w:rsidRPr="00595F43">
        <w:rPr>
          <w:rFonts w:ascii="Arial" w:hAnsi="Arial" w:cs="Arial"/>
          <w:b/>
          <w:bCs/>
          <w:i/>
          <w:iCs/>
          <w:spacing w:val="-13"/>
          <w:u w:val="single"/>
        </w:rPr>
        <w:t xml:space="preserve"> </w:t>
      </w:r>
      <w:r w:rsidRPr="00595F43">
        <w:rPr>
          <w:rFonts w:ascii="Arial" w:hAnsi="Arial" w:cs="Arial"/>
          <w:b/>
          <w:bCs/>
          <w:i/>
          <w:iCs/>
          <w:u w:val="single"/>
        </w:rPr>
        <w:t>para</w:t>
      </w:r>
      <w:r w:rsidRPr="00595F43">
        <w:rPr>
          <w:rFonts w:ascii="Arial" w:hAnsi="Arial" w:cs="Arial"/>
          <w:b/>
          <w:bCs/>
          <w:i/>
          <w:iCs/>
          <w:spacing w:val="-15"/>
          <w:u w:val="single"/>
        </w:rPr>
        <w:t xml:space="preserve"> </w:t>
      </w:r>
      <w:r w:rsidRPr="00595F43">
        <w:rPr>
          <w:rFonts w:ascii="Arial" w:hAnsi="Arial" w:cs="Arial"/>
          <w:b/>
          <w:bCs/>
          <w:i/>
          <w:iCs/>
          <w:u w:val="single"/>
        </w:rPr>
        <w:t>garantizar,</w:t>
      </w:r>
      <w:r w:rsidRPr="00595F43">
        <w:rPr>
          <w:rFonts w:ascii="Arial" w:hAnsi="Arial" w:cs="Arial"/>
          <w:b/>
          <w:bCs/>
          <w:i/>
          <w:iCs/>
          <w:spacing w:val="-17"/>
          <w:u w:val="single"/>
        </w:rPr>
        <w:t xml:space="preserve"> </w:t>
      </w:r>
      <w:r w:rsidRPr="00595F43">
        <w:rPr>
          <w:rFonts w:ascii="Arial" w:hAnsi="Arial" w:cs="Arial"/>
          <w:b/>
          <w:bCs/>
          <w:i/>
          <w:iCs/>
          <w:u w:val="single"/>
        </w:rPr>
        <w:t>al</w:t>
      </w:r>
      <w:r w:rsidRPr="00595F43">
        <w:rPr>
          <w:rFonts w:ascii="Arial" w:hAnsi="Arial" w:cs="Arial"/>
          <w:b/>
          <w:bCs/>
          <w:i/>
          <w:iCs/>
          <w:spacing w:val="-13"/>
          <w:u w:val="single"/>
        </w:rPr>
        <w:t xml:space="preserve"> </w:t>
      </w:r>
      <w:r w:rsidRPr="00595F43">
        <w:rPr>
          <w:rFonts w:ascii="Arial" w:hAnsi="Arial" w:cs="Arial"/>
          <w:b/>
          <w:bCs/>
          <w:i/>
          <w:iCs/>
          <w:u w:val="single"/>
        </w:rPr>
        <w:t>menos</w:t>
      </w:r>
      <w:r w:rsidRPr="00595F43">
        <w:rPr>
          <w:rFonts w:ascii="Arial" w:hAnsi="Arial" w:cs="Arial"/>
          <w:b/>
          <w:bCs/>
          <w:i/>
          <w:iCs/>
          <w:spacing w:val="-17"/>
          <w:u w:val="single"/>
        </w:rPr>
        <w:t xml:space="preserve"> </w:t>
      </w:r>
      <w:r w:rsidRPr="00595F43">
        <w:rPr>
          <w:rFonts w:ascii="Arial" w:hAnsi="Arial" w:cs="Arial"/>
          <w:b/>
          <w:bCs/>
          <w:i/>
          <w:iCs/>
          <w:u w:val="single"/>
        </w:rPr>
        <w:t>razonablemente,</w:t>
      </w:r>
      <w:r w:rsidRPr="00595F43">
        <w:rPr>
          <w:rFonts w:ascii="Arial" w:hAnsi="Arial" w:cs="Arial"/>
          <w:b/>
          <w:bCs/>
          <w:i/>
          <w:iCs/>
          <w:spacing w:val="-59"/>
          <w:u w:val="single"/>
        </w:rPr>
        <w:t xml:space="preserve"> </w:t>
      </w:r>
      <w:r w:rsidRPr="00595F43">
        <w:rPr>
          <w:rFonts w:ascii="Arial" w:hAnsi="Arial" w:cs="Arial"/>
          <w:b/>
          <w:bCs/>
          <w:i/>
          <w:iCs/>
          <w:u w:val="single"/>
        </w:rPr>
        <w:t>la</w:t>
      </w:r>
      <w:r w:rsidRPr="00595F43">
        <w:rPr>
          <w:rFonts w:ascii="Arial" w:hAnsi="Arial" w:cs="Arial"/>
          <w:b/>
          <w:bCs/>
          <w:i/>
          <w:iCs/>
          <w:spacing w:val="2"/>
          <w:u w:val="single"/>
        </w:rPr>
        <w:t xml:space="preserve"> </w:t>
      </w:r>
      <w:r w:rsidRPr="00595F43">
        <w:rPr>
          <w:rFonts w:ascii="Arial" w:hAnsi="Arial" w:cs="Arial"/>
          <w:b/>
          <w:bCs/>
          <w:i/>
          <w:iCs/>
          <w:u w:val="single"/>
        </w:rPr>
        <w:t>seguridad</w:t>
      </w:r>
      <w:r w:rsidRPr="00595F43">
        <w:rPr>
          <w:rFonts w:ascii="Arial" w:hAnsi="Arial" w:cs="Arial"/>
          <w:b/>
          <w:bCs/>
          <w:i/>
          <w:iCs/>
          <w:spacing w:val="-5"/>
          <w:u w:val="single"/>
        </w:rPr>
        <w:t xml:space="preserve"> </w:t>
      </w:r>
      <w:r w:rsidRPr="00595F43">
        <w:rPr>
          <w:rFonts w:ascii="Arial" w:hAnsi="Arial" w:cs="Arial"/>
          <w:b/>
          <w:bCs/>
          <w:i/>
          <w:iCs/>
          <w:u w:val="single"/>
        </w:rPr>
        <w:t>y</w:t>
      </w:r>
      <w:r w:rsidRPr="00595F43">
        <w:rPr>
          <w:rFonts w:ascii="Arial" w:hAnsi="Arial" w:cs="Arial"/>
          <w:b/>
          <w:bCs/>
          <w:i/>
          <w:iCs/>
          <w:spacing w:val="-1"/>
          <w:u w:val="single"/>
        </w:rPr>
        <w:t xml:space="preserve"> </w:t>
      </w:r>
      <w:r w:rsidRPr="00595F43">
        <w:rPr>
          <w:rFonts w:ascii="Arial" w:hAnsi="Arial" w:cs="Arial"/>
          <w:b/>
          <w:bCs/>
          <w:i/>
          <w:iCs/>
          <w:u w:val="single"/>
        </w:rPr>
        <w:t>la</w:t>
      </w:r>
      <w:r w:rsidRPr="00595F43">
        <w:rPr>
          <w:rFonts w:ascii="Arial" w:hAnsi="Arial" w:cs="Arial"/>
          <w:b/>
          <w:bCs/>
          <w:i/>
          <w:iCs/>
          <w:spacing w:val="-2"/>
          <w:u w:val="single"/>
        </w:rPr>
        <w:t xml:space="preserve"> </w:t>
      </w:r>
      <w:r w:rsidRPr="00595F43">
        <w:rPr>
          <w:rFonts w:ascii="Arial" w:hAnsi="Arial" w:cs="Arial"/>
          <w:b/>
          <w:bCs/>
          <w:i/>
          <w:iCs/>
          <w:u w:val="single"/>
        </w:rPr>
        <w:t>vida</w:t>
      </w:r>
      <w:r w:rsidRPr="00595F43">
        <w:rPr>
          <w:rFonts w:ascii="Arial" w:hAnsi="Arial" w:cs="Arial"/>
          <w:b/>
          <w:bCs/>
          <w:i/>
          <w:iCs/>
          <w:spacing w:val="-2"/>
          <w:u w:val="single"/>
        </w:rPr>
        <w:t xml:space="preserve"> </w:t>
      </w:r>
      <w:r w:rsidRPr="00595F43">
        <w:rPr>
          <w:rFonts w:ascii="Arial" w:hAnsi="Arial" w:cs="Arial"/>
          <w:b/>
          <w:bCs/>
          <w:i/>
          <w:iCs/>
          <w:u w:val="single"/>
        </w:rPr>
        <w:t>del</w:t>
      </w:r>
      <w:r w:rsidRPr="00595F43">
        <w:rPr>
          <w:rFonts w:ascii="Arial" w:hAnsi="Arial" w:cs="Arial"/>
          <w:b/>
          <w:bCs/>
          <w:i/>
          <w:iCs/>
          <w:spacing w:val="2"/>
          <w:u w:val="single"/>
        </w:rPr>
        <w:t xml:space="preserve"> </w:t>
      </w:r>
      <w:r w:rsidRPr="00595F43">
        <w:rPr>
          <w:rFonts w:ascii="Arial" w:hAnsi="Arial" w:cs="Arial"/>
          <w:b/>
          <w:bCs/>
          <w:i/>
          <w:iCs/>
          <w:u w:val="single"/>
        </w:rPr>
        <w:t>trabajador.</w:t>
      </w:r>
    </w:p>
    <w:p w14:paraId="66F06133" w14:textId="77777777" w:rsidR="00940010" w:rsidRPr="00595F43" w:rsidRDefault="00940010" w:rsidP="006456F9">
      <w:pPr>
        <w:ind w:left="567" w:right="397"/>
        <w:jc w:val="both"/>
        <w:rPr>
          <w:rFonts w:ascii="Arial" w:hAnsi="Arial" w:cs="Arial"/>
          <w:b/>
          <w:bCs/>
          <w:i/>
          <w:iCs/>
          <w:u w:val="thick"/>
        </w:rPr>
      </w:pPr>
    </w:p>
    <w:p w14:paraId="2ECDCF26" w14:textId="77777777" w:rsidR="00940010" w:rsidRPr="00595F43" w:rsidRDefault="00940010" w:rsidP="006456F9">
      <w:pPr>
        <w:ind w:left="567" w:right="397"/>
        <w:jc w:val="both"/>
        <w:rPr>
          <w:rFonts w:ascii="Arial" w:hAnsi="Arial" w:cs="Arial"/>
          <w:i/>
          <w:iCs/>
          <w:u w:val="single"/>
        </w:rPr>
      </w:pPr>
      <w:r w:rsidRPr="00595F43">
        <w:rPr>
          <w:rFonts w:ascii="Arial" w:hAnsi="Arial" w:cs="Arial"/>
          <w:i/>
          <w:iCs/>
          <w:u w:val="single"/>
        </w:rPr>
        <w:t>(…)</w:t>
      </w:r>
    </w:p>
    <w:p w14:paraId="2890B4AE" w14:textId="77777777" w:rsidR="00940010" w:rsidRPr="00595F43" w:rsidRDefault="00940010" w:rsidP="006456F9">
      <w:pPr>
        <w:pStyle w:val="Textoindependiente"/>
        <w:ind w:left="567" w:right="397"/>
        <w:jc w:val="both"/>
        <w:rPr>
          <w:rFonts w:ascii="Arial" w:hAnsi="Arial" w:cs="Arial"/>
          <w:i/>
          <w:iCs/>
          <w:sz w:val="22"/>
          <w:szCs w:val="22"/>
        </w:rPr>
      </w:pPr>
    </w:p>
    <w:p w14:paraId="527042D0" w14:textId="77777777" w:rsidR="00940010" w:rsidRPr="00595F43" w:rsidRDefault="00940010" w:rsidP="006456F9">
      <w:pPr>
        <w:ind w:left="567" w:right="397"/>
        <w:jc w:val="both"/>
        <w:rPr>
          <w:rFonts w:ascii="Arial" w:hAnsi="Arial" w:cs="Arial"/>
          <w:b/>
          <w:bCs/>
          <w:i/>
          <w:iCs/>
          <w:u w:val="single"/>
          <w:vertAlign w:val="superscript"/>
        </w:rPr>
      </w:pPr>
      <w:r w:rsidRPr="00595F43">
        <w:rPr>
          <w:rFonts w:ascii="Arial" w:hAnsi="Arial" w:cs="Arial"/>
          <w:i/>
          <w:iCs/>
        </w:rPr>
        <w:t>Probado</w:t>
      </w:r>
      <w:r w:rsidRPr="00595F43">
        <w:rPr>
          <w:rFonts w:ascii="Arial" w:hAnsi="Arial" w:cs="Arial"/>
          <w:i/>
          <w:iCs/>
          <w:spacing w:val="1"/>
        </w:rPr>
        <w:t xml:space="preserve"> </w:t>
      </w:r>
      <w:r w:rsidRPr="00595F43">
        <w:rPr>
          <w:rFonts w:ascii="Arial" w:hAnsi="Arial" w:cs="Arial"/>
          <w:i/>
          <w:iCs/>
        </w:rPr>
        <w:t>el</w:t>
      </w:r>
      <w:r w:rsidRPr="00595F43">
        <w:rPr>
          <w:rFonts w:ascii="Arial" w:hAnsi="Arial" w:cs="Arial"/>
          <w:i/>
          <w:iCs/>
          <w:spacing w:val="1"/>
        </w:rPr>
        <w:t xml:space="preserve"> </w:t>
      </w:r>
      <w:r w:rsidRPr="00595F43">
        <w:rPr>
          <w:rFonts w:ascii="Arial" w:hAnsi="Arial" w:cs="Arial"/>
          <w:i/>
          <w:iCs/>
        </w:rPr>
        <w:t>incumplimiento,</w:t>
      </w:r>
      <w:r w:rsidRPr="00595F43">
        <w:rPr>
          <w:rFonts w:ascii="Arial" w:hAnsi="Arial" w:cs="Arial"/>
          <w:i/>
          <w:iCs/>
          <w:spacing w:val="1"/>
        </w:rPr>
        <w:t xml:space="preserve"> </w:t>
      </w:r>
      <w:r w:rsidRPr="00595F43">
        <w:rPr>
          <w:rFonts w:ascii="Arial" w:hAnsi="Arial" w:cs="Arial"/>
          <w:i/>
          <w:iCs/>
        </w:rPr>
        <w:t>el</w:t>
      </w:r>
      <w:r w:rsidRPr="00595F43">
        <w:rPr>
          <w:rFonts w:ascii="Arial" w:hAnsi="Arial" w:cs="Arial"/>
          <w:i/>
          <w:iCs/>
          <w:spacing w:val="1"/>
        </w:rPr>
        <w:t xml:space="preserve"> </w:t>
      </w:r>
      <w:r w:rsidRPr="00595F43">
        <w:rPr>
          <w:rFonts w:ascii="Arial" w:hAnsi="Arial" w:cs="Arial"/>
          <w:i/>
          <w:iCs/>
        </w:rPr>
        <w:t>empleador,</w:t>
      </w:r>
      <w:r w:rsidRPr="00595F43">
        <w:rPr>
          <w:rFonts w:ascii="Arial" w:hAnsi="Arial" w:cs="Arial"/>
          <w:i/>
          <w:iCs/>
          <w:spacing w:val="1"/>
        </w:rPr>
        <w:t xml:space="preserve"> </w:t>
      </w:r>
      <w:r w:rsidRPr="00595F43">
        <w:rPr>
          <w:rFonts w:ascii="Arial" w:hAnsi="Arial" w:cs="Arial"/>
          <w:i/>
          <w:iCs/>
        </w:rPr>
        <w:t>como</w:t>
      </w:r>
      <w:r w:rsidRPr="00595F43">
        <w:rPr>
          <w:rFonts w:ascii="Arial" w:hAnsi="Arial" w:cs="Arial"/>
          <w:i/>
          <w:iCs/>
          <w:spacing w:val="1"/>
        </w:rPr>
        <w:t xml:space="preserve"> </w:t>
      </w:r>
      <w:r w:rsidRPr="00595F43">
        <w:rPr>
          <w:rFonts w:ascii="Arial" w:hAnsi="Arial" w:cs="Arial"/>
          <w:i/>
          <w:iCs/>
        </w:rPr>
        <w:t>todo</w:t>
      </w:r>
      <w:r w:rsidRPr="00595F43">
        <w:rPr>
          <w:rFonts w:ascii="Arial" w:hAnsi="Arial" w:cs="Arial"/>
          <w:i/>
          <w:iCs/>
          <w:spacing w:val="1"/>
        </w:rPr>
        <w:t xml:space="preserve"> </w:t>
      </w:r>
      <w:r w:rsidRPr="00595F43">
        <w:rPr>
          <w:rFonts w:ascii="Arial" w:hAnsi="Arial" w:cs="Arial"/>
          <w:i/>
          <w:iCs/>
        </w:rPr>
        <w:t>deudor,</w:t>
      </w:r>
      <w:r w:rsidRPr="00595F43">
        <w:rPr>
          <w:rFonts w:ascii="Arial" w:hAnsi="Arial" w:cs="Arial"/>
          <w:i/>
          <w:iCs/>
          <w:spacing w:val="1"/>
        </w:rPr>
        <w:t xml:space="preserve"> </w:t>
      </w:r>
      <w:r w:rsidRPr="00595F43">
        <w:rPr>
          <w:rFonts w:ascii="Arial" w:hAnsi="Arial" w:cs="Arial"/>
          <w:i/>
          <w:iCs/>
        </w:rPr>
        <w:t>sólo</w:t>
      </w:r>
      <w:r w:rsidRPr="00595F43">
        <w:rPr>
          <w:rFonts w:ascii="Arial" w:hAnsi="Arial" w:cs="Arial"/>
          <w:i/>
          <w:iCs/>
          <w:spacing w:val="1"/>
        </w:rPr>
        <w:t xml:space="preserve"> </w:t>
      </w:r>
      <w:r w:rsidRPr="00595F43">
        <w:rPr>
          <w:rFonts w:ascii="Arial" w:hAnsi="Arial" w:cs="Arial"/>
          <w:b/>
          <w:bCs/>
          <w:i/>
          <w:iCs/>
          <w:u w:val="single"/>
        </w:rPr>
        <w:t>se</w:t>
      </w:r>
      <w:r w:rsidRPr="00595F43">
        <w:rPr>
          <w:rFonts w:ascii="Arial" w:hAnsi="Arial" w:cs="Arial"/>
          <w:b/>
          <w:bCs/>
          <w:i/>
          <w:iCs/>
          <w:spacing w:val="1"/>
          <w:u w:val="single"/>
        </w:rPr>
        <w:t xml:space="preserve"> </w:t>
      </w:r>
      <w:r w:rsidRPr="00595F43">
        <w:rPr>
          <w:rFonts w:ascii="Arial" w:hAnsi="Arial" w:cs="Arial"/>
          <w:b/>
          <w:bCs/>
          <w:i/>
          <w:iCs/>
          <w:u w:val="single"/>
        </w:rPr>
        <w:t>libera</w:t>
      </w:r>
      <w:r w:rsidRPr="00595F43">
        <w:rPr>
          <w:rFonts w:ascii="Arial" w:hAnsi="Arial" w:cs="Arial"/>
          <w:b/>
          <w:bCs/>
          <w:i/>
          <w:iCs/>
          <w:spacing w:val="1"/>
          <w:u w:val="single"/>
        </w:rPr>
        <w:t xml:space="preserve"> </w:t>
      </w:r>
      <w:r w:rsidRPr="00595F43">
        <w:rPr>
          <w:rFonts w:ascii="Arial" w:hAnsi="Arial" w:cs="Arial"/>
          <w:b/>
          <w:bCs/>
          <w:i/>
          <w:iCs/>
          <w:u w:val="single"/>
        </w:rPr>
        <w:t>de</w:t>
      </w:r>
      <w:r w:rsidRPr="00595F43">
        <w:rPr>
          <w:rFonts w:ascii="Arial" w:hAnsi="Arial" w:cs="Arial"/>
          <w:b/>
          <w:bCs/>
          <w:i/>
          <w:iCs/>
          <w:spacing w:val="1"/>
          <w:u w:val="single"/>
        </w:rPr>
        <w:t xml:space="preserve"> </w:t>
      </w:r>
      <w:r w:rsidRPr="00595F43">
        <w:rPr>
          <w:rFonts w:ascii="Arial" w:hAnsi="Arial" w:cs="Arial"/>
          <w:b/>
          <w:bCs/>
          <w:i/>
          <w:iCs/>
          <w:u w:val="single"/>
        </w:rPr>
        <w:t>responsabilidad si acredita que obró con mediana diligencia en la adopción de las</w:t>
      </w:r>
      <w:r w:rsidRPr="00595F43">
        <w:rPr>
          <w:rFonts w:ascii="Arial" w:hAnsi="Arial" w:cs="Arial"/>
          <w:b/>
          <w:bCs/>
          <w:i/>
          <w:iCs/>
          <w:spacing w:val="1"/>
          <w:u w:val="single"/>
        </w:rPr>
        <w:t xml:space="preserve"> </w:t>
      </w:r>
      <w:r w:rsidRPr="00595F43">
        <w:rPr>
          <w:rFonts w:ascii="Arial" w:hAnsi="Arial" w:cs="Arial"/>
          <w:b/>
          <w:bCs/>
          <w:i/>
          <w:iCs/>
          <w:u w:val="single"/>
        </w:rPr>
        <w:t>medidas</w:t>
      </w:r>
      <w:r w:rsidRPr="00595F43">
        <w:rPr>
          <w:rFonts w:ascii="Arial" w:hAnsi="Arial" w:cs="Arial"/>
          <w:b/>
          <w:bCs/>
          <w:i/>
          <w:iCs/>
          <w:spacing w:val="-2"/>
          <w:u w:val="single"/>
        </w:rPr>
        <w:t xml:space="preserve"> </w:t>
      </w:r>
      <w:r w:rsidRPr="00595F43">
        <w:rPr>
          <w:rFonts w:ascii="Arial" w:hAnsi="Arial" w:cs="Arial"/>
          <w:b/>
          <w:bCs/>
          <w:i/>
          <w:iCs/>
          <w:u w:val="single"/>
        </w:rPr>
        <w:t>de</w:t>
      </w:r>
      <w:r w:rsidRPr="00595F43">
        <w:rPr>
          <w:rFonts w:ascii="Arial" w:hAnsi="Arial" w:cs="Arial"/>
          <w:b/>
          <w:bCs/>
          <w:i/>
          <w:iCs/>
          <w:spacing w:val="-2"/>
          <w:u w:val="single"/>
        </w:rPr>
        <w:t xml:space="preserve"> </w:t>
      </w:r>
      <w:r w:rsidRPr="00595F43">
        <w:rPr>
          <w:rFonts w:ascii="Arial" w:hAnsi="Arial" w:cs="Arial"/>
          <w:b/>
          <w:bCs/>
          <w:i/>
          <w:iCs/>
          <w:u w:val="single"/>
        </w:rPr>
        <w:t>seguridad’’.</w:t>
      </w:r>
      <w:r w:rsidRPr="00595F43">
        <w:rPr>
          <w:rStyle w:val="Refdenotaalpie"/>
          <w:rFonts w:ascii="Arial" w:hAnsi="Arial" w:cs="Arial"/>
          <w:b/>
          <w:bCs/>
          <w:i/>
          <w:iCs/>
          <w:u w:val="single"/>
        </w:rPr>
        <w:footnoteReference w:id="2"/>
      </w:r>
    </w:p>
    <w:p w14:paraId="37C009F8" w14:textId="77777777" w:rsidR="00940010" w:rsidRPr="00595F43" w:rsidRDefault="00940010" w:rsidP="0036094E">
      <w:pPr>
        <w:pStyle w:val="Textoindependiente"/>
        <w:ind w:left="601"/>
        <w:jc w:val="both"/>
        <w:rPr>
          <w:rFonts w:ascii="Arial" w:hAnsi="Arial" w:cs="Arial"/>
          <w:b/>
          <w:bCs/>
          <w:i/>
          <w:iCs/>
          <w:sz w:val="22"/>
          <w:szCs w:val="22"/>
        </w:rPr>
      </w:pPr>
    </w:p>
    <w:p w14:paraId="5D4B31DA" w14:textId="77777777" w:rsidR="00940010" w:rsidRPr="00595F43" w:rsidRDefault="00940010" w:rsidP="0036094E">
      <w:pPr>
        <w:pStyle w:val="Textoindependiente"/>
        <w:jc w:val="both"/>
        <w:rPr>
          <w:rFonts w:ascii="Arial" w:hAnsi="Arial" w:cs="Arial"/>
          <w:sz w:val="22"/>
          <w:szCs w:val="22"/>
        </w:rPr>
      </w:pPr>
      <w:r w:rsidRPr="00595F43">
        <w:rPr>
          <w:rFonts w:ascii="Arial" w:hAnsi="Arial" w:cs="Arial"/>
          <w:color w:val="111111"/>
          <w:sz w:val="22"/>
          <w:szCs w:val="22"/>
        </w:rPr>
        <w:t>C</w:t>
      </w:r>
      <w:r w:rsidRPr="00595F43">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595F43">
        <w:rPr>
          <w:rFonts w:ascii="Arial" w:hAnsi="Arial" w:cs="Arial"/>
          <w:sz w:val="22"/>
          <w:szCs w:val="22"/>
        </w:rPr>
        <w:t>ii</w:t>
      </w:r>
      <w:proofErr w:type="spellEnd"/>
      <w:r w:rsidRPr="00595F43">
        <w:rPr>
          <w:rFonts w:ascii="Arial" w:hAnsi="Arial" w:cs="Arial"/>
          <w:sz w:val="22"/>
          <w:szCs w:val="22"/>
        </w:rPr>
        <w:t>) a los objetos manipulados en ejercicio de la actividad laboral (fuente) o (</w:t>
      </w:r>
      <w:proofErr w:type="spellStart"/>
      <w:r w:rsidRPr="00595F43">
        <w:rPr>
          <w:rFonts w:ascii="Arial" w:hAnsi="Arial" w:cs="Arial"/>
          <w:sz w:val="22"/>
          <w:szCs w:val="22"/>
        </w:rPr>
        <w:t>iii</w:t>
      </w:r>
      <w:proofErr w:type="spellEnd"/>
      <w:r w:rsidRPr="00595F43">
        <w:rPr>
          <w:rFonts w:ascii="Arial" w:hAnsi="Arial" w:cs="Arial"/>
          <w:sz w:val="22"/>
          <w:szCs w:val="22"/>
        </w:rPr>
        <w:t>) al trabajador (persona), se materializa un accidente o enfermedad de trabajo.</w:t>
      </w:r>
    </w:p>
    <w:p w14:paraId="28C47255" w14:textId="77777777" w:rsidR="00940010" w:rsidRPr="00595F43" w:rsidRDefault="00940010" w:rsidP="0036094E">
      <w:pPr>
        <w:pStyle w:val="Textoindependiente"/>
        <w:jc w:val="both"/>
        <w:rPr>
          <w:rFonts w:ascii="Arial" w:hAnsi="Arial" w:cs="Arial"/>
          <w:color w:val="111111"/>
          <w:sz w:val="22"/>
          <w:szCs w:val="22"/>
        </w:rPr>
      </w:pPr>
    </w:p>
    <w:p w14:paraId="1362DD34" w14:textId="77777777" w:rsidR="00940010" w:rsidRPr="00595F43" w:rsidRDefault="00940010" w:rsidP="0036094E">
      <w:pPr>
        <w:pStyle w:val="Textoindependiente"/>
        <w:jc w:val="both"/>
        <w:rPr>
          <w:rFonts w:ascii="Arial" w:hAnsi="Arial" w:cs="Arial"/>
          <w:sz w:val="22"/>
          <w:szCs w:val="22"/>
        </w:rPr>
      </w:pPr>
      <w:r w:rsidRPr="00595F43">
        <w:rPr>
          <w:rFonts w:ascii="Arial" w:hAnsi="Arial" w:cs="Arial"/>
          <w:color w:val="111111"/>
          <w:sz w:val="22"/>
          <w:szCs w:val="22"/>
        </w:rPr>
        <w:t>C</w:t>
      </w:r>
      <w:r w:rsidRPr="00595F43">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14:paraId="52CCE1D1" w14:textId="77777777" w:rsidR="00940010" w:rsidRPr="00595F43" w:rsidRDefault="00940010" w:rsidP="0036094E">
      <w:pPr>
        <w:pStyle w:val="Textoindependiente"/>
        <w:jc w:val="both"/>
        <w:rPr>
          <w:rFonts w:ascii="Arial" w:hAnsi="Arial" w:cs="Arial"/>
          <w:i/>
          <w:iCs/>
          <w:sz w:val="22"/>
          <w:szCs w:val="22"/>
        </w:rPr>
      </w:pPr>
    </w:p>
    <w:p w14:paraId="18FFE52C" w14:textId="77777777" w:rsidR="00940010" w:rsidRPr="00595F43" w:rsidRDefault="00940010" w:rsidP="006456F9">
      <w:pPr>
        <w:ind w:left="567" w:right="397"/>
        <w:jc w:val="both"/>
        <w:rPr>
          <w:rFonts w:ascii="Arial" w:hAnsi="Arial" w:cs="Arial"/>
        </w:rPr>
      </w:pPr>
      <w:r w:rsidRPr="00595F43">
        <w:rPr>
          <w:rFonts w:ascii="Arial" w:hAnsi="Arial" w:cs="Arial"/>
          <w:i/>
          <w:iCs/>
        </w:rPr>
        <w:t>“Allí se sostuvo que esa 'culpa suficiente comprobada' del empleador o, dicho, en otros</w:t>
      </w:r>
      <w:r w:rsidRPr="00595F43">
        <w:rPr>
          <w:rFonts w:ascii="Arial" w:hAnsi="Arial" w:cs="Arial"/>
          <w:i/>
          <w:iCs/>
          <w:spacing w:val="1"/>
        </w:rPr>
        <w:t xml:space="preserve"> </w:t>
      </w:r>
      <w:r w:rsidRPr="00595F43">
        <w:rPr>
          <w:rFonts w:ascii="Arial" w:hAnsi="Arial" w:cs="Arial"/>
          <w:i/>
          <w:iCs/>
        </w:rPr>
        <w:t xml:space="preserve">términos, </w:t>
      </w:r>
      <w:r w:rsidRPr="00595F43">
        <w:rPr>
          <w:rFonts w:ascii="Arial" w:hAnsi="Arial" w:cs="Arial"/>
          <w:b/>
          <w:bCs/>
          <w:i/>
          <w:iCs/>
          <w:u w:val="single"/>
        </w:rPr>
        <w:t>prueba suficiente de la culpa del empleador, corresponde asumirla al</w:t>
      </w:r>
      <w:r w:rsidRPr="00595F43">
        <w:rPr>
          <w:rFonts w:ascii="Arial" w:hAnsi="Arial" w:cs="Arial"/>
          <w:b/>
          <w:bCs/>
          <w:i/>
          <w:iCs/>
          <w:spacing w:val="1"/>
          <w:u w:val="single"/>
        </w:rPr>
        <w:t xml:space="preserve"> </w:t>
      </w:r>
      <w:r w:rsidRPr="00595F43">
        <w:rPr>
          <w:rFonts w:ascii="Arial" w:hAnsi="Arial" w:cs="Arial"/>
          <w:b/>
          <w:bCs/>
          <w:i/>
          <w:iCs/>
          <w:u w:val="single"/>
        </w:rPr>
        <w:t>trabajador demandante</w:t>
      </w:r>
      <w:r w:rsidRPr="00595F43">
        <w:rPr>
          <w:rFonts w:ascii="Arial" w:hAnsi="Arial" w:cs="Arial"/>
          <w:i/>
          <w:iCs/>
        </w:rPr>
        <w:t>, en acatamiento de la regla general de la carga de la prueba de</w:t>
      </w:r>
      <w:r w:rsidRPr="00595F43">
        <w:rPr>
          <w:rFonts w:ascii="Arial" w:hAnsi="Arial" w:cs="Arial"/>
          <w:i/>
          <w:iCs/>
          <w:spacing w:val="-59"/>
        </w:rPr>
        <w:t xml:space="preserve"> </w:t>
      </w:r>
      <w:r w:rsidRPr="00595F43">
        <w:rPr>
          <w:rFonts w:ascii="Arial" w:hAnsi="Arial" w:cs="Arial"/>
          <w:i/>
          <w:iCs/>
          <w:spacing w:val="-1"/>
        </w:rPr>
        <w:t>que</w:t>
      </w:r>
      <w:r w:rsidRPr="00595F43">
        <w:rPr>
          <w:rFonts w:ascii="Arial" w:hAnsi="Arial" w:cs="Arial"/>
          <w:i/>
          <w:iCs/>
          <w:spacing w:val="-15"/>
        </w:rPr>
        <w:t xml:space="preserve"> </w:t>
      </w:r>
      <w:r w:rsidRPr="00595F43">
        <w:rPr>
          <w:rFonts w:ascii="Arial" w:hAnsi="Arial" w:cs="Arial"/>
          <w:i/>
          <w:iCs/>
          <w:spacing w:val="-1"/>
        </w:rPr>
        <w:t>trata</w:t>
      </w:r>
      <w:r w:rsidRPr="00595F43">
        <w:rPr>
          <w:rFonts w:ascii="Arial" w:hAnsi="Arial" w:cs="Arial"/>
          <w:i/>
          <w:iCs/>
          <w:spacing w:val="-16"/>
        </w:rPr>
        <w:t xml:space="preserve"> </w:t>
      </w:r>
      <w:r w:rsidRPr="00595F43">
        <w:rPr>
          <w:rFonts w:ascii="Arial" w:hAnsi="Arial" w:cs="Arial"/>
          <w:i/>
          <w:iCs/>
          <w:spacing w:val="-1"/>
        </w:rPr>
        <w:t>el</w:t>
      </w:r>
      <w:r w:rsidRPr="00595F43">
        <w:rPr>
          <w:rFonts w:ascii="Arial" w:hAnsi="Arial" w:cs="Arial"/>
          <w:i/>
          <w:iCs/>
          <w:spacing w:val="-18"/>
        </w:rPr>
        <w:t xml:space="preserve"> </w:t>
      </w:r>
      <w:r w:rsidRPr="00595F43">
        <w:rPr>
          <w:rFonts w:ascii="Arial" w:hAnsi="Arial" w:cs="Arial"/>
          <w:i/>
          <w:iCs/>
          <w:spacing w:val="-1"/>
        </w:rPr>
        <w:t>artículo</w:t>
      </w:r>
      <w:r w:rsidRPr="00595F43">
        <w:rPr>
          <w:rFonts w:ascii="Arial" w:hAnsi="Arial" w:cs="Arial"/>
          <w:i/>
          <w:iCs/>
          <w:spacing w:val="-15"/>
        </w:rPr>
        <w:t xml:space="preserve"> </w:t>
      </w:r>
      <w:r w:rsidRPr="00595F43">
        <w:rPr>
          <w:rFonts w:ascii="Arial" w:hAnsi="Arial" w:cs="Arial"/>
          <w:i/>
          <w:iCs/>
          <w:spacing w:val="-1"/>
        </w:rPr>
        <w:t>177</w:t>
      </w:r>
      <w:r w:rsidRPr="00595F43">
        <w:rPr>
          <w:rFonts w:ascii="Arial" w:hAnsi="Arial" w:cs="Arial"/>
          <w:i/>
          <w:iCs/>
          <w:spacing w:val="-15"/>
        </w:rPr>
        <w:t xml:space="preserve"> </w:t>
      </w:r>
      <w:r w:rsidRPr="00595F43">
        <w:rPr>
          <w:rFonts w:ascii="Arial" w:hAnsi="Arial" w:cs="Arial"/>
          <w:i/>
          <w:iCs/>
          <w:spacing w:val="-1"/>
        </w:rPr>
        <w:t>del</w:t>
      </w:r>
      <w:r w:rsidRPr="00595F43">
        <w:rPr>
          <w:rFonts w:ascii="Arial" w:hAnsi="Arial" w:cs="Arial"/>
          <w:i/>
          <w:iCs/>
          <w:spacing w:val="-14"/>
        </w:rPr>
        <w:t xml:space="preserve"> </w:t>
      </w:r>
      <w:r w:rsidRPr="00595F43">
        <w:rPr>
          <w:rFonts w:ascii="Arial" w:hAnsi="Arial" w:cs="Arial"/>
          <w:i/>
          <w:iCs/>
          <w:spacing w:val="-1"/>
        </w:rPr>
        <w:t>Código</w:t>
      </w:r>
      <w:r w:rsidRPr="00595F43">
        <w:rPr>
          <w:rFonts w:ascii="Arial" w:hAnsi="Arial" w:cs="Arial"/>
          <w:i/>
          <w:iCs/>
          <w:spacing w:val="-14"/>
        </w:rPr>
        <w:t xml:space="preserve"> </w:t>
      </w:r>
      <w:r w:rsidRPr="00595F43">
        <w:rPr>
          <w:rFonts w:ascii="Arial" w:hAnsi="Arial" w:cs="Arial"/>
          <w:i/>
          <w:iCs/>
          <w:spacing w:val="-1"/>
        </w:rPr>
        <w:t>de</w:t>
      </w:r>
      <w:r w:rsidRPr="00595F43">
        <w:rPr>
          <w:rFonts w:ascii="Arial" w:hAnsi="Arial" w:cs="Arial"/>
          <w:i/>
          <w:iCs/>
          <w:spacing w:val="-16"/>
        </w:rPr>
        <w:t xml:space="preserve"> </w:t>
      </w:r>
      <w:r w:rsidRPr="00595F43">
        <w:rPr>
          <w:rFonts w:ascii="Arial" w:hAnsi="Arial" w:cs="Arial"/>
          <w:i/>
          <w:iCs/>
          <w:spacing w:val="-1"/>
        </w:rPr>
        <w:t>Procedimiento</w:t>
      </w:r>
      <w:r w:rsidRPr="00595F43">
        <w:rPr>
          <w:rFonts w:ascii="Arial" w:hAnsi="Arial" w:cs="Arial"/>
          <w:i/>
          <w:iCs/>
          <w:spacing w:val="-9"/>
        </w:rPr>
        <w:t xml:space="preserve"> </w:t>
      </w:r>
      <w:r w:rsidRPr="00595F43">
        <w:rPr>
          <w:rFonts w:ascii="Arial" w:hAnsi="Arial" w:cs="Arial"/>
          <w:i/>
          <w:iCs/>
        </w:rPr>
        <w:t>Civil.</w:t>
      </w:r>
      <w:r w:rsidRPr="00595F43">
        <w:rPr>
          <w:rFonts w:ascii="Arial" w:hAnsi="Arial" w:cs="Arial"/>
          <w:i/>
          <w:iCs/>
          <w:spacing w:val="-17"/>
        </w:rPr>
        <w:t xml:space="preserve"> </w:t>
      </w:r>
      <w:r w:rsidRPr="00595F43">
        <w:rPr>
          <w:rFonts w:ascii="Arial" w:hAnsi="Arial" w:cs="Arial"/>
          <w:i/>
          <w:iCs/>
        </w:rPr>
        <w:t>Es</w:t>
      </w:r>
      <w:r w:rsidRPr="00595F43">
        <w:rPr>
          <w:rFonts w:ascii="Arial" w:hAnsi="Arial" w:cs="Arial"/>
          <w:i/>
          <w:iCs/>
          <w:spacing w:val="-17"/>
        </w:rPr>
        <w:t xml:space="preserve"> </w:t>
      </w:r>
      <w:r w:rsidRPr="00595F43">
        <w:rPr>
          <w:rFonts w:ascii="Arial" w:hAnsi="Arial" w:cs="Arial"/>
          <w:i/>
          <w:iCs/>
        </w:rPr>
        <w:t>decir,</w:t>
      </w:r>
      <w:r w:rsidRPr="00595F43">
        <w:rPr>
          <w:rFonts w:ascii="Arial" w:hAnsi="Arial" w:cs="Arial"/>
          <w:i/>
          <w:iCs/>
          <w:spacing w:val="-17"/>
        </w:rPr>
        <w:t xml:space="preserve"> </w:t>
      </w:r>
      <w:r w:rsidRPr="00595F43">
        <w:rPr>
          <w:rFonts w:ascii="Arial" w:hAnsi="Arial" w:cs="Arial"/>
          <w:i/>
          <w:iCs/>
        </w:rPr>
        <w:t>a</w:t>
      </w:r>
      <w:r w:rsidRPr="00595F43">
        <w:rPr>
          <w:rFonts w:ascii="Arial" w:hAnsi="Arial" w:cs="Arial"/>
          <w:i/>
          <w:iCs/>
          <w:spacing w:val="-15"/>
        </w:rPr>
        <w:t xml:space="preserve"> </w:t>
      </w:r>
      <w:r w:rsidRPr="00595F43">
        <w:rPr>
          <w:rFonts w:ascii="Arial" w:hAnsi="Arial" w:cs="Arial"/>
          <w:i/>
          <w:iCs/>
        </w:rPr>
        <w:t>éste</w:t>
      </w:r>
      <w:r w:rsidRPr="00595F43">
        <w:rPr>
          <w:rFonts w:ascii="Arial" w:hAnsi="Arial" w:cs="Arial"/>
          <w:i/>
          <w:iCs/>
          <w:spacing w:val="-16"/>
        </w:rPr>
        <w:t xml:space="preserve"> </w:t>
      </w:r>
      <w:r w:rsidRPr="00595F43">
        <w:rPr>
          <w:rFonts w:ascii="Arial" w:hAnsi="Arial" w:cs="Arial"/>
          <w:i/>
          <w:iCs/>
        </w:rPr>
        <w:t>compete</w:t>
      </w:r>
      <w:r w:rsidRPr="00595F43">
        <w:rPr>
          <w:rFonts w:ascii="Arial" w:hAnsi="Arial" w:cs="Arial"/>
          <w:i/>
          <w:iCs/>
          <w:spacing w:val="-15"/>
        </w:rPr>
        <w:t xml:space="preserve"> </w:t>
      </w:r>
      <w:r w:rsidRPr="00595F43">
        <w:rPr>
          <w:rFonts w:ascii="Arial" w:hAnsi="Arial" w:cs="Arial"/>
          <w:i/>
          <w:iCs/>
        </w:rPr>
        <w:t>'probar</w:t>
      </w:r>
      <w:r w:rsidRPr="00595F43">
        <w:rPr>
          <w:rFonts w:ascii="Arial" w:hAnsi="Arial" w:cs="Arial"/>
          <w:i/>
          <w:iCs/>
          <w:spacing w:val="-58"/>
        </w:rPr>
        <w:t xml:space="preserve"> </w:t>
      </w:r>
      <w:r w:rsidRPr="00595F43">
        <w:rPr>
          <w:rFonts w:ascii="Arial" w:hAnsi="Arial" w:cs="Arial"/>
          <w:i/>
          <w:iCs/>
        </w:rPr>
        <w:t>el supuesto de hecho' de la 'culpa', causa de la responsabilidad ordinaria y plena de</w:t>
      </w:r>
      <w:r w:rsidRPr="00595F43">
        <w:rPr>
          <w:rFonts w:ascii="Arial" w:hAnsi="Arial" w:cs="Arial"/>
          <w:i/>
          <w:iCs/>
          <w:spacing w:val="1"/>
        </w:rPr>
        <w:t xml:space="preserve"> </w:t>
      </w:r>
      <w:r w:rsidRPr="00595F43">
        <w:rPr>
          <w:rFonts w:ascii="Arial" w:hAnsi="Arial" w:cs="Arial"/>
          <w:i/>
          <w:iCs/>
        </w:rPr>
        <w:t>perjuicios</w:t>
      </w:r>
      <w:r w:rsidRPr="00595F43">
        <w:rPr>
          <w:rFonts w:ascii="Arial" w:hAnsi="Arial" w:cs="Arial"/>
          <w:i/>
          <w:iCs/>
          <w:spacing w:val="2"/>
        </w:rPr>
        <w:t xml:space="preserve"> </w:t>
      </w:r>
      <w:r w:rsidRPr="00595F43">
        <w:rPr>
          <w:rFonts w:ascii="Arial" w:hAnsi="Arial" w:cs="Arial"/>
          <w:i/>
          <w:iCs/>
        </w:rPr>
        <w:t>laboral”</w:t>
      </w:r>
      <w:r w:rsidRPr="00595F43">
        <w:rPr>
          <w:rStyle w:val="Refdenotaalpie"/>
          <w:rFonts w:ascii="Arial" w:hAnsi="Arial" w:cs="Arial"/>
          <w:i/>
          <w:iCs/>
        </w:rPr>
        <w:footnoteReference w:id="3"/>
      </w:r>
      <w:r w:rsidRPr="00595F43">
        <w:rPr>
          <w:rFonts w:ascii="Arial" w:hAnsi="Arial" w:cs="Arial"/>
          <w:i/>
          <w:iCs/>
        </w:rPr>
        <w:t xml:space="preserve"> </w:t>
      </w:r>
      <w:r w:rsidRPr="00595F43">
        <w:rPr>
          <w:rFonts w:ascii="Arial" w:hAnsi="Arial" w:cs="Arial"/>
        </w:rPr>
        <w:t>(Negrillas y</w:t>
      </w:r>
      <w:r w:rsidRPr="00595F43">
        <w:rPr>
          <w:rFonts w:ascii="Arial" w:hAnsi="Arial" w:cs="Arial"/>
          <w:spacing w:val="-2"/>
        </w:rPr>
        <w:t xml:space="preserve"> </w:t>
      </w:r>
      <w:r w:rsidRPr="00595F43">
        <w:rPr>
          <w:rFonts w:ascii="Arial" w:hAnsi="Arial" w:cs="Arial"/>
        </w:rPr>
        <w:t>Subrayado</w:t>
      </w:r>
      <w:r w:rsidRPr="00595F43">
        <w:rPr>
          <w:rFonts w:ascii="Arial" w:hAnsi="Arial" w:cs="Arial"/>
          <w:spacing w:val="-6"/>
        </w:rPr>
        <w:t xml:space="preserve"> </w:t>
      </w:r>
      <w:r w:rsidRPr="00595F43">
        <w:rPr>
          <w:rFonts w:ascii="Arial" w:hAnsi="Arial" w:cs="Arial"/>
        </w:rPr>
        <w:t>fuera</w:t>
      </w:r>
      <w:r w:rsidRPr="00595F43">
        <w:rPr>
          <w:rFonts w:ascii="Arial" w:hAnsi="Arial" w:cs="Arial"/>
          <w:spacing w:val="1"/>
        </w:rPr>
        <w:t xml:space="preserve"> </w:t>
      </w:r>
      <w:r w:rsidRPr="00595F43">
        <w:rPr>
          <w:rFonts w:ascii="Arial" w:hAnsi="Arial" w:cs="Arial"/>
        </w:rPr>
        <w:t>del</w:t>
      </w:r>
      <w:r w:rsidRPr="00595F43">
        <w:rPr>
          <w:rFonts w:ascii="Arial" w:hAnsi="Arial" w:cs="Arial"/>
          <w:spacing w:val="-8"/>
        </w:rPr>
        <w:t xml:space="preserve"> </w:t>
      </w:r>
      <w:r w:rsidRPr="00595F43">
        <w:rPr>
          <w:rFonts w:ascii="Arial" w:hAnsi="Arial" w:cs="Arial"/>
        </w:rPr>
        <w:t>texto</w:t>
      </w:r>
      <w:r w:rsidRPr="00595F43">
        <w:rPr>
          <w:rFonts w:ascii="Arial" w:hAnsi="Arial" w:cs="Arial"/>
          <w:spacing w:val="-3"/>
        </w:rPr>
        <w:t xml:space="preserve"> </w:t>
      </w:r>
      <w:r w:rsidRPr="00595F43">
        <w:rPr>
          <w:rFonts w:ascii="Arial" w:hAnsi="Arial" w:cs="Arial"/>
        </w:rPr>
        <w:t>original)</w:t>
      </w:r>
    </w:p>
    <w:p w14:paraId="2C077F16" w14:textId="77777777" w:rsidR="00940010" w:rsidRPr="00595F43" w:rsidRDefault="00940010" w:rsidP="0036094E">
      <w:pPr>
        <w:ind w:left="720"/>
        <w:jc w:val="both"/>
        <w:rPr>
          <w:rFonts w:ascii="Arial" w:hAnsi="Arial" w:cs="Arial"/>
        </w:rPr>
      </w:pPr>
    </w:p>
    <w:p w14:paraId="36A32803" w14:textId="18B52BF2" w:rsidR="00940010" w:rsidRPr="00595F43" w:rsidRDefault="00780813"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el caso que nos ocupa, el apoderado de la parte demandante pretende imputar culpa a </w:t>
      </w:r>
      <w:r w:rsidR="00182AF4" w:rsidRPr="00595F43">
        <w:rPr>
          <w:rFonts w:ascii="Arial" w:hAnsi="Arial" w:cs="Arial"/>
          <w:color w:val="111111"/>
          <w:sz w:val="22"/>
          <w:szCs w:val="22"/>
        </w:rPr>
        <w:t>las aquí demandadas</w:t>
      </w:r>
      <w:r w:rsidRPr="00595F43">
        <w:rPr>
          <w:rFonts w:ascii="Arial" w:hAnsi="Arial" w:cs="Arial"/>
          <w:color w:val="111111"/>
          <w:sz w:val="22"/>
          <w:szCs w:val="22"/>
        </w:rPr>
        <w:t xml:space="preserve"> sin argumento válido alguno, simplemente endilgado responsabilidad de manera irresponsable, sin embargo, no existe prueba que acredite el supuesto proceder imprudente e irresponsable del empleador. En este sentido, no se acredita, de entrada, que el señor </w:t>
      </w:r>
      <w:r w:rsidR="00BF48DE" w:rsidRPr="00595F43">
        <w:rPr>
          <w:rFonts w:ascii="Arial" w:hAnsi="Arial" w:cs="Arial"/>
          <w:color w:val="111111"/>
          <w:sz w:val="22"/>
          <w:szCs w:val="22"/>
        </w:rPr>
        <w:t>José Alexander</w:t>
      </w:r>
      <w:r w:rsidRPr="00595F43">
        <w:rPr>
          <w:rFonts w:ascii="Arial" w:hAnsi="Arial" w:cs="Arial"/>
          <w:color w:val="111111"/>
          <w:sz w:val="22"/>
          <w:szCs w:val="22"/>
        </w:rPr>
        <w:t xml:space="preserve"> haya sufrido el accidente por culpa de su empleador</w:t>
      </w:r>
      <w:r w:rsidR="00940010" w:rsidRPr="00595F43">
        <w:rPr>
          <w:rFonts w:ascii="Arial" w:hAnsi="Arial" w:cs="Arial"/>
          <w:color w:val="111111"/>
          <w:sz w:val="22"/>
          <w:szCs w:val="22"/>
        </w:rPr>
        <w:t>.</w:t>
      </w:r>
    </w:p>
    <w:p w14:paraId="7E7BB5C1" w14:textId="77777777" w:rsidR="00182AF4" w:rsidRPr="00595F43" w:rsidRDefault="00182AF4" w:rsidP="0036094E">
      <w:pPr>
        <w:pStyle w:val="Textoindependiente"/>
        <w:jc w:val="both"/>
        <w:rPr>
          <w:rFonts w:ascii="Arial" w:hAnsi="Arial" w:cs="Arial"/>
          <w:color w:val="111111"/>
          <w:sz w:val="22"/>
          <w:szCs w:val="22"/>
        </w:rPr>
      </w:pPr>
    </w:p>
    <w:p w14:paraId="5D72CB3A" w14:textId="27BC139B" w:rsidR="00EB6F48" w:rsidRPr="00595F43" w:rsidRDefault="00182AF4" w:rsidP="0036094E">
      <w:pPr>
        <w:pStyle w:val="Textoindependiente"/>
        <w:jc w:val="both"/>
        <w:rPr>
          <w:rFonts w:ascii="Arial" w:hAnsi="Arial" w:cs="Arial"/>
          <w:color w:val="111111"/>
          <w:sz w:val="22"/>
          <w:szCs w:val="22"/>
        </w:rPr>
      </w:pPr>
      <w:r w:rsidRPr="00595F43">
        <w:rPr>
          <w:rFonts w:ascii="Arial" w:hAnsi="Arial" w:cs="Arial"/>
          <w:color w:val="111111"/>
          <w:sz w:val="22"/>
          <w:szCs w:val="22"/>
        </w:rPr>
        <w:lastRenderedPageBreak/>
        <w:t xml:space="preserve">Por el contrario, se evidencia </w:t>
      </w:r>
      <w:r w:rsidR="00EC29D1" w:rsidRPr="00595F43">
        <w:rPr>
          <w:rFonts w:ascii="Arial" w:hAnsi="Arial" w:cs="Arial"/>
          <w:color w:val="111111"/>
          <w:sz w:val="22"/>
          <w:szCs w:val="22"/>
        </w:rPr>
        <w:t>de la trazabilidad del servicio</w:t>
      </w:r>
      <w:r w:rsidR="00EE4E41" w:rsidRPr="00595F43">
        <w:rPr>
          <w:rFonts w:ascii="Arial" w:hAnsi="Arial" w:cs="Arial"/>
          <w:color w:val="111111"/>
          <w:sz w:val="22"/>
          <w:szCs w:val="22"/>
        </w:rPr>
        <w:t xml:space="preserve"> – Manifiesto </w:t>
      </w:r>
      <w:r w:rsidR="00B450D6" w:rsidRPr="00595F43">
        <w:rPr>
          <w:rFonts w:ascii="Arial" w:hAnsi="Arial" w:cs="Arial"/>
          <w:color w:val="111111"/>
          <w:sz w:val="22"/>
          <w:szCs w:val="22"/>
        </w:rPr>
        <w:t xml:space="preserve">9868105 </w:t>
      </w:r>
      <w:r w:rsidR="00643690" w:rsidRPr="00595F43">
        <w:rPr>
          <w:rFonts w:ascii="Arial" w:hAnsi="Arial" w:cs="Arial"/>
          <w:color w:val="111111"/>
          <w:sz w:val="22"/>
          <w:szCs w:val="22"/>
        </w:rPr>
        <w:t xml:space="preserve">(visto a folio 180 y siguientes de la contestación a la demanda de la COOPERATIVA) </w:t>
      </w:r>
      <w:r w:rsidR="00B450D6" w:rsidRPr="00595F43">
        <w:rPr>
          <w:rFonts w:ascii="Arial" w:hAnsi="Arial" w:cs="Arial"/>
          <w:color w:val="111111"/>
          <w:sz w:val="22"/>
          <w:szCs w:val="22"/>
        </w:rPr>
        <w:t>que el vehículo de placas WLC 358 que manejaba el señor JOSÉ ALEXANDER, tuvo los siguientes recorridos previo al accidente:</w:t>
      </w:r>
    </w:p>
    <w:p w14:paraId="29C15CF5" w14:textId="77777777" w:rsidR="00B450D6" w:rsidRPr="00595F43" w:rsidRDefault="00B450D6" w:rsidP="0036094E">
      <w:pPr>
        <w:pStyle w:val="Textoindependiente"/>
        <w:jc w:val="both"/>
        <w:rPr>
          <w:rFonts w:ascii="Arial" w:hAnsi="Arial" w:cs="Arial"/>
          <w:color w:val="111111"/>
          <w:sz w:val="22"/>
          <w:szCs w:val="22"/>
        </w:rPr>
      </w:pPr>
    </w:p>
    <w:p w14:paraId="005DD4EB" w14:textId="2879EFAB" w:rsidR="00B450D6" w:rsidRPr="00595F43" w:rsidRDefault="00714254" w:rsidP="00B450D6">
      <w:pPr>
        <w:pStyle w:val="Textoindependiente"/>
        <w:numPr>
          <w:ilvl w:val="0"/>
          <w:numId w:val="39"/>
        </w:numPr>
        <w:jc w:val="both"/>
        <w:rPr>
          <w:rFonts w:ascii="Arial" w:hAnsi="Arial" w:cs="Arial"/>
          <w:color w:val="111111"/>
          <w:sz w:val="22"/>
          <w:szCs w:val="22"/>
        </w:rPr>
      </w:pPr>
      <w:r w:rsidRPr="00595F43">
        <w:rPr>
          <w:rFonts w:ascii="Arial" w:hAnsi="Arial" w:cs="Arial"/>
          <w:color w:val="111111"/>
          <w:sz w:val="22"/>
          <w:szCs w:val="22"/>
        </w:rPr>
        <w:t xml:space="preserve">El </w:t>
      </w:r>
      <w:r w:rsidR="00C10F6C" w:rsidRPr="00595F43">
        <w:rPr>
          <w:rFonts w:ascii="Arial" w:hAnsi="Arial" w:cs="Arial"/>
          <w:color w:val="111111"/>
          <w:sz w:val="22"/>
          <w:szCs w:val="22"/>
        </w:rPr>
        <w:t>vehículo</w:t>
      </w:r>
      <w:r w:rsidRPr="00595F43">
        <w:rPr>
          <w:rFonts w:ascii="Arial" w:hAnsi="Arial" w:cs="Arial"/>
          <w:color w:val="111111"/>
          <w:sz w:val="22"/>
          <w:szCs w:val="22"/>
        </w:rPr>
        <w:t xml:space="preserve"> se apaga el 24 de diciembre</w:t>
      </w:r>
      <w:r w:rsidR="00C10F6C" w:rsidRPr="00595F43">
        <w:rPr>
          <w:rFonts w:ascii="Arial" w:hAnsi="Arial" w:cs="Arial"/>
          <w:color w:val="111111"/>
          <w:sz w:val="22"/>
          <w:szCs w:val="22"/>
        </w:rPr>
        <w:t xml:space="preserve"> y mantiene apagado en el EDS </w:t>
      </w:r>
      <w:proofErr w:type="spellStart"/>
      <w:r w:rsidR="00C10F6C" w:rsidRPr="00595F43">
        <w:rPr>
          <w:rFonts w:ascii="Arial" w:hAnsi="Arial" w:cs="Arial"/>
          <w:color w:val="111111"/>
          <w:sz w:val="22"/>
          <w:szCs w:val="22"/>
        </w:rPr>
        <w:t>Cootraris</w:t>
      </w:r>
      <w:proofErr w:type="spellEnd"/>
      <w:r w:rsidR="00C10F6C" w:rsidRPr="00595F43">
        <w:rPr>
          <w:rFonts w:ascii="Arial" w:hAnsi="Arial" w:cs="Arial"/>
          <w:color w:val="111111"/>
          <w:sz w:val="22"/>
          <w:szCs w:val="22"/>
        </w:rPr>
        <w:t xml:space="preserve"> hasta el 27 de diciembre.</w:t>
      </w:r>
    </w:p>
    <w:p w14:paraId="4B853439" w14:textId="3B57CD8D" w:rsidR="00C10F6C" w:rsidRPr="00595F43" w:rsidRDefault="005554C3" w:rsidP="00B450D6">
      <w:pPr>
        <w:pStyle w:val="Textoindependiente"/>
        <w:numPr>
          <w:ilvl w:val="0"/>
          <w:numId w:val="39"/>
        </w:numPr>
        <w:jc w:val="both"/>
        <w:rPr>
          <w:rFonts w:ascii="Arial" w:hAnsi="Arial" w:cs="Arial"/>
          <w:color w:val="111111"/>
          <w:sz w:val="22"/>
          <w:szCs w:val="22"/>
        </w:rPr>
      </w:pPr>
      <w:r w:rsidRPr="00595F43">
        <w:rPr>
          <w:rFonts w:ascii="Arial" w:hAnsi="Arial" w:cs="Arial"/>
          <w:color w:val="111111"/>
          <w:sz w:val="22"/>
          <w:szCs w:val="22"/>
        </w:rPr>
        <w:t xml:space="preserve">El 27 de diciembre inició recorrido a las 4.56 AM </w:t>
      </w:r>
      <w:r w:rsidR="00F13255" w:rsidRPr="00595F43">
        <w:rPr>
          <w:rFonts w:ascii="Arial" w:hAnsi="Arial" w:cs="Arial"/>
          <w:color w:val="111111"/>
          <w:sz w:val="22"/>
          <w:szCs w:val="22"/>
        </w:rPr>
        <w:t>y terminó a las 9.52AM donde el vehículo p</w:t>
      </w:r>
      <w:r w:rsidR="00C53A4B" w:rsidRPr="00595F43">
        <w:rPr>
          <w:rFonts w:ascii="Arial" w:hAnsi="Arial" w:cs="Arial"/>
          <w:color w:val="111111"/>
          <w:sz w:val="22"/>
          <w:szCs w:val="22"/>
        </w:rPr>
        <w:t xml:space="preserve">ernocta en la EDS </w:t>
      </w:r>
      <w:proofErr w:type="spellStart"/>
      <w:r w:rsidR="00C53A4B" w:rsidRPr="00595F43">
        <w:rPr>
          <w:rFonts w:ascii="Arial" w:hAnsi="Arial" w:cs="Arial"/>
          <w:color w:val="111111"/>
          <w:sz w:val="22"/>
          <w:szCs w:val="22"/>
        </w:rPr>
        <w:t>Cootraris</w:t>
      </w:r>
      <w:proofErr w:type="spellEnd"/>
      <w:r w:rsidR="00C53A4B" w:rsidRPr="00595F43">
        <w:rPr>
          <w:rFonts w:ascii="Arial" w:hAnsi="Arial" w:cs="Arial"/>
          <w:color w:val="111111"/>
          <w:sz w:val="22"/>
          <w:szCs w:val="22"/>
        </w:rPr>
        <w:t>.</w:t>
      </w:r>
    </w:p>
    <w:p w14:paraId="5D85168C" w14:textId="77777777" w:rsidR="00C53A4B" w:rsidRPr="00595F43" w:rsidRDefault="00C53A4B" w:rsidP="00C53A4B">
      <w:pPr>
        <w:pStyle w:val="Textoindependiente"/>
        <w:jc w:val="both"/>
        <w:rPr>
          <w:rFonts w:ascii="Arial" w:hAnsi="Arial" w:cs="Arial"/>
          <w:color w:val="111111"/>
          <w:sz w:val="22"/>
          <w:szCs w:val="22"/>
        </w:rPr>
      </w:pPr>
    </w:p>
    <w:p w14:paraId="76460D08" w14:textId="4DA3C690" w:rsidR="007E0457" w:rsidRPr="00595F43" w:rsidRDefault="00C53A4B" w:rsidP="00C53A4B">
      <w:pPr>
        <w:pStyle w:val="Textoindependiente"/>
        <w:jc w:val="both"/>
        <w:rPr>
          <w:rFonts w:ascii="Arial" w:hAnsi="Arial" w:cs="Arial"/>
          <w:color w:val="111111"/>
          <w:sz w:val="22"/>
          <w:szCs w:val="22"/>
        </w:rPr>
      </w:pPr>
      <w:r w:rsidRPr="00595F43">
        <w:rPr>
          <w:rFonts w:ascii="Arial" w:hAnsi="Arial" w:cs="Arial"/>
          <w:color w:val="111111"/>
          <w:sz w:val="22"/>
          <w:szCs w:val="22"/>
        </w:rPr>
        <w:t>Se concluye entonces que previo al accidente, el señor JOSÉ ALEXANDER</w:t>
      </w:r>
      <w:r w:rsidR="006A01B5" w:rsidRPr="00595F43">
        <w:rPr>
          <w:rFonts w:ascii="Arial" w:hAnsi="Arial" w:cs="Arial"/>
          <w:color w:val="111111"/>
          <w:sz w:val="22"/>
          <w:szCs w:val="22"/>
        </w:rPr>
        <w:t xml:space="preserve"> tuvo descanso desde el 24 hasta el 27 de diciembre y este último día solo laboró un total de 5 horas y 6minutos</w:t>
      </w:r>
      <w:r w:rsidR="007E0457" w:rsidRPr="00595F43">
        <w:rPr>
          <w:rFonts w:ascii="Arial" w:hAnsi="Arial" w:cs="Arial"/>
          <w:color w:val="111111"/>
          <w:sz w:val="22"/>
          <w:szCs w:val="22"/>
        </w:rPr>
        <w:t xml:space="preserve">, como se evidencia: </w:t>
      </w:r>
    </w:p>
    <w:p w14:paraId="4E71045E" w14:textId="1AEAE595" w:rsidR="007E0457" w:rsidRPr="00595F43" w:rsidRDefault="001C0CB8" w:rsidP="001C0CB8">
      <w:pPr>
        <w:pStyle w:val="Textoindependiente"/>
        <w:jc w:val="center"/>
        <w:rPr>
          <w:rFonts w:ascii="Arial" w:hAnsi="Arial" w:cs="Arial"/>
          <w:color w:val="111111"/>
          <w:sz w:val="22"/>
          <w:szCs w:val="22"/>
        </w:rPr>
      </w:pPr>
      <w:r w:rsidRPr="00595F43">
        <w:rPr>
          <w:rFonts w:ascii="Arial" w:hAnsi="Arial" w:cs="Arial"/>
          <w:noProof/>
          <w:color w:val="111111"/>
          <w:sz w:val="22"/>
          <w:szCs w:val="22"/>
          <w:u w:val="single"/>
        </w:rPr>
        <w:drawing>
          <wp:inline distT="0" distB="0" distL="0" distR="0" wp14:anchorId="4076474A" wp14:editId="1499CAA3">
            <wp:extent cx="5191850" cy="1086002"/>
            <wp:effectExtent l="0" t="0" r="0" b="0"/>
            <wp:docPr id="1996369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9870" name=""/>
                    <pic:cNvPicPr/>
                  </pic:nvPicPr>
                  <pic:blipFill>
                    <a:blip r:embed="rId13"/>
                    <a:stretch>
                      <a:fillRect/>
                    </a:stretch>
                  </pic:blipFill>
                  <pic:spPr>
                    <a:xfrm>
                      <a:off x="0" y="0"/>
                      <a:ext cx="5191850" cy="1086002"/>
                    </a:xfrm>
                    <a:prstGeom prst="rect">
                      <a:avLst/>
                    </a:prstGeom>
                  </pic:spPr>
                </pic:pic>
              </a:graphicData>
            </a:graphic>
          </wp:inline>
        </w:drawing>
      </w:r>
    </w:p>
    <w:p w14:paraId="0C2E6DBF" w14:textId="77777777" w:rsidR="006A01B5" w:rsidRPr="00595F43" w:rsidRDefault="006A01B5" w:rsidP="00C53A4B">
      <w:pPr>
        <w:pStyle w:val="Textoindependiente"/>
        <w:jc w:val="both"/>
        <w:rPr>
          <w:rFonts w:ascii="Arial" w:hAnsi="Arial" w:cs="Arial"/>
          <w:color w:val="111111"/>
          <w:sz w:val="22"/>
          <w:szCs w:val="22"/>
        </w:rPr>
      </w:pPr>
    </w:p>
    <w:p w14:paraId="47FE0FCA" w14:textId="3B45680D" w:rsidR="006A01B5" w:rsidRPr="00595F43" w:rsidRDefault="00090FCB" w:rsidP="00C53A4B">
      <w:pPr>
        <w:pStyle w:val="Textoindependiente"/>
        <w:jc w:val="both"/>
        <w:rPr>
          <w:rFonts w:ascii="Arial" w:hAnsi="Arial" w:cs="Arial"/>
          <w:b/>
          <w:bCs/>
          <w:color w:val="111111"/>
          <w:sz w:val="22"/>
          <w:szCs w:val="22"/>
          <w:u w:val="single"/>
        </w:rPr>
      </w:pPr>
      <w:r w:rsidRPr="00595F43">
        <w:rPr>
          <w:rFonts w:ascii="Arial" w:hAnsi="Arial" w:cs="Arial"/>
          <w:b/>
          <w:bCs/>
          <w:color w:val="111111"/>
          <w:sz w:val="22"/>
          <w:szCs w:val="22"/>
          <w:u w:val="single"/>
        </w:rPr>
        <w:t>Labores del d</w:t>
      </w:r>
      <w:r w:rsidR="006A01B5" w:rsidRPr="00595F43">
        <w:rPr>
          <w:rFonts w:ascii="Arial" w:hAnsi="Arial" w:cs="Arial"/>
          <w:b/>
          <w:bCs/>
          <w:color w:val="111111"/>
          <w:sz w:val="22"/>
          <w:szCs w:val="22"/>
          <w:u w:val="single"/>
        </w:rPr>
        <w:t>ía del accidente:</w:t>
      </w:r>
    </w:p>
    <w:p w14:paraId="3EC0A722" w14:textId="77777777" w:rsidR="006A01B5" w:rsidRPr="00595F43" w:rsidRDefault="006A01B5" w:rsidP="00C53A4B">
      <w:pPr>
        <w:pStyle w:val="Textoindependiente"/>
        <w:jc w:val="both"/>
        <w:rPr>
          <w:rFonts w:ascii="Arial" w:hAnsi="Arial" w:cs="Arial"/>
          <w:color w:val="111111"/>
          <w:sz w:val="22"/>
          <w:szCs w:val="22"/>
        </w:rPr>
      </w:pPr>
    </w:p>
    <w:p w14:paraId="4AD1641A" w14:textId="77777777" w:rsidR="00090FCB" w:rsidRPr="00595F43" w:rsidRDefault="00090FCB" w:rsidP="00090FCB">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El 28 de diciembre se reporta que el vehículo pernoctó en el EDS hasta las 18.34PM</w:t>
      </w:r>
    </w:p>
    <w:p w14:paraId="4D1AE3E2" w14:textId="07903F83" w:rsidR="00446BE1" w:rsidRPr="00595F43" w:rsidRDefault="00446BE1" w:rsidP="00090FCB">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 xml:space="preserve">Desde las 19.02 PM a las 22.32 PM el vehículo estuvo detenido para cargue. </w:t>
      </w:r>
    </w:p>
    <w:p w14:paraId="336F59D8" w14:textId="3D39C4A3" w:rsidR="006A01B5" w:rsidRPr="00595F43" w:rsidRDefault="00BC7EFA" w:rsidP="006A01B5">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A las 22.34 PM el conductor se retira del sit</w:t>
      </w:r>
      <w:r w:rsidR="00B75F82" w:rsidRPr="00595F43">
        <w:rPr>
          <w:rFonts w:ascii="Arial" w:hAnsi="Arial" w:cs="Arial"/>
          <w:color w:val="111111"/>
          <w:sz w:val="22"/>
          <w:szCs w:val="22"/>
        </w:rPr>
        <w:t>i</w:t>
      </w:r>
      <w:r w:rsidRPr="00595F43">
        <w:rPr>
          <w:rFonts w:ascii="Arial" w:hAnsi="Arial" w:cs="Arial"/>
          <w:color w:val="111111"/>
          <w:sz w:val="22"/>
          <w:szCs w:val="22"/>
        </w:rPr>
        <w:t>o de cargue</w:t>
      </w:r>
    </w:p>
    <w:p w14:paraId="4386E8DC" w14:textId="3F788FAD" w:rsidR="00BC7EFA" w:rsidRPr="00595F43" w:rsidRDefault="00BC7EFA" w:rsidP="006A01B5">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A las 22.42 PM se detiene en su lugar de residencia</w:t>
      </w:r>
    </w:p>
    <w:p w14:paraId="42A59D8F" w14:textId="2B427AEF" w:rsidR="00BC7EFA" w:rsidRPr="00595F43" w:rsidRDefault="00277622" w:rsidP="006A01B5">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 xml:space="preserve">Inicia recorrido en dirección a Santa Rosa de Cabal a las 23:00PM </w:t>
      </w:r>
    </w:p>
    <w:p w14:paraId="42C7804C" w14:textId="4D96569E" w:rsidR="00277622" w:rsidRPr="00595F43" w:rsidRDefault="00277622" w:rsidP="006A01B5">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 xml:space="preserve">A las 23.15PM </w:t>
      </w:r>
      <w:r w:rsidR="00DB3A43" w:rsidRPr="00595F43">
        <w:rPr>
          <w:rFonts w:ascii="Arial" w:hAnsi="Arial" w:cs="Arial"/>
          <w:color w:val="111111"/>
          <w:sz w:val="22"/>
          <w:szCs w:val="22"/>
        </w:rPr>
        <w:t>realizar parada para comer durante 20 minutos.</w:t>
      </w:r>
    </w:p>
    <w:p w14:paraId="741DBBA7" w14:textId="5B6478E8" w:rsidR="00DB3A43" w:rsidRPr="00595F43" w:rsidRDefault="0028616D" w:rsidP="006A01B5">
      <w:pPr>
        <w:pStyle w:val="Textoindependiente"/>
        <w:numPr>
          <w:ilvl w:val="0"/>
          <w:numId w:val="40"/>
        </w:numPr>
        <w:jc w:val="both"/>
        <w:rPr>
          <w:rFonts w:ascii="Arial" w:hAnsi="Arial" w:cs="Arial"/>
          <w:color w:val="111111"/>
          <w:sz w:val="22"/>
          <w:szCs w:val="22"/>
        </w:rPr>
      </w:pPr>
      <w:r w:rsidRPr="00595F43">
        <w:rPr>
          <w:rFonts w:ascii="Arial" w:hAnsi="Arial" w:cs="Arial"/>
          <w:color w:val="111111"/>
          <w:sz w:val="22"/>
          <w:szCs w:val="22"/>
        </w:rPr>
        <w:t>A la 1.34AM del 29 de diciembre se presentó novedad</w:t>
      </w:r>
    </w:p>
    <w:p w14:paraId="03E5D669" w14:textId="77777777" w:rsidR="00C53A4B" w:rsidRPr="00595F43" w:rsidRDefault="00C53A4B" w:rsidP="00C53A4B">
      <w:pPr>
        <w:pStyle w:val="Textoindependiente"/>
        <w:jc w:val="both"/>
        <w:rPr>
          <w:rFonts w:ascii="Arial" w:hAnsi="Arial" w:cs="Arial"/>
          <w:color w:val="111111"/>
          <w:sz w:val="22"/>
          <w:szCs w:val="22"/>
        </w:rPr>
      </w:pPr>
    </w:p>
    <w:p w14:paraId="13EA8F82" w14:textId="66E6A7CF" w:rsidR="00C53A4B" w:rsidRPr="00595F43" w:rsidRDefault="00B14786" w:rsidP="00C53A4B">
      <w:pPr>
        <w:pStyle w:val="Textoindependiente"/>
        <w:jc w:val="both"/>
        <w:rPr>
          <w:rFonts w:ascii="Arial" w:hAnsi="Arial" w:cs="Arial"/>
          <w:color w:val="111111"/>
          <w:sz w:val="22"/>
          <w:szCs w:val="22"/>
        </w:rPr>
      </w:pPr>
      <w:r w:rsidRPr="00595F43">
        <w:rPr>
          <w:rFonts w:ascii="Arial" w:hAnsi="Arial" w:cs="Arial"/>
          <w:color w:val="111111"/>
          <w:sz w:val="22"/>
          <w:szCs w:val="22"/>
        </w:rPr>
        <w:t>Así las cosas, se tiene que el señor JOSÉ ALEXANDER, había tomado descanso previo a la operación del día 28 de diciembre de 2021</w:t>
      </w:r>
      <w:r w:rsidR="00D81DB4" w:rsidRPr="00595F43">
        <w:rPr>
          <w:rFonts w:ascii="Arial" w:hAnsi="Arial" w:cs="Arial"/>
          <w:color w:val="111111"/>
          <w:sz w:val="22"/>
          <w:szCs w:val="22"/>
        </w:rPr>
        <w:t xml:space="preserve">, dicho día empezó labores desde las 7PM aproximadamente y una vez </w:t>
      </w:r>
      <w:r w:rsidR="00B95913" w:rsidRPr="00595F43">
        <w:rPr>
          <w:rFonts w:ascii="Arial" w:hAnsi="Arial" w:cs="Arial"/>
          <w:color w:val="111111"/>
          <w:sz w:val="22"/>
          <w:szCs w:val="22"/>
        </w:rPr>
        <w:t xml:space="preserve">retiró el vehículo para su ruta, realizó paradas para su descanso y alimentación. </w:t>
      </w:r>
    </w:p>
    <w:p w14:paraId="3BF4997C" w14:textId="77777777" w:rsidR="00EB6F48" w:rsidRPr="00595F43" w:rsidRDefault="00EB6F48" w:rsidP="0036094E">
      <w:pPr>
        <w:pStyle w:val="Textoindependiente"/>
        <w:jc w:val="both"/>
        <w:rPr>
          <w:rFonts w:ascii="Arial" w:hAnsi="Arial" w:cs="Arial"/>
          <w:color w:val="111111"/>
          <w:sz w:val="22"/>
          <w:szCs w:val="22"/>
        </w:rPr>
      </w:pPr>
    </w:p>
    <w:p w14:paraId="75389FFC" w14:textId="350410E2" w:rsidR="00B95913" w:rsidRPr="00595F43" w:rsidRDefault="00B95913"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Aunado a ello, </w:t>
      </w:r>
      <w:r w:rsidR="002C5957" w:rsidRPr="00595F43">
        <w:rPr>
          <w:rFonts w:ascii="Arial" w:hAnsi="Arial" w:cs="Arial"/>
          <w:color w:val="111111"/>
          <w:sz w:val="22"/>
          <w:szCs w:val="22"/>
        </w:rPr>
        <w:t>quedó acreditado que el vehículo se encontraba en perfectas condiciones y cumplía con la</w:t>
      </w:r>
      <w:r w:rsidR="005F3F59" w:rsidRPr="00595F43">
        <w:rPr>
          <w:rFonts w:ascii="Arial" w:hAnsi="Arial" w:cs="Arial"/>
          <w:color w:val="111111"/>
          <w:sz w:val="22"/>
          <w:szCs w:val="22"/>
        </w:rPr>
        <w:t xml:space="preserve"> normatividad en seguridad vial, como se evidencia:</w:t>
      </w:r>
    </w:p>
    <w:p w14:paraId="78A4CD9E" w14:textId="77777777" w:rsidR="005F3F59" w:rsidRPr="00595F43" w:rsidRDefault="005F3F59" w:rsidP="0036094E">
      <w:pPr>
        <w:pStyle w:val="Textoindependiente"/>
        <w:jc w:val="both"/>
        <w:rPr>
          <w:rFonts w:ascii="Arial" w:hAnsi="Arial" w:cs="Arial"/>
          <w:color w:val="111111"/>
          <w:sz w:val="22"/>
          <w:szCs w:val="22"/>
        </w:rPr>
      </w:pPr>
    </w:p>
    <w:p w14:paraId="7A13E83C" w14:textId="1D2D69BF" w:rsidR="00B95913" w:rsidRPr="00595F43" w:rsidRDefault="004A114A" w:rsidP="006B7AF1">
      <w:pPr>
        <w:pStyle w:val="Textoindependiente"/>
        <w:jc w:val="center"/>
        <w:rPr>
          <w:rFonts w:ascii="Arial" w:hAnsi="Arial" w:cs="Arial"/>
          <w:color w:val="111111"/>
          <w:sz w:val="22"/>
          <w:szCs w:val="22"/>
        </w:rPr>
      </w:pPr>
      <w:r w:rsidRPr="00595F43">
        <w:rPr>
          <w:rFonts w:ascii="Arial" w:hAnsi="Arial" w:cs="Arial"/>
          <w:noProof/>
          <w:color w:val="111111"/>
          <w:sz w:val="22"/>
          <w:szCs w:val="22"/>
        </w:rPr>
        <w:drawing>
          <wp:inline distT="0" distB="0" distL="0" distR="0" wp14:anchorId="433F4534" wp14:editId="6D4EA624">
            <wp:extent cx="3658111" cy="1181265"/>
            <wp:effectExtent l="0" t="0" r="0" b="0"/>
            <wp:docPr id="1988120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0388" name=""/>
                    <pic:cNvPicPr/>
                  </pic:nvPicPr>
                  <pic:blipFill>
                    <a:blip r:embed="rId14"/>
                    <a:stretch>
                      <a:fillRect/>
                    </a:stretch>
                  </pic:blipFill>
                  <pic:spPr>
                    <a:xfrm>
                      <a:off x="0" y="0"/>
                      <a:ext cx="3658111" cy="1181265"/>
                    </a:xfrm>
                    <a:prstGeom prst="rect">
                      <a:avLst/>
                    </a:prstGeom>
                  </pic:spPr>
                </pic:pic>
              </a:graphicData>
            </a:graphic>
          </wp:inline>
        </w:drawing>
      </w:r>
    </w:p>
    <w:p w14:paraId="55DBAB75" w14:textId="77777777" w:rsidR="00B95913" w:rsidRPr="00595F43" w:rsidRDefault="00B95913" w:rsidP="0036094E">
      <w:pPr>
        <w:pStyle w:val="Textoindependiente"/>
        <w:jc w:val="both"/>
        <w:rPr>
          <w:rFonts w:ascii="Arial" w:hAnsi="Arial" w:cs="Arial"/>
          <w:color w:val="111111"/>
          <w:sz w:val="22"/>
          <w:szCs w:val="22"/>
        </w:rPr>
      </w:pPr>
    </w:p>
    <w:p w14:paraId="1C3FD101" w14:textId="12210A07" w:rsidR="00940010" w:rsidRPr="00595F43" w:rsidRDefault="005F4B3D" w:rsidP="0036094E">
      <w:pPr>
        <w:pStyle w:val="Textoindependiente"/>
        <w:jc w:val="both"/>
        <w:rPr>
          <w:rFonts w:ascii="Arial" w:hAnsi="Arial" w:cs="Arial"/>
          <w:color w:val="111111"/>
          <w:sz w:val="22"/>
          <w:szCs w:val="22"/>
        </w:rPr>
      </w:pPr>
      <w:r w:rsidRPr="00595F43">
        <w:rPr>
          <w:rFonts w:ascii="Arial" w:hAnsi="Arial" w:cs="Arial"/>
          <w:color w:val="111111"/>
          <w:sz w:val="22"/>
          <w:szCs w:val="22"/>
        </w:rPr>
        <w:t>Se concluye entonces que,</w:t>
      </w:r>
      <w:r w:rsidR="00940010" w:rsidRPr="00595F43">
        <w:rPr>
          <w:rFonts w:ascii="Arial" w:hAnsi="Arial" w:cs="Arial"/>
          <w:color w:val="111111"/>
          <w:sz w:val="22"/>
          <w:szCs w:val="22"/>
        </w:rPr>
        <w:t xml:space="preserve"> hace improcedente que se pueda atribuir responsabilidad por este accidente a la</w:t>
      </w:r>
      <w:r w:rsidR="00652670" w:rsidRPr="00595F43">
        <w:rPr>
          <w:rFonts w:ascii="Arial" w:hAnsi="Arial" w:cs="Arial"/>
          <w:color w:val="111111"/>
          <w:sz w:val="22"/>
          <w:szCs w:val="22"/>
        </w:rPr>
        <w:t>s</w:t>
      </w:r>
      <w:r w:rsidR="00940010" w:rsidRPr="00595F43">
        <w:rPr>
          <w:rFonts w:ascii="Arial" w:hAnsi="Arial" w:cs="Arial"/>
          <w:color w:val="111111"/>
          <w:sz w:val="22"/>
          <w:szCs w:val="22"/>
        </w:rPr>
        <w:t xml:space="preserve"> sociedad</w:t>
      </w:r>
      <w:r w:rsidR="00652670" w:rsidRPr="00595F43">
        <w:rPr>
          <w:rFonts w:ascii="Arial" w:hAnsi="Arial" w:cs="Arial"/>
          <w:color w:val="111111"/>
          <w:sz w:val="22"/>
          <w:szCs w:val="22"/>
        </w:rPr>
        <w:t>es</w:t>
      </w:r>
      <w:r w:rsidR="00940010" w:rsidRPr="00595F43">
        <w:rPr>
          <w:rFonts w:ascii="Arial" w:hAnsi="Arial" w:cs="Arial"/>
          <w:color w:val="111111"/>
          <w:sz w:val="22"/>
          <w:szCs w:val="22"/>
        </w:rPr>
        <w:t xml:space="preserve"> demandada</w:t>
      </w:r>
      <w:r w:rsidR="00652670" w:rsidRPr="00595F43">
        <w:rPr>
          <w:rFonts w:ascii="Arial" w:hAnsi="Arial" w:cs="Arial"/>
          <w:color w:val="111111"/>
          <w:sz w:val="22"/>
          <w:szCs w:val="22"/>
        </w:rPr>
        <w:t>s</w:t>
      </w:r>
      <w:r w:rsidR="00940010" w:rsidRPr="00595F43">
        <w:rPr>
          <w:rFonts w:ascii="Arial" w:hAnsi="Arial" w:cs="Arial"/>
          <w:color w:val="111111"/>
          <w:sz w:val="22"/>
          <w:szCs w:val="22"/>
        </w:rPr>
        <w:t>, pues para que ello proceda es necesario que se encuentren identificadas y acreditadas las faltas del “empleador”. Sin embargo, l</w:t>
      </w:r>
      <w:r w:rsidR="00652670" w:rsidRPr="00595F43">
        <w:rPr>
          <w:rFonts w:ascii="Arial" w:hAnsi="Arial" w:cs="Arial"/>
          <w:color w:val="111111"/>
          <w:sz w:val="22"/>
          <w:szCs w:val="22"/>
        </w:rPr>
        <w:t>os</w:t>
      </w:r>
      <w:r w:rsidR="00940010" w:rsidRPr="00595F43">
        <w:rPr>
          <w:rFonts w:ascii="Arial" w:hAnsi="Arial" w:cs="Arial"/>
          <w:color w:val="111111"/>
          <w:sz w:val="22"/>
          <w:szCs w:val="22"/>
        </w:rPr>
        <w:t xml:space="preserve"> demandante</w:t>
      </w:r>
      <w:r w:rsidR="00652670" w:rsidRPr="00595F43">
        <w:rPr>
          <w:rFonts w:ascii="Arial" w:hAnsi="Arial" w:cs="Arial"/>
          <w:color w:val="111111"/>
          <w:sz w:val="22"/>
          <w:szCs w:val="22"/>
        </w:rPr>
        <w:t>s</w:t>
      </w:r>
      <w:r w:rsidR="00940010" w:rsidRPr="00595F43">
        <w:rPr>
          <w:rFonts w:ascii="Arial" w:hAnsi="Arial" w:cs="Arial"/>
          <w:color w:val="111111"/>
          <w:sz w:val="22"/>
          <w:szCs w:val="22"/>
        </w:rPr>
        <w:t xml:space="preserve"> se limita</w:t>
      </w:r>
      <w:r w:rsidR="00652670" w:rsidRPr="00595F43">
        <w:rPr>
          <w:rFonts w:ascii="Arial" w:hAnsi="Arial" w:cs="Arial"/>
          <w:color w:val="111111"/>
          <w:sz w:val="22"/>
          <w:szCs w:val="22"/>
        </w:rPr>
        <w:t>n</w:t>
      </w:r>
      <w:r w:rsidR="00940010" w:rsidRPr="00595F43">
        <w:rPr>
          <w:rFonts w:ascii="Arial" w:hAnsi="Arial" w:cs="Arial"/>
          <w:color w:val="111111"/>
          <w:sz w:val="22"/>
          <w:szCs w:val="22"/>
        </w:rPr>
        <w:t xml:space="preserve"> a exponer la ocurrencia del accidente, pensando equivocadamente que su sola ocurrencia da cuenta de un actuar culposo del “empleador”.</w:t>
      </w:r>
      <w:r w:rsidR="00FE531E" w:rsidRPr="00595F43">
        <w:rPr>
          <w:rFonts w:ascii="Arial" w:hAnsi="Arial" w:cs="Arial"/>
          <w:color w:val="111111"/>
          <w:sz w:val="22"/>
          <w:szCs w:val="22"/>
        </w:rPr>
        <w:t xml:space="preserve"> Aunado a ello, los tiempos de descanso del trabajador son un hecho ajeno a su empleador, pues resulta un deber objetivo de cuidado que se encuentra en cabeza del mismo conductor.</w:t>
      </w:r>
    </w:p>
    <w:p w14:paraId="5741D6F3" w14:textId="77777777" w:rsidR="00940010" w:rsidRPr="00595F43" w:rsidRDefault="00940010" w:rsidP="0036094E">
      <w:pPr>
        <w:pStyle w:val="Textoindependiente"/>
        <w:jc w:val="both"/>
        <w:rPr>
          <w:rFonts w:ascii="Arial" w:hAnsi="Arial" w:cs="Arial"/>
          <w:sz w:val="22"/>
          <w:szCs w:val="22"/>
        </w:rPr>
      </w:pPr>
    </w:p>
    <w:p w14:paraId="3855EF78" w14:textId="77777777" w:rsidR="00237F59" w:rsidRPr="00595F43" w:rsidRDefault="00940010" w:rsidP="0036094E">
      <w:pPr>
        <w:jc w:val="both"/>
        <w:rPr>
          <w:rFonts w:ascii="Arial" w:hAnsi="Arial" w:cs="Arial"/>
          <w:color w:val="111111"/>
        </w:rPr>
      </w:pPr>
      <w:r w:rsidRPr="00595F43">
        <w:rPr>
          <w:rFonts w:ascii="Arial" w:hAnsi="Arial" w:cs="Arial"/>
          <w:color w:val="111111"/>
        </w:rPr>
        <w:t xml:space="preserve">Al respecto, debe reseñarse </w:t>
      </w:r>
      <w:bookmarkStart w:id="12" w:name="_Hlk139920873"/>
      <w:r w:rsidRPr="00595F43">
        <w:rPr>
          <w:rFonts w:ascii="Arial" w:hAnsi="Arial" w:cs="Arial"/>
          <w:color w:val="111111"/>
        </w:rPr>
        <w:t xml:space="preserve">que </w:t>
      </w:r>
      <w:bookmarkStart w:id="13" w:name="_Hlk135147436"/>
      <w:r w:rsidRPr="00595F43">
        <w:rPr>
          <w:rFonts w:ascii="Arial" w:hAnsi="Arial" w:cs="Arial"/>
          <w:b/>
          <w:bCs/>
          <w:color w:val="111111"/>
          <w:u w:val="single"/>
        </w:rPr>
        <w:t>no existe ningún medio de prueba, más allá de la versión misma del demandante, que soporten la negligencia de su “empleador” y un nexo causal evidente respecto de las circunstancias de tiempo, modo y lugar en que ocurrió el accidente</w:t>
      </w:r>
      <w:r w:rsidRPr="00595F43">
        <w:rPr>
          <w:rFonts w:ascii="Arial" w:hAnsi="Arial" w:cs="Arial"/>
          <w:color w:val="111111"/>
        </w:rPr>
        <w:t>.</w:t>
      </w:r>
      <w:bookmarkEnd w:id="12"/>
    </w:p>
    <w:p w14:paraId="0342A562" w14:textId="77777777" w:rsidR="00237F59" w:rsidRPr="00595F43" w:rsidRDefault="00237F59" w:rsidP="0036094E">
      <w:pPr>
        <w:jc w:val="both"/>
        <w:rPr>
          <w:rFonts w:ascii="Arial" w:hAnsi="Arial" w:cs="Arial"/>
          <w:color w:val="111111"/>
        </w:rPr>
      </w:pPr>
    </w:p>
    <w:p w14:paraId="13DFFBFA" w14:textId="2ECF6204" w:rsidR="00940010" w:rsidRPr="00595F43" w:rsidRDefault="00940010" w:rsidP="0036094E">
      <w:pPr>
        <w:jc w:val="both"/>
        <w:rPr>
          <w:rFonts w:ascii="Arial" w:hAnsi="Arial" w:cs="Arial"/>
          <w:b/>
          <w:bCs/>
          <w:color w:val="111111"/>
          <w:u w:val="single"/>
        </w:rPr>
      </w:pPr>
      <w:r w:rsidRPr="00595F43">
        <w:rPr>
          <w:rFonts w:ascii="Arial" w:hAnsi="Arial" w:cs="Arial"/>
          <w:color w:val="111111"/>
        </w:rPr>
        <w:t>Por lo tanto, la sociedad mencionada no tiene responsabilidad frente a lo pretendido.</w:t>
      </w:r>
    </w:p>
    <w:bookmarkEnd w:id="13"/>
    <w:p w14:paraId="12D2552E" w14:textId="77777777" w:rsidR="00940010" w:rsidRPr="00595F43" w:rsidRDefault="00940010" w:rsidP="0036094E">
      <w:pPr>
        <w:ind w:left="119"/>
        <w:jc w:val="both"/>
        <w:rPr>
          <w:rFonts w:ascii="Arial" w:hAnsi="Arial" w:cs="Arial"/>
          <w:b/>
          <w:bCs/>
          <w:color w:val="111111"/>
        </w:rPr>
      </w:pPr>
    </w:p>
    <w:p w14:paraId="2A1A7165" w14:textId="77777777" w:rsidR="00940010" w:rsidRPr="00595F43" w:rsidRDefault="00940010" w:rsidP="00EA745D">
      <w:pPr>
        <w:pStyle w:val="Prrafodelista"/>
        <w:numPr>
          <w:ilvl w:val="0"/>
          <w:numId w:val="49"/>
        </w:numPr>
        <w:rPr>
          <w:rFonts w:ascii="Arial" w:hAnsi="Arial" w:cs="Arial"/>
          <w:b/>
          <w:bCs/>
          <w:color w:val="111111"/>
          <w:u w:val="single"/>
        </w:rPr>
      </w:pPr>
      <w:r w:rsidRPr="00595F43">
        <w:rPr>
          <w:rFonts w:ascii="Arial" w:hAnsi="Arial" w:cs="Arial"/>
          <w:b/>
          <w:bCs/>
          <w:color w:val="111111"/>
          <w:u w:val="single"/>
        </w:rPr>
        <w:t>Falta</w:t>
      </w:r>
      <w:r w:rsidRPr="00595F43">
        <w:rPr>
          <w:rFonts w:ascii="Arial" w:hAnsi="Arial" w:cs="Arial"/>
          <w:b/>
          <w:bCs/>
          <w:color w:val="111111"/>
          <w:spacing w:val="-4"/>
          <w:u w:val="single"/>
        </w:rPr>
        <w:t xml:space="preserve"> </w:t>
      </w:r>
      <w:r w:rsidRPr="00595F43">
        <w:rPr>
          <w:rFonts w:ascii="Arial" w:hAnsi="Arial" w:cs="Arial"/>
          <w:b/>
          <w:bCs/>
          <w:color w:val="111111"/>
          <w:u w:val="single"/>
        </w:rPr>
        <w:t>de acreditación</w:t>
      </w:r>
      <w:r w:rsidRPr="00595F43">
        <w:rPr>
          <w:rFonts w:ascii="Arial" w:hAnsi="Arial" w:cs="Arial"/>
          <w:b/>
          <w:bCs/>
          <w:color w:val="111111"/>
          <w:spacing w:val="-6"/>
          <w:u w:val="single"/>
        </w:rPr>
        <w:t xml:space="preserve"> </w:t>
      </w:r>
      <w:r w:rsidRPr="00595F43">
        <w:rPr>
          <w:rFonts w:ascii="Arial" w:hAnsi="Arial" w:cs="Arial"/>
          <w:b/>
          <w:bCs/>
          <w:color w:val="111111"/>
          <w:u w:val="single"/>
        </w:rPr>
        <w:t>del</w:t>
      </w:r>
      <w:r w:rsidRPr="00595F43">
        <w:rPr>
          <w:rFonts w:ascii="Arial" w:hAnsi="Arial" w:cs="Arial"/>
          <w:b/>
          <w:bCs/>
          <w:color w:val="111111"/>
          <w:spacing w:val="-5"/>
          <w:u w:val="single"/>
        </w:rPr>
        <w:t xml:space="preserve"> </w:t>
      </w:r>
      <w:r w:rsidRPr="00595F43">
        <w:rPr>
          <w:rFonts w:ascii="Arial" w:hAnsi="Arial" w:cs="Arial"/>
          <w:b/>
          <w:bCs/>
          <w:color w:val="111111"/>
          <w:u w:val="single"/>
        </w:rPr>
        <w:t>daño:</w:t>
      </w:r>
    </w:p>
    <w:p w14:paraId="537D058F" w14:textId="77777777" w:rsidR="00940010" w:rsidRPr="00595F43" w:rsidRDefault="00940010" w:rsidP="0036094E">
      <w:pPr>
        <w:pStyle w:val="Prrafodelista"/>
        <w:ind w:left="720" w:firstLine="0"/>
        <w:rPr>
          <w:rFonts w:ascii="Arial" w:hAnsi="Arial" w:cs="Arial"/>
          <w:b/>
          <w:bCs/>
          <w:color w:val="111111"/>
          <w:u w:val="single"/>
        </w:rPr>
      </w:pPr>
    </w:p>
    <w:p w14:paraId="7E4B1EEE" w14:textId="1D09EAF5" w:rsidR="00940010" w:rsidRPr="00595F43" w:rsidRDefault="00754F3D"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Los </w:t>
      </w:r>
      <w:r w:rsidR="00940010" w:rsidRPr="00595F43">
        <w:rPr>
          <w:rFonts w:ascii="Arial" w:hAnsi="Arial" w:cs="Arial"/>
          <w:color w:val="111111"/>
          <w:sz w:val="22"/>
          <w:szCs w:val="22"/>
        </w:rPr>
        <w:t>demandante</w:t>
      </w:r>
      <w:r w:rsidRPr="00595F43">
        <w:rPr>
          <w:rFonts w:ascii="Arial" w:hAnsi="Arial" w:cs="Arial"/>
          <w:color w:val="111111"/>
          <w:sz w:val="22"/>
          <w:szCs w:val="22"/>
        </w:rPr>
        <w:t>s</w:t>
      </w:r>
      <w:r w:rsidR="00940010" w:rsidRPr="00595F43">
        <w:rPr>
          <w:rFonts w:ascii="Arial" w:hAnsi="Arial" w:cs="Arial"/>
          <w:color w:val="111111"/>
          <w:sz w:val="22"/>
          <w:szCs w:val="22"/>
        </w:rPr>
        <w:t xml:space="preserve"> se limita</w:t>
      </w:r>
      <w:r w:rsidRPr="00595F43">
        <w:rPr>
          <w:rFonts w:ascii="Arial" w:hAnsi="Arial" w:cs="Arial"/>
          <w:color w:val="111111"/>
          <w:sz w:val="22"/>
          <w:szCs w:val="22"/>
        </w:rPr>
        <w:t>n</w:t>
      </w:r>
      <w:r w:rsidR="00940010" w:rsidRPr="00595F43">
        <w:rPr>
          <w:rFonts w:ascii="Arial" w:hAnsi="Arial" w:cs="Arial"/>
          <w:color w:val="111111"/>
          <w:sz w:val="22"/>
          <w:szCs w:val="22"/>
        </w:rPr>
        <w:t xml:space="preserve"> a indicar que sufri</w:t>
      </w:r>
      <w:r w:rsidRPr="00595F43">
        <w:rPr>
          <w:rFonts w:ascii="Arial" w:hAnsi="Arial" w:cs="Arial"/>
          <w:color w:val="111111"/>
          <w:sz w:val="22"/>
          <w:szCs w:val="22"/>
        </w:rPr>
        <w:t>eron</w:t>
      </w:r>
      <w:r w:rsidR="00940010" w:rsidRPr="00595F43">
        <w:rPr>
          <w:rFonts w:ascii="Arial" w:hAnsi="Arial" w:cs="Arial"/>
          <w:color w:val="111111"/>
          <w:sz w:val="22"/>
          <w:szCs w:val="22"/>
        </w:rPr>
        <w:t xml:space="preserve"> </w:t>
      </w:r>
      <w:r w:rsidRPr="00595F43">
        <w:rPr>
          <w:rFonts w:ascii="Arial" w:hAnsi="Arial" w:cs="Arial"/>
          <w:color w:val="111111"/>
          <w:sz w:val="22"/>
          <w:szCs w:val="22"/>
        </w:rPr>
        <w:t>perjuicios</w:t>
      </w:r>
      <w:r w:rsidR="00940010" w:rsidRPr="00595F43">
        <w:rPr>
          <w:rFonts w:ascii="Arial" w:hAnsi="Arial" w:cs="Arial"/>
          <w:color w:val="111111"/>
          <w:sz w:val="22"/>
          <w:szCs w:val="22"/>
        </w:rPr>
        <w:t xml:space="preserve"> como consecuencia del accidente </w:t>
      </w:r>
      <w:r w:rsidR="00940010" w:rsidRPr="00595F43">
        <w:rPr>
          <w:rFonts w:ascii="Arial" w:hAnsi="Arial" w:cs="Arial"/>
          <w:color w:val="111111"/>
          <w:sz w:val="22"/>
          <w:szCs w:val="22"/>
        </w:rPr>
        <w:lastRenderedPageBreak/>
        <w:t>sufrido</w:t>
      </w:r>
      <w:r w:rsidRPr="00595F43">
        <w:rPr>
          <w:rFonts w:ascii="Arial" w:hAnsi="Arial" w:cs="Arial"/>
          <w:color w:val="111111"/>
          <w:sz w:val="22"/>
          <w:szCs w:val="22"/>
        </w:rPr>
        <w:t xml:space="preserve"> por el señor </w:t>
      </w:r>
      <w:r w:rsidR="00BF48DE" w:rsidRPr="00595F43">
        <w:rPr>
          <w:rFonts w:ascii="Arial" w:hAnsi="Arial" w:cs="Arial"/>
          <w:color w:val="111111"/>
          <w:sz w:val="22"/>
          <w:szCs w:val="22"/>
        </w:rPr>
        <w:t>JOSÉ ALEXANDER</w:t>
      </w:r>
      <w:r w:rsidR="004C1C65" w:rsidRPr="00595F43">
        <w:rPr>
          <w:rFonts w:ascii="Arial" w:hAnsi="Arial" w:cs="Arial"/>
          <w:color w:val="111111"/>
          <w:sz w:val="22"/>
          <w:szCs w:val="22"/>
        </w:rPr>
        <w:t xml:space="preserve"> RAMIREZ</w:t>
      </w:r>
      <w:r w:rsidR="00940010" w:rsidRPr="00595F43">
        <w:rPr>
          <w:rFonts w:ascii="Arial" w:hAnsi="Arial" w:cs="Arial"/>
          <w:color w:val="111111"/>
          <w:sz w:val="22"/>
          <w:szCs w:val="22"/>
        </w:rPr>
        <w:t xml:space="preserve">. Sin embargo, no acredita la </w:t>
      </w:r>
      <w:proofErr w:type="spellStart"/>
      <w:r w:rsidR="00940010" w:rsidRPr="00595F43">
        <w:rPr>
          <w:rFonts w:ascii="Arial" w:hAnsi="Arial" w:cs="Arial"/>
          <w:color w:val="111111"/>
          <w:sz w:val="22"/>
          <w:szCs w:val="22"/>
        </w:rPr>
        <w:t>causación</w:t>
      </w:r>
      <w:proofErr w:type="spellEnd"/>
      <w:r w:rsidR="00940010" w:rsidRPr="00595F43">
        <w:rPr>
          <w:rFonts w:ascii="Arial" w:hAnsi="Arial" w:cs="Arial"/>
          <w:color w:val="111111"/>
          <w:sz w:val="22"/>
          <w:szCs w:val="22"/>
        </w:rPr>
        <w:t xml:space="preserve">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22EE8474" w14:textId="77777777" w:rsidR="00940010" w:rsidRPr="00595F43" w:rsidRDefault="00940010" w:rsidP="0036094E">
      <w:pPr>
        <w:pStyle w:val="Textoindependiente"/>
        <w:jc w:val="both"/>
        <w:rPr>
          <w:rFonts w:ascii="Arial" w:hAnsi="Arial" w:cs="Arial"/>
          <w:sz w:val="22"/>
          <w:szCs w:val="22"/>
        </w:rPr>
      </w:pPr>
    </w:p>
    <w:p w14:paraId="335C1083" w14:textId="77777777" w:rsidR="00940010" w:rsidRPr="00595F43" w:rsidRDefault="00940010" w:rsidP="008F4E00">
      <w:pPr>
        <w:pStyle w:val="Prrafodelista"/>
        <w:numPr>
          <w:ilvl w:val="0"/>
          <w:numId w:val="49"/>
        </w:numPr>
        <w:rPr>
          <w:rFonts w:ascii="Arial" w:hAnsi="Arial" w:cs="Arial"/>
          <w:b/>
          <w:bCs/>
          <w:u w:val="single"/>
        </w:rPr>
      </w:pPr>
      <w:r w:rsidRPr="00595F43">
        <w:rPr>
          <w:rFonts w:ascii="Arial" w:hAnsi="Arial" w:cs="Arial"/>
          <w:b/>
          <w:bCs/>
          <w:u w:val="single"/>
        </w:rPr>
        <w:t>Ausencia</w:t>
      </w:r>
      <w:r w:rsidRPr="00595F43">
        <w:rPr>
          <w:rFonts w:ascii="Arial" w:hAnsi="Arial" w:cs="Arial"/>
          <w:b/>
          <w:bCs/>
          <w:spacing w:val="1"/>
          <w:u w:val="single"/>
        </w:rPr>
        <w:t xml:space="preserve"> </w:t>
      </w:r>
      <w:r w:rsidRPr="00595F43">
        <w:rPr>
          <w:rFonts w:ascii="Arial" w:hAnsi="Arial" w:cs="Arial"/>
          <w:b/>
          <w:bCs/>
          <w:u w:val="single"/>
        </w:rPr>
        <w:t>de</w:t>
      </w:r>
      <w:r w:rsidRPr="00595F43">
        <w:rPr>
          <w:rFonts w:ascii="Arial" w:hAnsi="Arial" w:cs="Arial"/>
          <w:b/>
          <w:bCs/>
          <w:spacing w:val="-4"/>
          <w:u w:val="single"/>
        </w:rPr>
        <w:t xml:space="preserve"> </w:t>
      </w:r>
      <w:r w:rsidRPr="00595F43">
        <w:rPr>
          <w:rFonts w:ascii="Arial" w:hAnsi="Arial" w:cs="Arial"/>
          <w:b/>
          <w:bCs/>
          <w:u w:val="single"/>
        </w:rPr>
        <w:t>relación</w:t>
      </w:r>
      <w:r w:rsidRPr="00595F43">
        <w:rPr>
          <w:rFonts w:ascii="Arial" w:hAnsi="Arial" w:cs="Arial"/>
          <w:b/>
          <w:bCs/>
          <w:spacing w:val="-2"/>
          <w:u w:val="single"/>
        </w:rPr>
        <w:t xml:space="preserve"> </w:t>
      </w:r>
      <w:r w:rsidRPr="00595F43">
        <w:rPr>
          <w:rFonts w:ascii="Arial" w:hAnsi="Arial" w:cs="Arial"/>
          <w:b/>
          <w:bCs/>
          <w:u w:val="single"/>
        </w:rPr>
        <w:t>de</w:t>
      </w:r>
      <w:r w:rsidRPr="00595F43">
        <w:rPr>
          <w:rFonts w:ascii="Arial" w:hAnsi="Arial" w:cs="Arial"/>
          <w:b/>
          <w:bCs/>
          <w:spacing w:val="-3"/>
          <w:u w:val="single"/>
        </w:rPr>
        <w:t xml:space="preserve"> </w:t>
      </w:r>
      <w:r w:rsidRPr="00595F43">
        <w:rPr>
          <w:rFonts w:ascii="Arial" w:hAnsi="Arial" w:cs="Arial"/>
          <w:b/>
          <w:bCs/>
          <w:u w:val="single"/>
        </w:rPr>
        <w:t>causalidad:</w:t>
      </w:r>
    </w:p>
    <w:p w14:paraId="21677790" w14:textId="77777777" w:rsidR="008F4E00" w:rsidRPr="00595F43" w:rsidRDefault="008F4E00" w:rsidP="0036094E">
      <w:pPr>
        <w:pStyle w:val="Textoindependiente"/>
        <w:jc w:val="both"/>
        <w:rPr>
          <w:rFonts w:ascii="Arial" w:hAnsi="Arial" w:cs="Arial"/>
          <w:color w:val="111111"/>
          <w:sz w:val="22"/>
          <w:szCs w:val="22"/>
        </w:rPr>
      </w:pPr>
    </w:p>
    <w:p w14:paraId="0061CDE0" w14:textId="0E2E4DB3"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Respecto del nexo de causalidad entre el daño y la culpa probada del empleador, es</w:t>
      </w:r>
      <w:r w:rsidRPr="00595F43">
        <w:rPr>
          <w:rFonts w:ascii="Arial" w:hAnsi="Arial" w:cs="Arial"/>
          <w:color w:val="111111"/>
          <w:spacing w:val="1"/>
          <w:sz w:val="22"/>
          <w:szCs w:val="22"/>
        </w:rPr>
        <w:t xml:space="preserve"> </w:t>
      </w:r>
      <w:r w:rsidRPr="00595F43">
        <w:rPr>
          <w:rFonts w:ascii="Arial" w:hAnsi="Arial" w:cs="Arial"/>
          <w:color w:val="111111"/>
          <w:sz w:val="22"/>
          <w:szCs w:val="22"/>
        </w:rPr>
        <w:t>preciso resaltar que, del análisis del material obrante dentro del expediente, no se logra</w:t>
      </w:r>
      <w:r w:rsidRPr="00595F43">
        <w:rPr>
          <w:rFonts w:ascii="Arial" w:hAnsi="Arial" w:cs="Arial"/>
          <w:color w:val="111111"/>
          <w:spacing w:val="1"/>
          <w:sz w:val="22"/>
          <w:szCs w:val="22"/>
        </w:rPr>
        <w:t xml:space="preserve"> </w:t>
      </w:r>
      <w:r w:rsidRPr="00595F43">
        <w:rPr>
          <w:rFonts w:ascii="Arial" w:hAnsi="Arial" w:cs="Arial"/>
          <w:color w:val="111111"/>
          <w:sz w:val="22"/>
          <w:szCs w:val="22"/>
        </w:rPr>
        <w:t>acreditar</w:t>
      </w:r>
      <w:r w:rsidRPr="00595F43">
        <w:rPr>
          <w:rFonts w:ascii="Arial" w:hAnsi="Arial" w:cs="Arial"/>
          <w:color w:val="111111"/>
          <w:spacing w:val="1"/>
          <w:sz w:val="22"/>
          <w:szCs w:val="22"/>
        </w:rPr>
        <w:t xml:space="preserve"> </w:t>
      </w:r>
      <w:r w:rsidRPr="00595F43">
        <w:rPr>
          <w:rFonts w:ascii="Arial" w:hAnsi="Arial" w:cs="Arial"/>
          <w:color w:val="111111"/>
          <w:sz w:val="22"/>
          <w:szCs w:val="22"/>
        </w:rPr>
        <w:t>una</w:t>
      </w:r>
      <w:r w:rsidRPr="00595F43">
        <w:rPr>
          <w:rFonts w:ascii="Arial" w:hAnsi="Arial" w:cs="Arial"/>
          <w:color w:val="111111"/>
          <w:spacing w:val="1"/>
          <w:sz w:val="22"/>
          <w:szCs w:val="22"/>
        </w:rPr>
        <w:t xml:space="preserve"> </w:t>
      </w:r>
      <w:r w:rsidRPr="00595F43">
        <w:rPr>
          <w:rFonts w:ascii="Arial" w:hAnsi="Arial" w:cs="Arial"/>
          <w:color w:val="111111"/>
          <w:sz w:val="22"/>
          <w:szCs w:val="22"/>
        </w:rPr>
        <w:t>relación</w:t>
      </w:r>
      <w:r w:rsidRPr="00595F43">
        <w:rPr>
          <w:rFonts w:ascii="Arial" w:hAnsi="Arial" w:cs="Arial"/>
          <w:color w:val="111111"/>
          <w:spacing w:val="1"/>
          <w:sz w:val="22"/>
          <w:szCs w:val="22"/>
        </w:rPr>
        <w:t xml:space="preserve"> </w:t>
      </w:r>
      <w:r w:rsidRPr="00595F43">
        <w:rPr>
          <w:rFonts w:ascii="Arial" w:hAnsi="Arial" w:cs="Arial"/>
          <w:color w:val="111111"/>
          <w:sz w:val="22"/>
          <w:szCs w:val="22"/>
        </w:rPr>
        <w:t>causal</w:t>
      </w:r>
      <w:r w:rsidRPr="00595F43">
        <w:rPr>
          <w:rFonts w:ascii="Arial" w:hAnsi="Arial" w:cs="Arial"/>
          <w:color w:val="111111"/>
          <w:spacing w:val="1"/>
          <w:sz w:val="22"/>
          <w:szCs w:val="22"/>
        </w:rPr>
        <w:t xml:space="preserve"> </w:t>
      </w:r>
      <w:r w:rsidRPr="00595F43">
        <w:rPr>
          <w:rFonts w:ascii="Arial" w:hAnsi="Arial" w:cs="Arial"/>
          <w:color w:val="111111"/>
          <w:sz w:val="22"/>
          <w:szCs w:val="22"/>
        </w:rPr>
        <w:t>entre</w:t>
      </w:r>
      <w:r w:rsidRPr="00595F43">
        <w:rPr>
          <w:rFonts w:ascii="Arial" w:hAnsi="Arial" w:cs="Arial"/>
          <w:color w:val="111111"/>
          <w:spacing w:val="1"/>
          <w:sz w:val="22"/>
          <w:szCs w:val="22"/>
        </w:rPr>
        <w:t xml:space="preserve"> </w:t>
      </w:r>
      <w:r w:rsidRPr="00595F43">
        <w:rPr>
          <w:rFonts w:ascii="Arial" w:hAnsi="Arial" w:cs="Arial"/>
          <w:color w:val="111111"/>
          <w:sz w:val="22"/>
          <w:szCs w:val="22"/>
        </w:rPr>
        <w:t>el</w:t>
      </w:r>
      <w:r w:rsidRPr="00595F43">
        <w:rPr>
          <w:rFonts w:ascii="Arial" w:hAnsi="Arial" w:cs="Arial"/>
          <w:color w:val="111111"/>
          <w:spacing w:val="1"/>
          <w:sz w:val="22"/>
          <w:szCs w:val="22"/>
        </w:rPr>
        <w:t xml:space="preserve"> </w:t>
      </w:r>
      <w:r w:rsidRPr="00595F43">
        <w:rPr>
          <w:rFonts w:ascii="Arial" w:hAnsi="Arial" w:cs="Arial"/>
          <w:color w:val="111111"/>
          <w:sz w:val="22"/>
          <w:szCs w:val="22"/>
        </w:rPr>
        <w:t>supuesto</w:t>
      </w:r>
      <w:r w:rsidRPr="00595F43">
        <w:rPr>
          <w:rFonts w:ascii="Arial" w:hAnsi="Arial" w:cs="Arial"/>
          <w:color w:val="111111"/>
          <w:spacing w:val="1"/>
          <w:sz w:val="22"/>
          <w:szCs w:val="22"/>
        </w:rPr>
        <w:t xml:space="preserve"> </w:t>
      </w:r>
      <w:r w:rsidRPr="00595F43">
        <w:rPr>
          <w:rFonts w:ascii="Arial" w:hAnsi="Arial" w:cs="Arial"/>
          <w:color w:val="111111"/>
          <w:sz w:val="22"/>
          <w:szCs w:val="22"/>
        </w:rPr>
        <w:t>accidente</w:t>
      </w:r>
      <w:r w:rsidRPr="00595F43">
        <w:rPr>
          <w:rFonts w:ascii="Arial" w:hAnsi="Arial" w:cs="Arial"/>
          <w:color w:val="111111"/>
          <w:spacing w:val="1"/>
          <w:sz w:val="22"/>
          <w:szCs w:val="22"/>
        </w:rPr>
        <w:t xml:space="preserve"> </w:t>
      </w:r>
      <w:r w:rsidRPr="00595F43">
        <w:rPr>
          <w:rFonts w:ascii="Arial" w:hAnsi="Arial" w:cs="Arial"/>
          <w:color w:val="111111"/>
          <w:sz w:val="22"/>
          <w:szCs w:val="22"/>
        </w:rPr>
        <w:t>de</w:t>
      </w:r>
      <w:r w:rsidRPr="00595F43">
        <w:rPr>
          <w:rFonts w:ascii="Arial" w:hAnsi="Arial" w:cs="Arial"/>
          <w:color w:val="111111"/>
          <w:spacing w:val="1"/>
          <w:sz w:val="22"/>
          <w:szCs w:val="22"/>
        </w:rPr>
        <w:t xml:space="preserve"> </w:t>
      </w:r>
      <w:r w:rsidRPr="00595F43">
        <w:rPr>
          <w:rFonts w:ascii="Arial" w:hAnsi="Arial" w:cs="Arial"/>
          <w:color w:val="111111"/>
          <w:sz w:val="22"/>
          <w:szCs w:val="22"/>
        </w:rPr>
        <w:t>trabajo</w:t>
      </w:r>
      <w:r w:rsidRPr="00595F43">
        <w:rPr>
          <w:rFonts w:ascii="Arial" w:hAnsi="Arial" w:cs="Arial"/>
          <w:color w:val="111111"/>
          <w:spacing w:val="1"/>
          <w:sz w:val="22"/>
          <w:szCs w:val="22"/>
        </w:rPr>
        <w:t xml:space="preserve"> </w:t>
      </w:r>
      <w:r w:rsidRPr="00595F43">
        <w:rPr>
          <w:rFonts w:ascii="Arial" w:hAnsi="Arial" w:cs="Arial"/>
          <w:color w:val="111111"/>
          <w:sz w:val="22"/>
          <w:szCs w:val="22"/>
        </w:rPr>
        <w:t>que</w:t>
      </w:r>
      <w:r w:rsidRPr="00595F43">
        <w:rPr>
          <w:rFonts w:ascii="Arial" w:hAnsi="Arial" w:cs="Arial"/>
          <w:color w:val="111111"/>
          <w:spacing w:val="1"/>
          <w:sz w:val="22"/>
          <w:szCs w:val="22"/>
        </w:rPr>
        <w:t xml:space="preserve"> </w:t>
      </w:r>
      <w:r w:rsidRPr="00595F43">
        <w:rPr>
          <w:rFonts w:ascii="Arial" w:hAnsi="Arial" w:cs="Arial"/>
          <w:color w:val="111111"/>
          <w:sz w:val="22"/>
          <w:szCs w:val="22"/>
        </w:rPr>
        <w:t>sufrió</w:t>
      </w:r>
      <w:r w:rsidRPr="00595F43">
        <w:rPr>
          <w:rFonts w:ascii="Arial" w:hAnsi="Arial" w:cs="Arial"/>
          <w:color w:val="111111"/>
          <w:spacing w:val="1"/>
          <w:sz w:val="22"/>
          <w:szCs w:val="22"/>
        </w:rPr>
        <w:t xml:space="preserve"> </w:t>
      </w:r>
      <w:r w:rsidRPr="00595F43">
        <w:rPr>
          <w:rFonts w:ascii="Arial" w:hAnsi="Arial" w:cs="Arial"/>
          <w:color w:val="111111"/>
          <w:sz w:val="22"/>
          <w:szCs w:val="22"/>
        </w:rPr>
        <w:t>el</w:t>
      </w:r>
      <w:r w:rsidRPr="00595F43">
        <w:rPr>
          <w:rFonts w:ascii="Arial" w:hAnsi="Arial" w:cs="Arial"/>
          <w:color w:val="111111"/>
          <w:spacing w:val="1"/>
          <w:sz w:val="22"/>
          <w:szCs w:val="22"/>
        </w:rPr>
        <w:t xml:space="preserve"> </w:t>
      </w:r>
      <w:r w:rsidRPr="00595F43">
        <w:rPr>
          <w:rFonts w:ascii="Arial" w:hAnsi="Arial" w:cs="Arial"/>
          <w:color w:val="111111"/>
          <w:sz w:val="22"/>
          <w:szCs w:val="22"/>
        </w:rPr>
        <w:t>demandante, y las omisiones o falta al deber del cuidado de su empleador, pues este</w:t>
      </w:r>
      <w:r w:rsidRPr="00595F43">
        <w:rPr>
          <w:rFonts w:ascii="Arial" w:hAnsi="Arial" w:cs="Arial"/>
          <w:color w:val="111111"/>
          <w:spacing w:val="1"/>
          <w:sz w:val="22"/>
          <w:szCs w:val="22"/>
        </w:rPr>
        <w:t xml:space="preserve"> </w:t>
      </w:r>
      <w:r w:rsidRPr="00595F43">
        <w:rPr>
          <w:rFonts w:ascii="Arial" w:hAnsi="Arial" w:cs="Arial"/>
          <w:color w:val="111111"/>
          <w:sz w:val="22"/>
          <w:szCs w:val="22"/>
        </w:rPr>
        <w:t>elemento debe estar indefectiblemente presente, toda vez que el nexo de causalidad se</w:t>
      </w:r>
      <w:r w:rsidRPr="00595F43">
        <w:rPr>
          <w:rFonts w:ascii="Arial" w:hAnsi="Arial" w:cs="Arial"/>
          <w:color w:val="111111"/>
          <w:spacing w:val="1"/>
          <w:sz w:val="22"/>
          <w:szCs w:val="22"/>
        </w:rPr>
        <w:t xml:space="preserve"> </w:t>
      </w:r>
      <w:r w:rsidRPr="00595F43">
        <w:rPr>
          <w:rFonts w:ascii="Arial" w:hAnsi="Arial" w:cs="Arial"/>
          <w:color w:val="111111"/>
          <w:sz w:val="22"/>
          <w:szCs w:val="22"/>
        </w:rPr>
        <w:t>predica</w:t>
      </w:r>
      <w:r w:rsidRPr="00595F43">
        <w:rPr>
          <w:rFonts w:ascii="Arial" w:hAnsi="Arial" w:cs="Arial"/>
          <w:color w:val="111111"/>
          <w:spacing w:val="-1"/>
          <w:sz w:val="22"/>
          <w:szCs w:val="22"/>
        </w:rPr>
        <w:t xml:space="preserve"> </w:t>
      </w:r>
      <w:r w:rsidRPr="00595F43">
        <w:rPr>
          <w:rFonts w:ascii="Arial" w:hAnsi="Arial" w:cs="Arial"/>
          <w:color w:val="111111"/>
          <w:sz w:val="22"/>
          <w:szCs w:val="22"/>
        </w:rPr>
        <w:t>de</w:t>
      </w:r>
      <w:r w:rsidRPr="00595F43">
        <w:rPr>
          <w:rFonts w:ascii="Arial" w:hAnsi="Arial" w:cs="Arial"/>
          <w:color w:val="111111"/>
          <w:spacing w:val="-2"/>
          <w:sz w:val="22"/>
          <w:szCs w:val="22"/>
        </w:rPr>
        <w:t xml:space="preserve"> </w:t>
      </w:r>
      <w:r w:rsidRPr="00595F43">
        <w:rPr>
          <w:rFonts w:ascii="Arial" w:hAnsi="Arial" w:cs="Arial"/>
          <w:color w:val="111111"/>
          <w:sz w:val="22"/>
          <w:szCs w:val="22"/>
        </w:rPr>
        <w:t>este</w:t>
      </w:r>
      <w:r w:rsidRPr="00595F43">
        <w:rPr>
          <w:rFonts w:ascii="Arial" w:hAnsi="Arial" w:cs="Arial"/>
          <w:color w:val="111111"/>
          <w:spacing w:val="-1"/>
          <w:sz w:val="22"/>
          <w:szCs w:val="22"/>
        </w:rPr>
        <w:t xml:space="preserve"> </w:t>
      </w:r>
      <w:r w:rsidRPr="00595F43">
        <w:rPr>
          <w:rFonts w:ascii="Arial" w:hAnsi="Arial" w:cs="Arial"/>
          <w:color w:val="111111"/>
          <w:sz w:val="22"/>
          <w:szCs w:val="22"/>
        </w:rPr>
        <w:t>respecto</w:t>
      </w:r>
      <w:r w:rsidRPr="00595F43">
        <w:rPr>
          <w:rFonts w:ascii="Arial" w:hAnsi="Arial" w:cs="Arial"/>
          <w:color w:val="111111"/>
          <w:spacing w:val="-2"/>
          <w:sz w:val="22"/>
          <w:szCs w:val="22"/>
        </w:rPr>
        <w:t xml:space="preserve"> </w:t>
      </w:r>
      <w:r w:rsidRPr="00595F43">
        <w:rPr>
          <w:rFonts w:ascii="Arial" w:hAnsi="Arial" w:cs="Arial"/>
          <w:color w:val="111111"/>
          <w:sz w:val="22"/>
          <w:szCs w:val="22"/>
        </w:rPr>
        <w:t>del</w:t>
      </w:r>
      <w:r w:rsidRPr="00595F43">
        <w:rPr>
          <w:rFonts w:ascii="Arial" w:hAnsi="Arial" w:cs="Arial"/>
          <w:color w:val="111111"/>
          <w:spacing w:val="-5"/>
          <w:sz w:val="22"/>
          <w:szCs w:val="22"/>
        </w:rPr>
        <w:t xml:space="preserve"> </w:t>
      </w:r>
      <w:r w:rsidRPr="00595F43">
        <w:rPr>
          <w:rFonts w:ascii="Arial" w:hAnsi="Arial" w:cs="Arial"/>
          <w:color w:val="111111"/>
          <w:sz w:val="22"/>
          <w:szCs w:val="22"/>
        </w:rPr>
        <w:t>daño.</w:t>
      </w:r>
    </w:p>
    <w:p w14:paraId="4323AE6A" w14:textId="77777777" w:rsidR="00940010" w:rsidRPr="00595F43" w:rsidRDefault="00940010" w:rsidP="0036094E">
      <w:pPr>
        <w:pStyle w:val="Textoindependiente"/>
        <w:jc w:val="both"/>
        <w:rPr>
          <w:rFonts w:ascii="Arial" w:hAnsi="Arial" w:cs="Arial"/>
          <w:color w:val="111111"/>
          <w:sz w:val="22"/>
          <w:szCs w:val="22"/>
        </w:rPr>
      </w:pPr>
    </w:p>
    <w:p w14:paraId="1B0B67F3" w14:textId="5B2E60CA"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r w:rsidR="00C7476E" w:rsidRPr="00595F43">
        <w:rPr>
          <w:rFonts w:ascii="Arial" w:hAnsi="Arial" w:cs="Arial"/>
          <w:color w:val="111111"/>
          <w:sz w:val="22"/>
          <w:szCs w:val="22"/>
        </w:rPr>
        <w:t>las sociedades demandadas</w:t>
      </w:r>
    </w:p>
    <w:p w14:paraId="6C2790A4" w14:textId="77777777" w:rsidR="00780813" w:rsidRPr="00595F43" w:rsidRDefault="00780813" w:rsidP="0036094E">
      <w:pPr>
        <w:pStyle w:val="Textoindependiente"/>
        <w:jc w:val="both"/>
        <w:rPr>
          <w:rFonts w:ascii="Arial" w:hAnsi="Arial" w:cs="Arial"/>
          <w:color w:val="111111"/>
          <w:sz w:val="22"/>
          <w:szCs w:val="22"/>
        </w:rPr>
      </w:pPr>
    </w:p>
    <w:p w14:paraId="1F9F9E43" w14:textId="1645651C" w:rsidR="00940010" w:rsidRPr="00595F43" w:rsidRDefault="00E749B8" w:rsidP="0036094E">
      <w:pPr>
        <w:jc w:val="both"/>
        <w:rPr>
          <w:rFonts w:ascii="Arial" w:hAnsi="Arial" w:cs="Arial"/>
        </w:rPr>
      </w:pPr>
      <w:bookmarkStart w:id="14" w:name="_Hlk135147450"/>
      <w:r w:rsidRPr="00595F43">
        <w:rPr>
          <w:rFonts w:ascii="Arial" w:hAnsi="Arial" w:cs="Arial"/>
          <w:color w:val="111111"/>
        </w:rPr>
        <w:t>En conclusión, no se acreditan los elementos de que trata el artículo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 Por el contrario, se acredita (i) el actuar diligente del empleador al ofrecer las capacitaciones necesarias e inherentes a la labor desarrollada por el trabajador y (</w:t>
      </w:r>
      <w:proofErr w:type="spellStart"/>
      <w:r w:rsidRPr="00595F43">
        <w:rPr>
          <w:rFonts w:ascii="Arial" w:hAnsi="Arial" w:cs="Arial"/>
          <w:color w:val="111111"/>
        </w:rPr>
        <w:t>ii</w:t>
      </w:r>
      <w:proofErr w:type="spellEnd"/>
      <w:r w:rsidRPr="00595F43">
        <w:rPr>
          <w:rFonts w:ascii="Arial" w:hAnsi="Arial" w:cs="Arial"/>
          <w:color w:val="111111"/>
        </w:rPr>
        <w:t xml:space="preserve">) que el accidente </w:t>
      </w:r>
      <w:r w:rsidR="00FF3272" w:rsidRPr="00595F43">
        <w:rPr>
          <w:rFonts w:ascii="Arial" w:hAnsi="Arial" w:cs="Arial"/>
          <w:color w:val="111111"/>
        </w:rPr>
        <w:t xml:space="preserve">se dio </w:t>
      </w:r>
      <w:r w:rsidR="00FF3272" w:rsidRPr="00595F43">
        <w:rPr>
          <w:rFonts w:ascii="Arial" w:hAnsi="Arial" w:cs="Arial"/>
        </w:rPr>
        <w:t>como consecuencia de un micro sueño sufrido por el trabajador mientras conducía el vehículo de placas WLC 358 lo que provocó la colisión con el otro vehículo automotor y que finalmente produjo su fallecimiento</w:t>
      </w:r>
      <w:r w:rsidR="009A3ADB" w:rsidRPr="00595F43">
        <w:rPr>
          <w:rFonts w:ascii="Arial" w:hAnsi="Arial" w:cs="Arial"/>
        </w:rPr>
        <w:t>.</w:t>
      </w:r>
    </w:p>
    <w:bookmarkEnd w:id="14"/>
    <w:p w14:paraId="498720AB" w14:textId="77777777" w:rsidR="00940010" w:rsidRPr="00595F43" w:rsidRDefault="00940010" w:rsidP="0036094E">
      <w:pPr>
        <w:pStyle w:val="Textoindependiente"/>
        <w:jc w:val="both"/>
        <w:rPr>
          <w:rFonts w:ascii="Arial" w:hAnsi="Arial" w:cs="Arial"/>
          <w:color w:val="111111"/>
          <w:sz w:val="22"/>
          <w:szCs w:val="22"/>
        </w:rPr>
      </w:pPr>
    </w:p>
    <w:p w14:paraId="0E56EEAF" w14:textId="62043ACA" w:rsidR="009A3E03" w:rsidRPr="00595F43" w:rsidRDefault="009A3E03" w:rsidP="0022149D">
      <w:pPr>
        <w:pStyle w:val="Default"/>
        <w:numPr>
          <w:ilvl w:val="0"/>
          <w:numId w:val="26"/>
        </w:numPr>
        <w:ind w:left="426"/>
        <w:jc w:val="both"/>
        <w:rPr>
          <w:b/>
          <w:bCs/>
          <w:sz w:val="22"/>
          <w:szCs w:val="22"/>
          <w:u w:val="single"/>
        </w:rPr>
      </w:pPr>
      <w:r w:rsidRPr="00595F43">
        <w:rPr>
          <w:b/>
          <w:bCs/>
          <w:sz w:val="22"/>
          <w:szCs w:val="22"/>
          <w:u w:val="single"/>
        </w:rPr>
        <w:t>HECHO EXCLUSIVO DE LA VICTIMA Y CASO FORTUITO O FUERZA MAYOR COMO EXIMENTE DE LA CULPA PATRONAL.</w:t>
      </w:r>
    </w:p>
    <w:p w14:paraId="380F7A21" w14:textId="77777777" w:rsidR="009A3E03" w:rsidRPr="00595F43" w:rsidRDefault="009A3E03" w:rsidP="009A3E03">
      <w:pPr>
        <w:pStyle w:val="Textoindependiente"/>
        <w:jc w:val="both"/>
        <w:rPr>
          <w:rFonts w:ascii="Arial" w:hAnsi="Arial" w:cs="Arial"/>
          <w:sz w:val="22"/>
          <w:szCs w:val="22"/>
        </w:rPr>
      </w:pPr>
    </w:p>
    <w:p w14:paraId="3A3173BA" w14:textId="7E17B9EA" w:rsidR="00DC6C34" w:rsidRPr="00595F43" w:rsidRDefault="009A3E03" w:rsidP="009A3E03">
      <w:pPr>
        <w:pStyle w:val="Textoindependiente"/>
        <w:ind w:left="119"/>
        <w:jc w:val="both"/>
        <w:rPr>
          <w:rFonts w:ascii="Arial" w:hAnsi="Arial" w:cs="Arial"/>
          <w:color w:val="111111"/>
          <w:sz w:val="22"/>
          <w:szCs w:val="22"/>
        </w:rPr>
      </w:pPr>
      <w:r w:rsidRPr="00595F43">
        <w:rPr>
          <w:rFonts w:ascii="Arial" w:hAnsi="Arial" w:cs="Arial"/>
          <w:color w:val="111111"/>
          <w:sz w:val="22"/>
          <w:szCs w:val="22"/>
        </w:rPr>
        <w:t xml:space="preserve">El hecho de la víctima y el caso fortuito o fuerza mayor, como eximente de responsabilidad, quebranta el nexo de causal que se pretende establecer en el juicio de responsabilidad, puesto que en el plano fenomenológico del </w:t>
      </w:r>
      <w:proofErr w:type="spellStart"/>
      <w:r w:rsidRPr="00595F43">
        <w:rPr>
          <w:rFonts w:ascii="Arial" w:hAnsi="Arial" w:cs="Arial"/>
          <w:i/>
          <w:iCs/>
          <w:color w:val="111111"/>
          <w:sz w:val="22"/>
          <w:szCs w:val="22"/>
        </w:rPr>
        <w:t>iter</w:t>
      </w:r>
      <w:proofErr w:type="spellEnd"/>
      <w:r w:rsidRPr="00595F43">
        <w:rPr>
          <w:rFonts w:ascii="Arial" w:hAnsi="Arial" w:cs="Arial"/>
          <w:color w:val="111111"/>
          <w:sz w:val="22"/>
          <w:szCs w:val="22"/>
        </w:rPr>
        <w:t xml:space="preserve"> dañino, la causa adecuada del daño no le es atribuible a la conducta del sujeto que se analiza, sino a la propia víctima y/o a un acontecimiento imprevisible e irresistible. Para el caso en concreto, véase que el accidente de trabajo acaecido el </w:t>
      </w:r>
      <w:r w:rsidR="00E3166F" w:rsidRPr="00595F43">
        <w:rPr>
          <w:rFonts w:ascii="Arial" w:hAnsi="Arial" w:cs="Arial"/>
          <w:color w:val="111111"/>
          <w:sz w:val="22"/>
          <w:szCs w:val="22"/>
        </w:rPr>
        <w:t xml:space="preserve">29/12/2021 </w:t>
      </w:r>
      <w:r w:rsidRPr="00595F43">
        <w:rPr>
          <w:rFonts w:ascii="Arial" w:hAnsi="Arial" w:cs="Arial"/>
          <w:color w:val="111111"/>
          <w:sz w:val="22"/>
          <w:szCs w:val="22"/>
        </w:rPr>
        <w:t>fue por culpa exclusiva del trabajador</w:t>
      </w:r>
      <w:r w:rsidR="00DC6C34" w:rsidRPr="00595F43">
        <w:rPr>
          <w:rFonts w:ascii="Arial" w:hAnsi="Arial" w:cs="Arial"/>
          <w:color w:val="111111"/>
          <w:sz w:val="22"/>
          <w:szCs w:val="22"/>
        </w:rPr>
        <w:t xml:space="preserve"> al sufrir un micro sueño </w:t>
      </w:r>
      <w:r w:rsidR="00E96739" w:rsidRPr="00595F43">
        <w:rPr>
          <w:rFonts w:ascii="Arial" w:hAnsi="Arial" w:cs="Arial"/>
          <w:sz w:val="22"/>
          <w:szCs w:val="22"/>
        </w:rPr>
        <w:t xml:space="preserve">mientras conducía el vehículo de placas WLC 358 lo que provocó la colisión con el otro vehículo automotor y que finalmente produjo su fallecimiento, asimismo, conforme </w:t>
      </w:r>
      <w:r w:rsidR="00A63A77" w:rsidRPr="00595F43">
        <w:rPr>
          <w:rFonts w:ascii="Arial" w:hAnsi="Arial" w:cs="Arial"/>
          <w:sz w:val="22"/>
          <w:szCs w:val="22"/>
        </w:rPr>
        <w:t>el dictamen emitido por la ARL POSITIVA, se tiene que el trabajador perdió el control debido a que estaba lloviendo muy duro</w:t>
      </w:r>
      <w:r w:rsidR="00C61C87" w:rsidRPr="00595F43">
        <w:rPr>
          <w:rFonts w:ascii="Arial" w:hAnsi="Arial" w:cs="Arial"/>
          <w:sz w:val="22"/>
          <w:szCs w:val="22"/>
        </w:rPr>
        <w:t>, es decir, existió un agente externo que coadyuvó a la colisión final.</w:t>
      </w:r>
      <w:r w:rsidRPr="00595F43">
        <w:rPr>
          <w:rFonts w:ascii="Arial" w:hAnsi="Arial" w:cs="Arial"/>
          <w:color w:val="111111"/>
          <w:sz w:val="22"/>
          <w:szCs w:val="22"/>
        </w:rPr>
        <w:t xml:space="preserve"> </w:t>
      </w:r>
    </w:p>
    <w:p w14:paraId="0A745169" w14:textId="77777777" w:rsidR="009A3E03" w:rsidRPr="00595F43" w:rsidRDefault="009A3E03" w:rsidP="00C61C87">
      <w:pPr>
        <w:pStyle w:val="Textoindependiente"/>
        <w:jc w:val="both"/>
        <w:rPr>
          <w:rFonts w:ascii="Arial" w:hAnsi="Arial" w:cs="Arial"/>
          <w:color w:val="111111"/>
          <w:sz w:val="22"/>
          <w:szCs w:val="22"/>
        </w:rPr>
      </w:pPr>
    </w:p>
    <w:p w14:paraId="2B63D14F" w14:textId="3651246A" w:rsidR="009A3E03" w:rsidRPr="00595F43" w:rsidRDefault="009A3E03" w:rsidP="009A3E03">
      <w:pPr>
        <w:pStyle w:val="Textoindependiente"/>
        <w:ind w:left="119"/>
        <w:jc w:val="both"/>
        <w:rPr>
          <w:rFonts w:ascii="Arial" w:hAnsi="Arial" w:cs="Arial"/>
          <w:color w:val="111111"/>
          <w:sz w:val="22"/>
          <w:szCs w:val="22"/>
        </w:rPr>
      </w:pPr>
      <w:r w:rsidRPr="00595F43">
        <w:rPr>
          <w:rFonts w:ascii="Arial" w:hAnsi="Arial" w:cs="Arial"/>
          <w:color w:val="111111"/>
          <w:sz w:val="22"/>
          <w:szCs w:val="22"/>
        </w:rPr>
        <w:t>Al respecto ha indicado la Corte Suprema de Justicia</w:t>
      </w:r>
      <w:r w:rsidR="00453730" w:rsidRPr="00595F43">
        <w:rPr>
          <w:rFonts w:ascii="Arial" w:hAnsi="Arial" w:cs="Arial"/>
          <w:color w:val="111111"/>
          <w:sz w:val="22"/>
          <w:szCs w:val="22"/>
        </w:rPr>
        <w:t xml:space="preserve"> en sentencia SL821 de 2025 precisó frente a los eximentes de responsabilidad lo siguiente</w:t>
      </w:r>
      <w:r w:rsidRPr="00595F43">
        <w:rPr>
          <w:rFonts w:ascii="Arial" w:hAnsi="Arial" w:cs="Arial"/>
          <w:color w:val="111111"/>
          <w:sz w:val="22"/>
          <w:szCs w:val="22"/>
        </w:rPr>
        <w:t>:</w:t>
      </w:r>
    </w:p>
    <w:p w14:paraId="36BB78E2" w14:textId="77777777" w:rsidR="00E01E31" w:rsidRPr="00595F43" w:rsidRDefault="00E01E31" w:rsidP="009A3E03">
      <w:pPr>
        <w:pStyle w:val="Textoindependiente"/>
        <w:ind w:left="119"/>
        <w:jc w:val="both"/>
        <w:rPr>
          <w:rFonts w:ascii="Arial" w:hAnsi="Arial" w:cs="Arial"/>
          <w:color w:val="111111"/>
          <w:sz w:val="22"/>
          <w:szCs w:val="22"/>
        </w:rPr>
      </w:pPr>
    </w:p>
    <w:p w14:paraId="53BD9AFB" w14:textId="345D359A" w:rsidR="00E01E31" w:rsidRPr="00595F43" w:rsidRDefault="00E01E31" w:rsidP="00E01E31">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Resulta necesario recordar que la culpa exclusiva de la víctima, al igual que la fuerza mayor o el caso fortuito, son circunstancias que enervan la responsabilidad subjetiva del empleador en un siniestro sufrido por un trabajador en ejecución de sus labores, pues las mismas suponen el rompimiento del nexo de causalidad entre el daño y la acción u omisión del patrono y, por ende, son eximentes de tal responsabilidad.</w:t>
      </w:r>
    </w:p>
    <w:p w14:paraId="2F6184F7" w14:textId="77777777" w:rsidR="009A3E03" w:rsidRPr="00595F43" w:rsidRDefault="009A3E03" w:rsidP="009A3E03">
      <w:pPr>
        <w:jc w:val="both"/>
        <w:rPr>
          <w:rFonts w:ascii="Arial" w:eastAsia="Arial" w:hAnsi="Arial" w:cs="Arial"/>
          <w:color w:val="000000" w:themeColor="text1"/>
          <w:lang w:val="es"/>
        </w:rPr>
      </w:pPr>
    </w:p>
    <w:p w14:paraId="5D4F66F4" w14:textId="691E515F" w:rsidR="00A03867" w:rsidRPr="00595F43" w:rsidRDefault="00A03867" w:rsidP="009A3E03">
      <w:pPr>
        <w:jc w:val="both"/>
        <w:rPr>
          <w:rFonts w:ascii="Arial" w:eastAsia="Arial" w:hAnsi="Arial" w:cs="Arial"/>
          <w:color w:val="000000" w:themeColor="text1"/>
          <w:lang w:val="es"/>
        </w:rPr>
      </w:pPr>
      <w:r w:rsidRPr="00595F43">
        <w:rPr>
          <w:rFonts w:ascii="Arial" w:eastAsia="Arial" w:hAnsi="Arial" w:cs="Arial"/>
          <w:color w:val="000000" w:themeColor="text1"/>
          <w:lang w:val="es"/>
        </w:rPr>
        <w:t>A su turno, sobre la culpa exclusiva de la víctima, la Corte ha indicado:</w:t>
      </w:r>
    </w:p>
    <w:p w14:paraId="2E94A95E" w14:textId="77777777" w:rsidR="00A03867" w:rsidRPr="00595F43" w:rsidRDefault="00A03867" w:rsidP="009A3E03">
      <w:pPr>
        <w:jc w:val="both"/>
        <w:rPr>
          <w:rFonts w:ascii="Arial" w:eastAsia="Arial" w:hAnsi="Arial" w:cs="Arial"/>
          <w:color w:val="000000" w:themeColor="text1"/>
          <w:lang w:val="es"/>
        </w:rPr>
      </w:pPr>
    </w:p>
    <w:p w14:paraId="4B36B339" w14:textId="77777777" w:rsidR="009A3E03" w:rsidRPr="00595F43" w:rsidRDefault="009A3E03" w:rsidP="009A3E03">
      <w:pPr>
        <w:ind w:left="567" w:right="276"/>
        <w:jc w:val="both"/>
        <w:rPr>
          <w:rFonts w:ascii="Arial" w:hAnsi="Arial" w:cs="Arial"/>
        </w:rPr>
      </w:pPr>
      <w:r w:rsidRPr="00595F43">
        <w:rPr>
          <w:rFonts w:ascii="Arial" w:eastAsia="Arial" w:hAnsi="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14:paraId="0C867417" w14:textId="77777777" w:rsidR="009A3E03" w:rsidRPr="00595F43" w:rsidRDefault="009A3E03" w:rsidP="009A3E03">
      <w:pPr>
        <w:ind w:left="567" w:right="276"/>
        <w:jc w:val="both"/>
        <w:rPr>
          <w:rFonts w:ascii="Arial" w:hAnsi="Arial" w:cs="Arial"/>
        </w:rPr>
      </w:pPr>
      <w:r w:rsidRPr="00595F43">
        <w:rPr>
          <w:rFonts w:ascii="Arial" w:eastAsia="Arial" w:hAnsi="Arial" w:cs="Arial"/>
          <w:i/>
          <w:iCs/>
          <w:color w:val="000000" w:themeColor="text1"/>
          <w:lang w:val="es"/>
        </w:rPr>
        <w:t xml:space="preserve"> </w:t>
      </w:r>
    </w:p>
    <w:p w14:paraId="1D205CCA" w14:textId="77777777" w:rsidR="009A3E03" w:rsidRPr="00595F43" w:rsidRDefault="009A3E03" w:rsidP="009A3E03">
      <w:pPr>
        <w:ind w:left="567" w:right="276"/>
        <w:jc w:val="both"/>
        <w:rPr>
          <w:rFonts w:ascii="Arial" w:eastAsia="Arial" w:hAnsi="Arial" w:cs="Arial"/>
          <w:color w:val="000000" w:themeColor="text1"/>
          <w:lang w:val="es-MX"/>
        </w:rPr>
      </w:pPr>
      <w:r w:rsidRPr="00595F43">
        <w:rPr>
          <w:rFonts w:ascii="Arial" w:eastAsia="Arial" w:hAnsi="Arial" w:cs="Arial"/>
          <w:i/>
          <w:iCs/>
          <w:color w:val="000000" w:themeColor="text1"/>
          <w:lang w:val="es-MX"/>
        </w:rPr>
        <w:t>“</w:t>
      </w:r>
      <w:r w:rsidRPr="00595F43">
        <w:rPr>
          <w:rFonts w:ascii="Arial" w:eastAsia="Arial" w:hAnsi="Arial" w:cs="Arial"/>
          <w:i/>
          <w:iCs/>
          <w:color w:val="000000" w:themeColor="text1"/>
          <w:lang w:val="es"/>
        </w:rPr>
        <w:t xml:space="preserve">[…] </w:t>
      </w:r>
      <w:r w:rsidRPr="00595F43">
        <w:rPr>
          <w:rFonts w:ascii="Arial" w:eastAsia="Arial" w:hAnsi="Arial" w:cs="Arial"/>
          <w:i/>
          <w:iCs/>
          <w:color w:val="000000" w:themeColor="text1"/>
          <w:lang w:val="es-MX"/>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w:t>
      </w:r>
      <w:r w:rsidRPr="00595F43">
        <w:rPr>
          <w:rFonts w:ascii="Arial" w:eastAsia="Arial" w:hAnsi="Arial" w:cs="Arial"/>
          <w:i/>
          <w:iCs/>
          <w:color w:val="000000" w:themeColor="text1"/>
          <w:lang w:val="es-MX"/>
        </w:rPr>
        <w:lastRenderedPageBreak/>
        <w:t xml:space="preserve">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595F43">
        <w:rPr>
          <w:rFonts w:ascii="Arial" w:eastAsia="Arial" w:hAnsi="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595F43">
        <w:rPr>
          <w:rStyle w:val="Refdenotaalpie"/>
          <w:rFonts w:ascii="Arial" w:eastAsia="Arial" w:hAnsi="Arial" w:cs="Arial"/>
          <w:i/>
          <w:iCs/>
          <w:color w:val="000000" w:themeColor="text1"/>
          <w:u w:val="single"/>
          <w:lang w:val="es-MX"/>
        </w:rPr>
        <w:footnoteReference w:id="4"/>
      </w:r>
      <w:r w:rsidRPr="00595F43">
        <w:rPr>
          <w:rFonts w:ascii="Arial" w:eastAsia="Arial" w:hAnsi="Arial" w:cs="Arial"/>
          <w:i/>
          <w:iCs/>
          <w:color w:val="000000" w:themeColor="text1"/>
          <w:u w:val="single"/>
          <w:lang w:val="es-MX"/>
        </w:rPr>
        <w:t>,</w:t>
      </w:r>
      <w:r w:rsidRPr="00595F43">
        <w:rPr>
          <w:rFonts w:ascii="Arial" w:eastAsia="Arial" w:hAnsi="Arial" w:cs="Arial"/>
          <w:i/>
          <w:iCs/>
          <w:color w:val="000000" w:themeColor="text1"/>
          <w:lang w:val="es-MX"/>
        </w:rPr>
        <w:t xml:space="preserve"> </w:t>
      </w:r>
      <w:r w:rsidRPr="00595F43">
        <w:rPr>
          <w:rFonts w:ascii="Arial" w:eastAsia="Arial" w:hAnsi="Arial" w:cs="Arial"/>
          <w:i/>
          <w:iCs/>
          <w:color w:val="000000" w:themeColor="text1"/>
          <w:u w:val="single"/>
          <w:lang w:val="es-MX"/>
        </w:rPr>
        <w:t>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595F43">
        <w:rPr>
          <w:rFonts w:ascii="Arial" w:eastAsia="Arial" w:hAnsi="Arial" w:cs="Arial"/>
          <w:i/>
          <w:iCs/>
          <w:color w:val="000000" w:themeColor="text1"/>
          <w:lang w:val="es-MX"/>
        </w:rPr>
        <w:t>. Esta reflexión ha conducido a considerar, en acercamiento de las dos posturas, que la “</w:t>
      </w:r>
      <w:r w:rsidRPr="00595F43">
        <w:rPr>
          <w:rFonts w:ascii="Arial" w:eastAsia="Arial" w:hAnsi="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595F43">
        <w:rPr>
          <w:rStyle w:val="Refdenotaalpie"/>
          <w:rFonts w:ascii="Arial" w:eastAsia="Arial" w:hAnsi="Arial" w:cs="Arial"/>
          <w:i/>
          <w:iCs/>
          <w:color w:val="000000" w:themeColor="text1"/>
          <w:u w:val="single"/>
          <w:lang w:val="es-MX"/>
        </w:rPr>
        <w:footnoteReference w:id="5"/>
      </w:r>
      <w:r w:rsidRPr="00595F43">
        <w:rPr>
          <w:rFonts w:ascii="Arial" w:eastAsia="Arial" w:hAnsi="Arial" w:cs="Arial"/>
          <w:i/>
          <w:iCs/>
          <w:color w:val="000000" w:themeColor="text1"/>
          <w:u w:val="single"/>
          <w:lang w:val="es-MX"/>
        </w:rPr>
        <w:t>,</w:t>
      </w:r>
      <w:r w:rsidRPr="00595F43">
        <w:rPr>
          <w:rFonts w:ascii="Arial" w:eastAsia="Arial" w:hAnsi="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595F43">
        <w:rPr>
          <w:rFonts w:ascii="Arial" w:eastAsia="Arial" w:hAnsi="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595F43">
        <w:rPr>
          <w:rFonts w:ascii="Arial" w:eastAsia="Arial" w:hAnsi="Arial" w:cs="Arial"/>
          <w:i/>
          <w:iCs/>
          <w:color w:val="000000" w:themeColor="text1"/>
          <w:lang w:val="es-MX"/>
        </w:rPr>
        <w:t xml:space="preserve">(Cas. </w:t>
      </w:r>
      <w:proofErr w:type="spellStart"/>
      <w:r w:rsidRPr="00595F43">
        <w:rPr>
          <w:rFonts w:ascii="Arial" w:eastAsia="Arial" w:hAnsi="Arial" w:cs="Arial"/>
          <w:i/>
          <w:iCs/>
          <w:color w:val="000000" w:themeColor="text1"/>
          <w:lang w:val="es-MX"/>
        </w:rPr>
        <w:t>Civ</w:t>
      </w:r>
      <w:proofErr w:type="spellEnd"/>
      <w:r w:rsidRPr="00595F43">
        <w:rPr>
          <w:rFonts w:ascii="Arial" w:eastAsia="Arial" w:hAnsi="Arial" w:cs="Arial"/>
          <w:i/>
          <w:iCs/>
          <w:color w:val="000000" w:themeColor="text1"/>
          <w:lang w:val="es-MX"/>
        </w:rPr>
        <w:t xml:space="preserve">. 15 de marzo de 1941. G.J. L, pág. 793.   En el mismo sentido, Cas. </w:t>
      </w:r>
      <w:proofErr w:type="spellStart"/>
      <w:r w:rsidRPr="00595F43">
        <w:rPr>
          <w:rFonts w:ascii="Arial" w:eastAsia="Arial" w:hAnsi="Arial" w:cs="Arial"/>
          <w:i/>
          <w:iCs/>
          <w:color w:val="000000" w:themeColor="text1"/>
          <w:lang w:val="es-MX"/>
        </w:rPr>
        <w:t>Civ</w:t>
      </w:r>
      <w:proofErr w:type="spellEnd"/>
      <w:r w:rsidRPr="00595F43">
        <w:rPr>
          <w:rFonts w:ascii="Arial" w:eastAsia="Arial" w:hAnsi="Arial" w:cs="Arial"/>
          <w:i/>
          <w:iCs/>
          <w:color w:val="000000" w:themeColor="text1"/>
          <w:lang w:val="es-MX"/>
        </w:rPr>
        <w:t xml:space="preserve">. 29 de noviembre de 1946, G.J. LXI, Pág. 677; Cas. </w:t>
      </w:r>
      <w:proofErr w:type="spellStart"/>
      <w:r w:rsidRPr="00595F43">
        <w:rPr>
          <w:rFonts w:ascii="Arial" w:eastAsia="Arial" w:hAnsi="Arial" w:cs="Arial"/>
          <w:i/>
          <w:iCs/>
          <w:color w:val="000000" w:themeColor="text1"/>
          <w:lang w:val="es-MX"/>
        </w:rPr>
        <w:t>Civ</w:t>
      </w:r>
      <w:proofErr w:type="spellEnd"/>
      <w:r w:rsidRPr="00595F43">
        <w:rPr>
          <w:rFonts w:ascii="Arial" w:eastAsia="Arial" w:hAnsi="Arial" w:cs="Arial"/>
          <w:i/>
          <w:iCs/>
          <w:color w:val="000000" w:themeColor="text1"/>
          <w:lang w:val="es-MX"/>
        </w:rPr>
        <w:t xml:space="preserve">. 8 de septiembre de 1950, G.J. LXVIII, pág. 48; y Cas. </w:t>
      </w:r>
      <w:proofErr w:type="spellStart"/>
      <w:r w:rsidRPr="00595F43">
        <w:rPr>
          <w:rFonts w:ascii="Arial" w:eastAsia="Arial" w:hAnsi="Arial" w:cs="Arial"/>
          <w:i/>
          <w:iCs/>
          <w:color w:val="000000" w:themeColor="text1"/>
          <w:lang w:val="es-MX"/>
        </w:rPr>
        <w:t>Civ</w:t>
      </w:r>
      <w:proofErr w:type="spellEnd"/>
      <w:r w:rsidRPr="00595F43">
        <w:rPr>
          <w:rFonts w:ascii="Arial" w:eastAsia="Arial" w:hAnsi="Arial" w:cs="Arial"/>
          <w:i/>
          <w:iCs/>
          <w:color w:val="000000" w:themeColor="text1"/>
          <w:lang w:val="es-MX"/>
        </w:rPr>
        <w:t>. 28 de noviembre de 1983. No publicada).  Por todo lo anterior, la doctrina contemporánea prefiere denominar el fenómeno en cuestión como el hecho de la víctima, como causa concurrente a la del demandado en la producción del daño cuya reparación se demanda"</w:t>
      </w:r>
      <w:r w:rsidRPr="00595F43">
        <w:rPr>
          <w:rStyle w:val="Refdenotaalpie"/>
          <w:rFonts w:ascii="Arial" w:eastAsia="Arial" w:hAnsi="Arial" w:cs="Arial"/>
          <w:i/>
          <w:iCs/>
          <w:color w:val="000000" w:themeColor="text1"/>
          <w:lang w:val="es-MX"/>
        </w:rPr>
        <w:footnoteReference w:id="6"/>
      </w:r>
      <w:r w:rsidRPr="00595F43">
        <w:rPr>
          <w:rFonts w:ascii="Arial" w:eastAsia="Arial" w:hAnsi="Arial" w:cs="Arial"/>
          <w:i/>
          <w:iCs/>
          <w:color w:val="000000" w:themeColor="text1"/>
          <w:lang w:val="es-MX"/>
        </w:rPr>
        <w:t xml:space="preserve">. </w:t>
      </w:r>
      <w:r w:rsidRPr="00595F43">
        <w:rPr>
          <w:rFonts w:ascii="Arial" w:eastAsia="Arial" w:hAnsi="Arial" w:cs="Arial"/>
          <w:color w:val="000000" w:themeColor="text1"/>
          <w:lang w:val="es-MX"/>
        </w:rPr>
        <w:t>(subrayado fuera de texto)</w:t>
      </w:r>
    </w:p>
    <w:p w14:paraId="7D948154" w14:textId="77777777" w:rsidR="009A3E03" w:rsidRPr="00595F43" w:rsidRDefault="009A3E03" w:rsidP="009A3E03">
      <w:pPr>
        <w:pStyle w:val="Textoindependiente"/>
        <w:ind w:right="116"/>
        <w:jc w:val="both"/>
        <w:rPr>
          <w:rFonts w:ascii="Arial" w:hAnsi="Arial" w:cs="Arial"/>
          <w:sz w:val="22"/>
          <w:szCs w:val="22"/>
        </w:rPr>
      </w:pPr>
    </w:p>
    <w:p w14:paraId="45326C73" w14:textId="77777777" w:rsidR="009A3E03" w:rsidRPr="00595F43" w:rsidRDefault="009A3E03" w:rsidP="009A3E03">
      <w:pPr>
        <w:pStyle w:val="Textoindependiente"/>
        <w:ind w:left="119"/>
        <w:jc w:val="both"/>
        <w:rPr>
          <w:rFonts w:ascii="Arial" w:hAnsi="Arial" w:cs="Arial"/>
          <w:color w:val="111111"/>
          <w:sz w:val="22"/>
          <w:szCs w:val="22"/>
        </w:rPr>
      </w:pPr>
      <w:r w:rsidRPr="00595F43">
        <w:rPr>
          <w:rFonts w:ascii="Arial" w:hAnsi="Arial" w:cs="Arial"/>
          <w:color w:val="111111"/>
          <w:sz w:val="22"/>
          <w:szCs w:val="22"/>
        </w:rPr>
        <w:t>Al respecto del eximente de responsabilidad por fuerza mayor o caso fortuito la Corte Suprema de Justicia en sentencia SL952 de 2024 precisó:</w:t>
      </w:r>
    </w:p>
    <w:p w14:paraId="3A775836" w14:textId="77777777" w:rsidR="009A3E03" w:rsidRPr="00595F43" w:rsidRDefault="009A3E03" w:rsidP="009A3E03">
      <w:pPr>
        <w:jc w:val="both"/>
        <w:rPr>
          <w:rFonts w:ascii="Arial" w:eastAsia="Arial" w:hAnsi="Arial" w:cs="Arial"/>
          <w:color w:val="000000" w:themeColor="text1"/>
          <w:lang w:val="es"/>
        </w:rPr>
      </w:pPr>
    </w:p>
    <w:p w14:paraId="0F7FE0B1" w14:textId="77777777" w:rsidR="009A3E03" w:rsidRPr="00595F43" w:rsidRDefault="009A3E03" w:rsidP="009A3E03">
      <w:pPr>
        <w:ind w:left="567" w:right="276"/>
        <w:jc w:val="both"/>
        <w:rPr>
          <w:rFonts w:ascii="Arial" w:eastAsia="Arial" w:hAnsi="Arial" w:cs="Arial"/>
          <w:i/>
          <w:iCs/>
          <w:color w:val="000000" w:themeColor="text1"/>
          <w:lang w:val="es-CO"/>
        </w:rPr>
      </w:pPr>
      <w:r w:rsidRPr="00595F43">
        <w:rPr>
          <w:rFonts w:ascii="Arial" w:eastAsia="Arial" w:hAnsi="Arial" w:cs="Arial"/>
          <w:i/>
          <w:iCs/>
          <w:color w:val="000000" w:themeColor="text1"/>
          <w:lang w:val="es-CO"/>
        </w:rPr>
        <w:t>Esta Corte, explicó la fuerza mayor y caso fortuito, en sentencia CSJ SL-7459-2017 (reiterada entre otras en las sentencias CSJ SL 3169-2018 y SL 3401-2020) de la siguiente manera:</w:t>
      </w:r>
    </w:p>
    <w:p w14:paraId="37DBAE4F" w14:textId="77777777" w:rsidR="009A3E03" w:rsidRPr="00595F43" w:rsidRDefault="009A3E03" w:rsidP="009A3E03">
      <w:pPr>
        <w:ind w:left="567" w:right="276"/>
        <w:jc w:val="both"/>
        <w:rPr>
          <w:rFonts w:ascii="Arial" w:eastAsia="Arial" w:hAnsi="Arial" w:cs="Arial"/>
          <w:i/>
          <w:iCs/>
          <w:color w:val="000000" w:themeColor="text1"/>
          <w:lang w:val="es-CO"/>
        </w:rPr>
      </w:pPr>
    </w:p>
    <w:p w14:paraId="01BAD589" w14:textId="77777777" w:rsidR="009A3E03" w:rsidRPr="00595F43" w:rsidRDefault="009A3E03" w:rsidP="009A3E03">
      <w:pPr>
        <w:ind w:left="567" w:right="276"/>
        <w:jc w:val="both"/>
        <w:rPr>
          <w:rFonts w:ascii="Arial" w:eastAsia="Arial" w:hAnsi="Arial" w:cs="Arial"/>
          <w:i/>
          <w:iCs/>
          <w:color w:val="000000" w:themeColor="text1"/>
          <w:lang w:val="es-MX"/>
        </w:rPr>
      </w:pPr>
      <w:r w:rsidRPr="00595F43">
        <w:rPr>
          <w:rFonts w:ascii="Arial" w:eastAsia="Arial" w:hAnsi="Arial" w:cs="Arial"/>
          <w:i/>
          <w:iCs/>
          <w:color w:val="000000" w:themeColor="text1"/>
          <w:lang w:val="es-CO"/>
        </w:rPr>
        <w:t xml:space="preserve">Para la confrontación sobre la legalidad de la sentencia que aquí se realiza, y en atención a que es aspecto medular que se debate en las acusaciones, previo al estudio de las pruebas denunciadas debe clarificarse que para que la fuerza mayor se constituya en causa de exoneración de responsabilidad </w:t>
      </w:r>
      <w:r w:rsidRPr="00595F43">
        <w:rPr>
          <w:rFonts w:ascii="Arial" w:eastAsia="Arial" w:hAnsi="Arial" w:cs="Arial"/>
          <w:b/>
          <w:bCs/>
          <w:i/>
          <w:iCs/>
          <w:color w:val="000000" w:themeColor="text1"/>
          <w:u w:val="single"/>
          <w:lang w:val="es-CO"/>
        </w:rPr>
        <w:t>debe ser de una naturaleza tal que, en principio, no guarde ninguna relación con el trabajo contratado al ocurrir el accidente</w:t>
      </w:r>
      <w:r w:rsidRPr="00595F43">
        <w:rPr>
          <w:rFonts w:ascii="Arial" w:eastAsia="Arial" w:hAnsi="Arial" w:cs="Arial"/>
          <w:i/>
          <w:iCs/>
          <w:color w:val="000000" w:themeColor="text1"/>
          <w:lang w:val="es-CO"/>
        </w:rPr>
        <w:t xml:space="preserve">, pues la deuda </w:t>
      </w:r>
      <w:r w:rsidRPr="00595F43">
        <w:rPr>
          <w:rFonts w:ascii="Arial" w:eastAsia="Arial" w:hAnsi="Arial" w:cs="Arial"/>
          <w:i/>
          <w:iCs/>
          <w:color w:val="000000" w:themeColor="text1"/>
          <w:lang w:val="es-CO"/>
        </w:rPr>
        <w:lastRenderedPageBreak/>
        <w:t>de seguridad que corresponde al empleador empieza por no ubicar al trabajador en una circunstancia que no pueda controlar, o de la que desde el inicio entienda va a causar daño, así que cuando además del grave peligro al que lo expone, utiliza elementos de seguridad incipientes, es evidente que se genera la obligación de indemnizar.</w:t>
      </w:r>
      <w:r w:rsidRPr="00595F43">
        <w:rPr>
          <w:rFonts w:ascii="Arial" w:eastAsia="Arial" w:hAnsi="Arial" w:cs="Arial"/>
          <w:i/>
          <w:iCs/>
          <w:color w:val="000000" w:themeColor="text1"/>
          <w:lang w:val="es-MX"/>
        </w:rPr>
        <w:t xml:space="preserve"> </w:t>
      </w:r>
    </w:p>
    <w:p w14:paraId="779E8B29" w14:textId="77777777" w:rsidR="009A3E03" w:rsidRPr="00595F43" w:rsidRDefault="009A3E03" w:rsidP="009A3E03">
      <w:pPr>
        <w:ind w:left="567" w:right="276"/>
        <w:jc w:val="both"/>
        <w:rPr>
          <w:rFonts w:ascii="Arial" w:eastAsia="Arial" w:hAnsi="Arial" w:cs="Arial"/>
          <w:i/>
          <w:iCs/>
          <w:color w:val="000000" w:themeColor="text1"/>
          <w:lang w:val="es-MX"/>
        </w:rPr>
      </w:pPr>
    </w:p>
    <w:p w14:paraId="184D8C0D" w14:textId="77777777" w:rsidR="009A3E03" w:rsidRPr="00595F43" w:rsidRDefault="009A3E03" w:rsidP="009A3E03">
      <w:pPr>
        <w:ind w:left="567" w:right="276"/>
        <w:jc w:val="both"/>
        <w:rPr>
          <w:rFonts w:ascii="Arial" w:eastAsia="Arial" w:hAnsi="Arial" w:cs="Arial"/>
          <w:i/>
          <w:iCs/>
          <w:color w:val="000000" w:themeColor="text1"/>
          <w:lang w:val="es-MX"/>
        </w:rPr>
      </w:pPr>
      <w:r w:rsidRPr="00595F43">
        <w:rPr>
          <w:rFonts w:ascii="Arial" w:eastAsia="Arial" w:hAnsi="Arial" w:cs="Arial"/>
          <w:i/>
          <w:iCs/>
          <w:color w:val="000000" w:themeColor="text1"/>
          <w:lang w:val="es-MX"/>
        </w:rPr>
        <w:t xml:space="preserve">(…) </w:t>
      </w:r>
    </w:p>
    <w:p w14:paraId="72028558" w14:textId="77777777" w:rsidR="009A3E03" w:rsidRPr="00595F43" w:rsidRDefault="009A3E03" w:rsidP="009A3E03">
      <w:pPr>
        <w:ind w:left="567" w:right="276"/>
        <w:jc w:val="both"/>
        <w:rPr>
          <w:rFonts w:ascii="Arial" w:eastAsia="Arial" w:hAnsi="Arial" w:cs="Arial"/>
          <w:i/>
          <w:iCs/>
          <w:color w:val="000000" w:themeColor="text1"/>
          <w:lang w:val="es-MX"/>
        </w:rPr>
      </w:pPr>
    </w:p>
    <w:p w14:paraId="65C26AC4" w14:textId="77777777" w:rsidR="009A3E03" w:rsidRPr="00595F43" w:rsidRDefault="009A3E03" w:rsidP="009A3E03">
      <w:pPr>
        <w:ind w:left="567" w:right="276"/>
        <w:jc w:val="both"/>
        <w:rPr>
          <w:rFonts w:ascii="Arial" w:eastAsia="Arial" w:hAnsi="Arial" w:cs="Arial"/>
          <w:i/>
          <w:iCs/>
          <w:color w:val="000000" w:themeColor="text1"/>
          <w:u w:val="single"/>
          <w:lang w:val="es-CO"/>
        </w:rPr>
      </w:pPr>
      <w:r w:rsidRPr="00595F43">
        <w:rPr>
          <w:rFonts w:ascii="Arial" w:eastAsia="Arial" w:hAnsi="Arial" w:cs="Arial"/>
          <w:i/>
          <w:iCs/>
          <w:color w:val="000000" w:themeColor="text1"/>
          <w:lang w:val="es-CO"/>
        </w:rPr>
        <w:t xml:space="preserve">Además de tal criterio, es evidente que el hecho debe ser irresistible, pese a que el empleador haya intentado sobreponerse tomando todas las medidas de seguridad en el trabajo, en últimas significa la imposibilidad de eludir sus efectos por lo intempestiva e inesperada, </w:t>
      </w:r>
      <w:r w:rsidRPr="00595F43">
        <w:rPr>
          <w:rFonts w:ascii="Arial" w:eastAsia="Arial" w:hAnsi="Arial" w:cs="Arial"/>
          <w:i/>
          <w:iCs/>
          <w:color w:val="000000" w:themeColor="text1"/>
          <w:u w:val="single"/>
          <w:lang w:val="es-CO"/>
        </w:rPr>
        <w:t>de ahí que no tenga ese carácter cuando aquel ha podido planificarlo, contenerlo, eludir o resolver sobre sus consecuencias, pues la exoneración de la responsabilidad por la fuerza mayor impone que, como carácter excepcional, esta sea de</w:t>
      </w:r>
    </w:p>
    <w:p w14:paraId="6E86CD52" w14:textId="77777777" w:rsidR="009A3E03" w:rsidRPr="00595F43" w:rsidRDefault="009A3E03" w:rsidP="009A3E03">
      <w:pPr>
        <w:ind w:left="567" w:right="276"/>
        <w:jc w:val="both"/>
        <w:rPr>
          <w:rFonts w:ascii="Arial" w:eastAsia="Arial" w:hAnsi="Arial" w:cs="Arial"/>
          <w:i/>
          <w:iCs/>
          <w:color w:val="000000" w:themeColor="text1"/>
          <w:lang w:val="es-CO"/>
        </w:rPr>
      </w:pPr>
      <w:r w:rsidRPr="00595F43">
        <w:rPr>
          <w:rFonts w:ascii="Arial" w:eastAsia="Arial" w:hAnsi="Arial" w:cs="Arial"/>
          <w:i/>
          <w:iCs/>
          <w:color w:val="000000" w:themeColor="text1"/>
          <w:u w:val="single"/>
          <w:lang w:val="es-CO"/>
        </w:rPr>
        <w:t>una magnitud y gravedad que no suceda habitualmente ni sea esperable</w:t>
      </w:r>
      <w:r w:rsidRPr="00595F43">
        <w:rPr>
          <w:rFonts w:ascii="Arial" w:eastAsia="Arial" w:hAnsi="Arial" w:cs="Arial"/>
          <w:i/>
          <w:iCs/>
          <w:color w:val="000000" w:themeColor="text1"/>
          <w:lang w:val="es-CO"/>
        </w:rPr>
        <w:t xml:space="preserve">, </w:t>
      </w:r>
      <w:proofErr w:type="gramStart"/>
      <w:r w:rsidRPr="00595F43">
        <w:rPr>
          <w:rFonts w:ascii="Arial" w:eastAsia="Arial" w:hAnsi="Arial" w:cs="Arial"/>
          <w:i/>
          <w:iCs/>
          <w:color w:val="000000" w:themeColor="text1"/>
          <w:lang w:val="es-CO"/>
        </w:rPr>
        <w:t>pero</w:t>
      </w:r>
      <w:proofErr w:type="gramEnd"/>
      <w:r w:rsidRPr="00595F43">
        <w:rPr>
          <w:rFonts w:ascii="Arial" w:eastAsia="Arial" w:hAnsi="Arial" w:cs="Arial"/>
          <w:i/>
          <w:iCs/>
          <w:color w:val="000000" w:themeColor="text1"/>
          <w:lang w:val="es-CO"/>
        </w:rPr>
        <w:t xml:space="preserve"> además, se insiste, tenga un carácter de inevitable. </w:t>
      </w:r>
      <w:r w:rsidRPr="00595F43">
        <w:rPr>
          <w:rFonts w:ascii="Arial" w:eastAsia="Arial" w:hAnsi="Arial" w:cs="Arial"/>
          <w:color w:val="000000" w:themeColor="text1"/>
          <w:lang w:val="es-MX"/>
        </w:rPr>
        <w:t>(subrayado y negrilla fuera de texto)</w:t>
      </w:r>
    </w:p>
    <w:p w14:paraId="447FC71D" w14:textId="4B88B1A1" w:rsidR="009A3E03" w:rsidRPr="00595F43" w:rsidRDefault="009A3E03" w:rsidP="009A3E03">
      <w:pPr>
        <w:pStyle w:val="Textoindependiente"/>
        <w:ind w:right="116"/>
        <w:jc w:val="both"/>
        <w:rPr>
          <w:rFonts w:ascii="Arial" w:hAnsi="Arial" w:cs="Arial"/>
          <w:sz w:val="22"/>
          <w:szCs w:val="22"/>
        </w:rPr>
      </w:pPr>
      <w:r w:rsidRPr="00595F43">
        <w:rPr>
          <w:rFonts w:ascii="Arial" w:hAnsi="Arial" w:cs="Arial"/>
          <w:sz w:val="22"/>
          <w:szCs w:val="22"/>
        </w:rPr>
        <w:br/>
      </w:r>
      <w:bookmarkStart w:id="15" w:name="_Hlk139701823"/>
      <w:r w:rsidRPr="00595F43">
        <w:rPr>
          <w:rFonts w:ascii="Arial" w:hAnsi="Arial" w:cs="Arial"/>
          <w:color w:val="111111"/>
          <w:sz w:val="22"/>
          <w:szCs w:val="22"/>
        </w:rPr>
        <w:t xml:space="preserve">El accidente acaecido el </w:t>
      </w:r>
      <w:r w:rsidR="00852281" w:rsidRPr="00595F43">
        <w:rPr>
          <w:rFonts w:ascii="Arial" w:hAnsi="Arial" w:cs="Arial"/>
          <w:color w:val="111111"/>
          <w:sz w:val="22"/>
          <w:szCs w:val="22"/>
        </w:rPr>
        <w:t>29/12/2021</w:t>
      </w:r>
      <w:r w:rsidRPr="00595F43">
        <w:rPr>
          <w:rFonts w:ascii="Arial" w:hAnsi="Arial" w:cs="Arial"/>
          <w:color w:val="111111"/>
          <w:sz w:val="22"/>
          <w:szCs w:val="22"/>
        </w:rPr>
        <w:t xml:space="preserve"> se produjo </w:t>
      </w:r>
      <w:r w:rsidR="00DE298B" w:rsidRPr="00595F43">
        <w:rPr>
          <w:rFonts w:ascii="Arial" w:hAnsi="Arial" w:cs="Arial"/>
          <w:sz w:val="22"/>
          <w:szCs w:val="22"/>
        </w:rPr>
        <w:t>como consecuencia de un micro sueño sufrido por el trabajador mientras conducía el vehículo de placas WLC 358 lo que provocó la colisión con el otro vehículo automotor y que finalmente produjo su fallecimiento</w:t>
      </w:r>
      <w:r w:rsidR="00C9784A" w:rsidRPr="00595F43">
        <w:rPr>
          <w:rFonts w:ascii="Arial" w:hAnsi="Arial" w:cs="Arial"/>
          <w:sz w:val="22"/>
          <w:szCs w:val="22"/>
        </w:rPr>
        <w:t xml:space="preserve"> (culpa exclusiva de la </w:t>
      </w:r>
      <w:r w:rsidR="00533B3C" w:rsidRPr="00595F43">
        <w:rPr>
          <w:rFonts w:ascii="Arial" w:hAnsi="Arial" w:cs="Arial"/>
          <w:sz w:val="22"/>
          <w:szCs w:val="22"/>
        </w:rPr>
        <w:t>víctima</w:t>
      </w:r>
      <w:r w:rsidR="00C9784A" w:rsidRPr="00595F43">
        <w:rPr>
          <w:rFonts w:ascii="Arial" w:hAnsi="Arial" w:cs="Arial"/>
          <w:sz w:val="22"/>
          <w:szCs w:val="22"/>
        </w:rPr>
        <w:t>)</w:t>
      </w:r>
      <w:r w:rsidR="00DE298B" w:rsidRPr="00595F43">
        <w:rPr>
          <w:rFonts w:ascii="Arial" w:hAnsi="Arial" w:cs="Arial"/>
          <w:sz w:val="22"/>
          <w:szCs w:val="22"/>
        </w:rPr>
        <w:t xml:space="preserve">, y que conforme se desprende de la calificación de origen emitido por la ARL POSITVA, también se debió a agentes externos </w:t>
      </w:r>
      <w:r w:rsidR="00C9784A" w:rsidRPr="00595F43">
        <w:rPr>
          <w:rFonts w:ascii="Arial" w:hAnsi="Arial" w:cs="Arial"/>
          <w:sz w:val="22"/>
          <w:szCs w:val="22"/>
        </w:rPr>
        <w:t xml:space="preserve">como lo fue la lluvia (fuerza mayor), </w:t>
      </w:r>
      <w:bookmarkEnd w:id="15"/>
      <w:r w:rsidRPr="00595F43">
        <w:rPr>
          <w:rFonts w:ascii="Arial" w:hAnsi="Arial" w:cs="Arial"/>
          <w:sz w:val="22"/>
          <w:szCs w:val="22"/>
        </w:rPr>
        <w:t>situaciones que no era posible de prever por parte de su empleador, tal como se puede evidenciar en los hechos descritos:</w:t>
      </w:r>
    </w:p>
    <w:p w14:paraId="7CCF9370" w14:textId="77777777" w:rsidR="00B42BA6" w:rsidRPr="00595F43" w:rsidRDefault="00B42BA6" w:rsidP="009A3E03">
      <w:pPr>
        <w:pStyle w:val="Textoindependiente"/>
        <w:ind w:right="116"/>
        <w:jc w:val="both"/>
        <w:rPr>
          <w:rFonts w:ascii="Arial" w:hAnsi="Arial" w:cs="Arial"/>
          <w:sz w:val="22"/>
          <w:szCs w:val="22"/>
        </w:rPr>
      </w:pPr>
    </w:p>
    <w:p w14:paraId="499FCD44" w14:textId="49174807" w:rsidR="00B42BA6" w:rsidRPr="00595F43" w:rsidRDefault="00B42BA6" w:rsidP="00B42BA6">
      <w:pPr>
        <w:pStyle w:val="Textoindependiente"/>
        <w:ind w:right="116"/>
        <w:jc w:val="center"/>
        <w:rPr>
          <w:rFonts w:ascii="Arial" w:hAnsi="Arial" w:cs="Arial"/>
          <w:color w:val="111111"/>
          <w:sz w:val="22"/>
          <w:szCs w:val="22"/>
        </w:rPr>
      </w:pPr>
      <w:r w:rsidRPr="00595F43">
        <w:rPr>
          <w:rFonts w:ascii="Arial" w:hAnsi="Arial" w:cs="Arial"/>
          <w:noProof/>
          <w:color w:val="111111"/>
          <w:sz w:val="22"/>
          <w:szCs w:val="22"/>
        </w:rPr>
        <w:drawing>
          <wp:inline distT="0" distB="0" distL="0" distR="0" wp14:anchorId="1D330CF6" wp14:editId="40E920EF">
            <wp:extent cx="5449060" cy="1238423"/>
            <wp:effectExtent l="19050" t="19050" r="18415" b="19050"/>
            <wp:docPr id="369508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08234" name=""/>
                    <pic:cNvPicPr/>
                  </pic:nvPicPr>
                  <pic:blipFill>
                    <a:blip r:embed="rId15"/>
                    <a:stretch>
                      <a:fillRect/>
                    </a:stretch>
                  </pic:blipFill>
                  <pic:spPr>
                    <a:xfrm>
                      <a:off x="0" y="0"/>
                      <a:ext cx="5449060" cy="1238423"/>
                    </a:xfrm>
                    <a:prstGeom prst="rect">
                      <a:avLst/>
                    </a:prstGeom>
                    <a:ln>
                      <a:solidFill>
                        <a:schemeClr val="tx1"/>
                      </a:solidFill>
                    </a:ln>
                  </pic:spPr>
                </pic:pic>
              </a:graphicData>
            </a:graphic>
          </wp:inline>
        </w:drawing>
      </w:r>
    </w:p>
    <w:p w14:paraId="750674FB" w14:textId="77777777" w:rsidR="009A3E03" w:rsidRPr="00595F43" w:rsidRDefault="009A3E03" w:rsidP="009A3E03">
      <w:pPr>
        <w:pStyle w:val="Textoindependiente"/>
        <w:ind w:right="116"/>
        <w:jc w:val="both"/>
        <w:rPr>
          <w:rFonts w:ascii="Arial" w:hAnsi="Arial" w:cs="Arial"/>
          <w:sz w:val="22"/>
          <w:szCs w:val="22"/>
        </w:rPr>
      </w:pPr>
    </w:p>
    <w:p w14:paraId="13C2AC09" w14:textId="225627F5" w:rsidR="009A3E03" w:rsidRPr="00595F43" w:rsidRDefault="009A3E03" w:rsidP="009A3E03">
      <w:pPr>
        <w:pStyle w:val="Textoindependiente"/>
        <w:ind w:right="116"/>
        <w:jc w:val="center"/>
        <w:rPr>
          <w:rStyle w:val="normaltextrun"/>
          <w:rFonts w:ascii="Arial" w:hAnsi="Arial" w:cs="Arial"/>
          <w:color w:val="000000"/>
          <w:sz w:val="22"/>
          <w:szCs w:val="22"/>
          <w:shd w:val="clear" w:color="auto" w:fill="FFFFFF"/>
        </w:rPr>
      </w:pPr>
    </w:p>
    <w:p w14:paraId="2E4E89A5" w14:textId="3929A93A" w:rsidR="009A3E03" w:rsidRPr="00595F43" w:rsidRDefault="008C0A3E" w:rsidP="008C0A3E">
      <w:pPr>
        <w:pStyle w:val="Textoindependiente"/>
        <w:jc w:val="center"/>
        <w:rPr>
          <w:rFonts w:ascii="Arial" w:hAnsi="Arial" w:cs="Arial"/>
          <w:bCs/>
          <w:sz w:val="22"/>
          <w:szCs w:val="22"/>
        </w:rPr>
      </w:pPr>
      <w:r w:rsidRPr="00595F43">
        <w:rPr>
          <w:rFonts w:ascii="Arial" w:hAnsi="Arial" w:cs="Arial"/>
          <w:bCs/>
          <w:noProof/>
          <w:sz w:val="22"/>
          <w:szCs w:val="22"/>
        </w:rPr>
        <w:drawing>
          <wp:inline distT="0" distB="0" distL="0" distR="0" wp14:anchorId="0E4DFB27" wp14:editId="27AED975">
            <wp:extent cx="5725324" cy="1219370"/>
            <wp:effectExtent l="19050" t="19050" r="27940" b="19050"/>
            <wp:docPr id="977576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76184" name=""/>
                    <pic:cNvPicPr/>
                  </pic:nvPicPr>
                  <pic:blipFill>
                    <a:blip r:embed="rId16"/>
                    <a:stretch>
                      <a:fillRect/>
                    </a:stretch>
                  </pic:blipFill>
                  <pic:spPr>
                    <a:xfrm>
                      <a:off x="0" y="0"/>
                      <a:ext cx="5725324" cy="1219370"/>
                    </a:xfrm>
                    <a:prstGeom prst="rect">
                      <a:avLst/>
                    </a:prstGeom>
                    <a:ln>
                      <a:solidFill>
                        <a:schemeClr val="tx1"/>
                      </a:solidFill>
                    </a:ln>
                  </pic:spPr>
                </pic:pic>
              </a:graphicData>
            </a:graphic>
          </wp:inline>
        </w:drawing>
      </w:r>
    </w:p>
    <w:p w14:paraId="04CD94C1" w14:textId="77777777" w:rsidR="009A3E03" w:rsidRPr="00595F43" w:rsidRDefault="009A3E03" w:rsidP="009A3E03">
      <w:pPr>
        <w:pStyle w:val="Textoindependiente"/>
        <w:jc w:val="both"/>
        <w:rPr>
          <w:rFonts w:ascii="Arial" w:hAnsi="Arial" w:cs="Arial"/>
          <w:sz w:val="22"/>
          <w:szCs w:val="22"/>
        </w:rPr>
      </w:pPr>
    </w:p>
    <w:p w14:paraId="5DD07126" w14:textId="77777777" w:rsidR="009A3E03" w:rsidRPr="00595F43" w:rsidRDefault="009A3E03" w:rsidP="009A3E03">
      <w:pPr>
        <w:pStyle w:val="Textoindependiente"/>
        <w:jc w:val="both"/>
        <w:rPr>
          <w:rFonts w:ascii="Arial" w:hAnsi="Arial" w:cs="Arial"/>
          <w:color w:val="111111"/>
          <w:sz w:val="22"/>
          <w:szCs w:val="22"/>
        </w:rPr>
      </w:pPr>
      <w:r w:rsidRPr="00595F43">
        <w:rPr>
          <w:rFonts w:ascii="Arial" w:hAnsi="Arial" w:cs="Arial"/>
          <w:color w:val="111111"/>
          <w:sz w:val="22"/>
          <w:szCs w:val="22"/>
        </w:rPr>
        <w:t>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negligente e imprudente del trabajador y, por ende, no se le puede imputar al empleador ninguna clase de indemnización, ni tampoco hacerlo responsable del infortunio.</w:t>
      </w:r>
    </w:p>
    <w:p w14:paraId="2091B21F" w14:textId="77777777" w:rsidR="009A3E03" w:rsidRPr="00595F43" w:rsidRDefault="009A3E03" w:rsidP="009A3E03">
      <w:pPr>
        <w:pStyle w:val="Textoindependiente"/>
        <w:jc w:val="both"/>
        <w:rPr>
          <w:rFonts w:ascii="Arial" w:hAnsi="Arial" w:cs="Arial"/>
          <w:color w:val="111111"/>
          <w:sz w:val="22"/>
          <w:szCs w:val="22"/>
        </w:rPr>
      </w:pPr>
    </w:p>
    <w:p w14:paraId="106B17A5" w14:textId="3871A0E6" w:rsidR="009A3E03" w:rsidRPr="00595F43" w:rsidRDefault="009A3E03" w:rsidP="009A3E03">
      <w:pPr>
        <w:pStyle w:val="Textoindependiente"/>
        <w:jc w:val="both"/>
        <w:rPr>
          <w:rFonts w:ascii="Arial" w:hAnsi="Arial" w:cs="Arial"/>
          <w:color w:val="111111"/>
          <w:sz w:val="22"/>
          <w:szCs w:val="22"/>
        </w:rPr>
      </w:pPr>
      <w:r w:rsidRPr="00595F43">
        <w:rPr>
          <w:rFonts w:ascii="Arial" w:hAnsi="Arial" w:cs="Arial"/>
          <w:color w:val="111111"/>
          <w:sz w:val="22"/>
          <w:szCs w:val="22"/>
        </w:rPr>
        <w:t>Así las cosas, se configuran DOS eximentes de responsabilidad patronal, toda vez que se evidencia la culpa exclusiva de la víctima y la fuerza mayor o caso fortuito, conforme a los hechos probados en el proceso. En efecto, quedó demostrado que</w:t>
      </w:r>
      <w:r w:rsidR="0084548A" w:rsidRPr="00595F43">
        <w:rPr>
          <w:rFonts w:ascii="Arial" w:hAnsi="Arial" w:cs="Arial"/>
          <w:color w:val="111111"/>
          <w:sz w:val="22"/>
          <w:szCs w:val="22"/>
        </w:rPr>
        <w:t xml:space="preserve"> el accidente </w:t>
      </w:r>
      <w:r w:rsidR="0084548A" w:rsidRPr="00595F43">
        <w:rPr>
          <w:rFonts w:ascii="Arial" w:hAnsi="Arial" w:cs="Arial"/>
          <w:sz w:val="22"/>
          <w:szCs w:val="22"/>
        </w:rPr>
        <w:t>como consecuencia de un micro sueño sufrido por el trabajador mientras conducía el vehículo de placas WLC 358 lo que provocó la colisión con el otro vehículo automotor</w:t>
      </w:r>
      <w:r w:rsidR="006F61A9" w:rsidRPr="00595F43">
        <w:rPr>
          <w:rFonts w:ascii="Arial" w:hAnsi="Arial" w:cs="Arial"/>
          <w:sz w:val="22"/>
          <w:szCs w:val="22"/>
        </w:rPr>
        <w:t xml:space="preserve"> sumado </w:t>
      </w:r>
      <w:r w:rsidR="009A64AE" w:rsidRPr="00595F43">
        <w:rPr>
          <w:rFonts w:ascii="Arial" w:hAnsi="Arial" w:cs="Arial"/>
          <w:sz w:val="22"/>
          <w:szCs w:val="22"/>
        </w:rPr>
        <w:t>a la precipitación</w:t>
      </w:r>
      <w:r w:rsidR="006F61A9" w:rsidRPr="00595F43">
        <w:rPr>
          <w:rFonts w:ascii="Arial" w:hAnsi="Arial" w:cs="Arial"/>
          <w:sz w:val="22"/>
          <w:szCs w:val="22"/>
        </w:rPr>
        <w:t xml:space="preserve"> de la lluvia, </w:t>
      </w:r>
      <w:r w:rsidR="0084548A" w:rsidRPr="00595F43">
        <w:rPr>
          <w:rFonts w:ascii="Arial" w:hAnsi="Arial" w:cs="Arial"/>
          <w:sz w:val="22"/>
          <w:szCs w:val="22"/>
        </w:rPr>
        <w:t>que finalmente produjo su fallecimiento</w:t>
      </w:r>
      <w:r w:rsidRPr="00595F43">
        <w:rPr>
          <w:rFonts w:ascii="Arial" w:hAnsi="Arial" w:cs="Arial"/>
          <w:color w:val="111111"/>
          <w:sz w:val="22"/>
          <w:szCs w:val="22"/>
        </w:rPr>
        <w:t>. Estos hechos evidencian una conducta imprudente por parte del trabajador, así como la intervención de un agente externo no previsible ni controlable por el empleador, lo cual excluye cualquier imputación de culpa en cabeza de este último. De acuerdo con la jurisprudencia reiterada de la Sala Laboral de la Corte Suprema de Justicia, la culpa exclusiva de la víctima constituye un eximente de responsabilidad, razón por la cual no hay lugar a declarar la culpa patronal ni a imponer condena alguna por indemnización plena de perjuicios conforme al artículo 216 del Código Sustantivo del Trabajo.</w:t>
      </w:r>
    </w:p>
    <w:p w14:paraId="60E32261" w14:textId="77777777" w:rsidR="00940010" w:rsidRPr="00595F43" w:rsidRDefault="00940010" w:rsidP="0036094E">
      <w:pPr>
        <w:pStyle w:val="Textoindependiente"/>
        <w:jc w:val="both"/>
        <w:rPr>
          <w:rFonts w:ascii="Arial" w:hAnsi="Arial" w:cs="Arial"/>
          <w:sz w:val="22"/>
          <w:szCs w:val="22"/>
        </w:rPr>
      </w:pPr>
    </w:p>
    <w:p w14:paraId="04AAD954" w14:textId="681560CC" w:rsidR="00940010" w:rsidRPr="00595F43" w:rsidRDefault="00940010" w:rsidP="009A3E03">
      <w:pPr>
        <w:pStyle w:val="Textoindependiente"/>
        <w:numPr>
          <w:ilvl w:val="0"/>
          <w:numId w:val="26"/>
        </w:numPr>
        <w:jc w:val="both"/>
        <w:rPr>
          <w:rFonts w:ascii="Arial" w:hAnsi="Arial" w:cs="Arial"/>
          <w:b/>
          <w:bCs/>
          <w:sz w:val="22"/>
          <w:szCs w:val="22"/>
          <w:u w:val="single"/>
        </w:rPr>
      </w:pPr>
      <w:r w:rsidRPr="00595F43">
        <w:rPr>
          <w:rFonts w:ascii="Arial" w:hAnsi="Arial" w:cs="Arial"/>
          <w:b/>
          <w:bCs/>
          <w:sz w:val="22"/>
          <w:szCs w:val="22"/>
          <w:u w:val="single"/>
        </w:rPr>
        <w:lastRenderedPageBreak/>
        <w:t>AUSENCIA DE ELEMENTOS DE PRUEBA QUE ACREDITEN LA CAUSACIÓN DE LOS PERJUICIOS Y LA EXCESIVA ESTIMACIÓN DE ESTOS.</w:t>
      </w:r>
    </w:p>
    <w:p w14:paraId="2960292F" w14:textId="77777777" w:rsidR="00940010" w:rsidRPr="00595F43" w:rsidRDefault="00940010" w:rsidP="0036094E">
      <w:pPr>
        <w:pStyle w:val="Textoindependiente"/>
        <w:jc w:val="both"/>
        <w:rPr>
          <w:rFonts w:ascii="Arial" w:hAnsi="Arial" w:cs="Arial"/>
          <w:b/>
          <w:bCs/>
          <w:sz w:val="22"/>
          <w:szCs w:val="22"/>
          <w:u w:val="single"/>
        </w:rPr>
      </w:pPr>
    </w:p>
    <w:p w14:paraId="6918B65B" w14:textId="52D2A25C"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00E14E1F" w:rsidRPr="00595F43">
        <w:rPr>
          <w:rFonts w:ascii="Arial" w:hAnsi="Arial" w:cs="Arial"/>
          <w:color w:val="111111"/>
          <w:sz w:val="22"/>
          <w:szCs w:val="22"/>
        </w:rPr>
        <w:t xml:space="preserve"> y de la seguridad social</w:t>
      </w:r>
      <w:r w:rsidRPr="00595F43">
        <w:rPr>
          <w:rFonts w:ascii="Arial" w:hAnsi="Arial" w:cs="Arial"/>
          <w:color w:val="111111"/>
          <w:sz w:val="22"/>
          <w:szCs w:val="22"/>
        </w:rPr>
        <w:t>, la carga procesal de acreditar los elementos de convicción suficientes para que el Juez pueda establecer la existencia de responsabilidad en cabeza de quien se endilga, la tiene la parte demandant</w:t>
      </w:r>
      <w:r w:rsidR="00450993" w:rsidRPr="00595F43">
        <w:rPr>
          <w:rFonts w:ascii="Arial" w:hAnsi="Arial" w:cs="Arial"/>
          <w:color w:val="111111"/>
          <w:sz w:val="22"/>
          <w:szCs w:val="22"/>
        </w:rPr>
        <w:t>e, sin embargo, no alleg</w:t>
      </w:r>
      <w:r w:rsidR="00486B37" w:rsidRPr="00595F43">
        <w:rPr>
          <w:rFonts w:ascii="Arial" w:hAnsi="Arial" w:cs="Arial"/>
          <w:color w:val="111111"/>
          <w:sz w:val="22"/>
          <w:szCs w:val="22"/>
        </w:rPr>
        <w:t>aron</w:t>
      </w:r>
      <w:r w:rsidR="00450993" w:rsidRPr="00595F43">
        <w:rPr>
          <w:rFonts w:ascii="Arial" w:hAnsi="Arial" w:cs="Arial"/>
          <w:color w:val="111111"/>
          <w:sz w:val="22"/>
          <w:szCs w:val="22"/>
        </w:rPr>
        <w:t xml:space="preserve"> prueba alguna que lograra acreditar la responsabilidad o culpa patronal que pretende</w:t>
      </w:r>
      <w:r w:rsidR="00486B37" w:rsidRPr="00595F43">
        <w:rPr>
          <w:rFonts w:ascii="Arial" w:hAnsi="Arial" w:cs="Arial"/>
          <w:color w:val="111111"/>
          <w:sz w:val="22"/>
          <w:szCs w:val="22"/>
        </w:rPr>
        <w:t>n</w:t>
      </w:r>
      <w:r w:rsidR="00450993" w:rsidRPr="00595F43">
        <w:rPr>
          <w:rFonts w:ascii="Arial" w:hAnsi="Arial" w:cs="Arial"/>
          <w:color w:val="111111"/>
          <w:sz w:val="22"/>
          <w:szCs w:val="22"/>
        </w:rPr>
        <w:t xml:space="preserve"> endilgar a las empresas demandadas como consecuencia del accidente que sufrió el </w:t>
      </w:r>
      <w:r w:rsidR="00355887" w:rsidRPr="00595F43">
        <w:rPr>
          <w:rFonts w:ascii="Arial" w:hAnsi="Arial" w:cs="Arial"/>
          <w:color w:val="111111"/>
          <w:sz w:val="22"/>
          <w:szCs w:val="22"/>
        </w:rPr>
        <w:t>29/12/2021</w:t>
      </w:r>
      <w:r w:rsidR="00450993" w:rsidRPr="00595F43">
        <w:rPr>
          <w:rFonts w:ascii="Arial" w:hAnsi="Arial" w:cs="Arial"/>
          <w:color w:val="111111"/>
          <w:sz w:val="22"/>
          <w:szCs w:val="22"/>
        </w:rPr>
        <w:t>, resaltando que nadie puede construir prueba a partir de su propio dicho</w:t>
      </w:r>
      <w:r w:rsidR="00FC77BC" w:rsidRPr="00595F43">
        <w:rPr>
          <w:rFonts w:ascii="Arial" w:hAnsi="Arial" w:cs="Arial"/>
          <w:color w:val="111111"/>
          <w:sz w:val="22"/>
          <w:szCs w:val="22"/>
        </w:rPr>
        <w:t xml:space="preserve"> y que el mismo se dio como consecuencia de una culpa exclusiva de la </w:t>
      </w:r>
      <w:r w:rsidR="424E3887" w:rsidRPr="00595F43">
        <w:rPr>
          <w:rFonts w:ascii="Arial" w:hAnsi="Arial" w:cs="Arial"/>
          <w:color w:val="111111"/>
          <w:sz w:val="22"/>
          <w:szCs w:val="22"/>
        </w:rPr>
        <w:t>víctima</w:t>
      </w:r>
      <w:r w:rsidR="00FC77BC" w:rsidRPr="00595F43">
        <w:rPr>
          <w:rFonts w:ascii="Arial" w:hAnsi="Arial" w:cs="Arial"/>
          <w:color w:val="111111"/>
          <w:sz w:val="22"/>
          <w:szCs w:val="22"/>
        </w:rPr>
        <w:t xml:space="preserve"> en conjunto con una fuerza mayor.</w:t>
      </w:r>
    </w:p>
    <w:p w14:paraId="067CF969" w14:textId="77777777" w:rsidR="00E14E1F" w:rsidRPr="00595F43" w:rsidRDefault="00E14E1F" w:rsidP="0036094E">
      <w:pPr>
        <w:pStyle w:val="Textoindependiente"/>
        <w:jc w:val="both"/>
        <w:rPr>
          <w:rFonts w:ascii="Arial" w:hAnsi="Arial" w:cs="Arial"/>
          <w:color w:val="111111"/>
          <w:sz w:val="22"/>
          <w:szCs w:val="22"/>
        </w:rPr>
      </w:pPr>
    </w:p>
    <w:p w14:paraId="4E608B05" w14:textId="67083C30" w:rsidR="00E14E1F" w:rsidRPr="00595F43" w:rsidRDefault="00E14E1F"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595F43">
        <w:rPr>
          <w:rFonts w:ascii="Arial" w:hAnsi="Arial" w:cs="Arial"/>
          <w:color w:val="111111"/>
          <w:sz w:val="22"/>
          <w:szCs w:val="22"/>
          <w:u w:val="single"/>
        </w:rPr>
        <w:t>no es suscepti</w:t>
      </w:r>
      <w:r w:rsidR="00663EB4" w:rsidRPr="00595F43">
        <w:rPr>
          <w:rFonts w:ascii="Arial" w:hAnsi="Arial" w:cs="Arial"/>
          <w:color w:val="111111"/>
          <w:sz w:val="22"/>
          <w:szCs w:val="22"/>
          <w:u w:val="single"/>
        </w:rPr>
        <w:t>bl</w:t>
      </w:r>
      <w:r w:rsidRPr="00595F43">
        <w:rPr>
          <w:rFonts w:ascii="Arial" w:hAnsi="Arial" w:cs="Arial"/>
          <w:color w:val="111111"/>
          <w:sz w:val="22"/>
          <w:szCs w:val="22"/>
          <w:u w:val="single"/>
        </w:rPr>
        <w:t>e</w:t>
      </w:r>
      <w:r w:rsidR="00663EB4" w:rsidRPr="00595F43">
        <w:rPr>
          <w:rFonts w:ascii="Arial" w:hAnsi="Arial" w:cs="Arial"/>
          <w:color w:val="111111"/>
          <w:sz w:val="22"/>
          <w:szCs w:val="22"/>
          <w:u w:val="single"/>
        </w:rPr>
        <w:t xml:space="preserve"> </w:t>
      </w:r>
      <w:r w:rsidRPr="00595F43">
        <w:rPr>
          <w:rFonts w:ascii="Arial" w:hAnsi="Arial" w:cs="Arial"/>
          <w:color w:val="111111"/>
          <w:sz w:val="22"/>
          <w:szCs w:val="22"/>
          <w:u w:val="single"/>
        </w:rPr>
        <w:t>de presunción y debe ser suficientemente probada por quien la alega</w:t>
      </w:r>
      <w:r w:rsidRPr="00595F43">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3E3092D2" w14:textId="77777777" w:rsidR="00E14E1F" w:rsidRPr="00595F43" w:rsidRDefault="00E14E1F" w:rsidP="0036094E">
      <w:pPr>
        <w:pStyle w:val="Textoindependiente"/>
        <w:jc w:val="both"/>
        <w:rPr>
          <w:rFonts w:ascii="Arial" w:hAnsi="Arial" w:cs="Arial"/>
          <w:color w:val="111111"/>
          <w:sz w:val="22"/>
          <w:szCs w:val="22"/>
        </w:rPr>
      </w:pPr>
    </w:p>
    <w:p w14:paraId="2BCE54F7" w14:textId="790652EB" w:rsidR="00E14E1F" w:rsidRPr="00595F43" w:rsidRDefault="00E14E1F"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Al respecto, el artículo 216 del C.S.T. establece: </w:t>
      </w:r>
    </w:p>
    <w:p w14:paraId="4493F7EE" w14:textId="77777777" w:rsidR="00E14E1F" w:rsidRPr="00595F43" w:rsidRDefault="00E14E1F" w:rsidP="0036094E">
      <w:pPr>
        <w:pStyle w:val="Textoindependiente"/>
        <w:jc w:val="both"/>
        <w:rPr>
          <w:rFonts w:ascii="Arial" w:hAnsi="Arial" w:cs="Arial"/>
          <w:color w:val="111111"/>
          <w:sz w:val="22"/>
          <w:szCs w:val="22"/>
        </w:rPr>
      </w:pPr>
    </w:p>
    <w:p w14:paraId="101FC465" w14:textId="103BDEB2" w:rsidR="00E14E1F" w:rsidRPr="00595F43" w:rsidRDefault="00E14E1F" w:rsidP="004A2914">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 xml:space="preserve">“Art. 216. – Culpa del patrono. Cuando exista </w:t>
      </w:r>
      <w:r w:rsidRPr="00595F43">
        <w:rPr>
          <w:rFonts w:ascii="Arial" w:hAnsi="Arial" w:cs="Arial"/>
          <w:i/>
          <w:iCs/>
          <w:color w:val="111111"/>
          <w:sz w:val="22"/>
          <w:szCs w:val="22"/>
          <w:u w:val="single"/>
        </w:rPr>
        <w:t>culpa suficientemente comprobada del patrono en la ocurrencia del accidente del trabajo</w:t>
      </w:r>
      <w:r w:rsidRPr="00595F43">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6FA71922" w14:textId="77777777" w:rsidR="00E14E1F" w:rsidRPr="00595F43" w:rsidRDefault="00E14E1F" w:rsidP="0036094E">
      <w:pPr>
        <w:pStyle w:val="Textoindependiente"/>
        <w:jc w:val="both"/>
        <w:rPr>
          <w:rFonts w:ascii="Arial" w:hAnsi="Arial" w:cs="Arial"/>
          <w:color w:val="111111"/>
          <w:sz w:val="22"/>
          <w:szCs w:val="22"/>
        </w:rPr>
      </w:pPr>
    </w:p>
    <w:p w14:paraId="7418A96E" w14:textId="26B4B032" w:rsidR="00940010" w:rsidRPr="00595F43" w:rsidRDefault="00E14E1F" w:rsidP="0036094E">
      <w:pPr>
        <w:pStyle w:val="Textoindependiente"/>
        <w:jc w:val="both"/>
        <w:rPr>
          <w:rFonts w:ascii="Arial" w:hAnsi="Arial" w:cs="Arial"/>
          <w:color w:val="111111"/>
          <w:sz w:val="22"/>
          <w:szCs w:val="22"/>
        </w:rPr>
      </w:pPr>
      <w:r w:rsidRPr="00595F43">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7F491B8B" w14:textId="77777777" w:rsidR="00E14E1F" w:rsidRPr="00595F43" w:rsidRDefault="00E14E1F" w:rsidP="0036094E">
      <w:pPr>
        <w:pStyle w:val="Textoindependiente"/>
        <w:jc w:val="both"/>
        <w:rPr>
          <w:rFonts w:ascii="Arial" w:hAnsi="Arial" w:cs="Arial"/>
          <w:color w:val="111111"/>
          <w:sz w:val="22"/>
          <w:szCs w:val="22"/>
        </w:rPr>
      </w:pPr>
    </w:p>
    <w:p w14:paraId="62394BB7" w14:textId="0BD759CE" w:rsidR="00DA706D"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virtud de lo expuesto, </w:t>
      </w:r>
      <w:r w:rsidR="00A8724D" w:rsidRPr="00595F43">
        <w:rPr>
          <w:rFonts w:ascii="Arial" w:hAnsi="Arial" w:cs="Arial"/>
          <w:color w:val="111111"/>
          <w:sz w:val="22"/>
          <w:szCs w:val="22"/>
        </w:rPr>
        <w:t>l</w:t>
      </w:r>
      <w:r w:rsidRPr="00595F43">
        <w:rPr>
          <w:rFonts w:ascii="Arial" w:hAnsi="Arial" w:cs="Arial"/>
          <w:color w:val="111111"/>
          <w:sz w:val="22"/>
          <w:szCs w:val="22"/>
        </w:rPr>
        <w:t>a Corte Suprema de Justicia, Sala de Casación Laboral, en Acta No. 25 del veintiuno (21) de julio de dos mil diez (2010), Radicación No. 36168, Magistrado Ponente: Francisco Javier Ricaurte Gómez, ha señalado, como en otras muchas oportunidades que:</w:t>
      </w:r>
    </w:p>
    <w:p w14:paraId="4B1A8505" w14:textId="77777777" w:rsidR="00DA706D" w:rsidRPr="00595F43" w:rsidRDefault="00DA706D" w:rsidP="0036094E">
      <w:pPr>
        <w:pStyle w:val="Textoindependiente"/>
        <w:jc w:val="both"/>
        <w:rPr>
          <w:rFonts w:ascii="Arial" w:hAnsi="Arial" w:cs="Arial"/>
          <w:color w:val="111111"/>
          <w:sz w:val="22"/>
          <w:szCs w:val="22"/>
        </w:rPr>
      </w:pPr>
    </w:p>
    <w:p w14:paraId="536DECFA" w14:textId="77777777" w:rsidR="00DA706D" w:rsidRPr="00595F43" w:rsidRDefault="00DA706D" w:rsidP="003E0CB3">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“…Sobre la carga de la prueba en esta clase de controversias, ha precisado la Corte Suprema de Justicia Sala laboral:</w:t>
      </w:r>
    </w:p>
    <w:p w14:paraId="3B291CB2" w14:textId="77777777" w:rsidR="00DA706D" w:rsidRPr="00595F43" w:rsidRDefault="00DA706D" w:rsidP="003E0CB3">
      <w:pPr>
        <w:pStyle w:val="Textoindependiente"/>
        <w:ind w:left="567" w:right="397"/>
        <w:jc w:val="both"/>
        <w:rPr>
          <w:rFonts w:ascii="Arial" w:hAnsi="Arial" w:cs="Arial"/>
          <w:i/>
          <w:iCs/>
          <w:color w:val="111111"/>
          <w:sz w:val="22"/>
          <w:szCs w:val="22"/>
        </w:rPr>
      </w:pPr>
    </w:p>
    <w:p w14:paraId="333EA564" w14:textId="2CF48E4B" w:rsidR="00DA706D" w:rsidRPr="00595F43" w:rsidRDefault="00DA706D" w:rsidP="003E0CB3">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595F43">
        <w:rPr>
          <w:rFonts w:ascii="Arial" w:hAnsi="Arial" w:cs="Arial"/>
          <w:i/>
          <w:iCs/>
          <w:color w:val="111111"/>
          <w:sz w:val="22"/>
          <w:szCs w:val="22"/>
        </w:rPr>
        <w:t xml:space="preserve">. Se trate (sic) de una indemnización plena de perjuicios y en este evento no operan las establecidas laboralmente, salvo para descontar cuando haya lugar, el valor de las prestaciones en dinero que se hayan pagado, como lo dispone el artículo 216 del Código Sustantivo del Trabajo," </w:t>
      </w:r>
      <w:r w:rsidRPr="00595F43">
        <w:rPr>
          <w:rFonts w:ascii="Arial" w:hAnsi="Arial" w:cs="Arial"/>
          <w:color w:val="111111"/>
          <w:sz w:val="22"/>
          <w:szCs w:val="22"/>
        </w:rPr>
        <w:t>(Subrayado fuera de texto</w:t>
      </w:r>
      <w:r w:rsidRPr="00595F43">
        <w:rPr>
          <w:rFonts w:ascii="Arial" w:hAnsi="Arial" w:cs="Arial"/>
          <w:i/>
          <w:iCs/>
          <w:color w:val="111111"/>
          <w:sz w:val="22"/>
          <w:szCs w:val="22"/>
        </w:rPr>
        <w:t>).</w:t>
      </w:r>
    </w:p>
    <w:p w14:paraId="0B3330B6" w14:textId="055BC72C" w:rsidR="00E14E1F" w:rsidRPr="00595F43" w:rsidRDefault="00E14E1F" w:rsidP="0036094E">
      <w:pPr>
        <w:pStyle w:val="Textoindependiente"/>
        <w:jc w:val="both"/>
        <w:rPr>
          <w:rFonts w:ascii="Arial" w:hAnsi="Arial" w:cs="Arial"/>
          <w:color w:val="111111"/>
          <w:sz w:val="22"/>
          <w:szCs w:val="22"/>
        </w:rPr>
      </w:pPr>
    </w:p>
    <w:p w14:paraId="03D0EBD1" w14:textId="69D08A15" w:rsidR="00DA706D" w:rsidRPr="00595F43" w:rsidRDefault="00401CBD" w:rsidP="00401CBD">
      <w:pPr>
        <w:pStyle w:val="Textoindependiente"/>
        <w:jc w:val="both"/>
        <w:rPr>
          <w:rFonts w:ascii="Arial" w:hAnsi="Arial" w:cs="Arial"/>
          <w:color w:val="111111"/>
          <w:sz w:val="22"/>
          <w:szCs w:val="22"/>
        </w:rPr>
      </w:pPr>
      <w:r w:rsidRPr="00595F43">
        <w:rPr>
          <w:rFonts w:ascii="Arial" w:hAnsi="Arial" w:cs="Arial"/>
          <w:color w:val="111111"/>
          <w:sz w:val="22"/>
          <w:szCs w:val="22"/>
        </w:rPr>
        <w:t>A su turno en sentencia SL</w:t>
      </w:r>
      <w:r w:rsidR="00441DA3" w:rsidRPr="00595F43">
        <w:rPr>
          <w:rFonts w:ascii="Arial" w:hAnsi="Arial" w:cs="Arial"/>
          <w:color w:val="111111"/>
          <w:sz w:val="22"/>
          <w:szCs w:val="22"/>
        </w:rPr>
        <w:t>1557 de 2025 la Corte reiteró la sentencia SL1897 de 2021, precisando:</w:t>
      </w:r>
    </w:p>
    <w:p w14:paraId="6DD173C4" w14:textId="77777777" w:rsidR="00441DA3" w:rsidRPr="00595F43" w:rsidRDefault="00441DA3" w:rsidP="00401CBD">
      <w:pPr>
        <w:pStyle w:val="Textoindependiente"/>
        <w:jc w:val="both"/>
        <w:rPr>
          <w:rFonts w:ascii="Arial" w:hAnsi="Arial" w:cs="Arial"/>
          <w:color w:val="111111"/>
          <w:sz w:val="22"/>
          <w:szCs w:val="22"/>
        </w:rPr>
      </w:pPr>
    </w:p>
    <w:p w14:paraId="6B7C7AF5" w14:textId="143D3D43" w:rsidR="00441DA3" w:rsidRPr="00595F43" w:rsidRDefault="000F0E5C" w:rsidP="000F0E5C">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w:t>
      </w:r>
      <w:r w:rsidR="00441DA3" w:rsidRPr="00595F43">
        <w:rPr>
          <w:rFonts w:ascii="Arial" w:hAnsi="Arial" w:cs="Arial"/>
          <w:i/>
          <w:iCs/>
          <w:color w:val="111111"/>
          <w:sz w:val="22"/>
          <w:szCs w:val="22"/>
        </w:rPr>
        <w:t xml:space="preserve"> en la culpa por omisión, </w:t>
      </w:r>
      <w:r w:rsidR="00441DA3" w:rsidRPr="00595F43">
        <w:rPr>
          <w:rFonts w:ascii="Arial" w:hAnsi="Arial" w:cs="Arial"/>
          <w:b/>
          <w:bCs/>
          <w:i/>
          <w:iCs/>
          <w:color w:val="111111"/>
          <w:sz w:val="22"/>
          <w:szCs w:val="22"/>
          <w:u w:val="single"/>
        </w:rPr>
        <w:t>el demandante de los perjuicios debe demostrar que la omisión que da lugar al incumplimiento</w:t>
      </w:r>
      <w:r w:rsidR="00441DA3" w:rsidRPr="00595F43">
        <w:rPr>
          <w:rFonts w:ascii="Arial" w:hAnsi="Arial" w:cs="Arial"/>
          <w:i/>
          <w:iCs/>
          <w:color w:val="111111"/>
          <w:sz w:val="22"/>
          <w:szCs w:val="22"/>
        </w:rPr>
        <w:t xml:space="preserve"> tiene nexo de causalidad con el siniestro laboral generador de los perjuicios. Para ello, precisa la Sala en esta oportunidad, es menester que las circunstancias que dieron lugar al siniestro igualmente sean concretadas en la demanda y comprobadas en el plenario, comoquiera que, como lo tiene enseñado la Sala, </w:t>
      </w:r>
      <w:r w:rsidR="00441DA3" w:rsidRPr="00595F43">
        <w:rPr>
          <w:rFonts w:ascii="Arial" w:hAnsi="Arial" w:cs="Arial"/>
          <w:i/>
          <w:iCs/>
          <w:color w:val="111111"/>
          <w:sz w:val="22"/>
          <w:szCs w:val="22"/>
        </w:rPr>
        <w:lastRenderedPageBreak/>
        <w:t>«[…] en los eventos en que se plantea una culpa por abstención</w:t>
      </w:r>
      <w:r w:rsidR="00441DA3" w:rsidRPr="00595F43">
        <w:rPr>
          <w:rFonts w:ascii="Arial" w:hAnsi="Arial" w:cs="Arial"/>
          <w:i/>
          <w:iCs/>
          <w:color w:val="111111"/>
          <w:sz w:val="22"/>
          <w:szCs w:val="22"/>
          <w:u w:val="single"/>
        </w:rPr>
        <w:t>, el trabajador no queda relevado totalmente de sus cargas</w:t>
      </w:r>
      <w:r w:rsidRPr="00595F43">
        <w:rPr>
          <w:rFonts w:ascii="Arial" w:hAnsi="Arial" w:cs="Arial"/>
          <w:i/>
          <w:iCs/>
          <w:color w:val="111111"/>
          <w:sz w:val="22"/>
          <w:szCs w:val="22"/>
          <w:u w:val="single"/>
        </w:rPr>
        <w:t xml:space="preserve"> probatorias,</w:t>
      </w:r>
      <w:r w:rsidRPr="00595F43">
        <w:rPr>
          <w:rFonts w:ascii="Arial" w:hAnsi="Arial" w:cs="Arial"/>
          <w:i/>
          <w:iCs/>
          <w:color w:val="111111"/>
          <w:sz w:val="22"/>
          <w:szCs w:val="22"/>
        </w:rPr>
        <w:t xml:space="preserve"> pues además de honrar su deber de acreditar el incumplimiento del empleador, sin hesitación, debe demostrar el nexo causal entre el percance repentino generador del daño y la prestación del servicio bajo subordinación [...]”</w:t>
      </w:r>
    </w:p>
    <w:p w14:paraId="157388AD" w14:textId="77777777" w:rsidR="00DA706D" w:rsidRPr="00595F43" w:rsidRDefault="00DA706D" w:rsidP="0036094E">
      <w:pPr>
        <w:pStyle w:val="Textoindependiente"/>
        <w:jc w:val="both"/>
        <w:rPr>
          <w:rFonts w:ascii="Arial" w:hAnsi="Arial" w:cs="Arial"/>
          <w:color w:val="111111"/>
          <w:sz w:val="22"/>
          <w:szCs w:val="22"/>
        </w:rPr>
      </w:pPr>
    </w:p>
    <w:p w14:paraId="47BA4E42" w14:textId="00C656E9" w:rsidR="00DA706D"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Al respecto, debe tenerse en cuenta los pronunciamientos de la Corte Suprema de Justicia en Sala Laboral</w:t>
      </w:r>
      <w:r w:rsidRPr="00595F43">
        <w:rPr>
          <w:rStyle w:val="Refdenotaalpie"/>
          <w:rFonts w:ascii="Arial" w:hAnsi="Arial" w:cs="Arial"/>
          <w:color w:val="111111"/>
          <w:sz w:val="22"/>
          <w:szCs w:val="22"/>
        </w:rPr>
        <w:footnoteReference w:id="7"/>
      </w:r>
      <w:r w:rsidRPr="00595F43">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2E980033" w14:textId="77777777" w:rsidR="00DA706D" w:rsidRPr="00595F43" w:rsidRDefault="00DA706D" w:rsidP="0036094E">
      <w:pPr>
        <w:pStyle w:val="Textoindependiente"/>
        <w:jc w:val="both"/>
        <w:rPr>
          <w:rFonts w:ascii="Arial" w:hAnsi="Arial" w:cs="Arial"/>
          <w:color w:val="111111"/>
          <w:sz w:val="22"/>
          <w:szCs w:val="22"/>
        </w:rPr>
      </w:pPr>
    </w:p>
    <w:p w14:paraId="3D932CC4" w14:textId="3741907A" w:rsidR="00E14E1F"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595F43">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07EFDE2F" w14:textId="77777777" w:rsidR="00DA706D" w:rsidRPr="00595F43" w:rsidRDefault="00DA706D" w:rsidP="0036094E">
      <w:pPr>
        <w:pStyle w:val="Textoindependiente"/>
        <w:jc w:val="both"/>
        <w:rPr>
          <w:rFonts w:ascii="Arial" w:hAnsi="Arial" w:cs="Arial"/>
          <w:color w:val="111111"/>
          <w:sz w:val="22"/>
          <w:szCs w:val="22"/>
        </w:rPr>
      </w:pPr>
    </w:p>
    <w:p w14:paraId="56B144E1" w14:textId="54230DCB" w:rsidR="00DA706D"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1531BFAF" w14:textId="77777777" w:rsidR="00DA706D" w:rsidRPr="00595F43" w:rsidRDefault="00DA706D" w:rsidP="0036094E">
      <w:pPr>
        <w:pStyle w:val="Textoindependiente"/>
        <w:jc w:val="both"/>
        <w:rPr>
          <w:rFonts w:ascii="Arial" w:hAnsi="Arial" w:cs="Arial"/>
          <w:color w:val="111111"/>
          <w:sz w:val="22"/>
          <w:szCs w:val="22"/>
        </w:rPr>
      </w:pPr>
    </w:p>
    <w:p w14:paraId="7128E222" w14:textId="2F507B33"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48783840" w14:textId="77777777" w:rsidR="00940010" w:rsidRPr="00595F43" w:rsidRDefault="00940010" w:rsidP="0036094E">
      <w:pPr>
        <w:pStyle w:val="Textoindependiente"/>
        <w:jc w:val="both"/>
        <w:rPr>
          <w:rFonts w:ascii="Arial" w:hAnsi="Arial" w:cs="Arial"/>
          <w:color w:val="111111"/>
          <w:sz w:val="22"/>
          <w:szCs w:val="22"/>
        </w:rPr>
      </w:pPr>
    </w:p>
    <w:p w14:paraId="4712B981"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14:paraId="346363EE" w14:textId="77777777" w:rsidR="00940010" w:rsidRPr="00595F43" w:rsidRDefault="00940010" w:rsidP="0036094E">
      <w:pPr>
        <w:pStyle w:val="Textoindependiente"/>
        <w:jc w:val="both"/>
        <w:rPr>
          <w:rFonts w:ascii="Arial" w:hAnsi="Arial" w:cs="Arial"/>
          <w:color w:val="111111"/>
          <w:sz w:val="22"/>
          <w:szCs w:val="22"/>
        </w:rPr>
      </w:pPr>
    </w:p>
    <w:p w14:paraId="63FD61AC"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Frente a cada uno de los perjuicios alegados por la parte demandante, realizo las siguientes precisiones:</w:t>
      </w:r>
    </w:p>
    <w:p w14:paraId="0A98F6E1" w14:textId="77777777" w:rsidR="00940010" w:rsidRPr="00595F43" w:rsidRDefault="00940010" w:rsidP="0036094E">
      <w:pPr>
        <w:pStyle w:val="Textoindependiente"/>
        <w:jc w:val="both"/>
        <w:rPr>
          <w:rFonts w:ascii="Arial" w:hAnsi="Arial" w:cs="Arial"/>
          <w:sz w:val="22"/>
          <w:szCs w:val="22"/>
        </w:rPr>
      </w:pPr>
    </w:p>
    <w:p w14:paraId="2943BEBA" w14:textId="553AAF4C" w:rsidR="00940010" w:rsidRPr="00595F43" w:rsidRDefault="00940010" w:rsidP="0036094E">
      <w:pPr>
        <w:pStyle w:val="Textoindependiente"/>
        <w:numPr>
          <w:ilvl w:val="0"/>
          <w:numId w:val="10"/>
        </w:numPr>
        <w:jc w:val="both"/>
        <w:rPr>
          <w:rFonts w:ascii="Arial" w:hAnsi="Arial" w:cs="Arial"/>
          <w:color w:val="111111"/>
          <w:sz w:val="22"/>
          <w:szCs w:val="22"/>
        </w:rPr>
      </w:pPr>
      <w:r w:rsidRPr="00595F43">
        <w:rPr>
          <w:rFonts w:ascii="Arial" w:hAnsi="Arial" w:cs="Arial"/>
          <w:b/>
          <w:bCs/>
          <w:sz w:val="22"/>
          <w:szCs w:val="22"/>
        </w:rPr>
        <w:t>Inexistencia de daño emergente:</w:t>
      </w:r>
      <w:r w:rsidRPr="00595F43">
        <w:rPr>
          <w:rFonts w:ascii="Arial" w:hAnsi="Arial" w:cs="Arial"/>
          <w:sz w:val="22"/>
          <w:szCs w:val="22"/>
        </w:rPr>
        <w:t xml:space="preserve"> </w:t>
      </w:r>
      <w:r w:rsidR="00D94D9D" w:rsidRPr="00595F43">
        <w:rPr>
          <w:rFonts w:ascii="Arial" w:hAnsi="Arial" w:cs="Arial"/>
          <w:color w:val="111111"/>
          <w:sz w:val="22"/>
          <w:szCs w:val="22"/>
        </w:rPr>
        <w:t xml:space="preserve">Los demandantes </w:t>
      </w:r>
      <w:r w:rsidRPr="00595F43">
        <w:rPr>
          <w:rFonts w:ascii="Arial" w:hAnsi="Arial" w:cs="Arial"/>
          <w:color w:val="111111"/>
          <w:sz w:val="22"/>
          <w:szCs w:val="22"/>
        </w:rPr>
        <w:t>no aporta</w:t>
      </w:r>
      <w:r w:rsidR="00D94D9D" w:rsidRPr="00595F43">
        <w:rPr>
          <w:rFonts w:ascii="Arial" w:hAnsi="Arial" w:cs="Arial"/>
          <w:color w:val="111111"/>
          <w:sz w:val="22"/>
          <w:szCs w:val="22"/>
        </w:rPr>
        <w:t>n</w:t>
      </w:r>
      <w:r w:rsidRPr="00595F43">
        <w:rPr>
          <w:rFonts w:ascii="Arial" w:hAnsi="Arial" w:cs="Arial"/>
          <w:color w:val="111111"/>
          <w:sz w:val="22"/>
          <w:szCs w:val="22"/>
        </w:rPr>
        <w:t xml:space="preserve"> medio de prueba alguno que acredite el hecho de haber incurrido en gastos a raíz del accidente sufrido.</w:t>
      </w:r>
    </w:p>
    <w:p w14:paraId="26F8A6C3" w14:textId="77777777" w:rsidR="00940010" w:rsidRPr="00595F43" w:rsidRDefault="00940010" w:rsidP="0036094E">
      <w:pPr>
        <w:pStyle w:val="Textoindependiente"/>
        <w:jc w:val="both"/>
        <w:rPr>
          <w:rFonts w:ascii="Arial" w:hAnsi="Arial" w:cs="Arial"/>
          <w:sz w:val="22"/>
          <w:szCs w:val="22"/>
        </w:rPr>
      </w:pPr>
    </w:p>
    <w:p w14:paraId="2C223B5E" w14:textId="2686E003" w:rsidR="00940010" w:rsidRPr="00595F43" w:rsidRDefault="00940010" w:rsidP="0036094E">
      <w:pPr>
        <w:pStyle w:val="Textoindependiente"/>
        <w:numPr>
          <w:ilvl w:val="0"/>
          <w:numId w:val="10"/>
        </w:numPr>
        <w:jc w:val="both"/>
        <w:rPr>
          <w:rFonts w:ascii="Arial" w:hAnsi="Arial" w:cs="Arial"/>
          <w:color w:val="111111"/>
          <w:sz w:val="22"/>
          <w:szCs w:val="22"/>
        </w:rPr>
      </w:pPr>
      <w:r w:rsidRPr="00595F43">
        <w:rPr>
          <w:rFonts w:ascii="Arial" w:hAnsi="Arial" w:cs="Arial"/>
          <w:b/>
          <w:bCs/>
          <w:sz w:val="22"/>
          <w:szCs w:val="22"/>
        </w:rPr>
        <w:t>Inexistencia del lucro cesante:</w:t>
      </w:r>
      <w:r w:rsidRPr="00595F43">
        <w:rPr>
          <w:rFonts w:ascii="Arial" w:hAnsi="Arial" w:cs="Arial"/>
          <w:sz w:val="22"/>
          <w:szCs w:val="22"/>
        </w:rPr>
        <w:t xml:space="preserve"> </w:t>
      </w:r>
      <w:r w:rsidR="00D94D9D" w:rsidRPr="00595F43">
        <w:rPr>
          <w:rFonts w:ascii="Arial" w:hAnsi="Arial" w:cs="Arial"/>
          <w:color w:val="111111"/>
          <w:sz w:val="22"/>
          <w:szCs w:val="22"/>
        </w:rPr>
        <w:t>Los</w:t>
      </w:r>
      <w:r w:rsidRPr="00595F43">
        <w:rPr>
          <w:rFonts w:ascii="Arial" w:hAnsi="Arial" w:cs="Arial"/>
          <w:color w:val="111111"/>
          <w:sz w:val="22"/>
          <w:szCs w:val="22"/>
        </w:rPr>
        <w:t xml:space="preserve"> demandante</w:t>
      </w:r>
      <w:r w:rsidR="00D94D9D" w:rsidRPr="00595F43">
        <w:rPr>
          <w:rFonts w:ascii="Arial" w:hAnsi="Arial" w:cs="Arial"/>
          <w:color w:val="111111"/>
          <w:sz w:val="22"/>
          <w:szCs w:val="22"/>
        </w:rPr>
        <w:t>s</w:t>
      </w:r>
      <w:r w:rsidRPr="00595F43">
        <w:rPr>
          <w:rFonts w:ascii="Arial" w:hAnsi="Arial" w:cs="Arial"/>
          <w:color w:val="111111"/>
          <w:sz w:val="22"/>
          <w:szCs w:val="22"/>
        </w:rPr>
        <w:t xml:space="preserve"> no aporta 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del señor </w:t>
      </w:r>
      <w:r w:rsidR="00BF48DE" w:rsidRPr="00595F43">
        <w:rPr>
          <w:rFonts w:ascii="Arial" w:hAnsi="Arial" w:cs="Arial"/>
          <w:color w:val="111111"/>
          <w:sz w:val="22"/>
          <w:szCs w:val="22"/>
        </w:rPr>
        <w:t>José Alexander</w:t>
      </w:r>
      <w:r w:rsidRPr="00595F43">
        <w:rPr>
          <w:rFonts w:ascii="Arial" w:hAnsi="Arial" w:cs="Arial"/>
          <w:color w:val="111111"/>
          <w:sz w:val="22"/>
          <w:szCs w:val="22"/>
        </w:rPr>
        <w:t>, como quiera que la parte activa no ha aportado medios de prueba idóneos para determinar de qué forma la sociedad demandada incumplió con el deber de cuidado.</w:t>
      </w:r>
    </w:p>
    <w:p w14:paraId="384C454A" w14:textId="77777777" w:rsidR="00940010" w:rsidRPr="00595F43" w:rsidRDefault="00940010" w:rsidP="0036094E">
      <w:pPr>
        <w:pStyle w:val="Textoindependiente"/>
        <w:jc w:val="both"/>
        <w:rPr>
          <w:rFonts w:ascii="Arial" w:hAnsi="Arial" w:cs="Arial"/>
          <w:color w:val="111111"/>
          <w:sz w:val="22"/>
          <w:szCs w:val="22"/>
        </w:rPr>
      </w:pPr>
    </w:p>
    <w:p w14:paraId="610AEDF0" w14:textId="1E220FFE" w:rsidR="00940010" w:rsidRPr="00595F43" w:rsidRDefault="00940010" w:rsidP="008643C4">
      <w:pPr>
        <w:pStyle w:val="Textoindependiente"/>
        <w:ind w:left="709"/>
        <w:jc w:val="both"/>
        <w:rPr>
          <w:rFonts w:ascii="Arial" w:hAnsi="Arial" w:cs="Arial"/>
          <w:color w:val="111111"/>
          <w:sz w:val="22"/>
          <w:szCs w:val="22"/>
        </w:rPr>
      </w:pPr>
      <w:r w:rsidRPr="00595F43">
        <w:rPr>
          <w:rFonts w:ascii="Arial" w:hAnsi="Arial" w:cs="Arial"/>
          <w:color w:val="111111"/>
          <w:sz w:val="22"/>
          <w:szCs w:val="22"/>
        </w:rPr>
        <w:t>El lucro cesante a futuro ha sido entendido como “</w:t>
      </w:r>
      <w:r w:rsidRPr="00595F43">
        <w:rPr>
          <w:rFonts w:ascii="Arial" w:hAnsi="Arial" w:cs="Arial"/>
          <w:i/>
          <w:iCs/>
          <w:sz w:val="22"/>
          <w:szCs w:val="22"/>
        </w:rPr>
        <w:t xml:space="preserve">la ganancia o provecho que deja de reportarse a consecuencia de no haberse cumplido la obligación, o cumplido </w:t>
      </w:r>
      <w:r w:rsidRPr="00595F43">
        <w:rPr>
          <w:rFonts w:ascii="Arial" w:hAnsi="Arial" w:cs="Arial"/>
          <w:i/>
          <w:iCs/>
          <w:sz w:val="22"/>
          <w:szCs w:val="22"/>
        </w:rPr>
        <w:lastRenderedPageBreak/>
        <w:t>imperfectamente, o retardado su cumplimiento (verbi gratia […] las ganancias ciertas que por tal motivo ha dejado o dejará de percibir”.</w:t>
      </w:r>
      <w:r w:rsidRPr="00595F43">
        <w:rPr>
          <w:rFonts w:ascii="Arial" w:hAnsi="Arial" w:cs="Arial"/>
          <w:sz w:val="22"/>
          <w:szCs w:val="22"/>
        </w:rPr>
        <w:t xml:space="preserve"> </w:t>
      </w:r>
      <w:r w:rsidRPr="00595F43">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r w:rsidR="00D411AB" w:rsidRPr="00595F43">
        <w:rPr>
          <w:rFonts w:ascii="Arial" w:hAnsi="Arial" w:cs="Arial"/>
          <w:color w:val="111111"/>
          <w:sz w:val="22"/>
          <w:szCs w:val="22"/>
        </w:rPr>
        <w:t>, en el caso de marras, se tiene que la señora Norma Patricia fue beneficiaria de la pensión de sobrevivientes otorgada por la ARL.</w:t>
      </w:r>
    </w:p>
    <w:p w14:paraId="7B570A05" w14:textId="77777777" w:rsidR="00940010" w:rsidRPr="00595F43" w:rsidRDefault="00940010" w:rsidP="0036094E">
      <w:pPr>
        <w:pStyle w:val="Textoindependiente"/>
        <w:jc w:val="both"/>
        <w:rPr>
          <w:rFonts w:ascii="Arial" w:hAnsi="Arial" w:cs="Arial"/>
          <w:color w:val="111111"/>
          <w:sz w:val="22"/>
          <w:szCs w:val="22"/>
        </w:rPr>
      </w:pPr>
    </w:p>
    <w:p w14:paraId="552848FE" w14:textId="77777777" w:rsidR="00940010" w:rsidRPr="00595F43" w:rsidRDefault="00940010" w:rsidP="00D411AB">
      <w:pPr>
        <w:pStyle w:val="Textoindependiente"/>
        <w:numPr>
          <w:ilvl w:val="0"/>
          <w:numId w:val="11"/>
        </w:numPr>
        <w:ind w:left="709"/>
        <w:jc w:val="both"/>
        <w:rPr>
          <w:rFonts w:ascii="Arial" w:hAnsi="Arial" w:cs="Arial"/>
          <w:color w:val="111111"/>
          <w:sz w:val="22"/>
          <w:szCs w:val="22"/>
        </w:rPr>
      </w:pPr>
      <w:r w:rsidRPr="00595F43">
        <w:rPr>
          <w:rFonts w:ascii="Arial" w:hAnsi="Arial" w:cs="Arial"/>
          <w:b/>
          <w:bCs/>
          <w:sz w:val="22"/>
          <w:szCs w:val="22"/>
        </w:rPr>
        <w:t>Inexistencia del daño moral y del daño a la vida en relación</w:t>
      </w:r>
      <w:r w:rsidRPr="00595F43">
        <w:rPr>
          <w:rFonts w:ascii="Arial" w:hAnsi="Arial" w:cs="Arial"/>
          <w:sz w:val="22"/>
          <w:szCs w:val="22"/>
        </w:rPr>
        <w:t xml:space="preserve">. </w:t>
      </w:r>
      <w:r w:rsidRPr="00595F43">
        <w:rPr>
          <w:rFonts w:ascii="Arial" w:hAnsi="Arial" w:cs="Arial"/>
          <w:color w:val="111111"/>
          <w:sz w:val="22"/>
          <w:szCs w:val="22"/>
        </w:rPr>
        <w:t>Al no encontrarse probado el daño imputable por un actuar negligente al empleador, por ende, se torna improcedente considerar que este perjuicio se materializó.</w:t>
      </w:r>
    </w:p>
    <w:p w14:paraId="058516C3" w14:textId="77777777" w:rsidR="00940010" w:rsidRPr="00595F43" w:rsidRDefault="00940010" w:rsidP="0036094E">
      <w:pPr>
        <w:pStyle w:val="Textoindependiente"/>
        <w:jc w:val="both"/>
        <w:rPr>
          <w:rFonts w:ascii="Arial" w:hAnsi="Arial" w:cs="Arial"/>
          <w:color w:val="111111"/>
          <w:sz w:val="22"/>
          <w:szCs w:val="22"/>
        </w:rPr>
      </w:pPr>
    </w:p>
    <w:p w14:paraId="5DC6EC30"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72811357" w14:textId="77777777" w:rsidR="004769A3" w:rsidRPr="00595F43" w:rsidRDefault="004769A3" w:rsidP="0036094E">
      <w:pPr>
        <w:pStyle w:val="Textoindependiente"/>
        <w:jc w:val="both"/>
        <w:rPr>
          <w:rFonts w:ascii="Arial" w:hAnsi="Arial" w:cs="Arial"/>
          <w:color w:val="111111"/>
          <w:sz w:val="22"/>
          <w:szCs w:val="22"/>
        </w:rPr>
      </w:pPr>
    </w:p>
    <w:p w14:paraId="2F2274B6" w14:textId="3250889A" w:rsidR="004769A3" w:rsidRPr="00595F43" w:rsidRDefault="004769A3" w:rsidP="0036094E">
      <w:pPr>
        <w:pStyle w:val="Textoindependiente"/>
        <w:jc w:val="both"/>
        <w:rPr>
          <w:rFonts w:ascii="Arial" w:hAnsi="Arial" w:cs="Arial"/>
          <w:color w:val="111111"/>
          <w:sz w:val="22"/>
          <w:szCs w:val="22"/>
        </w:rPr>
      </w:pPr>
      <w:r w:rsidRPr="00595F43">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372EB28A" w14:textId="77777777" w:rsidR="004769A3" w:rsidRPr="00595F43" w:rsidRDefault="004769A3" w:rsidP="0036094E">
      <w:pPr>
        <w:pStyle w:val="Textoindependiente"/>
        <w:jc w:val="both"/>
        <w:rPr>
          <w:rFonts w:ascii="Arial" w:hAnsi="Arial" w:cs="Arial"/>
          <w:color w:val="111111"/>
          <w:sz w:val="22"/>
          <w:szCs w:val="22"/>
        </w:rPr>
      </w:pPr>
    </w:p>
    <w:p w14:paraId="0D105D07" w14:textId="7C7DC076" w:rsidR="004769A3" w:rsidRPr="00595F43" w:rsidRDefault="004769A3" w:rsidP="00D411AB">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 xml:space="preserve">“ […] </w:t>
      </w:r>
      <w:r w:rsidRPr="00595F43">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595F43">
        <w:rPr>
          <w:rFonts w:ascii="Arial" w:hAnsi="Arial" w:cs="Arial"/>
          <w:i/>
          <w:iCs/>
          <w:color w:val="111111"/>
          <w:sz w:val="22"/>
          <w:szCs w:val="22"/>
        </w:rPr>
        <w:t xml:space="preserve">,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w:t>
      </w:r>
      <w:r w:rsidRPr="00595F43">
        <w:rPr>
          <w:rFonts w:ascii="Arial" w:hAnsi="Arial" w:cs="Arial"/>
          <w:color w:val="111111"/>
          <w:sz w:val="22"/>
          <w:szCs w:val="22"/>
        </w:rPr>
        <w:t>(negrillas y subrayado fuera del texto)</w:t>
      </w:r>
    </w:p>
    <w:p w14:paraId="765F0DCF" w14:textId="77777777" w:rsidR="00D411AB" w:rsidRPr="00595F43" w:rsidRDefault="00D411AB" w:rsidP="0036094E">
      <w:pPr>
        <w:pStyle w:val="Textoindependiente"/>
        <w:jc w:val="both"/>
        <w:rPr>
          <w:rFonts w:ascii="Arial" w:hAnsi="Arial" w:cs="Arial"/>
          <w:color w:val="111111"/>
          <w:sz w:val="22"/>
          <w:szCs w:val="22"/>
        </w:rPr>
      </w:pPr>
    </w:p>
    <w:p w14:paraId="47E7A2C8" w14:textId="616838FC" w:rsidR="004769A3"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w:t>
      </w:r>
      <w:r w:rsidR="007277B0" w:rsidRPr="00595F43">
        <w:rPr>
          <w:rFonts w:ascii="Arial" w:hAnsi="Arial" w:cs="Arial"/>
          <w:color w:val="111111"/>
          <w:sz w:val="22"/>
          <w:szCs w:val="22"/>
        </w:rPr>
        <w:t>m</w:t>
      </w:r>
      <w:r w:rsidRPr="00595F43">
        <w:rPr>
          <w:rFonts w:ascii="Arial" w:hAnsi="Arial" w:cs="Arial"/>
          <w:color w:val="111111"/>
          <w:sz w:val="22"/>
          <w:szCs w:val="22"/>
        </w:rPr>
        <w:t>áximo órgano en materia laboral, respecto de la reparación o compensación de los perjuicios inmateriales, en este caso, frente al daño moral.</w:t>
      </w:r>
    </w:p>
    <w:p w14:paraId="5155EC40" w14:textId="77777777" w:rsidR="00940010" w:rsidRPr="00595F43" w:rsidRDefault="00940010" w:rsidP="0036094E">
      <w:pPr>
        <w:pStyle w:val="Textoindependiente"/>
        <w:jc w:val="both"/>
        <w:rPr>
          <w:rFonts w:ascii="Arial" w:hAnsi="Arial" w:cs="Arial"/>
          <w:color w:val="111111"/>
          <w:sz w:val="22"/>
          <w:szCs w:val="22"/>
        </w:rPr>
      </w:pPr>
    </w:p>
    <w:p w14:paraId="30EEA20C" w14:textId="25FF9F7C" w:rsidR="00742CD7" w:rsidRPr="00595F43" w:rsidRDefault="00940010" w:rsidP="0036094E">
      <w:pPr>
        <w:pStyle w:val="Textoindependiente"/>
        <w:jc w:val="both"/>
        <w:rPr>
          <w:rFonts w:ascii="Arial" w:hAnsi="Arial" w:cs="Arial"/>
          <w:sz w:val="22"/>
          <w:szCs w:val="22"/>
        </w:rPr>
      </w:pPr>
      <w:r w:rsidRPr="00595F43">
        <w:rPr>
          <w:rFonts w:ascii="Arial" w:hAnsi="Arial" w:cs="Arial"/>
          <w:color w:val="111111"/>
          <w:sz w:val="22"/>
          <w:szCs w:val="22"/>
        </w:rPr>
        <w:t xml:space="preserve">En consonancia con lo anterior y </w:t>
      </w:r>
      <w:r w:rsidR="008A6224" w:rsidRPr="00595F43">
        <w:rPr>
          <w:rFonts w:ascii="Arial" w:hAnsi="Arial" w:cs="Arial"/>
          <w:color w:val="111111"/>
          <w:sz w:val="22"/>
          <w:szCs w:val="22"/>
        </w:rPr>
        <w:t xml:space="preserve">es claro que el accidente </w:t>
      </w:r>
      <w:r w:rsidR="00742CD7" w:rsidRPr="00595F43">
        <w:rPr>
          <w:rFonts w:ascii="Arial" w:hAnsi="Arial" w:cs="Arial"/>
          <w:color w:val="111111"/>
          <w:sz w:val="22"/>
          <w:szCs w:val="22"/>
        </w:rPr>
        <w:t xml:space="preserve">acaecido el día </w:t>
      </w:r>
      <w:r w:rsidR="00355887" w:rsidRPr="00595F43">
        <w:rPr>
          <w:rFonts w:ascii="Arial" w:hAnsi="Arial" w:cs="Arial"/>
          <w:color w:val="111111"/>
          <w:sz w:val="22"/>
          <w:szCs w:val="22"/>
        </w:rPr>
        <w:t>29/12/2021</w:t>
      </w:r>
      <w:r w:rsidR="00742CD7" w:rsidRPr="00595F43">
        <w:rPr>
          <w:rFonts w:ascii="Arial" w:hAnsi="Arial" w:cs="Arial"/>
          <w:color w:val="111111"/>
          <w:sz w:val="22"/>
          <w:szCs w:val="22"/>
        </w:rPr>
        <w:t xml:space="preserve"> fue </w:t>
      </w:r>
      <w:r w:rsidR="00742CD7" w:rsidRPr="00595F43">
        <w:rPr>
          <w:rFonts w:ascii="Arial" w:hAnsi="Arial" w:cs="Arial"/>
          <w:sz w:val="22"/>
          <w:szCs w:val="22"/>
        </w:rPr>
        <w:t>por culpa exclusiva del trabajador</w:t>
      </w:r>
      <w:r w:rsidR="00026DDA" w:rsidRPr="00595F43">
        <w:rPr>
          <w:rFonts w:ascii="Arial" w:hAnsi="Arial" w:cs="Arial"/>
          <w:sz w:val="22"/>
          <w:szCs w:val="22"/>
        </w:rPr>
        <w:t xml:space="preserve"> debido a un micro sueño que tuvo mientras conducía y por otro lado, la fuerza mayor por la precipitación de la lluvia</w:t>
      </w:r>
      <w:r w:rsidR="00742CD7" w:rsidRPr="00595F43">
        <w:rPr>
          <w:rFonts w:ascii="Arial" w:hAnsi="Arial" w:cs="Arial"/>
          <w:color w:val="111111"/>
          <w:sz w:val="22"/>
          <w:szCs w:val="22"/>
        </w:rPr>
        <w:t>, motivo por el cual, al configurarse la presente culpa exclusiva de la víctima</w:t>
      </w:r>
      <w:r w:rsidR="00026DDA" w:rsidRPr="00595F43">
        <w:rPr>
          <w:rFonts w:ascii="Arial" w:hAnsi="Arial" w:cs="Arial"/>
          <w:color w:val="111111"/>
          <w:sz w:val="22"/>
          <w:szCs w:val="22"/>
        </w:rPr>
        <w:t xml:space="preserve"> y la fuerza mayor</w:t>
      </w:r>
      <w:r w:rsidR="00742CD7" w:rsidRPr="00595F43">
        <w:rPr>
          <w:rFonts w:ascii="Arial" w:hAnsi="Arial" w:cs="Arial"/>
          <w:color w:val="111111"/>
          <w:sz w:val="22"/>
          <w:szCs w:val="22"/>
        </w:rPr>
        <w:t>, opera automáticamente un eximente de la presunta responsabilidad patronal que se reclama conforme la jurisprudencia relacionada, siendo entonces que no hay lugar a que se condene a mi asegurado a reconocer perjuicios de que trata el Art. 216 del CST</w:t>
      </w:r>
      <w:r w:rsidR="00026DDA" w:rsidRPr="00595F43">
        <w:rPr>
          <w:rFonts w:ascii="Arial" w:hAnsi="Arial" w:cs="Arial"/>
          <w:color w:val="111111"/>
          <w:sz w:val="22"/>
          <w:szCs w:val="22"/>
        </w:rPr>
        <w:t>.</w:t>
      </w:r>
    </w:p>
    <w:p w14:paraId="1E1B440A" w14:textId="77777777" w:rsidR="008A6224" w:rsidRPr="00595F43" w:rsidRDefault="008A6224" w:rsidP="0036094E">
      <w:pPr>
        <w:pStyle w:val="Textoindependiente"/>
        <w:jc w:val="both"/>
        <w:rPr>
          <w:rFonts w:ascii="Arial" w:hAnsi="Arial" w:cs="Arial"/>
          <w:b/>
          <w:bCs/>
          <w:sz w:val="22"/>
          <w:szCs w:val="22"/>
          <w:u w:val="single"/>
        </w:rPr>
      </w:pPr>
    </w:p>
    <w:p w14:paraId="2E03E7E9" w14:textId="720D4051" w:rsidR="00940010" w:rsidRPr="00595F43" w:rsidRDefault="00940010" w:rsidP="00523469">
      <w:pPr>
        <w:pStyle w:val="Textoindependiente"/>
        <w:numPr>
          <w:ilvl w:val="0"/>
          <w:numId w:val="26"/>
        </w:numPr>
        <w:jc w:val="both"/>
        <w:rPr>
          <w:rFonts w:ascii="Arial" w:hAnsi="Arial" w:cs="Arial"/>
          <w:b/>
          <w:bCs/>
          <w:sz w:val="22"/>
          <w:szCs w:val="22"/>
          <w:u w:val="single"/>
        </w:rPr>
      </w:pPr>
      <w:r w:rsidRPr="00595F43">
        <w:rPr>
          <w:rFonts w:ascii="Arial" w:hAnsi="Arial" w:cs="Arial"/>
          <w:b/>
          <w:bCs/>
          <w:sz w:val="22"/>
          <w:szCs w:val="22"/>
          <w:u w:val="single"/>
        </w:rPr>
        <w:t>NO</w:t>
      </w:r>
      <w:r w:rsidRPr="00595F43">
        <w:rPr>
          <w:rFonts w:ascii="Arial" w:hAnsi="Arial" w:cs="Arial"/>
          <w:b/>
          <w:bCs/>
          <w:spacing w:val="-1"/>
          <w:sz w:val="22"/>
          <w:szCs w:val="22"/>
          <w:u w:val="single"/>
        </w:rPr>
        <w:t xml:space="preserve"> </w:t>
      </w:r>
      <w:r w:rsidRPr="00595F43">
        <w:rPr>
          <w:rFonts w:ascii="Arial" w:hAnsi="Arial" w:cs="Arial"/>
          <w:b/>
          <w:bCs/>
          <w:sz w:val="22"/>
          <w:szCs w:val="22"/>
          <w:u w:val="single"/>
        </w:rPr>
        <w:t>TODO</w:t>
      </w:r>
      <w:r w:rsidRPr="00595F43">
        <w:rPr>
          <w:rFonts w:ascii="Arial" w:hAnsi="Arial" w:cs="Arial"/>
          <w:b/>
          <w:bCs/>
          <w:spacing w:val="-1"/>
          <w:sz w:val="22"/>
          <w:szCs w:val="22"/>
          <w:u w:val="single"/>
        </w:rPr>
        <w:t xml:space="preserve"> </w:t>
      </w:r>
      <w:r w:rsidRPr="00595F43">
        <w:rPr>
          <w:rFonts w:ascii="Arial" w:hAnsi="Arial" w:cs="Arial"/>
          <w:b/>
          <w:bCs/>
          <w:sz w:val="22"/>
          <w:szCs w:val="22"/>
          <w:u w:val="single"/>
        </w:rPr>
        <w:t>HECHO IMPREVISTO COMPORTA</w:t>
      </w:r>
      <w:r w:rsidRPr="00595F43">
        <w:rPr>
          <w:rFonts w:ascii="Arial" w:hAnsi="Arial" w:cs="Arial"/>
          <w:b/>
          <w:bCs/>
          <w:spacing w:val="-13"/>
          <w:sz w:val="22"/>
          <w:szCs w:val="22"/>
          <w:u w:val="single"/>
        </w:rPr>
        <w:t xml:space="preserve"> </w:t>
      </w:r>
      <w:r w:rsidRPr="00595F43">
        <w:rPr>
          <w:rFonts w:ascii="Arial" w:hAnsi="Arial" w:cs="Arial"/>
          <w:b/>
          <w:bCs/>
          <w:sz w:val="22"/>
          <w:szCs w:val="22"/>
          <w:u w:val="single"/>
        </w:rPr>
        <w:t>CULPA</w:t>
      </w:r>
      <w:r w:rsidRPr="00595F43">
        <w:rPr>
          <w:rFonts w:ascii="Arial" w:hAnsi="Arial" w:cs="Arial"/>
          <w:b/>
          <w:bCs/>
          <w:spacing w:val="-7"/>
          <w:sz w:val="22"/>
          <w:szCs w:val="22"/>
          <w:u w:val="single"/>
        </w:rPr>
        <w:t xml:space="preserve"> </w:t>
      </w:r>
      <w:r w:rsidRPr="00595F43">
        <w:rPr>
          <w:rFonts w:ascii="Arial" w:hAnsi="Arial" w:cs="Arial"/>
          <w:b/>
          <w:bCs/>
          <w:sz w:val="22"/>
          <w:szCs w:val="22"/>
          <w:u w:val="single"/>
        </w:rPr>
        <w:t>DEL</w:t>
      </w:r>
      <w:r w:rsidRPr="00595F43">
        <w:rPr>
          <w:rFonts w:ascii="Arial" w:hAnsi="Arial" w:cs="Arial"/>
          <w:b/>
          <w:bCs/>
          <w:spacing w:val="-3"/>
          <w:sz w:val="22"/>
          <w:szCs w:val="22"/>
          <w:u w:val="single"/>
        </w:rPr>
        <w:t xml:space="preserve"> </w:t>
      </w:r>
      <w:r w:rsidRPr="00595F43">
        <w:rPr>
          <w:rFonts w:ascii="Arial" w:hAnsi="Arial" w:cs="Arial"/>
          <w:b/>
          <w:bCs/>
          <w:sz w:val="22"/>
          <w:szCs w:val="22"/>
          <w:u w:val="single"/>
        </w:rPr>
        <w:t>EMPLEADO</w:t>
      </w:r>
      <w:r w:rsidR="007A6A83" w:rsidRPr="00595F43">
        <w:rPr>
          <w:rFonts w:ascii="Arial" w:hAnsi="Arial" w:cs="Arial"/>
          <w:b/>
          <w:bCs/>
          <w:sz w:val="22"/>
          <w:szCs w:val="22"/>
          <w:u w:val="single"/>
        </w:rPr>
        <w:t>R.</w:t>
      </w:r>
      <w:r w:rsidRPr="00595F43">
        <w:rPr>
          <w:rFonts w:ascii="Arial" w:hAnsi="Arial" w:cs="Arial"/>
          <w:b/>
          <w:bCs/>
          <w:spacing w:val="4"/>
          <w:sz w:val="22"/>
          <w:szCs w:val="22"/>
          <w:u w:val="single"/>
        </w:rPr>
        <w:t xml:space="preserve"> </w:t>
      </w:r>
    </w:p>
    <w:p w14:paraId="66E49854" w14:textId="77777777" w:rsidR="00940010" w:rsidRPr="00595F43" w:rsidRDefault="00940010" w:rsidP="0036094E">
      <w:pPr>
        <w:pStyle w:val="Textoindependiente"/>
        <w:jc w:val="both"/>
        <w:rPr>
          <w:rFonts w:ascii="Arial" w:hAnsi="Arial" w:cs="Arial"/>
          <w:b/>
          <w:bCs/>
          <w:sz w:val="22"/>
          <w:szCs w:val="22"/>
        </w:rPr>
      </w:pPr>
    </w:p>
    <w:p w14:paraId="012C39CE" w14:textId="21B046F0" w:rsidR="007A6A83"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La presente excepción se fundamenta en el hecho de que el accidente del demandante no se dio como resultado de alguna acción u omisión del empleador</w:t>
      </w:r>
      <w:r w:rsidR="00F42524" w:rsidRPr="00595F43">
        <w:rPr>
          <w:rFonts w:ascii="Arial" w:hAnsi="Arial" w:cs="Arial"/>
          <w:color w:val="111111"/>
          <w:sz w:val="22"/>
          <w:szCs w:val="22"/>
        </w:rPr>
        <w:t xml:space="preserve">, </w:t>
      </w:r>
      <w:r w:rsidRPr="00595F43">
        <w:rPr>
          <w:rFonts w:ascii="Arial" w:hAnsi="Arial" w:cs="Arial"/>
          <w:color w:val="111111"/>
          <w:sz w:val="22"/>
          <w:szCs w:val="22"/>
        </w:rPr>
        <w:t xml:space="preserve">tal y como se ha venido informado a lo largo de la contestación, pues </w:t>
      </w:r>
      <w:r w:rsidR="007A6A83" w:rsidRPr="00595F43">
        <w:rPr>
          <w:rFonts w:ascii="Arial" w:hAnsi="Arial" w:cs="Arial"/>
          <w:color w:val="111111"/>
          <w:sz w:val="22"/>
          <w:szCs w:val="22"/>
        </w:rPr>
        <w:t xml:space="preserve">el accidente se dio por culpa exclusiva del trabajador, </w:t>
      </w:r>
      <w:r w:rsidR="00F42524" w:rsidRPr="00595F43">
        <w:rPr>
          <w:rFonts w:ascii="Arial" w:hAnsi="Arial" w:cs="Arial"/>
          <w:sz w:val="22"/>
          <w:szCs w:val="22"/>
        </w:rPr>
        <w:t xml:space="preserve">debido a un micro sueño que tuvo mientras conducía </w:t>
      </w:r>
      <w:proofErr w:type="gramStart"/>
      <w:r w:rsidR="00F42524" w:rsidRPr="00595F43">
        <w:rPr>
          <w:rFonts w:ascii="Arial" w:hAnsi="Arial" w:cs="Arial"/>
          <w:sz w:val="22"/>
          <w:szCs w:val="22"/>
        </w:rPr>
        <w:t>y</w:t>
      </w:r>
      <w:proofErr w:type="gramEnd"/>
      <w:r w:rsidR="00F42524" w:rsidRPr="00595F43">
        <w:rPr>
          <w:rFonts w:ascii="Arial" w:hAnsi="Arial" w:cs="Arial"/>
          <w:sz w:val="22"/>
          <w:szCs w:val="22"/>
        </w:rPr>
        <w:t xml:space="preserve"> por otro lado, la fuerza mayor por la precipitación de la lluvia</w:t>
      </w:r>
    </w:p>
    <w:p w14:paraId="7222BB71" w14:textId="77777777" w:rsidR="00940010" w:rsidRPr="00595F43" w:rsidRDefault="00940010" w:rsidP="0036094E">
      <w:pPr>
        <w:pStyle w:val="Textoindependiente"/>
        <w:jc w:val="both"/>
        <w:rPr>
          <w:rFonts w:ascii="Arial" w:hAnsi="Arial" w:cs="Arial"/>
          <w:color w:val="111111"/>
          <w:sz w:val="22"/>
          <w:szCs w:val="22"/>
        </w:rPr>
      </w:pPr>
    </w:p>
    <w:p w14:paraId="397DD111" w14:textId="1D25F9AC" w:rsidR="00940010"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Al respecto, </w:t>
      </w:r>
      <w:r w:rsidR="00940010" w:rsidRPr="00595F43">
        <w:rPr>
          <w:rFonts w:ascii="Arial" w:hAnsi="Arial" w:cs="Arial"/>
          <w:color w:val="111111"/>
          <w:sz w:val="22"/>
          <w:szCs w:val="22"/>
        </w:rPr>
        <w:t>La Corte Suprema de Justicia – Sala de Casación Laboral, mediante sentencia No. 18323 de Julio 10/02, ha señado que:</w:t>
      </w:r>
    </w:p>
    <w:p w14:paraId="2ACA4C1F" w14:textId="77777777" w:rsidR="00940010" w:rsidRPr="00595F43" w:rsidRDefault="00940010" w:rsidP="0036094E">
      <w:pPr>
        <w:pStyle w:val="Textoindependiente"/>
        <w:jc w:val="both"/>
        <w:rPr>
          <w:rFonts w:ascii="Arial" w:hAnsi="Arial" w:cs="Arial"/>
          <w:color w:val="111111"/>
          <w:sz w:val="22"/>
          <w:szCs w:val="22"/>
        </w:rPr>
      </w:pPr>
    </w:p>
    <w:p w14:paraId="779BFF92" w14:textId="77777777" w:rsidR="00041904" w:rsidRPr="00595F43" w:rsidRDefault="00940010" w:rsidP="00026DDA">
      <w:pPr>
        <w:ind w:left="567" w:right="397"/>
        <w:jc w:val="both"/>
        <w:rPr>
          <w:rFonts w:ascii="Arial" w:hAnsi="Arial" w:cs="Arial"/>
          <w:i/>
          <w:iCs/>
        </w:rPr>
      </w:pPr>
      <w:r w:rsidRPr="00595F43">
        <w:rPr>
          <w:rFonts w:ascii="Arial" w:hAnsi="Arial" w:cs="Arial"/>
          <w:b/>
          <w:bCs/>
          <w:i/>
          <w:iCs/>
          <w:spacing w:val="-1"/>
        </w:rPr>
        <w:t>“No</w:t>
      </w:r>
      <w:r w:rsidRPr="00595F43">
        <w:rPr>
          <w:rFonts w:ascii="Arial" w:hAnsi="Arial" w:cs="Arial"/>
          <w:b/>
          <w:bCs/>
          <w:i/>
          <w:iCs/>
          <w:spacing w:val="-7"/>
        </w:rPr>
        <w:t xml:space="preserve"> </w:t>
      </w:r>
      <w:r w:rsidRPr="00595F43">
        <w:rPr>
          <w:rFonts w:ascii="Arial" w:hAnsi="Arial" w:cs="Arial"/>
          <w:b/>
          <w:bCs/>
          <w:i/>
          <w:iCs/>
          <w:spacing w:val="-1"/>
        </w:rPr>
        <w:t>todo</w:t>
      </w:r>
      <w:r w:rsidRPr="00595F43">
        <w:rPr>
          <w:rFonts w:ascii="Arial" w:hAnsi="Arial" w:cs="Arial"/>
          <w:b/>
          <w:bCs/>
          <w:i/>
          <w:iCs/>
          <w:spacing w:val="-6"/>
        </w:rPr>
        <w:t xml:space="preserve"> </w:t>
      </w:r>
      <w:r w:rsidRPr="00595F43">
        <w:rPr>
          <w:rFonts w:ascii="Arial" w:hAnsi="Arial" w:cs="Arial"/>
          <w:b/>
          <w:bCs/>
          <w:i/>
          <w:iCs/>
          <w:spacing w:val="-1"/>
        </w:rPr>
        <w:t>hecho</w:t>
      </w:r>
      <w:r w:rsidRPr="00595F43">
        <w:rPr>
          <w:rFonts w:ascii="Arial" w:hAnsi="Arial" w:cs="Arial"/>
          <w:b/>
          <w:bCs/>
          <w:i/>
          <w:iCs/>
          <w:spacing w:val="-8"/>
        </w:rPr>
        <w:t xml:space="preserve"> </w:t>
      </w:r>
      <w:r w:rsidRPr="00595F43">
        <w:rPr>
          <w:rFonts w:ascii="Arial" w:hAnsi="Arial" w:cs="Arial"/>
          <w:b/>
          <w:bCs/>
          <w:i/>
          <w:iCs/>
        </w:rPr>
        <w:t>imprevisto</w:t>
      </w:r>
      <w:r w:rsidRPr="00595F43">
        <w:rPr>
          <w:rFonts w:ascii="Arial" w:hAnsi="Arial" w:cs="Arial"/>
          <w:b/>
          <w:bCs/>
          <w:i/>
          <w:iCs/>
          <w:spacing w:val="-6"/>
        </w:rPr>
        <w:t xml:space="preserve"> </w:t>
      </w:r>
      <w:r w:rsidRPr="00595F43">
        <w:rPr>
          <w:rFonts w:ascii="Arial" w:hAnsi="Arial" w:cs="Arial"/>
          <w:b/>
          <w:bCs/>
          <w:i/>
          <w:iCs/>
        </w:rPr>
        <w:t>comporta</w:t>
      </w:r>
      <w:r w:rsidRPr="00595F43">
        <w:rPr>
          <w:rFonts w:ascii="Arial" w:hAnsi="Arial" w:cs="Arial"/>
          <w:b/>
          <w:bCs/>
          <w:i/>
          <w:iCs/>
          <w:spacing w:val="-10"/>
        </w:rPr>
        <w:t xml:space="preserve"> </w:t>
      </w:r>
      <w:r w:rsidRPr="00595F43">
        <w:rPr>
          <w:rFonts w:ascii="Arial" w:hAnsi="Arial" w:cs="Arial"/>
          <w:b/>
          <w:bCs/>
          <w:i/>
          <w:iCs/>
        </w:rPr>
        <w:t>culpa</w:t>
      </w:r>
      <w:r w:rsidRPr="00595F43">
        <w:rPr>
          <w:rFonts w:ascii="Arial" w:hAnsi="Arial" w:cs="Arial"/>
          <w:b/>
          <w:bCs/>
          <w:i/>
          <w:iCs/>
          <w:spacing w:val="-4"/>
        </w:rPr>
        <w:t xml:space="preserve"> </w:t>
      </w:r>
      <w:r w:rsidRPr="00595F43">
        <w:rPr>
          <w:rFonts w:ascii="Arial" w:hAnsi="Arial" w:cs="Arial"/>
          <w:b/>
          <w:bCs/>
          <w:i/>
          <w:iCs/>
        </w:rPr>
        <w:t>del</w:t>
      </w:r>
      <w:r w:rsidRPr="00595F43">
        <w:rPr>
          <w:rFonts w:ascii="Arial" w:hAnsi="Arial" w:cs="Arial"/>
          <w:b/>
          <w:bCs/>
          <w:i/>
          <w:iCs/>
          <w:spacing w:val="-15"/>
        </w:rPr>
        <w:t xml:space="preserve"> </w:t>
      </w:r>
      <w:r w:rsidRPr="00595F43">
        <w:rPr>
          <w:rFonts w:ascii="Arial" w:hAnsi="Arial" w:cs="Arial"/>
          <w:b/>
          <w:bCs/>
          <w:i/>
          <w:iCs/>
        </w:rPr>
        <w:t xml:space="preserve">empleador. </w:t>
      </w:r>
      <w:r w:rsidRPr="00595F43">
        <w:rPr>
          <w:rFonts w:ascii="Arial" w:hAnsi="Arial" w:cs="Arial"/>
          <w:i/>
          <w:iCs/>
        </w:rPr>
        <w:t>“La</w:t>
      </w:r>
      <w:r w:rsidRPr="00595F43">
        <w:rPr>
          <w:rFonts w:ascii="Arial" w:hAnsi="Arial" w:cs="Arial"/>
          <w:i/>
          <w:iCs/>
          <w:spacing w:val="-4"/>
        </w:rPr>
        <w:t xml:space="preserve"> </w:t>
      </w:r>
      <w:r w:rsidRPr="00595F43">
        <w:rPr>
          <w:rFonts w:ascii="Arial" w:hAnsi="Arial" w:cs="Arial"/>
          <w:i/>
          <w:iCs/>
        </w:rPr>
        <w:t>circunstancia</w:t>
      </w:r>
      <w:r w:rsidRPr="00595F43">
        <w:rPr>
          <w:rFonts w:ascii="Arial" w:hAnsi="Arial" w:cs="Arial"/>
          <w:i/>
          <w:iCs/>
          <w:spacing w:val="-10"/>
        </w:rPr>
        <w:t xml:space="preserve"> </w:t>
      </w:r>
      <w:r w:rsidRPr="00595F43">
        <w:rPr>
          <w:rFonts w:ascii="Arial" w:hAnsi="Arial" w:cs="Arial"/>
          <w:i/>
          <w:iCs/>
        </w:rPr>
        <w:t>de</w:t>
      </w:r>
      <w:r w:rsidRPr="00595F43">
        <w:rPr>
          <w:rFonts w:ascii="Arial" w:hAnsi="Arial" w:cs="Arial"/>
          <w:i/>
          <w:iCs/>
          <w:spacing w:val="-9"/>
        </w:rPr>
        <w:t xml:space="preserve"> </w:t>
      </w:r>
      <w:r w:rsidRPr="00595F43">
        <w:rPr>
          <w:rFonts w:ascii="Arial" w:hAnsi="Arial" w:cs="Arial"/>
          <w:i/>
          <w:iCs/>
        </w:rPr>
        <w:t>que</w:t>
      </w:r>
      <w:r w:rsidRPr="00595F43">
        <w:rPr>
          <w:rFonts w:ascii="Arial" w:hAnsi="Arial" w:cs="Arial"/>
          <w:i/>
          <w:iCs/>
          <w:spacing w:val="-6"/>
        </w:rPr>
        <w:t xml:space="preserve"> </w:t>
      </w:r>
      <w:r w:rsidRPr="00595F43">
        <w:rPr>
          <w:rFonts w:ascii="Arial" w:hAnsi="Arial" w:cs="Arial"/>
          <w:i/>
          <w:iCs/>
        </w:rPr>
        <w:t>en</w:t>
      </w:r>
      <w:r w:rsidRPr="00595F43">
        <w:rPr>
          <w:rFonts w:ascii="Arial" w:hAnsi="Arial" w:cs="Arial"/>
          <w:i/>
          <w:iCs/>
          <w:spacing w:val="-58"/>
        </w:rPr>
        <w:t xml:space="preserve"> </w:t>
      </w:r>
      <w:r w:rsidRPr="00595F43">
        <w:rPr>
          <w:rFonts w:ascii="Arial" w:hAnsi="Arial" w:cs="Arial"/>
          <w:i/>
          <w:iCs/>
        </w:rPr>
        <w:t>el</w:t>
      </w:r>
      <w:r w:rsidRPr="00595F43">
        <w:rPr>
          <w:rFonts w:ascii="Arial" w:hAnsi="Arial" w:cs="Arial"/>
          <w:i/>
          <w:iCs/>
          <w:spacing w:val="1"/>
        </w:rPr>
        <w:t xml:space="preserve"> </w:t>
      </w:r>
      <w:r w:rsidRPr="00595F43">
        <w:rPr>
          <w:rFonts w:ascii="Arial" w:hAnsi="Arial" w:cs="Arial"/>
          <w:i/>
          <w:iCs/>
        </w:rPr>
        <w:t>informe</w:t>
      </w:r>
      <w:r w:rsidRPr="00595F43">
        <w:rPr>
          <w:rFonts w:ascii="Arial" w:hAnsi="Arial" w:cs="Arial"/>
          <w:i/>
          <w:iCs/>
          <w:spacing w:val="1"/>
        </w:rPr>
        <w:t xml:space="preserve"> </w:t>
      </w:r>
      <w:r w:rsidRPr="00595F43">
        <w:rPr>
          <w:rFonts w:ascii="Arial" w:hAnsi="Arial" w:cs="Arial"/>
          <w:i/>
          <w:iCs/>
        </w:rPr>
        <w:t>patronal</w:t>
      </w:r>
      <w:r w:rsidRPr="00595F43">
        <w:rPr>
          <w:rFonts w:ascii="Arial" w:hAnsi="Arial" w:cs="Arial"/>
          <w:i/>
          <w:iCs/>
          <w:spacing w:val="1"/>
        </w:rPr>
        <w:t xml:space="preserve"> </w:t>
      </w:r>
      <w:r w:rsidRPr="00595F43">
        <w:rPr>
          <w:rFonts w:ascii="Arial" w:hAnsi="Arial" w:cs="Arial"/>
          <w:i/>
          <w:iCs/>
        </w:rPr>
        <w:t>la</w:t>
      </w:r>
      <w:r w:rsidRPr="00595F43">
        <w:rPr>
          <w:rFonts w:ascii="Arial" w:hAnsi="Arial" w:cs="Arial"/>
          <w:i/>
          <w:iCs/>
          <w:spacing w:val="1"/>
        </w:rPr>
        <w:t xml:space="preserve"> </w:t>
      </w:r>
      <w:r w:rsidRPr="00595F43">
        <w:rPr>
          <w:rFonts w:ascii="Arial" w:hAnsi="Arial" w:cs="Arial"/>
          <w:i/>
          <w:iCs/>
        </w:rPr>
        <w:t>accionada</w:t>
      </w:r>
      <w:r w:rsidRPr="00595F43">
        <w:rPr>
          <w:rFonts w:ascii="Arial" w:hAnsi="Arial" w:cs="Arial"/>
          <w:i/>
          <w:iCs/>
          <w:spacing w:val="1"/>
        </w:rPr>
        <w:t xml:space="preserve"> </w:t>
      </w:r>
      <w:r w:rsidRPr="00595F43">
        <w:rPr>
          <w:rFonts w:ascii="Arial" w:hAnsi="Arial" w:cs="Arial"/>
          <w:i/>
          <w:iCs/>
        </w:rPr>
        <w:t>consignara</w:t>
      </w:r>
      <w:r w:rsidRPr="00595F43">
        <w:rPr>
          <w:rFonts w:ascii="Arial" w:hAnsi="Arial" w:cs="Arial"/>
          <w:i/>
          <w:iCs/>
          <w:spacing w:val="1"/>
        </w:rPr>
        <w:t xml:space="preserve"> </w:t>
      </w:r>
      <w:r w:rsidRPr="00595F43">
        <w:rPr>
          <w:rFonts w:ascii="Arial" w:hAnsi="Arial" w:cs="Arial"/>
          <w:i/>
          <w:iCs/>
        </w:rPr>
        <w:t>que</w:t>
      </w:r>
      <w:r w:rsidRPr="00595F43">
        <w:rPr>
          <w:rFonts w:ascii="Arial" w:hAnsi="Arial" w:cs="Arial"/>
          <w:i/>
          <w:iCs/>
          <w:spacing w:val="1"/>
        </w:rPr>
        <w:t xml:space="preserve"> </w:t>
      </w:r>
      <w:r w:rsidRPr="00595F43">
        <w:rPr>
          <w:rFonts w:ascii="Arial" w:hAnsi="Arial" w:cs="Arial"/>
          <w:i/>
          <w:iCs/>
        </w:rPr>
        <w:t>las</w:t>
      </w:r>
      <w:r w:rsidRPr="00595F43">
        <w:rPr>
          <w:rFonts w:ascii="Arial" w:hAnsi="Arial" w:cs="Arial"/>
          <w:i/>
          <w:iCs/>
          <w:spacing w:val="1"/>
        </w:rPr>
        <w:t xml:space="preserve"> </w:t>
      </w:r>
      <w:r w:rsidRPr="00595F43">
        <w:rPr>
          <w:rFonts w:ascii="Arial" w:hAnsi="Arial" w:cs="Arial"/>
          <w:i/>
          <w:iCs/>
        </w:rPr>
        <w:t>causas</w:t>
      </w:r>
      <w:r w:rsidRPr="00595F43">
        <w:rPr>
          <w:rFonts w:ascii="Arial" w:hAnsi="Arial" w:cs="Arial"/>
          <w:i/>
          <w:iCs/>
          <w:spacing w:val="1"/>
        </w:rPr>
        <w:t xml:space="preserve"> </w:t>
      </w:r>
      <w:r w:rsidRPr="00595F43">
        <w:rPr>
          <w:rFonts w:ascii="Arial" w:hAnsi="Arial" w:cs="Arial"/>
          <w:i/>
          <w:iCs/>
        </w:rPr>
        <w:t>del</w:t>
      </w:r>
      <w:r w:rsidRPr="00595F43">
        <w:rPr>
          <w:rFonts w:ascii="Arial" w:hAnsi="Arial" w:cs="Arial"/>
          <w:i/>
          <w:iCs/>
          <w:spacing w:val="1"/>
        </w:rPr>
        <w:t xml:space="preserve"> </w:t>
      </w:r>
      <w:r w:rsidRPr="00595F43">
        <w:rPr>
          <w:rFonts w:ascii="Arial" w:hAnsi="Arial" w:cs="Arial"/>
          <w:i/>
          <w:iCs/>
        </w:rPr>
        <w:t>accidente</w:t>
      </w:r>
      <w:r w:rsidRPr="00595F43">
        <w:rPr>
          <w:rFonts w:ascii="Arial" w:hAnsi="Arial" w:cs="Arial"/>
          <w:i/>
          <w:iCs/>
          <w:spacing w:val="1"/>
        </w:rPr>
        <w:t xml:space="preserve"> </w:t>
      </w:r>
      <w:r w:rsidRPr="00595F43">
        <w:rPr>
          <w:rFonts w:ascii="Arial" w:hAnsi="Arial" w:cs="Arial"/>
          <w:i/>
          <w:iCs/>
        </w:rPr>
        <w:t>fueron</w:t>
      </w:r>
      <w:r w:rsidRPr="00595F43">
        <w:rPr>
          <w:rFonts w:ascii="Arial" w:hAnsi="Arial" w:cs="Arial"/>
          <w:i/>
          <w:iCs/>
          <w:spacing w:val="1"/>
        </w:rPr>
        <w:t xml:space="preserve"> </w:t>
      </w:r>
      <w:r w:rsidRPr="00595F43">
        <w:rPr>
          <w:rFonts w:ascii="Arial" w:hAnsi="Arial" w:cs="Arial"/>
          <w:i/>
          <w:iCs/>
        </w:rPr>
        <w:t>“imprevistas” ,</w:t>
      </w:r>
      <w:r w:rsidRPr="00595F43">
        <w:rPr>
          <w:rFonts w:ascii="Arial" w:hAnsi="Arial" w:cs="Arial"/>
          <w:i/>
          <w:iCs/>
          <w:spacing w:val="-10"/>
        </w:rPr>
        <w:t xml:space="preserve"> </w:t>
      </w:r>
      <w:r w:rsidRPr="00595F43">
        <w:rPr>
          <w:rFonts w:ascii="Arial" w:hAnsi="Arial" w:cs="Arial"/>
          <w:i/>
          <w:iCs/>
        </w:rPr>
        <w:t>no</w:t>
      </w:r>
      <w:r w:rsidRPr="00595F43">
        <w:rPr>
          <w:rFonts w:ascii="Arial" w:hAnsi="Arial" w:cs="Arial"/>
          <w:i/>
          <w:iCs/>
          <w:spacing w:val="-4"/>
        </w:rPr>
        <w:t xml:space="preserve"> </w:t>
      </w:r>
      <w:r w:rsidRPr="00595F43">
        <w:rPr>
          <w:rFonts w:ascii="Arial" w:hAnsi="Arial" w:cs="Arial"/>
          <w:i/>
          <w:iCs/>
        </w:rPr>
        <w:t>tiene</w:t>
      </w:r>
      <w:r w:rsidRPr="00595F43">
        <w:rPr>
          <w:rFonts w:ascii="Arial" w:hAnsi="Arial" w:cs="Arial"/>
          <w:i/>
          <w:iCs/>
          <w:spacing w:val="-4"/>
        </w:rPr>
        <w:t xml:space="preserve"> </w:t>
      </w:r>
      <w:r w:rsidRPr="00595F43">
        <w:rPr>
          <w:rFonts w:ascii="Arial" w:hAnsi="Arial" w:cs="Arial"/>
          <w:i/>
          <w:iCs/>
        </w:rPr>
        <w:t>la</w:t>
      </w:r>
      <w:r w:rsidRPr="00595F43">
        <w:rPr>
          <w:rFonts w:ascii="Arial" w:hAnsi="Arial" w:cs="Arial"/>
          <w:i/>
          <w:iCs/>
          <w:spacing w:val="-9"/>
        </w:rPr>
        <w:t xml:space="preserve"> </w:t>
      </w:r>
      <w:r w:rsidRPr="00595F43">
        <w:rPr>
          <w:rFonts w:ascii="Arial" w:hAnsi="Arial" w:cs="Arial"/>
          <w:i/>
          <w:iCs/>
        </w:rPr>
        <w:t>connotación</w:t>
      </w:r>
      <w:r w:rsidRPr="00595F43">
        <w:rPr>
          <w:rFonts w:ascii="Arial" w:hAnsi="Arial" w:cs="Arial"/>
          <w:i/>
          <w:iCs/>
          <w:spacing w:val="-9"/>
        </w:rPr>
        <w:t xml:space="preserve"> </w:t>
      </w:r>
      <w:r w:rsidRPr="00595F43">
        <w:rPr>
          <w:rFonts w:ascii="Arial" w:hAnsi="Arial" w:cs="Arial"/>
          <w:i/>
          <w:iCs/>
        </w:rPr>
        <w:t>que</w:t>
      </w:r>
      <w:r w:rsidRPr="00595F43">
        <w:rPr>
          <w:rFonts w:ascii="Arial" w:hAnsi="Arial" w:cs="Arial"/>
          <w:i/>
          <w:iCs/>
          <w:spacing w:val="-10"/>
        </w:rPr>
        <w:t xml:space="preserve"> </w:t>
      </w:r>
      <w:r w:rsidRPr="00595F43">
        <w:rPr>
          <w:rFonts w:ascii="Arial" w:hAnsi="Arial" w:cs="Arial"/>
          <w:i/>
          <w:iCs/>
        </w:rPr>
        <w:t>pretende</w:t>
      </w:r>
      <w:r w:rsidRPr="00595F43">
        <w:rPr>
          <w:rFonts w:ascii="Arial" w:hAnsi="Arial" w:cs="Arial"/>
          <w:i/>
          <w:iCs/>
          <w:spacing w:val="-4"/>
        </w:rPr>
        <w:t xml:space="preserve"> </w:t>
      </w:r>
      <w:r w:rsidRPr="00595F43">
        <w:rPr>
          <w:rFonts w:ascii="Arial" w:hAnsi="Arial" w:cs="Arial"/>
          <w:i/>
          <w:iCs/>
        </w:rPr>
        <w:t>derivar</w:t>
      </w:r>
      <w:r w:rsidRPr="00595F43">
        <w:rPr>
          <w:rFonts w:ascii="Arial" w:hAnsi="Arial" w:cs="Arial"/>
          <w:i/>
          <w:iCs/>
          <w:spacing w:val="-12"/>
        </w:rPr>
        <w:t xml:space="preserve"> </w:t>
      </w:r>
      <w:r w:rsidRPr="00595F43">
        <w:rPr>
          <w:rFonts w:ascii="Arial" w:hAnsi="Arial" w:cs="Arial"/>
          <w:i/>
          <w:iCs/>
        </w:rPr>
        <w:t>el</w:t>
      </w:r>
      <w:r w:rsidRPr="00595F43">
        <w:rPr>
          <w:rFonts w:ascii="Arial" w:hAnsi="Arial" w:cs="Arial"/>
          <w:i/>
          <w:iCs/>
          <w:spacing w:val="-7"/>
        </w:rPr>
        <w:t xml:space="preserve"> </w:t>
      </w:r>
      <w:r w:rsidRPr="00595F43">
        <w:rPr>
          <w:rFonts w:ascii="Arial" w:hAnsi="Arial" w:cs="Arial"/>
          <w:i/>
          <w:iCs/>
        </w:rPr>
        <w:t>censor</w:t>
      </w:r>
      <w:r w:rsidRPr="00595F43">
        <w:rPr>
          <w:rFonts w:ascii="Arial" w:hAnsi="Arial" w:cs="Arial"/>
          <w:i/>
          <w:iCs/>
          <w:spacing w:val="-12"/>
        </w:rPr>
        <w:t xml:space="preserve"> </w:t>
      </w:r>
      <w:r w:rsidRPr="00595F43">
        <w:rPr>
          <w:rFonts w:ascii="Arial" w:hAnsi="Arial" w:cs="Arial"/>
          <w:i/>
          <w:iCs/>
        </w:rPr>
        <w:t>en</w:t>
      </w:r>
      <w:r w:rsidRPr="00595F43">
        <w:rPr>
          <w:rFonts w:ascii="Arial" w:hAnsi="Arial" w:cs="Arial"/>
          <w:i/>
          <w:iCs/>
          <w:spacing w:val="-9"/>
        </w:rPr>
        <w:t xml:space="preserve"> </w:t>
      </w:r>
      <w:r w:rsidRPr="00595F43">
        <w:rPr>
          <w:rFonts w:ascii="Arial" w:hAnsi="Arial" w:cs="Arial"/>
          <w:i/>
          <w:iCs/>
        </w:rPr>
        <w:t>el</w:t>
      </w:r>
      <w:r w:rsidRPr="00595F43">
        <w:rPr>
          <w:rFonts w:ascii="Arial" w:hAnsi="Arial" w:cs="Arial"/>
          <w:i/>
          <w:iCs/>
          <w:spacing w:val="-7"/>
        </w:rPr>
        <w:t xml:space="preserve"> </w:t>
      </w:r>
      <w:r w:rsidRPr="00595F43">
        <w:rPr>
          <w:rFonts w:ascii="Arial" w:hAnsi="Arial" w:cs="Arial"/>
          <w:i/>
          <w:iCs/>
        </w:rPr>
        <w:t>sentido</w:t>
      </w:r>
      <w:r w:rsidRPr="00595F43">
        <w:rPr>
          <w:rFonts w:ascii="Arial" w:hAnsi="Arial" w:cs="Arial"/>
          <w:i/>
          <w:iCs/>
          <w:spacing w:val="-5"/>
        </w:rPr>
        <w:t xml:space="preserve"> </w:t>
      </w:r>
      <w:r w:rsidRPr="00595F43">
        <w:rPr>
          <w:rFonts w:ascii="Arial" w:hAnsi="Arial" w:cs="Arial"/>
          <w:i/>
          <w:iCs/>
        </w:rPr>
        <w:t>de</w:t>
      </w:r>
      <w:r w:rsidRPr="00595F43">
        <w:rPr>
          <w:rFonts w:ascii="Arial" w:hAnsi="Arial" w:cs="Arial"/>
          <w:i/>
          <w:iCs/>
          <w:spacing w:val="-4"/>
        </w:rPr>
        <w:t xml:space="preserve"> </w:t>
      </w:r>
      <w:r w:rsidRPr="00595F43">
        <w:rPr>
          <w:rFonts w:ascii="Arial" w:hAnsi="Arial" w:cs="Arial"/>
          <w:i/>
          <w:iCs/>
        </w:rPr>
        <w:t>que</w:t>
      </w:r>
      <w:r w:rsidRPr="00595F43">
        <w:rPr>
          <w:rFonts w:ascii="Arial" w:hAnsi="Arial" w:cs="Arial"/>
          <w:i/>
          <w:iCs/>
          <w:spacing w:val="-59"/>
        </w:rPr>
        <w:t xml:space="preserve"> </w:t>
      </w:r>
      <w:r w:rsidRPr="00595F43">
        <w:rPr>
          <w:rFonts w:ascii="Arial" w:hAnsi="Arial" w:cs="Arial"/>
          <w:i/>
          <w:iCs/>
        </w:rPr>
        <w:t>esa aislada expresión comporte una aceptación de su negligencia porque apreciada la</w:t>
      </w:r>
      <w:r w:rsidRPr="00595F43">
        <w:rPr>
          <w:rFonts w:ascii="Arial" w:hAnsi="Arial" w:cs="Arial"/>
          <w:i/>
          <w:iCs/>
          <w:spacing w:val="1"/>
        </w:rPr>
        <w:t xml:space="preserve"> </w:t>
      </w:r>
      <w:r w:rsidRPr="00595F43">
        <w:rPr>
          <w:rFonts w:ascii="Arial" w:hAnsi="Arial" w:cs="Arial"/>
          <w:i/>
          <w:iCs/>
        </w:rPr>
        <w:t>probanza</w:t>
      </w:r>
      <w:r w:rsidRPr="00595F43">
        <w:rPr>
          <w:rFonts w:ascii="Arial" w:hAnsi="Arial" w:cs="Arial"/>
          <w:i/>
          <w:iCs/>
          <w:spacing w:val="-4"/>
        </w:rPr>
        <w:t xml:space="preserve"> </w:t>
      </w:r>
      <w:r w:rsidRPr="00595F43">
        <w:rPr>
          <w:rFonts w:ascii="Arial" w:hAnsi="Arial" w:cs="Arial"/>
          <w:i/>
          <w:iCs/>
        </w:rPr>
        <w:t>en</w:t>
      </w:r>
      <w:r w:rsidRPr="00595F43">
        <w:rPr>
          <w:rFonts w:ascii="Arial" w:hAnsi="Arial" w:cs="Arial"/>
          <w:i/>
          <w:iCs/>
          <w:spacing w:val="-4"/>
        </w:rPr>
        <w:t xml:space="preserve"> </w:t>
      </w:r>
      <w:r w:rsidRPr="00595F43">
        <w:rPr>
          <w:rFonts w:ascii="Arial" w:hAnsi="Arial" w:cs="Arial"/>
          <w:i/>
          <w:iCs/>
        </w:rPr>
        <w:t>un</w:t>
      </w:r>
      <w:r w:rsidRPr="00595F43">
        <w:rPr>
          <w:rFonts w:ascii="Arial" w:hAnsi="Arial" w:cs="Arial"/>
          <w:i/>
          <w:iCs/>
          <w:spacing w:val="-4"/>
        </w:rPr>
        <w:t xml:space="preserve"> </w:t>
      </w:r>
      <w:r w:rsidRPr="00595F43">
        <w:rPr>
          <w:rFonts w:ascii="Arial" w:hAnsi="Arial" w:cs="Arial"/>
          <w:i/>
          <w:iCs/>
        </w:rPr>
        <w:t>sentido</w:t>
      </w:r>
      <w:r w:rsidRPr="00595F43">
        <w:rPr>
          <w:rFonts w:ascii="Arial" w:hAnsi="Arial" w:cs="Arial"/>
          <w:i/>
          <w:iCs/>
          <w:spacing w:val="-4"/>
        </w:rPr>
        <w:t xml:space="preserve"> </w:t>
      </w:r>
      <w:r w:rsidRPr="00595F43">
        <w:rPr>
          <w:rFonts w:ascii="Arial" w:hAnsi="Arial" w:cs="Arial"/>
          <w:i/>
          <w:iCs/>
        </w:rPr>
        <w:t>lógico</w:t>
      </w:r>
      <w:r w:rsidRPr="00595F43">
        <w:rPr>
          <w:rFonts w:ascii="Arial" w:hAnsi="Arial" w:cs="Arial"/>
          <w:i/>
          <w:iCs/>
          <w:spacing w:val="-4"/>
        </w:rPr>
        <w:t xml:space="preserve"> </w:t>
      </w:r>
      <w:r w:rsidRPr="00595F43">
        <w:rPr>
          <w:rFonts w:ascii="Arial" w:hAnsi="Arial" w:cs="Arial"/>
          <w:i/>
          <w:iCs/>
        </w:rPr>
        <w:t>y</w:t>
      </w:r>
      <w:r w:rsidRPr="00595F43">
        <w:rPr>
          <w:rFonts w:ascii="Arial" w:hAnsi="Arial" w:cs="Arial"/>
          <w:i/>
          <w:iCs/>
          <w:spacing w:val="-6"/>
        </w:rPr>
        <w:t xml:space="preserve"> </w:t>
      </w:r>
      <w:r w:rsidRPr="00595F43">
        <w:rPr>
          <w:rFonts w:ascii="Arial" w:hAnsi="Arial" w:cs="Arial"/>
          <w:i/>
          <w:iCs/>
        </w:rPr>
        <w:t>contextual</w:t>
      </w:r>
      <w:r w:rsidRPr="00595F43">
        <w:rPr>
          <w:rFonts w:ascii="Arial" w:hAnsi="Arial" w:cs="Arial"/>
          <w:i/>
          <w:iCs/>
          <w:spacing w:val="-7"/>
        </w:rPr>
        <w:t xml:space="preserve"> </w:t>
      </w:r>
      <w:r w:rsidRPr="00595F43">
        <w:rPr>
          <w:rFonts w:ascii="Arial" w:hAnsi="Arial" w:cs="Arial"/>
          <w:i/>
          <w:iCs/>
        </w:rPr>
        <w:t>lo</w:t>
      </w:r>
      <w:r w:rsidRPr="00595F43">
        <w:rPr>
          <w:rFonts w:ascii="Arial" w:hAnsi="Arial" w:cs="Arial"/>
          <w:i/>
          <w:iCs/>
          <w:spacing w:val="-4"/>
        </w:rPr>
        <w:t xml:space="preserve"> </w:t>
      </w:r>
      <w:r w:rsidRPr="00595F43">
        <w:rPr>
          <w:rFonts w:ascii="Arial" w:hAnsi="Arial" w:cs="Arial"/>
          <w:i/>
          <w:iCs/>
        </w:rPr>
        <w:t>que</w:t>
      </w:r>
      <w:r w:rsidRPr="00595F43">
        <w:rPr>
          <w:rFonts w:ascii="Arial" w:hAnsi="Arial" w:cs="Arial"/>
          <w:i/>
          <w:iCs/>
          <w:spacing w:val="-3"/>
        </w:rPr>
        <w:t xml:space="preserve"> </w:t>
      </w:r>
      <w:r w:rsidRPr="00595F43">
        <w:rPr>
          <w:rFonts w:ascii="Arial" w:hAnsi="Arial" w:cs="Arial"/>
          <w:i/>
          <w:iCs/>
        </w:rPr>
        <w:t>pregona</w:t>
      </w:r>
      <w:r w:rsidRPr="00595F43">
        <w:rPr>
          <w:rFonts w:ascii="Arial" w:hAnsi="Arial" w:cs="Arial"/>
          <w:i/>
          <w:iCs/>
          <w:spacing w:val="-4"/>
        </w:rPr>
        <w:t xml:space="preserve"> </w:t>
      </w:r>
      <w:r w:rsidRPr="00595F43">
        <w:rPr>
          <w:rFonts w:ascii="Arial" w:hAnsi="Arial" w:cs="Arial"/>
          <w:i/>
          <w:iCs/>
        </w:rPr>
        <w:t>es</w:t>
      </w:r>
      <w:r w:rsidRPr="00595F43">
        <w:rPr>
          <w:rFonts w:ascii="Arial" w:hAnsi="Arial" w:cs="Arial"/>
          <w:i/>
          <w:iCs/>
          <w:spacing w:val="-6"/>
        </w:rPr>
        <w:t xml:space="preserve"> </w:t>
      </w:r>
      <w:r w:rsidRPr="00595F43">
        <w:rPr>
          <w:rFonts w:ascii="Arial" w:hAnsi="Arial" w:cs="Arial"/>
          <w:i/>
          <w:iCs/>
        </w:rPr>
        <w:t>que</w:t>
      </w:r>
      <w:r w:rsidRPr="00595F43">
        <w:rPr>
          <w:rFonts w:ascii="Arial" w:hAnsi="Arial" w:cs="Arial"/>
          <w:i/>
          <w:iCs/>
          <w:spacing w:val="-9"/>
        </w:rPr>
        <w:t xml:space="preserve"> </w:t>
      </w:r>
      <w:r w:rsidRPr="00595F43">
        <w:rPr>
          <w:rFonts w:ascii="Arial" w:hAnsi="Arial" w:cs="Arial"/>
          <w:i/>
          <w:iCs/>
        </w:rPr>
        <w:t>a</w:t>
      </w:r>
      <w:r w:rsidRPr="00595F43">
        <w:rPr>
          <w:rFonts w:ascii="Arial" w:hAnsi="Arial" w:cs="Arial"/>
          <w:i/>
          <w:iCs/>
          <w:spacing w:val="-4"/>
        </w:rPr>
        <w:t xml:space="preserve"> </w:t>
      </w:r>
      <w:r w:rsidRPr="00595F43">
        <w:rPr>
          <w:rFonts w:ascii="Arial" w:hAnsi="Arial" w:cs="Arial"/>
          <w:i/>
          <w:iCs/>
        </w:rPr>
        <w:t>pesar</w:t>
      </w:r>
      <w:r w:rsidRPr="00595F43">
        <w:rPr>
          <w:rFonts w:ascii="Arial" w:hAnsi="Arial" w:cs="Arial"/>
          <w:i/>
          <w:iCs/>
          <w:spacing w:val="-8"/>
        </w:rPr>
        <w:t xml:space="preserve"> </w:t>
      </w:r>
      <w:r w:rsidRPr="00595F43">
        <w:rPr>
          <w:rFonts w:ascii="Arial" w:hAnsi="Arial" w:cs="Arial"/>
          <w:i/>
          <w:iCs/>
        </w:rPr>
        <w:t>de las</w:t>
      </w:r>
      <w:r w:rsidRPr="00595F43">
        <w:rPr>
          <w:rFonts w:ascii="Arial" w:hAnsi="Arial" w:cs="Arial"/>
          <w:i/>
          <w:iCs/>
          <w:spacing w:val="-6"/>
        </w:rPr>
        <w:t xml:space="preserve"> </w:t>
      </w:r>
      <w:r w:rsidRPr="00595F43">
        <w:rPr>
          <w:rFonts w:ascii="Arial" w:hAnsi="Arial" w:cs="Arial"/>
          <w:i/>
          <w:iCs/>
        </w:rPr>
        <w:t>medidas</w:t>
      </w:r>
      <w:r w:rsidRPr="00595F43">
        <w:rPr>
          <w:rFonts w:ascii="Arial" w:hAnsi="Arial" w:cs="Arial"/>
          <w:i/>
          <w:iCs/>
          <w:spacing w:val="-58"/>
        </w:rPr>
        <w:t xml:space="preserve"> </w:t>
      </w:r>
      <w:r w:rsidRPr="00595F43">
        <w:rPr>
          <w:rFonts w:ascii="Arial" w:hAnsi="Arial" w:cs="Arial"/>
          <w:i/>
          <w:iCs/>
        </w:rPr>
        <w:t>“necesarias” adoptadas por la empleadora para evitar esos hechos fatídicos, el acaecido</w:t>
      </w:r>
      <w:r w:rsidRPr="00595F43">
        <w:rPr>
          <w:rFonts w:ascii="Arial" w:hAnsi="Arial" w:cs="Arial"/>
          <w:i/>
          <w:iCs/>
          <w:spacing w:val="1"/>
        </w:rPr>
        <w:t xml:space="preserve"> </w:t>
      </w:r>
      <w:r w:rsidRPr="00595F43">
        <w:rPr>
          <w:rFonts w:ascii="Arial" w:hAnsi="Arial" w:cs="Arial"/>
          <w:i/>
          <w:iCs/>
        </w:rPr>
        <w:lastRenderedPageBreak/>
        <w:t>no</w:t>
      </w:r>
      <w:r w:rsidRPr="00595F43">
        <w:rPr>
          <w:rFonts w:ascii="Arial" w:hAnsi="Arial" w:cs="Arial"/>
          <w:i/>
          <w:iCs/>
          <w:spacing w:val="-4"/>
        </w:rPr>
        <w:t xml:space="preserve"> </w:t>
      </w:r>
      <w:r w:rsidRPr="00595F43">
        <w:rPr>
          <w:rFonts w:ascii="Arial" w:hAnsi="Arial" w:cs="Arial"/>
          <w:i/>
          <w:iCs/>
        </w:rPr>
        <w:t>era</w:t>
      </w:r>
      <w:r w:rsidRPr="00595F43">
        <w:rPr>
          <w:rFonts w:ascii="Arial" w:hAnsi="Arial" w:cs="Arial"/>
          <w:i/>
          <w:iCs/>
          <w:spacing w:val="-3"/>
        </w:rPr>
        <w:t xml:space="preserve"> </w:t>
      </w:r>
      <w:r w:rsidRPr="00595F43">
        <w:rPr>
          <w:rFonts w:ascii="Arial" w:hAnsi="Arial" w:cs="Arial"/>
          <w:i/>
          <w:iCs/>
        </w:rPr>
        <w:t>previsible y</w:t>
      </w:r>
      <w:r w:rsidRPr="00595F43">
        <w:rPr>
          <w:rFonts w:ascii="Arial" w:hAnsi="Arial" w:cs="Arial"/>
          <w:i/>
          <w:iCs/>
          <w:spacing w:val="-5"/>
        </w:rPr>
        <w:t xml:space="preserve"> </w:t>
      </w:r>
      <w:r w:rsidRPr="00595F43">
        <w:rPr>
          <w:rFonts w:ascii="Arial" w:hAnsi="Arial" w:cs="Arial"/>
          <w:i/>
          <w:iCs/>
        </w:rPr>
        <w:t>por</w:t>
      </w:r>
      <w:r w:rsidRPr="00595F43">
        <w:rPr>
          <w:rFonts w:ascii="Arial" w:hAnsi="Arial" w:cs="Arial"/>
          <w:i/>
          <w:iCs/>
          <w:spacing w:val="-7"/>
        </w:rPr>
        <w:t xml:space="preserve"> </w:t>
      </w:r>
      <w:r w:rsidRPr="00595F43">
        <w:rPr>
          <w:rFonts w:ascii="Arial" w:hAnsi="Arial" w:cs="Arial"/>
          <w:i/>
          <w:iCs/>
        </w:rPr>
        <w:t>tanto</w:t>
      </w:r>
      <w:r w:rsidRPr="00595F43">
        <w:rPr>
          <w:rFonts w:ascii="Arial" w:hAnsi="Arial" w:cs="Arial"/>
          <w:i/>
          <w:iCs/>
          <w:spacing w:val="-4"/>
        </w:rPr>
        <w:t xml:space="preserve"> </w:t>
      </w:r>
      <w:r w:rsidRPr="00595F43">
        <w:rPr>
          <w:rFonts w:ascii="Arial" w:hAnsi="Arial" w:cs="Arial"/>
          <w:i/>
          <w:iCs/>
        </w:rPr>
        <w:t>escapaba</w:t>
      </w:r>
      <w:r w:rsidRPr="00595F43">
        <w:rPr>
          <w:rFonts w:ascii="Arial" w:hAnsi="Arial" w:cs="Arial"/>
          <w:i/>
          <w:iCs/>
          <w:spacing w:val="1"/>
        </w:rPr>
        <w:t xml:space="preserve"> </w:t>
      </w:r>
      <w:r w:rsidRPr="00595F43">
        <w:rPr>
          <w:rFonts w:ascii="Arial" w:hAnsi="Arial" w:cs="Arial"/>
          <w:i/>
          <w:iCs/>
        </w:rPr>
        <w:t>razonablemente</w:t>
      </w:r>
      <w:r w:rsidRPr="00595F43">
        <w:rPr>
          <w:rFonts w:ascii="Arial" w:hAnsi="Arial" w:cs="Arial"/>
          <w:i/>
          <w:iCs/>
          <w:spacing w:val="1"/>
        </w:rPr>
        <w:t xml:space="preserve"> </w:t>
      </w:r>
      <w:r w:rsidRPr="00595F43">
        <w:rPr>
          <w:rFonts w:ascii="Arial" w:hAnsi="Arial" w:cs="Arial"/>
          <w:i/>
          <w:iCs/>
        </w:rPr>
        <w:t>de su</w:t>
      </w:r>
      <w:r w:rsidRPr="00595F43">
        <w:rPr>
          <w:rFonts w:ascii="Arial" w:hAnsi="Arial" w:cs="Arial"/>
          <w:i/>
          <w:iCs/>
          <w:spacing w:val="1"/>
        </w:rPr>
        <w:t xml:space="preserve"> </w:t>
      </w:r>
      <w:r w:rsidRPr="00595F43">
        <w:rPr>
          <w:rFonts w:ascii="Arial" w:hAnsi="Arial" w:cs="Arial"/>
          <w:i/>
          <w:iCs/>
        </w:rPr>
        <w:t>responsabilidad”.</w:t>
      </w:r>
    </w:p>
    <w:p w14:paraId="75CFBF58" w14:textId="77777777" w:rsidR="00041904" w:rsidRPr="00595F43" w:rsidRDefault="00041904" w:rsidP="00026DDA">
      <w:pPr>
        <w:ind w:left="567" w:right="397"/>
        <w:jc w:val="both"/>
        <w:rPr>
          <w:rFonts w:ascii="Arial" w:hAnsi="Arial" w:cs="Arial"/>
          <w:i/>
          <w:iCs/>
        </w:rPr>
      </w:pPr>
    </w:p>
    <w:p w14:paraId="30A7A113" w14:textId="36A868F8" w:rsidR="00940010" w:rsidRPr="00595F43" w:rsidRDefault="00940010" w:rsidP="00026DDA">
      <w:pPr>
        <w:ind w:left="567" w:right="397"/>
        <w:jc w:val="both"/>
        <w:rPr>
          <w:rFonts w:ascii="Arial" w:hAnsi="Arial" w:cs="Arial"/>
          <w:i/>
          <w:iCs/>
        </w:rPr>
      </w:pPr>
      <w:r w:rsidRPr="00595F43">
        <w:rPr>
          <w:rFonts w:ascii="Arial" w:hAnsi="Arial" w:cs="Arial"/>
          <w:i/>
          <w:iCs/>
        </w:rPr>
        <w:t>“No</w:t>
      </w:r>
      <w:r w:rsidRPr="00595F43">
        <w:rPr>
          <w:rFonts w:ascii="Arial" w:hAnsi="Arial" w:cs="Arial"/>
          <w:i/>
          <w:iCs/>
          <w:spacing w:val="1"/>
        </w:rPr>
        <w:t xml:space="preserve"> </w:t>
      </w:r>
      <w:r w:rsidRPr="00595F43">
        <w:rPr>
          <w:rFonts w:ascii="Arial" w:hAnsi="Arial" w:cs="Arial"/>
          <w:i/>
          <w:iCs/>
        </w:rPr>
        <w:t>sobra precisar que</w:t>
      </w:r>
      <w:r w:rsidRPr="00595F43">
        <w:rPr>
          <w:rFonts w:ascii="Arial" w:hAnsi="Arial" w:cs="Arial"/>
          <w:i/>
          <w:iCs/>
          <w:spacing w:val="1"/>
        </w:rPr>
        <w:t xml:space="preserve"> </w:t>
      </w:r>
      <w:r w:rsidRPr="00595F43">
        <w:rPr>
          <w:rFonts w:ascii="Arial" w:hAnsi="Arial" w:cs="Arial"/>
          <w:i/>
          <w:iCs/>
        </w:rPr>
        <w:t>es cierto</w:t>
      </w:r>
      <w:r w:rsidRPr="00595F43">
        <w:rPr>
          <w:rFonts w:ascii="Arial" w:hAnsi="Arial" w:cs="Arial"/>
          <w:i/>
          <w:iCs/>
          <w:spacing w:val="1"/>
        </w:rPr>
        <w:t xml:space="preserve"> </w:t>
      </w:r>
      <w:r w:rsidRPr="00595F43">
        <w:rPr>
          <w:rFonts w:ascii="Arial" w:hAnsi="Arial" w:cs="Arial"/>
          <w:i/>
          <w:iCs/>
        </w:rPr>
        <w:t>que</w:t>
      </w:r>
      <w:r w:rsidRPr="00595F43">
        <w:rPr>
          <w:rFonts w:ascii="Arial" w:hAnsi="Arial" w:cs="Arial"/>
          <w:i/>
          <w:iCs/>
          <w:spacing w:val="1"/>
        </w:rPr>
        <w:t xml:space="preserve"> </w:t>
      </w:r>
      <w:r w:rsidRPr="00595F43">
        <w:rPr>
          <w:rFonts w:ascii="Arial" w:hAnsi="Arial" w:cs="Arial"/>
          <w:i/>
          <w:iCs/>
        </w:rPr>
        <w:t>la</w:t>
      </w:r>
      <w:r w:rsidRPr="00595F43">
        <w:rPr>
          <w:rFonts w:ascii="Arial" w:hAnsi="Arial" w:cs="Arial"/>
          <w:i/>
          <w:iCs/>
          <w:spacing w:val="1"/>
        </w:rPr>
        <w:t xml:space="preserve"> </w:t>
      </w:r>
      <w:r w:rsidRPr="00595F43">
        <w:rPr>
          <w:rFonts w:ascii="Arial" w:hAnsi="Arial" w:cs="Arial"/>
          <w:i/>
          <w:iCs/>
        </w:rPr>
        <w:t>imprevisión</w:t>
      </w:r>
      <w:r w:rsidRPr="00595F43">
        <w:rPr>
          <w:rFonts w:ascii="Arial" w:hAnsi="Arial" w:cs="Arial"/>
          <w:i/>
          <w:iCs/>
          <w:spacing w:val="1"/>
        </w:rPr>
        <w:t xml:space="preserve"> </w:t>
      </w:r>
      <w:r w:rsidRPr="00595F43">
        <w:rPr>
          <w:rFonts w:ascii="Arial" w:hAnsi="Arial" w:cs="Arial"/>
          <w:i/>
          <w:iCs/>
        </w:rPr>
        <w:t>por</w:t>
      </w:r>
      <w:r w:rsidRPr="00595F43">
        <w:rPr>
          <w:rFonts w:ascii="Arial" w:hAnsi="Arial" w:cs="Arial"/>
          <w:i/>
          <w:iCs/>
          <w:spacing w:val="1"/>
        </w:rPr>
        <w:t xml:space="preserve"> </w:t>
      </w:r>
      <w:r w:rsidRPr="00595F43">
        <w:rPr>
          <w:rFonts w:ascii="Arial" w:hAnsi="Arial" w:cs="Arial"/>
          <w:i/>
          <w:iCs/>
        </w:rPr>
        <w:t>negligencia</w:t>
      </w:r>
      <w:r w:rsidRPr="00595F43">
        <w:rPr>
          <w:rFonts w:ascii="Arial" w:hAnsi="Arial" w:cs="Arial"/>
          <w:i/>
          <w:iCs/>
          <w:spacing w:val="1"/>
        </w:rPr>
        <w:t xml:space="preserve"> </w:t>
      </w:r>
      <w:r w:rsidRPr="00595F43">
        <w:rPr>
          <w:rFonts w:ascii="Arial" w:hAnsi="Arial" w:cs="Arial"/>
          <w:i/>
          <w:iCs/>
        </w:rPr>
        <w:t>puede generar</w:t>
      </w:r>
      <w:r w:rsidRPr="00595F43">
        <w:rPr>
          <w:rFonts w:ascii="Arial" w:hAnsi="Arial" w:cs="Arial"/>
          <w:i/>
          <w:iCs/>
          <w:spacing w:val="1"/>
        </w:rPr>
        <w:t xml:space="preserve"> </w:t>
      </w:r>
      <w:r w:rsidRPr="00595F43">
        <w:rPr>
          <w:rFonts w:ascii="Arial" w:hAnsi="Arial" w:cs="Arial"/>
          <w:i/>
          <w:iCs/>
        </w:rPr>
        <w:t>responsabilidad, pero no siempre lo imprevisto por un sujeto de obligaciones comporta</w:t>
      </w:r>
      <w:r w:rsidRPr="00595F43">
        <w:rPr>
          <w:rFonts w:ascii="Arial" w:hAnsi="Arial" w:cs="Arial"/>
          <w:i/>
          <w:iCs/>
          <w:spacing w:val="1"/>
        </w:rPr>
        <w:t xml:space="preserve"> </w:t>
      </w:r>
      <w:r w:rsidRPr="00595F43">
        <w:rPr>
          <w:rFonts w:ascii="Arial" w:hAnsi="Arial" w:cs="Arial"/>
          <w:i/>
          <w:iCs/>
        </w:rPr>
        <w:t>necesariamente su culpa o actuación descuidada, con mucha frecuencia los hechos que</w:t>
      </w:r>
      <w:r w:rsidRPr="00595F43">
        <w:rPr>
          <w:rFonts w:ascii="Arial" w:hAnsi="Arial" w:cs="Arial"/>
          <w:i/>
          <w:iCs/>
          <w:spacing w:val="1"/>
        </w:rPr>
        <w:t xml:space="preserve"> </w:t>
      </w:r>
      <w:r w:rsidRPr="00595F43">
        <w:rPr>
          <w:rFonts w:ascii="Arial" w:hAnsi="Arial" w:cs="Arial"/>
          <w:i/>
          <w:iCs/>
          <w:spacing w:val="-1"/>
        </w:rPr>
        <w:t>suceden</w:t>
      </w:r>
      <w:r w:rsidRPr="00595F43">
        <w:rPr>
          <w:rFonts w:ascii="Arial" w:hAnsi="Arial" w:cs="Arial"/>
          <w:i/>
          <w:iCs/>
          <w:spacing w:val="-8"/>
        </w:rPr>
        <w:t xml:space="preserve"> </w:t>
      </w:r>
      <w:r w:rsidRPr="00595F43">
        <w:rPr>
          <w:rFonts w:ascii="Arial" w:hAnsi="Arial" w:cs="Arial"/>
          <w:i/>
          <w:iCs/>
          <w:spacing w:val="-1"/>
        </w:rPr>
        <w:t>por</w:t>
      </w:r>
      <w:r w:rsidRPr="00595F43">
        <w:rPr>
          <w:rFonts w:ascii="Arial" w:hAnsi="Arial" w:cs="Arial"/>
          <w:i/>
          <w:iCs/>
          <w:spacing w:val="-10"/>
        </w:rPr>
        <w:t xml:space="preserve"> </w:t>
      </w:r>
      <w:r w:rsidRPr="00595F43">
        <w:rPr>
          <w:rFonts w:ascii="Arial" w:hAnsi="Arial" w:cs="Arial"/>
          <w:i/>
          <w:iCs/>
          <w:spacing w:val="-1"/>
        </w:rPr>
        <w:t>no</w:t>
      </w:r>
      <w:r w:rsidRPr="00595F43">
        <w:rPr>
          <w:rFonts w:ascii="Arial" w:hAnsi="Arial" w:cs="Arial"/>
          <w:i/>
          <w:iCs/>
          <w:spacing w:val="-7"/>
        </w:rPr>
        <w:t xml:space="preserve"> </w:t>
      </w:r>
      <w:r w:rsidRPr="00595F43">
        <w:rPr>
          <w:rFonts w:ascii="Arial" w:hAnsi="Arial" w:cs="Arial"/>
          <w:i/>
          <w:iCs/>
          <w:spacing w:val="-1"/>
        </w:rPr>
        <w:t>haber</w:t>
      </w:r>
      <w:r w:rsidRPr="00595F43">
        <w:rPr>
          <w:rFonts w:ascii="Arial" w:hAnsi="Arial" w:cs="Arial"/>
          <w:i/>
          <w:iCs/>
          <w:spacing w:val="-10"/>
        </w:rPr>
        <w:t xml:space="preserve"> </w:t>
      </w:r>
      <w:r w:rsidRPr="00595F43">
        <w:rPr>
          <w:rFonts w:ascii="Arial" w:hAnsi="Arial" w:cs="Arial"/>
          <w:i/>
          <w:iCs/>
          <w:spacing w:val="-1"/>
        </w:rPr>
        <w:t>sido</w:t>
      </w:r>
      <w:r w:rsidRPr="00595F43">
        <w:rPr>
          <w:rFonts w:ascii="Arial" w:hAnsi="Arial" w:cs="Arial"/>
          <w:i/>
          <w:iCs/>
          <w:spacing w:val="-7"/>
        </w:rPr>
        <w:t xml:space="preserve"> </w:t>
      </w:r>
      <w:r w:rsidRPr="00595F43">
        <w:rPr>
          <w:rFonts w:ascii="Arial" w:hAnsi="Arial" w:cs="Arial"/>
          <w:i/>
          <w:iCs/>
          <w:spacing w:val="-1"/>
        </w:rPr>
        <w:t>previstos</w:t>
      </w:r>
      <w:r w:rsidRPr="00595F43">
        <w:rPr>
          <w:rFonts w:ascii="Arial" w:hAnsi="Arial" w:cs="Arial"/>
          <w:i/>
          <w:iCs/>
          <w:spacing w:val="-10"/>
        </w:rPr>
        <w:t xml:space="preserve"> </w:t>
      </w:r>
      <w:r w:rsidRPr="00595F43">
        <w:rPr>
          <w:rFonts w:ascii="Arial" w:hAnsi="Arial" w:cs="Arial"/>
          <w:i/>
          <w:iCs/>
        </w:rPr>
        <w:t>o</w:t>
      </w:r>
      <w:r w:rsidRPr="00595F43">
        <w:rPr>
          <w:rFonts w:ascii="Arial" w:hAnsi="Arial" w:cs="Arial"/>
          <w:i/>
          <w:iCs/>
          <w:spacing w:val="-12"/>
        </w:rPr>
        <w:t xml:space="preserve"> </w:t>
      </w:r>
      <w:r w:rsidRPr="00595F43">
        <w:rPr>
          <w:rFonts w:ascii="Arial" w:hAnsi="Arial" w:cs="Arial"/>
          <w:i/>
          <w:iCs/>
        </w:rPr>
        <w:t>por</w:t>
      </w:r>
      <w:r w:rsidRPr="00595F43">
        <w:rPr>
          <w:rFonts w:ascii="Arial" w:hAnsi="Arial" w:cs="Arial"/>
          <w:i/>
          <w:iCs/>
          <w:spacing w:val="-15"/>
        </w:rPr>
        <w:t xml:space="preserve"> </w:t>
      </w:r>
      <w:r w:rsidRPr="00595F43">
        <w:rPr>
          <w:rFonts w:ascii="Arial" w:hAnsi="Arial" w:cs="Arial"/>
          <w:i/>
          <w:iCs/>
        </w:rPr>
        <w:t>no</w:t>
      </w:r>
      <w:r w:rsidRPr="00595F43">
        <w:rPr>
          <w:rFonts w:ascii="Arial" w:hAnsi="Arial" w:cs="Arial"/>
          <w:i/>
          <w:iCs/>
          <w:spacing w:val="-12"/>
        </w:rPr>
        <w:t xml:space="preserve"> </w:t>
      </w:r>
      <w:r w:rsidRPr="00595F43">
        <w:rPr>
          <w:rFonts w:ascii="Arial" w:hAnsi="Arial" w:cs="Arial"/>
          <w:i/>
          <w:iCs/>
        </w:rPr>
        <w:t>haberse</w:t>
      </w:r>
      <w:r w:rsidRPr="00595F43">
        <w:rPr>
          <w:rFonts w:ascii="Arial" w:hAnsi="Arial" w:cs="Arial"/>
          <w:i/>
          <w:iCs/>
          <w:spacing w:val="-7"/>
        </w:rPr>
        <w:t xml:space="preserve"> </w:t>
      </w:r>
      <w:r w:rsidRPr="00595F43">
        <w:rPr>
          <w:rFonts w:ascii="Arial" w:hAnsi="Arial" w:cs="Arial"/>
          <w:i/>
          <w:iCs/>
        </w:rPr>
        <w:t>contado</w:t>
      </w:r>
      <w:r w:rsidRPr="00595F43">
        <w:rPr>
          <w:rFonts w:ascii="Arial" w:hAnsi="Arial" w:cs="Arial"/>
          <w:i/>
          <w:iCs/>
          <w:spacing w:val="-12"/>
        </w:rPr>
        <w:t xml:space="preserve"> </w:t>
      </w:r>
      <w:r w:rsidRPr="00595F43">
        <w:rPr>
          <w:rFonts w:ascii="Arial" w:hAnsi="Arial" w:cs="Arial"/>
          <w:i/>
          <w:iCs/>
        </w:rPr>
        <w:t>con</w:t>
      </w:r>
      <w:r w:rsidRPr="00595F43">
        <w:rPr>
          <w:rFonts w:ascii="Arial" w:hAnsi="Arial" w:cs="Arial"/>
          <w:i/>
          <w:iCs/>
          <w:spacing w:val="-8"/>
        </w:rPr>
        <w:t xml:space="preserve"> </w:t>
      </w:r>
      <w:r w:rsidRPr="00595F43">
        <w:rPr>
          <w:rFonts w:ascii="Arial" w:hAnsi="Arial" w:cs="Arial"/>
          <w:i/>
          <w:iCs/>
        </w:rPr>
        <w:t>ellos,</w:t>
      </w:r>
      <w:r w:rsidRPr="00595F43">
        <w:rPr>
          <w:rFonts w:ascii="Arial" w:hAnsi="Arial" w:cs="Arial"/>
          <w:i/>
          <w:iCs/>
          <w:spacing w:val="-8"/>
        </w:rPr>
        <w:t xml:space="preserve"> </w:t>
      </w:r>
      <w:r w:rsidRPr="00595F43">
        <w:rPr>
          <w:rFonts w:ascii="Arial" w:hAnsi="Arial" w:cs="Arial"/>
          <w:i/>
          <w:iCs/>
        </w:rPr>
        <w:t>obedecen</w:t>
      </w:r>
      <w:r w:rsidRPr="00595F43">
        <w:rPr>
          <w:rFonts w:ascii="Arial" w:hAnsi="Arial" w:cs="Arial"/>
          <w:i/>
          <w:iCs/>
          <w:spacing w:val="-7"/>
        </w:rPr>
        <w:t xml:space="preserve"> </w:t>
      </w:r>
      <w:r w:rsidRPr="00595F43">
        <w:rPr>
          <w:rFonts w:ascii="Arial" w:hAnsi="Arial" w:cs="Arial"/>
          <w:i/>
          <w:iCs/>
        </w:rPr>
        <w:t>al</w:t>
      </w:r>
      <w:r w:rsidRPr="00595F43">
        <w:rPr>
          <w:rFonts w:ascii="Arial" w:hAnsi="Arial" w:cs="Arial"/>
          <w:i/>
          <w:iCs/>
          <w:spacing w:val="-15"/>
        </w:rPr>
        <w:t xml:space="preserve"> </w:t>
      </w:r>
      <w:r w:rsidRPr="00595F43">
        <w:rPr>
          <w:rFonts w:ascii="Arial" w:hAnsi="Arial" w:cs="Arial"/>
          <w:i/>
          <w:iCs/>
        </w:rPr>
        <w:t>azar</w:t>
      </w:r>
      <w:r w:rsidRPr="00595F43">
        <w:rPr>
          <w:rFonts w:ascii="Arial" w:hAnsi="Arial" w:cs="Arial"/>
          <w:i/>
          <w:iCs/>
          <w:spacing w:val="-59"/>
        </w:rPr>
        <w:t xml:space="preserve"> </w:t>
      </w:r>
      <w:r w:rsidRPr="00595F43">
        <w:rPr>
          <w:rFonts w:ascii="Arial" w:hAnsi="Arial" w:cs="Arial"/>
          <w:i/>
          <w:iCs/>
        </w:rPr>
        <w:t>y encuadran</w:t>
      </w:r>
      <w:r w:rsidRPr="00595F43">
        <w:rPr>
          <w:rFonts w:ascii="Arial" w:hAnsi="Arial" w:cs="Arial"/>
          <w:i/>
          <w:iCs/>
          <w:spacing w:val="-3"/>
        </w:rPr>
        <w:t xml:space="preserve"> </w:t>
      </w:r>
      <w:r w:rsidRPr="00595F43">
        <w:rPr>
          <w:rFonts w:ascii="Arial" w:hAnsi="Arial" w:cs="Arial"/>
          <w:i/>
          <w:iCs/>
        </w:rPr>
        <w:t>dentro</w:t>
      </w:r>
      <w:r w:rsidRPr="00595F43">
        <w:rPr>
          <w:rFonts w:ascii="Arial" w:hAnsi="Arial" w:cs="Arial"/>
          <w:i/>
          <w:iCs/>
          <w:spacing w:val="-3"/>
        </w:rPr>
        <w:t xml:space="preserve"> </w:t>
      </w:r>
      <w:r w:rsidRPr="00595F43">
        <w:rPr>
          <w:rFonts w:ascii="Arial" w:hAnsi="Arial" w:cs="Arial"/>
          <w:i/>
          <w:iCs/>
        </w:rPr>
        <w:t>de</w:t>
      </w:r>
      <w:r w:rsidRPr="00595F43">
        <w:rPr>
          <w:rFonts w:ascii="Arial" w:hAnsi="Arial" w:cs="Arial"/>
          <w:i/>
          <w:iCs/>
          <w:spacing w:val="-3"/>
        </w:rPr>
        <w:t xml:space="preserve"> </w:t>
      </w:r>
      <w:r w:rsidRPr="00595F43">
        <w:rPr>
          <w:rFonts w:ascii="Arial" w:hAnsi="Arial" w:cs="Arial"/>
          <w:i/>
          <w:iCs/>
        </w:rPr>
        <w:t>la</w:t>
      </w:r>
      <w:r w:rsidRPr="00595F43">
        <w:rPr>
          <w:rFonts w:ascii="Arial" w:hAnsi="Arial" w:cs="Arial"/>
          <w:i/>
          <w:iCs/>
          <w:spacing w:val="-2"/>
        </w:rPr>
        <w:t xml:space="preserve"> </w:t>
      </w:r>
      <w:r w:rsidRPr="00595F43">
        <w:rPr>
          <w:rFonts w:ascii="Arial" w:hAnsi="Arial" w:cs="Arial"/>
          <w:i/>
          <w:iCs/>
        </w:rPr>
        <w:t>definición</w:t>
      </w:r>
      <w:r w:rsidRPr="00595F43">
        <w:rPr>
          <w:rFonts w:ascii="Arial" w:hAnsi="Arial" w:cs="Arial"/>
          <w:i/>
          <w:iCs/>
          <w:spacing w:val="1"/>
        </w:rPr>
        <w:t xml:space="preserve"> </w:t>
      </w:r>
      <w:r w:rsidRPr="00595F43">
        <w:rPr>
          <w:rFonts w:ascii="Arial" w:hAnsi="Arial" w:cs="Arial"/>
          <w:i/>
          <w:iCs/>
        </w:rPr>
        <w:t>clásica</w:t>
      </w:r>
      <w:r w:rsidRPr="00595F43">
        <w:rPr>
          <w:rFonts w:ascii="Arial" w:hAnsi="Arial" w:cs="Arial"/>
          <w:i/>
          <w:iCs/>
          <w:spacing w:val="-3"/>
        </w:rPr>
        <w:t xml:space="preserve"> </w:t>
      </w:r>
      <w:r w:rsidRPr="00595F43">
        <w:rPr>
          <w:rFonts w:ascii="Arial" w:hAnsi="Arial" w:cs="Arial"/>
          <w:i/>
          <w:iCs/>
        </w:rPr>
        <w:t>de</w:t>
      </w:r>
      <w:r w:rsidRPr="00595F43">
        <w:rPr>
          <w:rFonts w:ascii="Arial" w:hAnsi="Arial" w:cs="Arial"/>
          <w:i/>
          <w:iCs/>
          <w:spacing w:val="1"/>
        </w:rPr>
        <w:t xml:space="preserve"> </w:t>
      </w:r>
      <w:r w:rsidRPr="00595F43">
        <w:rPr>
          <w:rFonts w:ascii="Arial" w:hAnsi="Arial" w:cs="Arial"/>
          <w:i/>
          <w:iCs/>
        </w:rPr>
        <w:t>simple</w:t>
      </w:r>
      <w:r w:rsidRPr="00595F43">
        <w:rPr>
          <w:rFonts w:ascii="Arial" w:hAnsi="Arial" w:cs="Arial"/>
          <w:i/>
          <w:iCs/>
          <w:spacing w:val="-2"/>
        </w:rPr>
        <w:t xml:space="preserve"> </w:t>
      </w:r>
      <w:r w:rsidRPr="00595F43">
        <w:rPr>
          <w:rFonts w:ascii="Arial" w:hAnsi="Arial" w:cs="Arial"/>
          <w:i/>
          <w:iCs/>
        </w:rPr>
        <w:t>accidente</w:t>
      </w:r>
      <w:r w:rsidRPr="00595F43">
        <w:rPr>
          <w:rFonts w:ascii="Arial" w:hAnsi="Arial" w:cs="Arial"/>
          <w:i/>
          <w:iCs/>
          <w:spacing w:val="-3"/>
        </w:rPr>
        <w:t xml:space="preserve"> </w:t>
      </w:r>
      <w:r w:rsidRPr="00595F43">
        <w:rPr>
          <w:rFonts w:ascii="Arial" w:hAnsi="Arial" w:cs="Arial"/>
          <w:i/>
          <w:iCs/>
        </w:rPr>
        <w:t>objetivo”.</w:t>
      </w:r>
    </w:p>
    <w:p w14:paraId="29DB2807" w14:textId="77777777" w:rsidR="00940010" w:rsidRPr="00595F43" w:rsidRDefault="00940010" w:rsidP="0036094E">
      <w:pPr>
        <w:pStyle w:val="Textoindependiente"/>
        <w:jc w:val="both"/>
        <w:rPr>
          <w:rFonts w:ascii="Arial" w:hAnsi="Arial" w:cs="Arial"/>
          <w:i/>
          <w:iCs/>
          <w:sz w:val="22"/>
          <w:szCs w:val="22"/>
        </w:rPr>
      </w:pPr>
    </w:p>
    <w:p w14:paraId="579B4B04"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De igual manera, dicha corporación, en sentencia SL 4755-2019, indicó lo siguiente:</w:t>
      </w:r>
    </w:p>
    <w:p w14:paraId="7B99B450" w14:textId="77777777" w:rsidR="00940010" w:rsidRPr="00595F43" w:rsidRDefault="00940010" w:rsidP="0036094E">
      <w:pPr>
        <w:pStyle w:val="Textoindependiente"/>
        <w:jc w:val="both"/>
        <w:rPr>
          <w:rFonts w:ascii="Arial" w:hAnsi="Arial" w:cs="Arial"/>
          <w:sz w:val="22"/>
          <w:szCs w:val="22"/>
        </w:rPr>
      </w:pPr>
    </w:p>
    <w:p w14:paraId="52A7556D" w14:textId="77777777" w:rsidR="00940010" w:rsidRPr="00595F43" w:rsidRDefault="00940010" w:rsidP="00F42524">
      <w:pPr>
        <w:ind w:left="567" w:right="397"/>
        <w:jc w:val="both"/>
        <w:rPr>
          <w:rFonts w:ascii="Arial" w:hAnsi="Arial" w:cs="Arial"/>
          <w:i/>
          <w:iCs/>
        </w:rPr>
      </w:pPr>
      <w:r w:rsidRPr="00595F43">
        <w:rPr>
          <w:rFonts w:ascii="Arial" w:hAnsi="Arial" w:cs="Arial"/>
          <w:i/>
          <w:iCs/>
        </w:rPr>
        <w:t>“…</w:t>
      </w:r>
      <w:r w:rsidRPr="00595F43">
        <w:rPr>
          <w:rFonts w:ascii="Arial" w:hAnsi="Arial" w:cs="Arial"/>
          <w:i/>
          <w:iCs/>
          <w:spacing w:val="-3"/>
        </w:rPr>
        <w:t xml:space="preserve"> </w:t>
      </w:r>
      <w:r w:rsidRPr="00595F43">
        <w:rPr>
          <w:rFonts w:ascii="Arial" w:hAnsi="Arial" w:cs="Arial"/>
          <w:i/>
          <w:iCs/>
        </w:rPr>
        <w:t>Pese</w:t>
      </w:r>
      <w:r w:rsidRPr="00595F43">
        <w:rPr>
          <w:rFonts w:ascii="Arial" w:hAnsi="Arial" w:cs="Arial"/>
          <w:i/>
          <w:iCs/>
          <w:spacing w:val="-4"/>
        </w:rPr>
        <w:t xml:space="preserve"> </w:t>
      </w:r>
      <w:r w:rsidRPr="00595F43">
        <w:rPr>
          <w:rFonts w:ascii="Arial" w:hAnsi="Arial" w:cs="Arial"/>
          <w:i/>
          <w:iCs/>
        </w:rPr>
        <w:t>a</w:t>
      </w:r>
      <w:r w:rsidRPr="00595F43">
        <w:rPr>
          <w:rFonts w:ascii="Arial" w:hAnsi="Arial" w:cs="Arial"/>
          <w:i/>
          <w:iCs/>
          <w:spacing w:val="-5"/>
        </w:rPr>
        <w:t xml:space="preserve"> </w:t>
      </w:r>
      <w:r w:rsidRPr="00595F43">
        <w:rPr>
          <w:rFonts w:ascii="Arial" w:hAnsi="Arial" w:cs="Arial"/>
          <w:i/>
          <w:iCs/>
        </w:rPr>
        <w:t>que</w:t>
      </w:r>
      <w:r w:rsidRPr="00595F43">
        <w:rPr>
          <w:rFonts w:ascii="Arial" w:hAnsi="Arial" w:cs="Arial"/>
          <w:i/>
          <w:iCs/>
          <w:spacing w:val="-1"/>
        </w:rPr>
        <w:t xml:space="preserve"> </w:t>
      </w:r>
      <w:r w:rsidRPr="00595F43">
        <w:rPr>
          <w:rFonts w:ascii="Arial" w:hAnsi="Arial" w:cs="Arial"/>
          <w:i/>
          <w:iCs/>
        </w:rPr>
        <w:t>se</w:t>
      </w:r>
      <w:r w:rsidRPr="00595F43">
        <w:rPr>
          <w:rFonts w:ascii="Arial" w:hAnsi="Arial" w:cs="Arial"/>
          <w:i/>
          <w:iCs/>
          <w:spacing w:val="-5"/>
        </w:rPr>
        <w:t xml:space="preserve"> </w:t>
      </w:r>
      <w:r w:rsidRPr="00595F43">
        <w:rPr>
          <w:rFonts w:ascii="Arial" w:hAnsi="Arial" w:cs="Arial"/>
          <w:i/>
          <w:iCs/>
        </w:rPr>
        <w:t>encontró</w:t>
      </w:r>
      <w:r w:rsidRPr="00595F43">
        <w:rPr>
          <w:rFonts w:ascii="Arial" w:hAnsi="Arial" w:cs="Arial"/>
          <w:i/>
          <w:iCs/>
          <w:spacing w:val="-5"/>
        </w:rPr>
        <w:t xml:space="preserve"> </w:t>
      </w:r>
      <w:r w:rsidRPr="00595F43">
        <w:rPr>
          <w:rFonts w:ascii="Arial" w:hAnsi="Arial" w:cs="Arial"/>
          <w:i/>
          <w:iCs/>
        </w:rPr>
        <w:t>acreditaba</w:t>
      </w:r>
      <w:r w:rsidRPr="00595F43">
        <w:rPr>
          <w:rFonts w:ascii="Arial" w:hAnsi="Arial" w:cs="Arial"/>
          <w:i/>
          <w:iCs/>
          <w:spacing w:val="-1"/>
        </w:rPr>
        <w:t xml:space="preserve"> </w:t>
      </w:r>
      <w:r w:rsidRPr="00595F43">
        <w:rPr>
          <w:rFonts w:ascii="Arial" w:hAnsi="Arial" w:cs="Arial"/>
          <w:i/>
          <w:iCs/>
        </w:rPr>
        <w:t>la</w:t>
      </w:r>
      <w:r w:rsidRPr="00595F43">
        <w:rPr>
          <w:rFonts w:ascii="Arial" w:hAnsi="Arial" w:cs="Arial"/>
          <w:i/>
          <w:iCs/>
          <w:spacing w:val="-5"/>
        </w:rPr>
        <w:t xml:space="preserve"> </w:t>
      </w:r>
      <w:r w:rsidRPr="00595F43">
        <w:rPr>
          <w:rFonts w:ascii="Arial" w:hAnsi="Arial" w:cs="Arial"/>
          <w:i/>
          <w:iCs/>
        </w:rPr>
        <w:t>ocurrencia</w:t>
      </w:r>
      <w:r w:rsidRPr="00595F43">
        <w:rPr>
          <w:rFonts w:ascii="Arial" w:hAnsi="Arial" w:cs="Arial"/>
          <w:i/>
          <w:iCs/>
          <w:spacing w:val="-5"/>
        </w:rPr>
        <w:t xml:space="preserve"> </w:t>
      </w:r>
      <w:r w:rsidRPr="00595F43">
        <w:rPr>
          <w:rFonts w:ascii="Arial" w:hAnsi="Arial" w:cs="Arial"/>
          <w:i/>
          <w:iCs/>
        </w:rPr>
        <w:t>del</w:t>
      </w:r>
      <w:r w:rsidRPr="00595F43">
        <w:rPr>
          <w:rFonts w:ascii="Arial" w:hAnsi="Arial" w:cs="Arial"/>
          <w:i/>
          <w:iCs/>
          <w:spacing w:val="-8"/>
        </w:rPr>
        <w:t xml:space="preserve"> </w:t>
      </w:r>
      <w:r w:rsidRPr="00595F43">
        <w:rPr>
          <w:rFonts w:ascii="Arial" w:hAnsi="Arial" w:cs="Arial"/>
          <w:i/>
          <w:iCs/>
        </w:rPr>
        <w:t>accidente</w:t>
      </w:r>
      <w:r w:rsidRPr="00595F43">
        <w:rPr>
          <w:rFonts w:ascii="Arial" w:hAnsi="Arial" w:cs="Arial"/>
          <w:i/>
          <w:iCs/>
          <w:spacing w:val="-9"/>
        </w:rPr>
        <w:t xml:space="preserve"> </w:t>
      </w:r>
      <w:r w:rsidRPr="00595F43">
        <w:rPr>
          <w:rFonts w:ascii="Arial" w:hAnsi="Arial" w:cs="Arial"/>
          <w:i/>
          <w:iCs/>
        </w:rPr>
        <w:t>de</w:t>
      </w:r>
      <w:r w:rsidRPr="00595F43">
        <w:rPr>
          <w:rFonts w:ascii="Arial" w:hAnsi="Arial" w:cs="Arial"/>
          <w:i/>
          <w:iCs/>
          <w:spacing w:val="-5"/>
        </w:rPr>
        <w:t xml:space="preserve"> </w:t>
      </w:r>
      <w:r w:rsidRPr="00595F43">
        <w:rPr>
          <w:rFonts w:ascii="Arial" w:hAnsi="Arial" w:cs="Arial"/>
          <w:i/>
          <w:iCs/>
        </w:rPr>
        <w:t>trabajo,</w:t>
      </w:r>
      <w:r w:rsidRPr="00595F43">
        <w:rPr>
          <w:rFonts w:ascii="Arial" w:hAnsi="Arial" w:cs="Arial"/>
          <w:i/>
          <w:iCs/>
          <w:spacing w:val="-6"/>
        </w:rPr>
        <w:t xml:space="preserve"> </w:t>
      </w:r>
      <w:r w:rsidRPr="00595F43">
        <w:rPr>
          <w:rFonts w:ascii="Arial" w:hAnsi="Arial" w:cs="Arial"/>
          <w:i/>
          <w:iCs/>
        </w:rPr>
        <w:t>no</w:t>
      </w:r>
      <w:r w:rsidRPr="00595F43">
        <w:rPr>
          <w:rFonts w:ascii="Arial" w:hAnsi="Arial" w:cs="Arial"/>
          <w:i/>
          <w:iCs/>
          <w:spacing w:val="-5"/>
        </w:rPr>
        <w:t xml:space="preserve"> </w:t>
      </w:r>
      <w:r w:rsidRPr="00595F43">
        <w:rPr>
          <w:rFonts w:ascii="Arial" w:hAnsi="Arial" w:cs="Arial"/>
          <w:i/>
          <w:iCs/>
        </w:rPr>
        <w:t>es</w:t>
      </w:r>
      <w:r w:rsidRPr="00595F43">
        <w:rPr>
          <w:rFonts w:ascii="Arial" w:hAnsi="Arial" w:cs="Arial"/>
          <w:i/>
          <w:iCs/>
          <w:spacing w:val="-2"/>
        </w:rPr>
        <w:t xml:space="preserve"> </w:t>
      </w:r>
      <w:r w:rsidRPr="00595F43">
        <w:rPr>
          <w:rFonts w:ascii="Arial" w:hAnsi="Arial" w:cs="Arial"/>
          <w:i/>
          <w:iCs/>
        </w:rPr>
        <w:t>menos</w:t>
      </w:r>
      <w:r w:rsidRPr="00595F43">
        <w:rPr>
          <w:rFonts w:ascii="Arial" w:hAnsi="Arial" w:cs="Arial"/>
          <w:i/>
          <w:iCs/>
          <w:spacing w:val="-59"/>
        </w:rPr>
        <w:t xml:space="preserve"> </w:t>
      </w:r>
      <w:r w:rsidRPr="00595F43">
        <w:rPr>
          <w:rFonts w:ascii="Arial" w:hAnsi="Arial" w:cs="Arial"/>
          <w:i/>
          <w:iCs/>
        </w:rPr>
        <w:t>cierto, dijo, que no se acreditó la culpa del empleador &lt;como causa eficiente la impericia,</w:t>
      </w:r>
      <w:r w:rsidRPr="00595F43">
        <w:rPr>
          <w:rFonts w:ascii="Arial" w:hAnsi="Arial" w:cs="Arial"/>
          <w:i/>
          <w:iCs/>
          <w:spacing w:val="1"/>
        </w:rPr>
        <w:t xml:space="preserve"> </w:t>
      </w:r>
      <w:r w:rsidRPr="00595F43">
        <w:rPr>
          <w:rFonts w:ascii="Arial" w:hAnsi="Arial" w:cs="Arial"/>
          <w:i/>
          <w:iCs/>
        </w:rPr>
        <w:t>la negligencia o la violación de reglamentos en las que haya incurrido el empleador para</w:t>
      </w:r>
      <w:r w:rsidRPr="00595F43">
        <w:rPr>
          <w:rFonts w:ascii="Arial" w:hAnsi="Arial" w:cs="Arial"/>
          <w:i/>
          <w:iCs/>
          <w:spacing w:val="1"/>
        </w:rPr>
        <w:t xml:space="preserve"> </w:t>
      </w:r>
      <w:r w:rsidRPr="00595F43">
        <w:rPr>
          <w:rFonts w:ascii="Arial" w:hAnsi="Arial" w:cs="Arial"/>
          <w:i/>
          <w:iCs/>
        </w:rPr>
        <w:t>que</w:t>
      </w:r>
      <w:r w:rsidRPr="00595F43">
        <w:rPr>
          <w:rFonts w:ascii="Arial" w:hAnsi="Arial" w:cs="Arial"/>
          <w:i/>
          <w:iCs/>
          <w:spacing w:val="1"/>
        </w:rPr>
        <w:t xml:space="preserve"> </w:t>
      </w:r>
      <w:r w:rsidRPr="00595F43">
        <w:rPr>
          <w:rFonts w:ascii="Arial" w:hAnsi="Arial" w:cs="Arial"/>
          <w:i/>
          <w:iCs/>
        </w:rPr>
        <w:t>aparejara</w:t>
      </w:r>
      <w:r w:rsidRPr="00595F43">
        <w:rPr>
          <w:rFonts w:ascii="Arial" w:hAnsi="Arial" w:cs="Arial"/>
          <w:i/>
          <w:iCs/>
          <w:spacing w:val="-2"/>
        </w:rPr>
        <w:t xml:space="preserve"> </w:t>
      </w:r>
      <w:r w:rsidRPr="00595F43">
        <w:rPr>
          <w:rFonts w:ascii="Arial" w:hAnsi="Arial" w:cs="Arial"/>
          <w:i/>
          <w:iCs/>
        </w:rPr>
        <w:t>como</w:t>
      </w:r>
      <w:r w:rsidRPr="00595F43">
        <w:rPr>
          <w:rFonts w:ascii="Arial" w:hAnsi="Arial" w:cs="Arial"/>
          <w:i/>
          <w:iCs/>
          <w:spacing w:val="-3"/>
        </w:rPr>
        <w:t xml:space="preserve"> </w:t>
      </w:r>
      <w:r w:rsidRPr="00595F43">
        <w:rPr>
          <w:rFonts w:ascii="Arial" w:hAnsi="Arial" w:cs="Arial"/>
          <w:i/>
          <w:iCs/>
        </w:rPr>
        <w:t>consecuencia</w:t>
      </w:r>
      <w:r w:rsidRPr="00595F43">
        <w:rPr>
          <w:rFonts w:ascii="Arial" w:hAnsi="Arial" w:cs="Arial"/>
          <w:i/>
          <w:iCs/>
          <w:spacing w:val="-2"/>
        </w:rPr>
        <w:t xml:space="preserve"> </w:t>
      </w:r>
      <w:r w:rsidRPr="00595F43">
        <w:rPr>
          <w:rFonts w:ascii="Arial" w:hAnsi="Arial" w:cs="Arial"/>
          <w:i/>
          <w:iCs/>
        </w:rPr>
        <w:t>el</w:t>
      </w:r>
      <w:r w:rsidRPr="00595F43">
        <w:rPr>
          <w:rFonts w:ascii="Arial" w:hAnsi="Arial" w:cs="Arial"/>
          <w:i/>
          <w:iCs/>
          <w:spacing w:val="-5"/>
        </w:rPr>
        <w:t xml:space="preserve"> </w:t>
      </w:r>
      <w:r w:rsidRPr="00595F43">
        <w:rPr>
          <w:rFonts w:ascii="Arial" w:hAnsi="Arial" w:cs="Arial"/>
          <w:i/>
          <w:iCs/>
        </w:rPr>
        <w:t>accidente</w:t>
      </w:r>
      <w:r w:rsidRPr="00595F43">
        <w:rPr>
          <w:rFonts w:ascii="Arial" w:hAnsi="Arial" w:cs="Arial"/>
          <w:i/>
          <w:iCs/>
          <w:spacing w:val="-3"/>
        </w:rPr>
        <w:t xml:space="preserve"> </w:t>
      </w:r>
      <w:r w:rsidRPr="00595F43">
        <w:rPr>
          <w:rFonts w:ascii="Arial" w:hAnsi="Arial" w:cs="Arial"/>
          <w:i/>
          <w:iCs/>
        </w:rPr>
        <w:t>del demandante&gt;.</w:t>
      </w:r>
    </w:p>
    <w:p w14:paraId="788513E1" w14:textId="77777777" w:rsidR="00940010" w:rsidRPr="00595F43" w:rsidRDefault="00940010" w:rsidP="0036094E">
      <w:pPr>
        <w:pStyle w:val="Textoindependiente"/>
        <w:ind w:left="426"/>
        <w:jc w:val="both"/>
        <w:rPr>
          <w:rFonts w:ascii="Arial" w:hAnsi="Arial" w:cs="Arial"/>
          <w:i/>
          <w:iCs/>
          <w:sz w:val="22"/>
          <w:szCs w:val="22"/>
        </w:rPr>
      </w:pPr>
    </w:p>
    <w:p w14:paraId="2458A46A" w14:textId="77777777" w:rsidR="00940010" w:rsidRPr="00595F43" w:rsidRDefault="00940010" w:rsidP="00D47789">
      <w:pPr>
        <w:ind w:left="567" w:right="397"/>
        <w:jc w:val="both"/>
        <w:rPr>
          <w:rFonts w:ascii="Arial" w:hAnsi="Arial" w:cs="Arial"/>
          <w:i/>
          <w:iCs/>
        </w:rPr>
      </w:pPr>
      <w:r w:rsidRPr="00595F43">
        <w:rPr>
          <w:rFonts w:ascii="Arial" w:hAnsi="Arial" w:cs="Arial"/>
          <w:i/>
          <w:iCs/>
        </w:rPr>
        <w:t>Si se tiene en cuenta que la parte actora le corresponde la carga la prueba, no acreditó</w:t>
      </w:r>
      <w:r w:rsidRPr="00595F43">
        <w:rPr>
          <w:rFonts w:ascii="Arial" w:hAnsi="Arial" w:cs="Arial"/>
          <w:i/>
          <w:iCs/>
          <w:spacing w:val="1"/>
        </w:rPr>
        <w:t xml:space="preserve"> </w:t>
      </w:r>
      <w:r w:rsidRPr="00595F43">
        <w:rPr>
          <w:rFonts w:ascii="Arial" w:hAnsi="Arial" w:cs="Arial"/>
          <w:i/>
          <w:iCs/>
        </w:rPr>
        <w:t>fehacientemente los elementos estructurales de la culpa patronal que se le indilga a la</w:t>
      </w:r>
      <w:r w:rsidRPr="00595F43">
        <w:rPr>
          <w:rFonts w:ascii="Arial" w:hAnsi="Arial" w:cs="Arial"/>
          <w:i/>
          <w:iCs/>
          <w:spacing w:val="1"/>
        </w:rPr>
        <w:t xml:space="preserve"> </w:t>
      </w:r>
      <w:r w:rsidRPr="00595F43">
        <w:rPr>
          <w:rFonts w:ascii="Arial" w:hAnsi="Arial" w:cs="Arial"/>
          <w:i/>
          <w:iCs/>
          <w:spacing w:val="-1"/>
        </w:rPr>
        <w:t>accionada,</w:t>
      </w:r>
      <w:r w:rsidRPr="00595F43">
        <w:rPr>
          <w:rFonts w:ascii="Arial" w:hAnsi="Arial" w:cs="Arial"/>
          <w:i/>
          <w:iCs/>
          <w:spacing w:val="-17"/>
        </w:rPr>
        <w:t xml:space="preserve"> </w:t>
      </w:r>
      <w:r w:rsidRPr="00595F43">
        <w:rPr>
          <w:rFonts w:ascii="Arial" w:hAnsi="Arial" w:cs="Arial"/>
          <w:i/>
          <w:iCs/>
          <w:spacing w:val="-1"/>
        </w:rPr>
        <w:t>a</w:t>
      </w:r>
      <w:r w:rsidRPr="00595F43">
        <w:rPr>
          <w:rFonts w:ascii="Arial" w:hAnsi="Arial" w:cs="Arial"/>
          <w:i/>
          <w:iCs/>
          <w:spacing w:val="-12"/>
        </w:rPr>
        <w:t xml:space="preserve"> </w:t>
      </w:r>
      <w:r w:rsidRPr="00595F43">
        <w:rPr>
          <w:rFonts w:ascii="Arial" w:hAnsi="Arial" w:cs="Arial"/>
          <w:i/>
          <w:iCs/>
          <w:spacing w:val="-1"/>
        </w:rPr>
        <w:t>las</w:t>
      </w:r>
      <w:r w:rsidRPr="00595F43">
        <w:rPr>
          <w:rFonts w:ascii="Arial" w:hAnsi="Arial" w:cs="Arial"/>
          <w:i/>
          <w:iCs/>
          <w:spacing w:val="-14"/>
        </w:rPr>
        <w:t xml:space="preserve"> </w:t>
      </w:r>
      <w:r w:rsidRPr="00595F43">
        <w:rPr>
          <w:rFonts w:ascii="Arial" w:hAnsi="Arial" w:cs="Arial"/>
          <w:i/>
          <w:iCs/>
          <w:spacing w:val="-1"/>
        </w:rPr>
        <w:t>luces</w:t>
      </w:r>
      <w:r w:rsidRPr="00595F43">
        <w:rPr>
          <w:rFonts w:ascii="Arial" w:hAnsi="Arial" w:cs="Arial"/>
          <w:i/>
          <w:iCs/>
          <w:spacing w:val="-18"/>
        </w:rPr>
        <w:t xml:space="preserve"> </w:t>
      </w:r>
      <w:r w:rsidRPr="00595F43">
        <w:rPr>
          <w:rFonts w:ascii="Arial" w:hAnsi="Arial" w:cs="Arial"/>
          <w:i/>
          <w:iCs/>
          <w:spacing w:val="-1"/>
        </w:rPr>
        <w:t>de</w:t>
      </w:r>
      <w:r w:rsidRPr="00595F43">
        <w:rPr>
          <w:rFonts w:ascii="Arial" w:hAnsi="Arial" w:cs="Arial"/>
          <w:i/>
          <w:iCs/>
          <w:spacing w:val="-12"/>
        </w:rPr>
        <w:t xml:space="preserve"> </w:t>
      </w:r>
      <w:r w:rsidRPr="00595F43">
        <w:rPr>
          <w:rFonts w:ascii="Arial" w:hAnsi="Arial" w:cs="Arial"/>
          <w:i/>
          <w:iCs/>
          <w:spacing w:val="-1"/>
        </w:rPr>
        <w:t>lo</w:t>
      </w:r>
      <w:r w:rsidRPr="00595F43">
        <w:rPr>
          <w:rFonts w:ascii="Arial" w:hAnsi="Arial" w:cs="Arial"/>
          <w:i/>
          <w:iCs/>
          <w:spacing w:val="-12"/>
        </w:rPr>
        <w:t xml:space="preserve"> </w:t>
      </w:r>
      <w:r w:rsidRPr="00595F43">
        <w:rPr>
          <w:rFonts w:ascii="Arial" w:hAnsi="Arial" w:cs="Arial"/>
          <w:i/>
          <w:iCs/>
          <w:spacing w:val="-1"/>
        </w:rPr>
        <w:t>establecido</w:t>
      </w:r>
      <w:r w:rsidRPr="00595F43">
        <w:rPr>
          <w:rFonts w:ascii="Arial" w:hAnsi="Arial" w:cs="Arial"/>
          <w:i/>
          <w:iCs/>
          <w:spacing w:val="-16"/>
        </w:rPr>
        <w:t xml:space="preserve"> </w:t>
      </w:r>
      <w:r w:rsidRPr="00595F43">
        <w:rPr>
          <w:rFonts w:ascii="Arial" w:hAnsi="Arial" w:cs="Arial"/>
          <w:i/>
          <w:iCs/>
        </w:rPr>
        <w:t>en</w:t>
      </w:r>
      <w:r w:rsidRPr="00595F43">
        <w:rPr>
          <w:rFonts w:ascii="Arial" w:hAnsi="Arial" w:cs="Arial"/>
          <w:i/>
          <w:iCs/>
          <w:spacing w:val="-17"/>
        </w:rPr>
        <w:t xml:space="preserve"> </w:t>
      </w:r>
      <w:r w:rsidRPr="00595F43">
        <w:rPr>
          <w:rFonts w:ascii="Arial" w:hAnsi="Arial" w:cs="Arial"/>
          <w:i/>
          <w:iCs/>
        </w:rPr>
        <w:t>el</w:t>
      </w:r>
      <w:r w:rsidRPr="00595F43">
        <w:rPr>
          <w:rFonts w:ascii="Arial" w:hAnsi="Arial" w:cs="Arial"/>
          <w:i/>
          <w:iCs/>
          <w:spacing w:val="-19"/>
        </w:rPr>
        <w:t xml:space="preserve"> </w:t>
      </w:r>
      <w:r w:rsidRPr="00595F43">
        <w:rPr>
          <w:rFonts w:ascii="Arial" w:hAnsi="Arial" w:cs="Arial"/>
          <w:i/>
          <w:iCs/>
        </w:rPr>
        <w:t>artículo</w:t>
      </w:r>
      <w:r w:rsidRPr="00595F43">
        <w:rPr>
          <w:rFonts w:ascii="Arial" w:hAnsi="Arial" w:cs="Arial"/>
          <w:i/>
          <w:iCs/>
          <w:spacing w:val="-12"/>
        </w:rPr>
        <w:t xml:space="preserve"> </w:t>
      </w:r>
      <w:r w:rsidRPr="00595F43">
        <w:rPr>
          <w:rFonts w:ascii="Arial" w:hAnsi="Arial" w:cs="Arial"/>
          <w:i/>
          <w:iCs/>
        </w:rPr>
        <w:t>216</w:t>
      </w:r>
      <w:r w:rsidRPr="00595F43">
        <w:rPr>
          <w:rFonts w:ascii="Arial" w:hAnsi="Arial" w:cs="Arial"/>
          <w:i/>
          <w:iCs/>
          <w:spacing w:val="-17"/>
        </w:rPr>
        <w:t xml:space="preserve"> </w:t>
      </w:r>
      <w:r w:rsidRPr="00595F43">
        <w:rPr>
          <w:rFonts w:ascii="Arial" w:hAnsi="Arial" w:cs="Arial"/>
          <w:i/>
          <w:iCs/>
        </w:rPr>
        <w:t>del</w:t>
      </w:r>
      <w:r w:rsidRPr="00595F43">
        <w:rPr>
          <w:rFonts w:ascii="Arial" w:hAnsi="Arial" w:cs="Arial"/>
          <w:i/>
          <w:iCs/>
          <w:spacing w:val="-15"/>
        </w:rPr>
        <w:t xml:space="preserve"> </w:t>
      </w:r>
      <w:r w:rsidRPr="00595F43">
        <w:rPr>
          <w:rFonts w:ascii="Arial" w:hAnsi="Arial" w:cs="Arial"/>
          <w:i/>
          <w:iCs/>
        </w:rPr>
        <w:t>Código</w:t>
      </w:r>
      <w:r w:rsidRPr="00595F43">
        <w:rPr>
          <w:rFonts w:ascii="Arial" w:hAnsi="Arial" w:cs="Arial"/>
          <w:i/>
          <w:iCs/>
          <w:spacing w:val="-16"/>
        </w:rPr>
        <w:t xml:space="preserve"> </w:t>
      </w:r>
      <w:r w:rsidRPr="00595F43">
        <w:rPr>
          <w:rFonts w:ascii="Arial" w:hAnsi="Arial" w:cs="Arial"/>
          <w:i/>
          <w:iCs/>
        </w:rPr>
        <w:t>Sustantivo</w:t>
      </w:r>
      <w:r w:rsidRPr="00595F43">
        <w:rPr>
          <w:rFonts w:ascii="Arial" w:hAnsi="Arial" w:cs="Arial"/>
          <w:i/>
          <w:iCs/>
          <w:spacing w:val="-17"/>
        </w:rPr>
        <w:t xml:space="preserve"> </w:t>
      </w:r>
      <w:r w:rsidRPr="00595F43">
        <w:rPr>
          <w:rFonts w:ascii="Arial" w:hAnsi="Arial" w:cs="Arial"/>
          <w:i/>
          <w:iCs/>
        </w:rPr>
        <w:t>del</w:t>
      </w:r>
      <w:r w:rsidRPr="00595F43">
        <w:rPr>
          <w:rFonts w:ascii="Arial" w:hAnsi="Arial" w:cs="Arial"/>
          <w:i/>
          <w:iCs/>
          <w:spacing w:val="-15"/>
        </w:rPr>
        <w:t xml:space="preserve"> </w:t>
      </w:r>
      <w:r w:rsidRPr="00595F43">
        <w:rPr>
          <w:rFonts w:ascii="Arial" w:hAnsi="Arial" w:cs="Arial"/>
          <w:i/>
          <w:iCs/>
        </w:rPr>
        <w:t>Trabajo,</w:t>
      </w:r>
      <w:r w:rsidRPr="00595F43">
        <w:rPr>
          <w:rFonts w:ascii="Arial" w:hAnsi="Arial" w:cs="Arial"/>
          <w:i/>
          <w:iCs/>
          <w:spacing w:val="-59"/>
        </w:rPr>
        <w:t xml:space="preserve"> </w:t>
      </w:r>
      <w:r w:rsidRPr="00595F43">
        <w:rPr>
          <w:rFonts w:ascii="Arial" w:hAnsi="Arial" w:cs="Arial"/>
          <w:i/>
          <w:iCs/>
        </w:rPr>
        <w:t>pues no existe prueba alguna de la cual se pueda establecer el nexo causal entre la</w:t>
      </w:r>
      <w:r w:rsidRPr="00595F43">
        <w:rPr>
          <w:rFonts w:ascii="Arial" w:hAnsi="Arial" w:cs="Arial"/>
          <w:i/>
          <w:iCs/>
          <w:spacing w:val="1"/>
        </w:rPr>
        <w:t xml:space="preserve"> </w:t>
      </w:r>
      <w:r w:rsidRPr="00595F43">
        <w:rPr>
          <w:rFonts w:ascii="Arial" w:hAnsi="Arial" w:cs="Arial"/>
          <w:i/>
          <w:iCs/>
        </w:rPr>
        <w:t>conducta que le indilga a la accionada y el accidente de trabajo sufrido por el actor…”</w:t>
      </w:r>
    </w:p>
    <w:p w14:paraId="77A82BC7" w14:textId="77777777" w:rsidR="00940010" w:rsidRPr="00595F43" w:rsidRDefault="00940010" w:rsidP="0036094E">
      <w:pPr>
        <w:pStyle w:val="Textoindependiente"/>
        <w:jc w:val="both"/>
        <w:rPr>
          <w:rFonts w:ascii="Arial" w:hAnsi="Arial" w:cs="Arial"/>
          <w:i/>
          <w:iCs/>
          <w:sz w:val="22"/>
          <w:szCs w:val="22"/>
        </w:rPr>
      </w:pPr>
    </w:p>
    <w:p w14:paraId="09A4771E" w14:textId="7B2651DF"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Conforme a lo anterior, el operador colegiado exige la acreditación de la culpa de la sociedad demandada, en la </w:t>
      </w:r>
      <w:proofErr w:type="spellStart"/>
      <w:r w:rsidRPr="00595F43">
        <w:rPr>
          <w:rFonts w:ascii="Arial" w:hAnsi="Arial" w:cs="Arial"/>
          <w:color w:val="111111"/>
          <w:sz w:val="22"/>
          <w:szCs w:val="22"/>
        </w:rPr>
        <w:t>causación</w:t>
      </w:r>
      <w:proofErr w:type="spellEnd"/>
      <w:r w:rsidRPr="00595F43">
        <w:rPr>
          <w:rFonts w:ascii="Arial" w:hAnsi="Arial" w:cs="Arial"/>
          <w:color w:val="111111"/>
          <w:sz w:val="22"/>
          <w:szCs w:val="22"/>
        </w:rPr>
        <w:t xml:space="preserve"> del accidente, presupuesto </w:t>
      </w:r>
      <w:r w:rsidR="00D47789" w:rsidRPr="00595F43">
        <w:rPr>
          <w:rFonts w:ascii="Arial" w:hAnsi="Arial" w:cs="Arial"/>
          <w:color w:val="111111"/>
          <w:sz w:val="22"/>
          <w:szCs w:val="22"/>
        </w:rPr>
        <w:t>que,</w:t>
      </w:r>
      <w:r w:rsidRPr="00595F43">
        <w:rPr>
          <w:rFonts w:ascii="Arial" w:hAnsi="Arial" w:cs="Arial"/>
          <w:color w:val="111111"/>
          <w:sz w:val="22"/>
          <w:szCs w:val="22"/>
        </w:rPr>
        <w:t xml:space="preserve"> en los términos previstos en la norma reseñada, resulta ineludible para determinar la responsabilidad.</w:t>
      </w:r>
    </w:p>
    <w:p w14:paraId="057A7D43" w14:textId="77777777" w:rsidR="00940010" w:rsidRPr="00595F43" w:rsidRDefault="00940010" w:rsidP="0036094E">
      <w:pPr>
        <w:pStyle w:val="Textoindependiente"/>
        <w:jc w:val="both"/>
        <w:rPr>
          <w:rFonts w:ascii="Arial" w:hAnsi="Arial" w:cs="Arial"/>
          <w:color w:val="111111"/>
          <w:sz w:val="22"/>
          <w:szCs w:val="22"/>
        </w:rPr>
      </w:pPr>
    </w:p>
    <w:p w14:paraId="47243221"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Esta corporación en sentencia CSJ SL9355-2017, enseñó que, para obtener la indemnización prevista en el art, 216 del CST, es necesario que se acredite la culpa suficiente del empleador. En efecto, allí se dijo:</w:t>
      </w:r>
    </w:p>
    <w:p w14:paraId="52A3FE12" w14:textId="77777777" w:rsidR="00940010" w:rsidRPr="00595F43" w:rsidRDefault="00940010" w:rsidP="0036094E">
      <w:pPr>
        <w:pStyle w:val="Textoindependiente"/>
        <w:jc w:val="both"/>
        <w:rPr>
          <w:rFonts w:ascii="Arial" w:hAnsi="Arial" w:cs="Arial"/>
          <w:sz w:val="22"/>
          <w:szCs w:val="22"/>
        </w:rPr>
      </w:pPr>
    </w:p>
    <w:p w14:paraId="7856C975" w14:textId="77777777" w:rsidR="00940010" w:rsidRPr="00595F43" w:rsidRDefault="00940010" w:rsidP="00D47789">
      <w:pPr>
        <w:ind w:left="567" w:right="397"/>
        <w:jc w:val="both"/>
        <w:rPr>
          <w:rFonts w:ascii="Arial" w:hAnsi="Arial" w:cs="Arial"/>
          <w:i/>
          <w:iCs/>
        </w:rPr>
      </w:pPr>
      <w:r w:rsidRPr="00595F43">
        <w:rPr>
          <w:rFonts w:ascii="Arial" w:hAnsi="Arial" w:cs="Arial"/>
          <w:i/>
          <w:iCs/>
        </w:rPr>
        <w:t>“[..]</w:t>
      </w:r>
      <w:r w:rsidRPr="00595F43">
        <w:rPr>
          <w:rFonts w:ascii="Arial" w:hAnsi="Arial" w:cs="Arial"/>
          <w:i/>
          <w:iCs/>
          <w:spacing w:val="-7"/>
        </w:rPr>
        <w:t xml:space="preserve"> </w:t>
      </w:r>
      <w:r w:rsidRPr="00595F43">
        <w:rPr>
          <w:rFonts w:ascii="Arial" w:hAnsi="Arial" w:cs="Arial"/>
          <w:i/>
          <w:iCs/>
        </w:rPr>
        <w:t>la</w:t>
      </w:r>
      <w:r w:rsidRPr="00595F43">
        <w:rPr>
          <w:rFonts w:ascii="Arial" w:hAnsi="Arial" w:cs="Arial"/>
          <w:i/>
          <w:iCs/>
          <w:spacing w:val="-5"/>
        </w:rPr>
        <w:t xml:space="preserve"> </w:t>
      </w:r>
      <w:r w:rsidRPr="00595F43">
        <w:rPr>
          <w:rFonts w:ascii="Arial" w:hAnsi="Arial" w:cs="Arial"/>
          <w:i/>
          <w:iCs/>
        </w:rPr>
        <w:t>condena</w:t>
      </w:r>
      <w:r w:rsidRPr="00595F43">
        <w:rPr>
          <w:rFonts w:ascii="Arial" w:hAnsi="Arial" w:cs="Arial"/>
          <w:i/>
          <w:iCs/>
          <w:spacing w:val="-10"/>
        </w:rPr>
        <w:t xml:space="preserve"> </w:t>
      </w:r>
      <w:r w:rsidRPr="00595F43">
        <w:rPr>
          <w:rFonts w:ascii="Arial" w:hAnsi="Arial" w:cs="Arial"/>
          <w:i/>
          <w:iCs/>
        </w:rPr>
        <w:t>a</w:t>
      </w:r>
      <w:r w:rsidRPr="00595F43">
        <w:rPr>
          <w:rFonts w:ascii="Arial" w:hAnsi="Arial" w:cs="Arial"/>
          <w:i/>
          <w:iCs/>
          <w:spacing w:val="-6"/>
        </w:rPr>
        <w:t xml:space="preserve"> </w:t>
      </w:r>
      <w:r w:rsidRPr="00595F43">
        <w:rPr>
          <w:rFonts w:ascii="Arial" w:hAnsi="Arial" w:cs="Arial"/>
          <w:i/>
          <w:iCs/>
        </w:rPr>
        <w:t>la</w:t>
      </w:r>
      <w:r w:rsidRPr="00595F43">
        <w:rPr>
          <w:rFonts w:ascii="Arial" w:hAnsi="Arial" w:cs="Arial"/>
          <w:i/>
          <w:iCs/>
          <w:spacing w:val="-5"/>
        </w:rPr>
        <w:t xml:space="preserve"> </w:t>
      </w:r>
      <w:r w:rsidRPr="00595F43">
        <w:rPr>
          <w:rFonts w:ascii="Arial" w:hAnsi="Arial" w:cs="Arial"/>
          <w:i/>
          <w:iCs/>
        </w:rPr>
        <w:t>indemnización</w:t>
      </w:r>
      <w:r w:rsidRPr="00595F43">
        <w:rPr>
          <w:rFonts w:ascii="Arial" w:hAnsi="Arial" w:cs="Arial"/>
          <w:i/>
          <w:iCs/>
          <w:spacing w:val="-10"/>
        </w:rPr>
        <w:t xml:space="preserve"> </w:t>
      </w:r>
      <w:r w:rsidRPr="00595F43">
        <w:rPr>
          <w:rFonts w:ascii="Arial" w:hAnsi="Arial" w:cs="Arial"/>
          <w:i/>
          <w:iCs/>
        </w:rPr>
        <w:t>ordinaria</w:t>
      </w:r>
      <w:r w:rsidRPr="00595F43">
        <w:rPr>
          <w:rFonts w:ascii="Arial" w:hAnsi="Arial" w:cs="Arial"/>
          <w:i/>
          <w:iCs/>
          <w:spacing w:val="-6"/>
        </w:rPr>
        <w:t xml:space="preserve"> </w:t>
      </w:r>
      <w:r w:rsidRPr="00595F43">
        <w:rPr>
          <w:rFonts w:ascii="Arial" w:hAnsi="Arial" w:cs="Arial"/>
          <w:i/>
          <w:iCs/>
        </w:rPr>
        <w:t>y</w:t>
      </w:r>
      <w:r w:rsidRPr="00595F43">
        <w:rPr>
          <w:rFonts w:ascii="Arial" w:hAnsi="Arial" w:cs="Arial"/>
          <w:i/>
          <w:iCs/>
          <w:spacing w:val="-12"/>
        </w:rPr>
        <w:t xml:space="preserve"> </w:t>
      </w:r>
      <w:r w:rsidRPr="00595F43">
        <w:rPr>
          <w:rFonts w:ascii="Arial" w:hAnsi="Arial" w:cs="Arial"/>
          <w:i/>
          <w:iCs/>
        </w:rPr>
        <w:t>plena</w:t>
      </w:r>
      <w:r w:rsidRPr="00595F43">
        <w:rPr>
          <w:rFonts w:ascii="Arial" w:hAnsi="Arial" w:cs="Arial"/>
          <w:i/>
          <w:iCs/>
          <w:spacing w:val="-5"/>
        </w:rPr>
        <w:t xml:space="preserve"> </w:t>
      </w:r>
      <w:r w:rsidRPr="00595F43">
        <w:rPr>
          <w:rFonts w:ascii="Arial" w:hAnsi="Arial" w:cs="Arial"/>
          <w:i/>
          <w:iCs/>
        </w:rPr>
        <w:t>de</w:t>
      </w:r>
      <w:r w:rsidRPr="00595F43">
        <w:rPr>
          <w:rFonts w:ascii="Arial" w:hAnsi="Arial" w:cs="Arial"/>
          <w:i/>
          <w:iCs/>
          <w:spacing w:val="-5"/>
        </w:rPr>
        <w:t xml:space="preserve"> </w:t>
      </w:r>
      <w:r w:rsidRPr="00595F43">
        <w:rPr>
          <w:rFonts w:ascii="Arial" w:hAnsi="Arial" w:cs="Arial"/>
          <w:i/>
          <w:iCs/>
        </w:rPr>
        <w:t>perjuicios</w:t>
      </w:r>
      <w:r w:rsidRPr="00595F43">
        <w:rPr>
          <w:rFonts w:ascii="Arial" w:hAnsi="Arial" w:cs="Arial"/>
          <w:i/>
          <w:iCs/>
          <w:spacing w:val="-12"/>
        </w:rPr>
        <w:t xml:space="preserve"> </w:t>
      </w:r>
      <w:r w:rsidRPr="00595F43">
        <w:rPr>
          <w:rFonts w:ascii="Arial" w:hAnsi="Arial" w:cs="Arial"/>
          <w:i/>
          <w:iCs/>
        </w:rPr>
        <w:t>consagrada</w:t>
      </w:r>
      <w:r w:rsidRPr="00595F43">
        <w:rPr>
          <w:rFonts w:ascii="Arial" w:hAnsi="Arial" w:cs="Arial"/>
          <w:i/>
          <w:iCs/>
          <w:spacing w:val="-10"/>
        </w:rPr>
        <w:t xml:space="preserve"> </w:t>
      </w:r>
      <w:r w:rsidRPr="00595F43">
        <w:rPr>
          <w:rFonts w:ascii="Arial" w:hAnsi="Arial" w:cs="Arial"/>
          <w:i/>
          <w:iCs/>
        </w:rPr>
        <w:t>en</w:t>
      </w:r>
      <w:r w:rsidRPr="00595F43">
        <w:rPr>
          <w:rFonts w:ascii="Arial" w:hAnsi="Arial" w:cs="Arial"/>
          <w:i/>
          <w:iCs/>
          <w:spacing w:val="-10"/>
        </w:rPr>
        <w:t xml:space="preserve"> </w:t>
      </w:r>
      <w:r w:rsidRPr="00595F43">
        <w:rPr>
          <w:rFonts w:ascii="Arial" w:hAnsi="Arial" w:cs="Arial"/>
          <w:i/>
          <w:iCs/>
        </w:rPr>
        <w:t>el</w:t>
      </w:r>
      <w:r w:rsidRPr="00595F43">
        <w:rPr>
          <w:rFonts w:ascii="Arial" w:hAnsi="Arial" w:cs="Arial"/>
          <w:i/>
          <w:iCs/>
          <w:spacing w:val="-9"/>
        </w:rPr>
        <w:t xml:space="preserve"> </w:t>
      </w:r>
      <w:r w:rsidRPr="00595F43">
        <w:rPr>
          <w:rFonts w:ascii="Arial" w:hAnsi="Arial" w:cs="Arial"/>
          <w:i/>
          <w:iCs/>
        </w:rPr>
        <w:t>artículo 216</w:t>
      </w:r>
      <w:r w:rsidRPr="00595F43">
        <w:rPr>
          <w:rFonts w:ascii="Arial" w:hAnsi="Arial" w:cs="Arial"/>
          <w:i/>
          <w:iCs/>
          <w:spacing w:val="1"/>
        </w:rPr>
        <w:t xml:space="preserve"> </w:t>
      </w:r>
      <w:r w:rsidRPr="00595F43">
        <w:rPr>
          <w:rFonts w:ascii="Arial" w:hAnsi="Arial" w:cs="Arial"/>
          <w:i/>
          <w:iCs/>
        </w:rPr>
        <w:t>Código Sustantivo del Trabajo, debe estar precedida de</w:t>
      </w:r>
      <w:r w:rsidRPr="00595F43">
        <w:rPr>
          <w:rFonts w:ascii="Arial" w:hAnsi="Arial" w:cs="Arial"/>
          <w:i/>
          <w:iCs/>
          <w:spacing w:val="1"/>
        </w:rPr>
        <w:t xml:space="preserve"> </w:t>
      </w:r>
      <w:r w:rsidRPr="00595F43">
        <w:rPr>
          <w:rFonts w:ascii="Arial" w:hAnsi="Arial" w:cs="Arial"/>
          <w:i/>
          <w:iCs/>
        </w:rPr>
        <w:t>la culpa suficiente del</w:t>
      </w:r>
      <w:r w:rsidRPr="00595F43">
        <w:rPr>
          <w:rFonts w:ascii="Arial" w:hAnsi="Arial" w:cs="Arial"/>
          <w:i/>
          <w:iCs/>
          <w:spacing w:val="1"/>
        </w:rPr>
        <w:t xml:space="preserve"> </w:t>
      </w:r>
      <w:r w:rsidRPr="00595F43">
        <w:rPr>
          <w:rFonts w:ascii="Arial" w:hAnsi="Arial" w:cs="Arial"/>
          <w:i/>
          <w:iCs/>
          <w:spacing w:val="-1"/>
        </w:rPr>
        <w:t>empleador</w:t>
      </w:r>
      <w:r w:rsidRPr="00595F43">
        <w:rPr>
          <w:rFonts w:ascii="Arial" w:hAnsi="Arial" w:cs="Arial"/>
          <w:i/>
          <w:iCs/>
          <w:spacing w:val="-12"/>
        </w:rPr>
        <w:t xml:space="preserve"> </w:t>
      </w:r>
      <w:r w:rsidRPr="00595F43">
        <w:rPr>
          <w:rFonts w:ascii="Arial" w:hAnsi="Arial" w:cs="Arial"/>
          <w:i/>
          <w:iCs/>
        </w:rPr>
        <w:t>en</w:t>
      </w:r>
      <w:r w:rsidRPr="00595F43">
        <w:rPr>
          <w:rFonts w:ascii="Arial" w:hAnsi="Arial" w:cs="Arial"/>
          <w:i/>
          <w:iCs/>
          <w:spacing w:val="-10"/>
        </w:rPr>
        <w:t xml:space="preserve"> </w:t>
      </w:r>
      <w:r w:rsidRPr="00595F43">
        <w:rPr>
          <w:rFonts w:ascii="Arial" w:hAnsi="Arial" w:cs="Arial"/>
          <w:i/>
          <w:iCs/>
        </w:rPr>
        <w:t>la</w:t>
      </w:r>
      <w:r w:rsidRPr="00595F43">
        <w:rPr>
          <w:rFonts w:ascii="Arial" w:hAnsi="Arial" w:cs="Arial"/>
          <w:i/>
          <w:iCs/>
          <w:spacing w:val="-9"/>
        </w:rPr>
        <w:t xml:space="preserve"> </w:t>
      </w:r>
      <w:r w:rsidRPr="00595F43">
        <w:rPr>
          <w:rFonts w:ascii="Arial" w:hAnsi="Arial" w:cs="Arial"/>
          <w:i/>
          <w:iCs/>
        </w:rPr>
        <w:t>ocurrencia</w:t>
      </w:r>
      <w:r w:rsidRPr="00595F43">
        <w:rPr>
          <w:rFonts w:ascii="Arial" w:hAnsi="Arial" w:cs="Arial"/>
          <w:i/>
          <w:iCs/>
          <w:spacing w:val="-13"/>
        </w:rPr>
        <w:t xml:space="preserve"> </w:t>
      </w:r>
      <w:r w:rsidRPr="00595F43">
        <w:rPr>
          <w:rFonts w:ascii="Arial" w:hAnsi="Arial" w:cs="Arial"/>
          <w:i/>
          <w:iCs/>
        </w:rPr>
        <w:t>del</w:t>
      </w:r>
      <w:r w:rsidRPr="00595F43">
        <w:rPr>
          <w:rFonts w:ascii="Arial" w:hAnsi="Arial" w:cs="Arial"/>
          <w:i/>
          <w:iCs/>
          <w:spacing w:val="-12"/>
        </w:rPr>
        <w:t xml:space="preserve"> </w:t>
      </w:r>
      <w:r w:rsidRPr="00595F43">
        <w:rPr>
          <w:rFonts w:ascii="Arial" w:hAnsi="Arial" w:cs="Arial"/>
          <w:i/>
          <w:iCs/>
        </w:rPr>
        <w:t>accidente</w:t>
      </w:r>
      <w:r w:rsidRPr="00595F43">
        <w:rPr>
          <w:rFonts w:ascii="Arial" w:hAnsi="Arial" w:cs="Arial"/>
          <w:i/>
          <w:iCs/>
          <w:spacing w:val="-10"/>
        </w:rPr>
        <w:t xml:space="preserve"> </w:t>
      </w:r>
      <w:r w:rsidRPr="00595F43">
        <w:rPr>
          <w:rFonts w:ascii="Arial" w:hAnsi="Arial" w:cs="Arial"/>
          <w:i/>
          <w:iCs/>
        </w:rPr>
        <w:t>de</w:t>
      </w:r>
      <w:r w:rsidRPr="00595F43">
        <w:rPr>
          <w:rFonts w:ascii="Arial" w:hAnsi="Arial" w:cs="Arial"/>
          <w:i/>
          <w:iCs/>
          <w:spacing w:val="-9"/>
        </w:rPr>
        <w:t xml:space="preserve"> </w:t>
      </w:r>
      <w:r w:rsidRPr="00595F43">
        <w:rPr>
          <w:rFonts w:ascii="Arial" w:hAnsi="Arial" w:cs="Arial"/>
          <w:i/>
          <w:iCs/>
        </w:rPr>
        <w:t>trabajo</w:t>
      </w:r>
      <w:r w:rsidRPr="00595F43">
        <w:rPr>
          <w:rFonts w:ascii="Arial" w:hAnsi="Arial" w:cs="Arial"/>
          <w:i/>
          <w:iCs/>
          <w:spacing w:val="-9"/>
        </w:rPr>
        <w:t xml:space="preserve"> </w:t>
      </w:r>
      <w:r w:rsidRPr="00595F43">
        <w:rPr>
          <w:rFonts w:ascii="Arial" w:hAnsi="Arial" w:cs="Arial"/>
          <w:i/>
          <w:iCs/>
        </w:rPr>
        <w:t>o</w:t>
      </w:r>
      <w:r w:rsidRPr="00595F43">
        <w:rPr>
          <w:rFonts w:ascii="Arial" w:hAnsi="Arial" w:cs="Arial"/>
          <w:i/>
          <w:iCs/>
          <w:spacing w:val="-9"/>
        </w:rPr>
        <w:t xml:space="preserve"> </w:t>
      </w:r>
      <w:r w:rsidRPr="00595F43">
        <w:rPr>
          <w:rFonts w:ascii="Arial" w:hAnsi="Arial" w:cs="Arial"/>
          <w:i/>
          <w:iCs/>
        </w:rPr>
        <w:t>la</w:t>
      </w:r>
      <w:r w:rsidRPr="00595F43">
        <w:rPr>
          <w:rFonts w:ascii="Arial" w:hAnsi="Arial" w:cs="Arial"/>
          <w:i/>
          <w:iCs/>
          <w:spacing w:val="-14"/>
        </w:rPr>
        <w:t xml:space="preserve"> </w:t>
      </w:r>
      <w:r w:rsidRPr="00595F43">
        <w:rPr>
          <w:rFonts w:ascii="Arial" w:hAnsi="Arial" w:cs="Arial"/>
          <w:i/>
          <w:iCs/>
        </w:rPr>
        <w:t>enfermedad</w:t>
      </w:r>
      <w:r w:rsidRPr="00595F43">
        <w:rPr>
          <w:rFonts w:ascii="Arial" w:hAnsi="Arial" w:cs="Arial"/>
          <w:i/>
          <w:iCs/>
          <w:spacing w:val="-9"/>
        </w:rPr>
        <w:t xml:space="preserve"> </w:t>
      </w:r>
      <w:r w:rsidRPr="00595F43">
        <w:rPr>
          <w:rFonts w:ascii="Arial" w:hAnsi="Arial" w:cs="Arial"/>
          <w:i/>
          <w:iCs/>
        </w:rPr>
        <w:t>profesional,</w:t>
      </w:r>
      <w:r w:rsidRPr="00595F43">
        <w:rPr>
          <w:rFonts w:ascii="Arial" w:hAnsi="Arial" w:cs="Arial"/>
          <w:i/>
          <w:iCs/>
          <w:spacing w:val="-15"/>
        </w:rPr>
        <w:t xml:space="preserve"> </w:t>
      </w:r>
      <w:r w:rsidRPr="00595F43">
        <w:rPr>
          <w:rFonts w:ascii="Arial" w:hAnsi="Arial" w:cs="Arial"/>
          <w:i/>
          <w:iCs/>
        </w:rPr>
        <w:t>de</w:t>
      </w:r>
      <w:r w:rsidRPr="00595F43">
        <w:rPr>
          <w:rFonts w:ascii="Arial" w:hAnsi="Arial" w:cs="Arial"/>
          <w:i/>
          <w:iCs/>
          <w:spacing w:val="-9"/>
        </w:rPr>
        <w:t xml:space="preserve"> </w:t>
      </w:r>
      <w:r w:rsidRPr="00595F43">
        <w:rPr>
          <w:rFonts w:ascii="Arial" w:hAnsi="Arial" w:cs="Arial"/>
          <w:i/>
          <w:iCs/>
        </w:rPr>
        <w:t>modo</w:t>
      </w:r>
      <w:r w:rsidRPr="00595F43">
        <w:rPr>
          <w:rFonts w:ascii="Arial" w:hAnsi="Arial" w:cs="Arial"/>
          <w:i/>
          <w:iCs/>
          <w:spacing w:val="-58"/>
        </w:rPr>
        <w:t xml:space="preserve"> </w:t>
      </w:r>
      <w:r w:rsidRPr="00595F43">
        <w:rPr>
          <w:rFonts w:ascii="Arial" w:hAnsi="Arial" w:cs="Arial"/>
          <w:i/>
          <w:iCs/>
        </w:rPr>
        <w:t>que</w:t>
      </w:r>
      <w:r w:rsidRPr="00595F43">
        <w:rPr>
          <w:rFonts w:ascii="Arial" w:hAnsi="Arial" w:cs="Arial"/>
          <w:i/>
          <w:iCs/>
          <w:spacing w:val="22"/>
        </w:rPr>
        <w:t xml:space="preserve"> </w:t>
      </w:r>
      <w:r w:rsidRPr="00595F43">
        <w:rPr>
          <w:rFonts w:ascii="Arial" w:hAnsi="Arial" w:cs="Arial"/>
          <w:i/>
          <w:iCs/>
        </w:rPr>
        <w:t>su</w:t>
      </w:r>
      <w:r w:rsidRPr="00595F43">
        <w:rPr>
          <w:rFonts w:ascii="Arial" w:hAnsi="Arial" w:cs="Arial"/>
          <w:i/>
          <w:iCs/>
          <w:spacing w:val="19"/>
        </w:rPr>
        <w:t xml:space="preserve"> </w:t>
      </w:r>
      <w:r w:rsidRPr="00595F43">
        <w:rPr>
          <w:rFonts w:ascii="Arial" w:hAnsi="Arial" w:cs="Arial"/>
          <w:i/>
          <w:iCs/>
        </w:rPr>
        <w:t>establecimiento</w:t>
      </w:r>
      <w:r w:rsidRPr="00595F43">
        <w:rPr>
          <w:rFonts w:ascii="Arial" w:hAnsi="Arial" w:cs="Arial"/>
          <w:i/>
          <w:iCs/>
          <w:spacing w:val="23"/>
        </w:rPr>
        <w:t xml:space="preserve"> </w:t>
      </w:r>
      <w:r w:rsidRPr="00595F43">
        <w:rPr>
          <w:rFonts w:ascii="Arial" w:hAnsi="Arial" w:cs="Arial"/>
          <w:i/>
          <w:iCs/>
        </w:rPr>
        <w:t>amerita</w:t>
      </w:r>
      <w:r w:rsidRPr="00595F43">
        <w:rPr>
          <w:rFonts w:ascii="Arial" w:hAnsi="Arial" w:cs="Arial"/>
          <w:i/>
          <w:iCs/>
          <w:spacing w:val="22"/>
        </w:rPr>
        <w:t xml:space="preserve"> </w:t>
      </w:r>
      <w:r w:rsidRPr="00595F43">
        <w:rPr>
          <w:rFonts w:ascii="Arial" w:hAnsi="Arial" w:cs="Arial"/>
          <w:i/>
          <w:iCs/>
        </w:rPr>
        <w:t>además</w:t>
      </w:r>
      <w:r w:rsidRPr="00595F43">
        <w:rPr>
          <w:rFonts w:ascii="Arial" w:hAnsi="Arial" w:cs="Arial"/>
          <w:i/>
          <w:iCs/>
          <w:spacing w:val="21"/>
        </w:rPr>
        <w:t xml:space="preserve"> </w:t>
      </w:r>
      <w:r w:rsidRPr="00595F43">
        <w:rPr>
          <w:rFonts w:ascii="Arial" w:hAnsi="Arial" w:cs="Arial"/>
          <w:i/>
          <w:iCs/>
        </w:rPr>
        <w:t>de</w:t>
      </w:r>
      <w:r w:rsidRPr="00595F43">
        <w:rPr>
          <w:rFonts w:ascii="Arial" w:hAnsi="Arial" w:cs="Arial"/>
          <w:i/>
          <w:iCs/>
          <w:spacing w:val="22"/>
        </w:rPr>
        <w:t xml:space="preserve"> </w:t>
      </w:r>
      <w:r w:rsidRPr="00595F43">
        <w:rPr>
          <w:rFonts w:ascii="Arial" w:hAnsi="Arial" w:cs="Arial"/>
          <w:i/>
          <w:iCs/>
        </w:rPr>
        <w:t>la</w:t>
      </w:r>
      <w:r w:rsidRPr="00595F43">
        <w:rPr>
          <w:rFonts w:ascii="Arial" w:hAnsi="Arial" w:cs="Arial"/>
          <w:i/>
          <w:iCs/>
          <w:spacing w:val="23"/>
        </w:rPr>
        <w:t xml:space="preserve"> </w:t>
      </w:r>
      <w:r w:rsidRPr="00595F43">
        <w:rPr>
          <w:rFonts w:ascii="Arial" w:hAnsi="Arial" w:cs="Arial"/>
          <w:i/>
          <w:iCs/>
        </w:rPr>
        <w:t>demostración</w:t>
      </w:r>
      <w:r w:rsidRPr="00595F43">
        <w:rPr>
          <w:rFonts w:ascii="Arial" w:hAnsi="Arial" w:cs="Arial"/>
          <w:i/>
          <w:iCs/>
          <w:spacing w:val="23"/>
        </w:rPr>
        <w:t xml:space="preserve"> </w:t>
      </w:r>
      <w:r w:rsidRPr="00595F43">
        <w:rPr>
          <w:rFonts w:ascii="Arial" w:hAnsi="Arial" w:cs="Arial"/>
          <w:i/>
          <w:iCs/>
        </w:rPr>
        <w:t>del</w:t>
      </w:r>
      <w:r w:rsidRPr="00595F43">
        <w:rPr>
          <w:rFonts w:ascii="Arial" w:hAnsi="Arial" w:cs="Arial"/>
          <w:i/>
          <w:iCs/>
          <w:spacing w:val="19"/>
        </w:rPr>
        <w:t xml:space="preserve"> </w:t>
      </w:r>
      <w:r w:rsidRPr="00595F43">
        <w:rPr>
          <w:rFonts w:ascii="Arial" w:hAnsi="Arial" w:cs="Arial"/>
          <w:i/>
          <w:iCs/>
        </w:rPr>
        <w:t>daño</w:t>
      </w:r>
      <w:r w:rsidRPr="00595F43">
        <w:rPr>
          <w:rFonts w:ascii="Arial" w:hAnsi="Arial" w:cs="Arial"/>
          <w:i/>
          <w:iCs/>
          <w:spacing w:val="23"/>
        </w:rPr>
        <w:t xml:space="preserve"> </w:t>
      </w:r>
      <w:r w:rsidRPr="00595F43">
        <w:rPr>
          <w:rFonts w:ascii="Arial" w:hAnsi="Arial" w:cs="Arial"/>
          <w:i/>
          <w:iCs/>
        </w:rPr>
        <w:t>originado</w:t>
      </w:r>
      <w:r w:rsidRPr="00595F43">
        <w:rPr>
          <w:rFonts w:ascii="Arial" w:hAnsi="Arial" w:cs="Arial"/>
          <w:i/>
          <w:iCs/>
          <w:spacing w:val="19"/>
        </w:rPr>
        <w:t xml:space="preserve"> </w:t>
      </w:r>
      <w:r w:rsidRPr="00595F43">
        <w:rPr>
          <w:rFonts w:ascii="Arial" w:hAnsi="Arial" w:cs="Arial"/>
          <w:i/>
          <w:iCs/>
        </w:rPr>
        <w:t>en</w:t>
      </w:r>
      <w:r w:rsidRPr="00595F43">
        <w:rPr>
          <w:rFonts w:ascii="Arial" w:hAnsi="Arial" w:cs="Arial"/>
          <w:i/>
          <w:iCs/>
          <w:spacing w:val="19"/>
        </w:rPr>
        <w:t xml:space="preserve"> </w:t>
      </w:r>
      <w:r w:rsidRPr="00595F43">
        <w:rPr>
          <w:rFonts w:ascii="Arial" w:hAnsi="Arial" w:cs="Arial"/>
          <w:i/>
          <w:iCs/>
        </w:rPr>
        <w:t>una actividad</w:t>
      </w:r>
      <w:r w:rsidRPr="00595F43">
        <w:rPr>
          <w:rFonts w:ascii="Arial" w:hAnsi="Arial" w:cs="Arial"/>
          <w:i/>
          <w:iCs/>
          <w:spacing w:val="-6"/>
        </w:rPr>
        <w:t xml:space="preserve"> </w:t>
      </w:r>
      <w:r w:rsidRPr="00595F43">
        <w:rPr>
          <w:rFonts w:ascii="Arial" w:hAnsi="Arial" w:cs="Arial"/>
          <w:i/>
          <w:iCs/>
        </w:rPr>
        <w:t>relacionada</w:t>
      </w:r>
      <w:r w:rsidRPr="00595F43">
        <w:rPr>
          <w:rFonts w:ascii="Arial" w:hAnsi="Arial" w:cs="Arial"/>
          <w:i/>
          <w:iCs/>
          <w:spacing w:val="-2"/>
        </w:rPr>
        <w:t xml:space="preserve"> </w:t>
      </w:r>
      <w:r w:rsidRPr="00595F43">
        <w:rPr>
          <w:rFonts w:ascii="Arial" w:hAnsi="Arial" w:cs="Arial"/>
          <w:i/>
          <w:iCs/>
        </w:rPr>
        <w:t>con</w:t>
      </w:r>
      <w:r w:rsidRPr="00595F43">
        <w:rPr>
          <w:rFonts w:ascii="Arial" w:hAnsi="Arial" w:cs="Arial"/>
          <w:i/>
          <w:iCs/>
          <w:spacing w:val="-5"/>
        </w:rPr>
        <w:t xml:space="preserve"> </w:t>
      </w:r>
      <w:r w:rsidRPr="00595F43">
        <w:rPr>
          <w:rFonts w:ascii="Arial" w:hAnsi="Arial" w:cs="Arial"/>
          <w:i/>
          <w:iCs/>
        </w:rPr>
        <w:t>el</w:t>
      </w:r>
      <w:r w:rsidRPr="00595F43">
        <w:rPr>
          <w:rFonts w:ascii="Arial" w:hAnsi="Arial" w:cs="Arial"/>
          <w:i/>
          <w:iCs/>
          <w:spacing w:val="-8"/>
        </w:rPr>
        <w:t xml:space="preserve"> </w:t>
      </w:r>
      <w:r w:rsidRPr="00595F43">
        <w:rPr>
          <w:rFonts w:ascii="Arial" w:hAnsi="Arial" w:cs="Arial"/>
          <w:i/>
          <w:iCs/>
        </w:rPr>
        <w:t>trabajo,</w:t>
      </w:r>
      <w:r w:rsidRPr="00595F43">
        <w:rPr>
          <w:rFonts w:ascii="Arial" w:hAnsi="Arial" w:cs="Arial"/>
          <w:i/>
          <w:iCs/>
          <w:spacing w:val="-2"/>
        </w:rPr>
        <w:t xml:space="preserve"> </w:t>
      </w:r>
      <w:r w:rsidRPr="00595F43">
        <w:rPr>
          <w:rFonts w:ascii="Arial" w:hAnsi="Arial" w:cs="Arial"/>
          <w:i/>
          <w:iCs/>
        </w:rPr>
        <w:t>la</w:t>
      </w:r>
      <w:r w:rsidRPr="00595F43">
        <w:rPr>
          <w:rFonts w:ascii="Arial" w:hAnsi="Arial" w:cs="Arial"/>
          <w:i/>
          <w:iCs/>
          <w:spacing w:val="-5"/>
        </w:rPr>
        <w:t xml:space="preserve"> </w:t>
      </w:r>
      <w:r w:rsidRPr="00595F43">
        <w:rPr>
          <w:rFonts w:ascii="Arial" w:hAnsi="Arial" w:cs="Arial"/>
          <w:i/>
          <w:iCs/>
        </w:rPr>
        <w:t>prueba</w:t>
      </w:r>
      <w:r w:rsidRPr="00595F43">
        <w:rPr>
          <w:rFonts w:ascii="Arial" w:hAnsi="Arial" w:cs="Arial"/>
          <w:i/>
          <w:iCs/>
          <w:spacing w:val="-6"/>
        </w:rPr>
        <w:t xml:space="preserve"> </w:t>
      </w:r>
      <w:r w:rsidRPr="00595F43">
        <w:rPr>
          <w:rFonts w:ascii="Arial" w:hAnsi="Arial" w:cs="Arial"/>
          <w:i/>
          <w:iCs/>
        </w:rPr>
        <w:t>de</w:t>
      </w:r>
      <w:r w:rsidRPr="00595F43">
        <w:rPr>
          <w:rFonts w:ascii="Arial" w:hAnsi="Arial" w:cs="Arial"/>
          <w:i/>
          <w:iCs/>
          <w:spacing w:val="-5"/>
        </w:rPr>
        <w:t xml:space="preserve"> </w:t>
      </w:r>
      <w:r w:rsidRPr="00595F43">
        <w:rPr>
          <w:rFonts w:ascii="Arial" w:hAnsi="Arial" w:cs="Arial"/>
          <w:i/>
          <w:iCs/>
        </w:rPr>
        <w:t>que</w:t>
      </w:r>
      <w:r w:rsidRPr="00595F43">
        <w:rPr>
          <w:rFonts w:ascii="Arial" w:hAnsi="Arial" w:cs="Arial"/>
          <w:i/>
          <w:iCs/>
          <w:spacing w:val="-2"/>
        </w:rPr>
        <w:t xml:space="preserve"> </w:t>
      </w:r>
      <w:r w:rsidRPr="00595F43">
        <w:rPr>
          <w:rFonts w:ascii="Arial" w:hAnsi="Arial" w:cs="Arial"/>
          <w:i/>
          <w:iCs/>
        </w:rPr>
        <w:t>la</w:t>
      </w:r>
      <w:r w:rsidRPr="00595F43">
        <w:rPr>
          <w:rFonts w:ascii="Arial" w:hAnsi="Arial" w:cs="Arial"/>
          <w:i/>
          <w:iCs/>
          <w:spacing w:val="-5"/>
        </w:rPr>
        <w:t xml:space="preserve"> </w:t>
      </w:r>
      <w:r w:rsidRPr="00595F43">
        <w:rPr>
          <w:rFonts w:ascii="Arial" w:hAnsi="Arial" w:cs="Arial"/>
          <w:i/>
          <w:iCs/>
        </w:rPr>
        <w:t>afectación</w:t>
      </w:r>
      <w:r w:rsidRPr="00595F43">
        <w:rPr>
          <w:rFonts w:ascii="Arial" w:hAnsi="Arial" w:cs="Arial"/>
          <w:i/>
          <w:iCs/>
          <w:spacing w:val="-6"/>
        </w:rPr>
        <w:t xml:space="preserve"> </w:t>
      </w:r>
      <w:r w:rsidRPr="00595F43">
        <w:rPr>
          <w:rFonts w:ascii="Arial" w:hAnsi="Arial" w:cs="Arial"/>
          <w:i/>
          <w:iCs/>
        </w:rPr>
        <w:t>a</w:t>
      </w:r>
      <w:r w:rsidRPr="00595F43">
        <w:rPr>
          <w:rFonts w:ascii="Arial" w:hAnsi="Arial" w:cs="Arial"/>
          <w:i/>
          <w:iCs/>
          <w:spacing w:val="-2"/>
        </w:rPr>
        <w:t xml:space="preserve"> </w:t>
      </w:r>
      <w:r w:rsidRPr="00595F43">
        <w:rPr>
          <w:rFonts w:ascii="Arial" w:hAnsi="Arial" w:cs="Arial"/>
          <w:i/>
          <w:iCs/>
        </w:rPr>
        <w:t>la</w:t>
      </w:r>
      <w:r w:rsidRPr="00595F43">
        <w:rPr>
          <w:rFonts w:ascii="Arial" w:hAnsi="Arial" w:cs="Arial"/>
          <w:i/>
          <w:iCs/>
          <w:spacing w:val="-1"/>
        </w:rPr>
        <w:t xml:space="preserve"> </w:t>
      </w:r>
      <w:r w:rsidRPr="00595F43">
        <w:rPr>
          <w:rFonts w:ascii="Arial" w:hAnsi="Arial" w:cs="Arial"/>
          <w:i/>
          <w:iCs/>
        </w:rPr>
        <w:t>integridad</w:t>
      </w:r>
      <w:r w:rsidRPr="00595F43">
        <w:rPr>
          <w:rFonts w:ascii="Arial" w:hAnsi="Arial" w:cs="Arial"/>
          <w:i/>
          <w:iCs/>
          <w:spacing w:val="-6"/>
        </w:rPr>
        <w:t xml:space="preserve"> </w:t>
      </w:r>
      <w:r w:rsidRPr="00595F43">
        <w:rPr>
          <w:rFonts w:ascii="Arial" w:hAnsi="Arial" w:cs="Arial"/>
          <w:i/>
          <w:iCs/>
        </w:rPr>
        <w:t>o</w:t>
      </w:r>
      <w:r w:rsidRPr="00595F43">
        <w:rPr>
          <w:rFonts w:ascii="Arial" w:hAnsi="Arial" w:cs="Arial"/>
          <w:i/>
          <w:iCs/>
          <w:spacing w:val="-1"/>
        </w:rPr>
        <w:t xml:space="preserve"> </w:t>
      </w:r>
      <w:r w:rsidRPr="00595F43">
        <w:rPr>
          <w:rFonts w:ascii="Arial" w:hAnsi="Arial" w:cs="Arial"/>
          <w:i/>
          <w:iCs/>
        </w:rPr>
        <w:t>salud</w:t>
      </w:r>
      <w:r w:rsidRPr="00595F43">
        <w:rPr>
          <w:rFonts w:ascii="Arial" w:hAnsi="Arial" w:cs="Arial"/>
          <w:i/>
          <w:iCs/>
          <w:spacing w:val="-59"/>
        </w:rPr>
        <w:t xml:space="preserve"> </w:t>
      </w:r>
      <w:r w:rsidRPr="00595F43">
        <w:rPr>
          <w:rFonts w:ascii="Arial" w:hAnsi="Arial" w:cs="Arial"/>
          <w:i/>
          <w:iCs/>
        </w:rPr>
        <w:t>fue consecuencia de su negligencia en el acatamiento de los deberes de velar por la</w:t>
      </w:r>
      <w:r w:rsidRPr="00595F43">
        <w:rPr>
          <w:rFonts w:ascii="Arial" w:hAnsi="Arial" w:cs="Arial"/>
          <w:i/>
          <w:iCs/>
          <w:spacing w:val="1"/>
        </w:rPr>
        <w:t xml:space="preserve"> </w:t>
      </w:r>
      <w:r w:rsidRPr="00595F43">
        <w:rPr>
          <w:rFonts w:ascii="Arial" w:hAnsi="Arial" w:cs="Arial"/>
          <w:i/>
          <w:iCs/>
        </w:rPr>
        <w:t>seguridad</w:t>
      </w:r>
      <w:r w:rsidRPr="00595F43">
        <w:rPr>
          <w:rFonts w:ascii="Arial" w:hAnsi="Arial" w:cs="Arial"/>
          <w:i/>
          <w:iCs/>
          <w:spacing w:val="1"/>
        </w:rPr>
        <w:t xml:space="preserve"> </w:t>
      </w:r>
      <w:r w:rsidRPr="00595F43">
        <w:rPr>
          <w:rFonts w:ascii="Arial" w:hAnsi="Arial" w:cs="Arial"/>
          <w:i/>
          <w:iCs/>
        </w:rPr>
        <w:t>y</w:t>
      </w:r>
      <w:r w:rsidRPr="00595F43">
        <w:rPr>
          <w:rFonts w:ascii="Arial" w:hAnsi="Arial" w:cs="Arial"/>
          <w:i/>
          <w:iCs/>
          <w:spacing w:val="-4"/>
        </w:rPr>
        <w:t xml:space="preserve"> </w:t>
      </w:r>
      <w:r w:rsidRPr="00595F43">
        <w:rPr>
          <w:rFonts w:ascii="Arial" w:hAnsi="Arial" w:cs="Arial"/>
          <w:i/>
          <w:iCs/>
        </w:rPr>
        <w:t>protección</w:t>
      </w:r>
      <w:r w:rsidRPr="00595F43">
        <w:rPr>
          <w:rFonts w:ascii="Arial" w:hAnsi="Arial" w:cs="Arial"/>
          <w:i/>
          <w:iCs/>
          <w:spacing w:val="-2"/>
        </w:rPr>
        <w:t xml:space="preserve"> </w:t>
      </w:r>
      <w:r w:rsidRPr="00595F43">
        <w:rPr>
          <w:rFonts w:ascii="Arial" w:hAnsi="Arial" w:cs="Arial"/>
          <w:i/>
          <w:iCs/>
        </w:rPr>
        <w:t>de</w:t>
      </w:r>
      <w:r w:rsidRPr="00595F43">
        <w:rPr>
          <w:rFonts w:ascii="Arial" w:hAnsi="Arial" w:cs="Arial"/>
          <w:i/>
          <w:iCs/>
          <w:spacing w:val="-3"/>
        </w:rPr>
        <w:t xml:space="preserve"> </w:t>
      </w:r>
      <w:r w:rsidRPr="00595F43">
        <w:rPr>
          <w:rFonts w:ascii="Arial" w:hAnsi="Arial" w:cs="Arial"/>
          <w:i/>
          <w:iCs/>
        </w:rPr>
        <w:t>sus</w:t>
      </w:r>
      <w:r w:rsidRPr="00595F43">
        <w:rPr>
          <w:rFonts w:ascii="Arial" w:hAnsi="Arial" w:cs="Arial"/>
          <w:i/>
          <w:iCs/>
          <w:spacing w:val="-4"/>
        </w:rPr>
        <w:t xml:space="preserve"> </w:t>
      </w:r>
      <w:r w:rsidRPr="00595F43">
        <w:rPr>
          <w:rFonts w:ascii="Arial" w:hAnsi="Arial" w:cs="Arial"/>
          <w:i/>
          <w:iCs/>
        </w:rPr>
        <w:t>trabajadores</w:t>
      </w:r>
      <w:r w:rsidRPr="00595F43">
        <w:rPr>
          <w:rFonts w:ascii="Arial" w:hAnsi="Arial" w:cs="Arial"/>
          <w:i/>
          <w:iCs/>
          <w:spacing w:val="1"/>
        </w:rPr>
        <w:t xml:space="preserve"> </w:t>
      </w:r>
      <w:r w:rsidRPr="00595F43">
        <w:rPr>
          <w:rFonts w:ascii="Arial" w:hAnsi="Arial" w:cs="Arial"/>
          <w:i/>
          <w:iCs/>
        </w:rPr>
        <w:t>(art</w:t>
      </w:r>
      <w:r w:rsidRPr="00595F43">
        <w:rPr>
          <w:rFonts w:ascii="Arial" w:hAnsi="Arial" w:cs="Arial"/>
          <w:i/>
          <w:iCs/>
          <w:spacing w:val="-3"/>
        </w:rPr>
        <w:t xml:space="preserve"> </w:t>
      </w:r>
      <w:r w:rsidRPr="00595F43">
        <w:rPr>
          <w:rFonts w:ascii="Arial" w:hAnsi="Arial" w:cs="Arial"/>
          <w:i/>
          <w:iCs/>
        </w:rPr>
        <w:t>56</w:t>
      </w:r>
      <w:r w:rsidRPr="00595F43">
        <w:rPr>
          <w:rFonts w:ascii="Arial" w:hAnsi="Arial" w:cs="Arial"/>
          <w:i/>
          <w:iCs/>
          <w:spacing w:val="-3"/>
        </w:rPr>
        <w:t xml:space="preserve"> </w:t>
      </w:r>
      <w:r w:rsidRPr="00595F43">
        <w:rPr>
          <w:rFonts w:ascii="Arial" w:hAnsi="Arial" w:cs="Arial"/>
          <w:i/>
          <w:iCs/>
        </w:rPr>
        <w:t>C.S.T).”</w:t>
      </w:r>
    </w:p>
    <w:p w14:paraId="347B944D" w14:textId="77777777" w:rsidR="00940010" w:rsidRPr="00595F43" w:rsidRDefault="00940010" w:rsidP="0036094E">
      <w:pPr>
        <w:pStyle w:val="Textoindependiente"/>
        <w:jc w:val="both"/>
        <w:rPr>
          <w:rFonts w:ascii="Arial" w:hAnsi="Arial" w:cs="Arial"/>
          <w:i/>
          <w:iCs/>
          <w:sz w:val="22"/>
          <w:szCs w:val="22"/>
        </w:rPr>
      </w:pPr>
    </w:p>
    <w:p w14:paraId="03F51F20" w14:textId="77777777"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627C1161" w14:textId="77777777" w:rsidR="00DA706D" w:rsidRPr="00595F43" w:rsidRDefault="00DA706D" w:rsidP="0036094E">
      <w:pPr>
        <w:pStyle w:val="Textoindependiente"/>
        <w:jc w:val="both"/>
        <w:rPr>
          <w:rFonts w:ascii="Arial" w:hAnsi="Arial" w:cs="Arial"/>
          <w:color w:val="111111"/>
          <w:sz w:val="22"/>
          <w:szCs w:val="22"/>
        </w:rPr>
      </w:pPr>
    </w:p>
    <w:p w14:paraId="1C133FA0" w14:textId="77777777" w:rsidR="00DA706D"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297C9087" w14:textId="77777777" w:rsidR="00DA706D" w:rsidRPr="00595F43" w:rsidRDefault="00DA706D" w:rsidP="0036094E">
      <w:pPr>
        <w:pStyle w:val="Textoindependiente"/>
        <w:jc w:val="both"/>
        <w:rPr>
          <w:rFonts w:ascii="Arial" w:hAnsi="Arial" w:cs="Arial"/>
          <w:color w:val="111111"/>
          <w:sz w:val="22"/>
          <w:szCs w:val="22"/>
        </w:rPr>
      </w:pPr>
    </w:p>
    <w:p w14:paraId="2AC155C0" w14:textId="77777777" w:rsidR="00DA706D" w:rsidRPr="00595F43" w:rsidRDefault="00DA706D" w:rsidP="0036094E">
      <w:pPr>
        <w:pStyle w:val="Textoindependiente"/>
        <w:jc w:val="both"/>
        <w:rPr>
          <w:rFonts w:ascii="Arial" w:hAnsi="Arial" w:cs="Arial"/>
          <w:color w:val="111111"/>
          <w:sz w:val="22"/>
          <w:szCs w:val="22"/>
        </w:rPr>
      </w:pPr>
      <w:r w:rsidRPr="00595F43">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DB7B73C" w14:textId="77777777" w:rsidR="00940010" w:rsidRPr="00595F43" w:rsidRDefault="00940010" w:rsidP="0036094E">
      <w:pPr>
        <w:pStyle w:val="Textoindependiente"/>
        <w:jc w:val="both"/>
        <w:rPr>
          <w:rFonts w:ascii="Arial" w:hAnsi="Arial" w:cs="Arial"/>
          <w:color w:val="111111"/>
          <w:sz w:val="22"/>
          <w:szCs w:val="22"/>
        </w:rPr>
      </w:pPr>
    </w:p>
    <w:p w14:paraId="3BFD63DF" w14:textId="6E14388F" w:rsidR="00940010"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este sentido, </w:t>
      </w:r>
      <w:r w:rsidR="007A6A83" w:rsidRPr="00595F43">
        <w:rPr>
          <w:rFonts w:ascii="Arial" w:hAnsi="Arial" w:cs="Arial"/>
          <w:color w:val="111111"/>
          <w:sz w:val="22"/>
          <w:szCs w:val="22"/>
        </w:rPr>
        <w:t xml:space="preserve">ni mi representada, ni </w:t>
      </w:r>
      <w:r w:rsidR="00DA706D" w:rsidRPr="00595F43">
        <w:rPr>
          <w:rFonts w:ascii="Arial" w:hAnsi="Arial" w:cs="Arial"/>
          <w:color w:val="111111"/>
          <w:sz w:val="22"/>
          <w:szCs w:val="22"/>
        </w:rPr>
        <w:t>mi</w:t>
      </w:r>
      <w:r w:rsidR="007A6A83" w:rsidRPr="00595F43">
        <w:rPr>
          <w:rFonts w:ascii="Arial" w:hAnsi="Arial" w:cs="Arial"/>
          <w:color w:val="111111"/>
          <w:sz w:val="22"/>
          <w:szCs w:val="22"/>
        </w:rPr>
        <w:t xml:space="preserve"> asegurad</w:t>
      </w:r>
      <w:r w:rsidR="00742CD7" w:rsidRPr="00595F43">
        <w:rPr>
          <w:rFonts w:ascii="Arial" w:hAnsi="Arial" w:cs="Arial"/>
          <w:color w:val="111111"/>
          <w:sz w:val="22"/>
          <w:szCs w:val="22"/>
        </w:rPr>
        <w:t>o</w:t>
      </w:r>
      <w:r w:rsidRPr="00595F43">
        <w:rPr>
          <w:rFonts w:ascii="Arial" w:hAnsi="Arial" w:cs="Arial"/>
          <w:color w:val="111111"/>
          <w:sz w:val="22"/>
          <w:szCs w:val="22"/>
        </w:rPr>
        <w:t xml:space="preserve"> est</w:t>
      </w:r>
      <w:r w:rsidR="007A6A83" w:rsidRPr="00595F43">
        <w:rPr>
          <w:rFonts w:ascii="Arial" w:hAnsi="Arial" w:cs="Arial"/>
          <w:color w:val="111111"/>
          <w:sz w:val="22"/>
          <w:szCs w:val="22"/>
        </w:rPr>
        <w:t>án</w:t>
      </w:r>
      <w:r w:rsidRPr="00595F43">
        <w:rPr>
          <w:rFonts w:ascii="Arial" w:hAnsi="Arial" w:cs="Arial"/>
          <w:color w:val="111111"/>
          <w:sz w:val="22"/>
          <w:szCs w:val="22"/>
        </w:rPr>
        <w:t xml:space="preserve"> llamad</w:t>
      </w:r>
      <w:r w:rsidR="007A6A83" w:rsidRPr="00595F43">
        <w:rPr>
          <w:rFonts w:ascii="Arial" w:hAnsi="Arial" w:cs="Arial"/>
          <w:color w:val="111111"/>
          <w:sz w:val="22"/>
          <w:szCs w:val="22"/>
        </w:rPr>
        <w:t>as</w:t>
      </w:r>
      <w:r w:rsidRPr="00595F43">
        <w:rPr>
          <w:rFonts w:ascii="Arial" w:hAnsi="Arial" w:cs="Arial"/>
          <w:color w:val="111111"/>
          <w:sz w:val="22"/>
          <w:szCs w:val="22"/>
        </w:rPr>
        <w:t xml:space="preserve"> a asumir ninguna responsabilidad frente a la contingencia que afectó a uno de </w:t>
      </w:r>
      <w:r w:rsidR="007A6A83" w:rsidRPr="00595F43">
        <w:rPr>
          <w:rFonts w:ascii="Arial" w:hAnsi="Arial" w:cs="Arial"/>
          <w:color w:val="111111"/>
          <w:sz w:val="22"/>
          <w:szCs w:val="22"/>
        </w:rPr>
        <w:t>los colabores del contratista</w:t>
      </w:r>
      <w:r w:rsidRPr="00595F43">
        <w:rPr>
          <w:rFonts w:ascii="Arial" w:hAnsi="Arial" w:cs="Arial"/>
          <w:color w:val="111111"/>
          <w:sz w:val="22"/>
          <w:szCs w:val="22"/>
        </w:rPr>
        <w:t>, cuando se ven expuestos a tales eventualidades.</w:t>
      </w:r>
    </w:p>
    <w:p w14:paraId="294DF5AC" w14:textId="77777777" w:rsidR="00E35CD9" w:rsidRPr="00595F43" w:rsidRDefault="00E35CD9" w:rsidP="0036094E">
      <w:pPr>
        <w:pStyle w:val="Textoindependiente"/>
        <w:jc w:val="both"/>
        <w:rPr>
          <w:rFonts w:ascii="Arial" w:hAnsi="Arial" w:cs="Arial"/>
          <w:i/>
          <w:iCs/>
          <w:sz w:val="22"/>
          <w:szCs w:val="22"/>
        </w:rPr>
      </w:pPr>
    </w:p>
    <w:p w14:paraId="3E10DB85" w14:textId="435CA77A" w:rsidR="00FD4D44" w:rsidRPr="00595F43" w:rsidRDefault="00940010"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conclusión, </w:t>
      </w:r>
      <w:bookmarkStart w:id="16" w:name="_Hlk139920922"/>
      <w:r w:rsidRPr="00595F43">
        <w:rPr>
          <w:rFonts w:ascii="Arial" w:hAnsi="Arial" w:cs="Arial"/>
          <w:color w:val="111111"/>
          <w:sz w:val="22"/>
          <w:szCs w:val="22"/>
        </w:rPr>
        <w:t xml:space="preserve">es claro que para la CSJ Sala de Casación Laboral </w:t>
      </w:r>
      <w:bookmarkStart w:id="17" w:name="_Hlk135147489"/>
      <w:r w:rsidRPr="00595F43">
        <w:rPr>
          <w:rFonts w:ascii="Arial" w:hAnsi="Arial" w:cs="Arial"/>
          <w:color w:val="111111"/>
          <w:sz w:val="22"/>
          <w:szCs w:val="22"/>
        </w:rPr>
        <w:t>no todo hecho imprevisto comporta culpa del empleador, para el caso en concreto,</w:t>
      </w:r>
      <w:r w:rsidR="007A6A83" w:rsidRPr="00595F43">
        <w:rPr>
          <w:rFonts w:ascii="Arial" w:hAnsi="Arial" w:cs="Arial"/>
          <w:color w:val="111111"/>
          <w:sz w:val="22"/>
          <w:szCs w:val="22"/>
        </w:rPr>
        <w:t xml:space="preserve"> </w:t>
      </w:r>
      <w:r w:rsidR="00FD4D44" w:rsidRPr="00595F43">
        <w:rPr>
          <w:rFonts w:ascii="Arial" w:hAnsi="Arial" w:cs="Arial"/>
          <w:color w:val="111111"/>
          <w:sz w:val="22"/>
          <w:szCs w:val="22"/>
        </w:rPr>
        <w:t xml:space="preserve">el accidente de </w:t>
      </w:r>
      <w:r w:rsidR="00415C94" w:rsidRPr="00595F43">
        <w:rPr>
          <w:rFonts w:ascii="Arial" w:hAnsi="Arial" w:cs="Arial"/>
          <w:color w:val="111111"/>
          <w:sz w:val="22"/>
          <w:szCs w:val="22"/>
        </w:rPr>
        <w:t>tránsito</w:t>
      </w:r>
      <w:r w:rsidR="00FD4D44" w:rsidRPr="00595F43">
        <w:rPr>
          <w:rFonts w:ascii="Arial" w:hAnsi="Arial" w:cs="Arial"/>
          <w:color w:val="111111"/>
          <w:sz w:val="22"/>
          <w:szCs w:val="22"/>
        </w:rPr>
        <w:t xml:space="preserve"> que sufrió el señor </w:t>
      </w:r>
      <w:r w:rsidR="00BF48DE" w:rsidRPr="00595F43">
        <w:rPr>
          <w:rFonts w:ascii="Arial" w:hAnsi="Arial" w:cs="Arial"/>
          <w:color w:val="111111"/>
          <w:sz w:val="22"/>
          <w:szCs w:val="22"/>
        </w:rPr>
        <w:t>José Alexander</w:t>
      </w:r>
      <w:r w:rsidR="00FD4D44" w:rsidRPr="00595F43">
        <w:rPr>
          <w:rFonts w:ascii="Arial" w:hAnsi="Arial" w:cs="Arial"/>
          <w:color w:val="111111"/>
          <w:sz w:val="22"/>
          <w:szCs w:val="22"/>
        </w:rPr>
        <w:t xml:space="preserve"> se dio en razón a un </w:t>
      </w:r>
      <w:r w:rsidR="007A6A83" w:rsidRPr="00595F43">
        <w:rPr>
          <w:rFonts w:ascii="Arial" w:hAnsi="Arial" w:cs="Arial"/>
          <w:color w:val="111111"/>
          <w:sz w:val="22"/>
          <w:szCs w:val="22"/>
        </w:rPr>
        <w:t xml:space="preserve">comportamiento inseguro e imputable a este, </w:t>
      </w:r>
      <w:r w:rsidR="00FD4D44" w:rsidRPr="00595F43">
        <w:rPr>
          <w:rFonts w:ascii="Arial" w:hAnsi="Arial" w:cs="Arial"/>
          <w:color w:val="111111"/>
          <w:sz w:val="22"/>
          <w:szCs w:val="22"/>
        </w:rPr>
        <w:t xml:space="preserve">ya que, conforme con la documental aportada, </w:t>
      </w:r>
      <w:r w:rsidR="002517B9" w:rsidRPr="00595F43">
        <w:rPr>
          <w:rFonts w:ascii="Arial" w:hAnsi="Arial" w:cs="Arial"/>
          <w:sz w:val="22"/>
          <w:szCs w:val="22"/>
        </w:rPr>
        <w:t xml:space="preserve">tuvo un micro sueño mientras conducía lo ocasionó la colisión con otro el </w:t>
      </w:r>
      <w:r w:rsidR="00253AFC" w:rsidRPr="00595F43">
        <w:rPr>
          <w:rFonts w:ascii="Arial" w:hAnsi="Arial" w:cs="Arial"/>
          <w:sz w:val="22"/>
          <w:szCs w:val="22"/>
        </w:rPr>
        <w:lastRenderedPageBreak/>
        <w:t>vehículo automotor.</w:t>
      </w:r>
    </w:p>
    <w:bookmarkEnd w:id="17"/>
    <w:p w14:paraId="0FDEA951" w14:textId="77777777" w:rsidR="00940010" w:rsidRPr="00595F43" w:rsidRDefault="00940010" w:rsidP="0036094E">
      <w:pPr>
        <w:pStyle w:val="Textoindependiente"/>
        <w:jc w:val="both"/>
        <w:rPr>
          <w:rFonts w:ascii="Arial" w:hAnsi="Arial" w:cs="Arial"/>
          <w:sz w:val="22"/>
          <w:szCs w:val="22"/>
        </w:rPr>
      </w:pPr>
    </w:p>
    <w:p w14:paraId="5D390FB3" w14:textId="77777777" w:rsidR="00BE2CF6" w:rsidRPr="00595F43" w:rsidRDefault="00BE2CF6" w:rsidP="00BE2CF6">
      <w:pPr>
        <w:pStyle w:val="Prrafodelista"/>
        <w:widowControl/>
        <w:numPr>
          <w:ilvl w:val="0"/>
          <w:numId w:val="26"/>
        </w:numPr>
        <w:autoSpaceDE/>
        <w:autoSpaceDN/>
        <w:contextualSpacing/>
        <w:rPr>
          <w:rFonts w:ascii="Arial" w:eastAsia="Calibri" w:hAnsi="Arial" w:cs="Arial"/>
        </w:rPr>
      </w:pPr>
      <w:bookmarkStart w:id="18" w:name="5._PRESCRIPCIÓN_LABORAL"/>
      <w:bookmarkStart w:id="19" w:name="1._COBRO_DE_LO_NO_DEBIDO_y_ENRIQUECIMIEN"/>
      <w:bookmarkStart w:id="20" w:name="1."/>
      <w:bookmarkStart w:id="21" w:name="1._(1)"/>
      <w:bookmarkStart w:id="22" w:name="1._(2)"/>
      <w:bookmarkStart w:id="23" w:name="1._(3)"/>
      <w:bookmarkStart w:id="24" w:name="1._(4)"/>
      <w:bookmarkStart w:id="25" w:name="1._(5)"/>
      <w:bookmarkStart w:id="26" w:name="1._(6)"/>
      <w:bookmarkStart w:id="27" w:name="1._(7)"/>
      <w:bookmarkStart w:id="28" w:name="1._(8)"/>
      <w:bookmarkEnd w:id="16"/>
      <w:bookmarkEnd w:id="18"/>
      <w:bookmarkEnd w:id="19"/>
      <w:bookmarkEnd w:id="20"/>
      <w:bookmarkEnd w:id="21"/>
      <w:bookmarkEnd w:id="22"/>
      <w:bookmarkEnd w:id="23"/>
      <w:bookmarkEnd w:id="24"/>
      <w:bookmarkEnd w:id="25"/>
      <w:bookmarkEnd w:id="26"/>
      <w:bookmarkEnd w:id="27"/>
      <w:bookmarkEnd w:id="28"/>
      <w:r w:rsidRPr="00595F43">
        <w:rPr>
          <w:rFonts w:ascii="Arial" w:hAnsi="Arial" w:cs="Arial"/>
          <w:b/>
          <w:bCs/>
          <w:spacing w:val="-1"/>
          <w:u w:val="single"/>
        </w:rPr>
        <w:t>PRESCRIPCIÓN</w:t>
      </w:r>
      <w:r w:rsidRPr="00595F43">
        <w:rPr>
          <w:rFonts w:ascii="Arial" w:hAnsi="Arial" w:cs="Arial"/>
          <w:b/>
          <w:bCs/>
          <w:spacing w:val="-11"/>
          <w:u w:val="single"/>
        </w:rPr>
        <w:t xml:space="preserve"> </w:t>
      </w:r>
      <w:r w:rsidRPr="00595F43">
        <w:rPr>
          <w:rFonts w:ascii="Arial" w:hAnsi="Arial" w:cs="Arial"/>
          <w:b/>
          <w:bCs/>
          <w:u w:val="single"/>
        </w:rPr>
        <w:t>LABORAL</w:t>
      </w:r>
    </w:p>
    <w:p w14:paraId="711C1F0A" w14:textId="77777777" w:rsidR="00BE2CF6" w:rsidRPr="00595F43" w:rsidRDefault="00BE2CF6" w:rsidP="00BE2CF6">
      <w:pPr>
        <w:pStyle w:val="Textoindependiente"/>
        <w:ind w:left="426" w:right="236"/>
        <w:jc w:val="both"/>
        <w:rPr>
          <w:rFonts w:ascii="Arial" w:hAnsi="Arial" w:cs="Arial"/>
          <w:b/>
          <w:bCs/>
          <w:sz w:val="22"/>
          <w:szCs w:val="22"/>
          <w:u w:val="single"/>
        </w:rPr>
      </w:pPr>
    </w:p>
    <w:p w14:paraId="5EDFBABE" w14:textId="64645E98" w:rsidR="00BE2CF6" w:rsidRPr="00595F43" w:rsidRDefault="00BE2CF6" w:rsidP="00BE2CF6">
      <w:pPr>
        <w:pStyle w:val="Textoindependiente"/>
        <w:ind w:right="-28"/>
        <w:jc w:val="both"/>
        <w:rPr>
          <w:rFonts w:ascii="Arial" w:hAnsi="Arial" w:cs="Arial"/>
          <w:color w:val="111111"/>
          <w:sz w:val="22"/>
          <w:szCs w:val="22"/>
        </w:rPr>
      </w:pPr>
      <w:r w:rsidRPr="00595F43">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p>
    <w:p w14:paraId="480BEB75" w14:textId="77777777" w:rsidR="00BE2CF6" w:rsidRPr="00595F43" w:rsidRDefault="00BE2CF6" w:rsidP="00BE2CF6">
      <w:pPr>
        <w:pStyle w:val="Textoindependiente"/>
        <w:ind w:left="119" w:right="229"/>
        <w:jc w:val="both"/>
        <w:rPr>
          <w:rFonts w:ascii="Arial" w:hAnsi="Arial" w:cs="Arial"/>
          <w:color w:val="111111"/>
          <w:sz w:val="22"/>
          <w:szCs w:val="22"/>
        </w:rPr>
      </w:pPr>
    </w:p>
    <w:p w14:paraId="0C54B894" w14:textId="77777777" w:rsidR="00BE2CF6" w:rsidRPr="00595F43" w:rsidRDefault="00BE2CF6" w:rsidP="00BE2CF6">
      <w:pPr>
        <w:pStyle w:val="Textoindependiente"/>
        <w:ind w:right="114"/>
        <w:jc w:val="both"/>
        <w:rPr>
          <w:rFonts w:ascii="Arial" w:hAnsi="Arial" w:cs="Arial"/>
          <w:color w:val="111111"/>
          <w:sz w:val="22"/>
          <w:szCs w:val="22"/>
        </w:rPr>
      </w:pPr>
      <w:r w:rsidRPr="00595F43">
        <w:rPr>
          <w:rFonts w:ascii="Arial" w:hAnsi="Arial" w:cs="Arial"/>
          <w:color w:val="111111"/>
          <w:sz w:val="22"/>
          <w:szCs w:val="22"/>
        </w:rPr>
        <w:t>Al respecto lo preceptuado por el artículo 151 del Código Procesal del Trabajo señala:</w:t>
      </w:r>
    </w:p>
    <w:p w14:paraId="2939CDC6" w14:textId="77777777" w:rsidR="00BE2CF6" w:rsidRPr="00595F43" w:rsidRDefault="00BE2CF6" w:rsidP="00BE2CF6">
      <w:pPr>
        <w:pStyle w:val="Textoindependiente"/>
        <w:ind w:left="119"/>
        <w:jc w:val="both"/>
        <w:rPr>
          <w:rFonts w:ascii="Arial" w:hAnsi="Arial" w:cs="Arial"/>
          <w:color w:val="111111"/>
          <w:sz w:val="22"/>
          <w:szCs w:val="22"/>
        </w:rPr>
      </w:pPr>
    </w:p>
    <w:p w14:paraId="2997EDC3" w14:textId="77777777" w:rsidR="00BE2CF6" w:rsidRPr="00595F43" w:rsidRDefault="00BE2CF6" w:rsidP="00BE2CF6">
      <w:pPr>
        <w:ind w:left="567" w:right="397"/>
        <w:jc w:val="both"/>
        <w:rPr>
          <w:rFonts w:ascii="Arial" w:hAnsi="Arial" w:cs="Arial"/>
          <w:i/>
          <w:iCs/>
        </w:rPr>
      </w:pPr>
      <w:r w:rsidRPr="00595F43">
        <w:rPr>
          <w:rFonts w:ascii="Arial" w:hAnsi="Arial" w:cs="Arial"/>
          <w:i/>
          <w:iCs/>
        </w:rPr>
        <w:t>“ARTICULO 151. PRESCRIPCION. Las acciones que emanen de las leyes sociales</w:t>
      </w:r>
      <w:r w:rsidRPr="00595F43">
        <w:rPr>
          <w:rFonts w:ascii="Arial" w:hAnsi="Arial" w:cs="Arial"/>
          <w:i/>
          <w:iCs/>
          <w:spacing w:val="1"/>
        </w:rPr>
        <w:t xml:space="preserve"> </w:t>
      </w:r>
      <w:r w:rsidRPr="00595F43">
        <w:rPr>
          <w:rFonts w:ascii="Arial" w:hAnsi="Arial" w:cs="Arial"/>
          <w:i/>
          <w:iCs/>
        </w:rPr>
        <w:t>prescribirán en tres años, que se contarán desde que la respectiva obligación se haya</w:t>
      </w:r>
      <w:r w:rsidRPr="00595F43">
        <w:rPr>
          <w:rFonts w:ascii="Arial" w:hAnsi="Arial" w:cs="Arial"/>
          <w:i/>
          <w:iCs/>
          <w:spacing w:val="1"/>
        </w:rPr>
        <w:t xml:space="preserve"> </w:t>
      </w:r>
      <w:r w:rsidRPr="00595F43">
        <w:rPr>
          <w:rFonts w:ascii="Arial" w:hAnsi="Arial" w:cs="Arial"/>
          <w:i/>
          <w:iCs/>
        </w:rPr>
        <w:t>hecho exigible.</w:t>
      </w:r>
      <w:r w:rsidRPr="00595F43">
        <w:rPr>
          <w:rFonts w:ascii="Arial" w:hAnsi="Arial" w:cs="Arial"/>
          <w:i/>
          <w:iCs/>
          <w:spacing w:val="-6"/>
        </w:rPr>
        <w:t xml:space="preserve"> </w:t>
      </w:r>
      <w:r w:rsidRPr="00595F43">
        <w:rPr>
          <w:rFonts w:ascii="Arial" w:hAnsi="Arial" w:cs="Arial"/>
          <w:i/>
          <w:iCs/>
        </w:rPr>
        <w:t>El</w:t>
      </w:r>
      <w:r w:rsidRPr="00595F43">
        <w:rPr>
          <w:rFonts w:ascii="Arial" w:hAnsi="Arial" w:cs="Arial"/>
          <w:i/>
          <w:iCs/>
          <w:spacing w:val="-8"/>
        </w:rPr>
        <w:t xml:space="preserve"> </w:t>
      </w:r>
      <w:r w:rsidRPr="00595F43">
        <w:rPr>
          <w:rFonts w:ascii="Arial" w:hAnsi="Arial" w:cs="Arial"/>
          <w:i/>
          <w:iCs/>
        </w:rPr>
        <w:t>simple</w:t>
      </w:r>
      <w:r w:rsidRPr="00595F43">
        <w:rPr>
          <w:rFonts w:ascii="Arial" w:hAnsi="Arial" w:cs="Arial"/>
          <w:i/>
          <w:iCs/>
          <w:spacing w:val="-5"/>
        </w:rPr>
        <w:t xml:space="preserve"> </w:t>
      </w:r>
      <w:r w:rsidRPr="00595F43">
        <w:rPr>
          <w:rFonts w:ascii="Arial" w:hAnsi="Arial" w:cs="Arial"/>
          <w:i/>
          <w:iCs/>
        </w:rPr>
        <w:t>reclamo</w:t>
      </w:r>
      <w:r w:rsidRPr="00595F43">
        <w:rPr>
          <w:rFonts w:ascii="Arial" w:hAnsi="Arial" w:cs="Arial"/>
          <w:i/>
          <w:iCs/>
          <w:spacing w:val="-5"/>
        </w:rPr>
        <w:t xml:space="preserve"> </w:t>
      </w:r>
      <w:r w:rsidRPr="00595F43">
        <w:rPr>
          <w:rFonts w:ascii="Arial" w:hAnsi="Arial" w:cs="Arial"/>
          <w:i/>
          <w:iCs/>
        </w:rPr>
        <w:t>escrito</w:t>
      </w:r>
      <w:r w:rsidRPr="00595F43">
        <w:rPr>
          <w:rFonts w:ascii="Arial" w:hAnsi="Arial" w:cs="Arial"/>
          <w:i/>
          <w:iCs/>
          <w:spacing w:val="-5"/>
        </w:rPr>
        <w:t xml:space="preserve"> </w:t>
      </w:r>
      <w:r w:rsidRPr="00595F43">
        <w:rPr>
          <w:rFonts w:ascii="Arial" w:hAnsi="Arial" w:cs="Arial"/>
          <w:i/>
          <w:iCs/>
        </w:rPr>
        <w:t>del</w:t>
      </w:r>
      <w:r w:rsidRPr="00595F43">
        <w:rPr>
          <w:rFonts w:ascii="Arial" w:hAnsi="Arial" w:cs="Arial"/>
          <w:i/>
          <w:iCs/>
          <w:spacing w:val="-8"/>
        </w:rPr>
        <w:t xml:space="preserve"> </w:t>
      </w:r>
      <w:r w:rsidRPr="00595F43">
        <w:rPr>
          <w:rFonts w:ascii="Arial" w:hAnsi="Arial" w:cs="Arial"/>
          <w:i/>
          <w:iCs/>
        </w:rPr>
        <w:t>trabajador,</w:t>
      </w:r>
      <w:r w:rsidRPr="00595F43">
        <w:rPr>
          <w:rFonts w:ascii="Arial" w:hAnsi="Arial" w:cs="Arial"/>
          <w:i/>
          <w:iCs/>
          <w:spacing w:val="1"/>
        </w:rPr>
        <w:t xml:space="preserve"> </w:t>
      </w:r>
      <w:r w:rsidRPr="00595F43">
        <w:rPr>
          <w:rFonts w:ascii="Arial" w:hAnsi="Arial" w:cs="Arial"/>
          <w:i/>
          <w:iCs/>
        </w:rPr>
        <w:t>recibido</w:t>
      </w:r>
      <w:r w:rsidRPr="00595F43">
        <w:rPr>
          <w:rFonts w:ascii="Arial" w:hAnsi="Arial" w:cs="Arial"/>
          <w:i/>
          <w:iCs/>
          <w:spacing w:val="-5"/>
        </w:rPr>
        <w:t xml:space="preserve"> </w:t>
      </w:r>
      <w:r w:rsidRPr="00595F43">
        <w:rPr>
          <w:rFonts w:ascii="Arial" w:hAnsi="Arial" w:cs="Arial"/>
          <w:i/>
          <w:iCs/>
        </w:rPr>
        <w:t>por</w:t>
      </w:r>
      <w:r w:rsidRPr="00595F43">
        <w:rPr>
          <w:rFonts w:ascii="Arial" w:hAnsi="Arial" w:cs="Arial"/>
          <w:i/>
          <w:iCs/>
          <w:spacing w:val="-9"/>
        </w:rPr>
        <w:t xml:space="preserve"> </w:t>
      </w:r>
      <w:r w:rsidRPr="00595F43">
        <w:rPr>
          <w:rFonts w:ascii="Arial" w:hAnsi="Arial" w:cs="Arial"/>
          <w:i/>
          <w:iCs/>
        </w:rPr>
        <w:t>el</w:t>
      </w:r>
      <w:r w:rsidRPr="00595F43">
        <w:rPr>
          <w:rFonts w:ascii="Arial" w:hAnsi="Arial" w:cs="Arial"/>
          <w:i/>
          <w:iCs/>
          <w:spacing w:val="-8"/>
        </w:rPr>
        <w:t xml:space="preserve"> </w:t>
      </w:r>
      <w:r w:rsidRPr="00595F43">
        <w:rPr>
          <w:rFonts w:ascii="Arial" w:hAnsi="Arial" w:cs="Arial"/>
          <w:i/>
          <w:iCs/>
        </w:rPr>
        <w:t>{empleador},</w:t>
      </w:r>
      <w:r w:rsidRPr="00595F43">
        <w:rPr>
          <w:rFonts w:ascii="Arial" w:hAnsi="Arial" w:cs="Arial"/>
          <w:i/>
          <w:iCs/>
          <w:spacing w:val="-5"/>
        </w:rPr>
        <w:t xml:space="preserve"> </w:t>
      </w:r>
      <w:r w:rsidRPr="00595F43">
        <w:rPr>
          <w:rFonts w:ascii="Arial" w:hAnsi="Arial" w:cs="Arial"/>
          <w:i/>
          <w:iCs/>
        </w:rPr>
        <w:t>sobre</w:t>
      </w:r>
      <w:r w:rsidRPr="00595F43">
        <w:rPr>
          <w:rFonts w:ascii="Arial" w:hAnsi="Arial" w:cs="Arial"/>
          <w:i/>
          <w:iCs/>
          <w:spacing w:val="-59"/>
        </w:rPr>
        <w:t xml:space="preserve"> </w:t>
      </w:r>
      <w:r w:rsidRPr="00595F43">
        <w:rPr>
          <w:rFonts w:ascii="Arial" w:hAnsi="Arial" w:cs="Arial"/>
          <w:i/>
          <w:iCs/>
        </w:rPr>
        <w:t xml:space="preserve">un derecho o prestación debidamente determinado, interrumpirá la </w:t>
      </w:r>
      <w:proofErr w:type="gramStart"/>
      <w:r w:rsidRPr="00595F43">
        <w:rPr>
          <w:rFonts w:ascii="Arial" w:hAnsi="Arial" w:cs="Arial"/>
          <w:i/>
          <w:iCs/>
        </w:rPr>
        <w:t>prescripción</w:t>
      </w:r>
      <w:proofErr w:type="gramEnd"/>
      <w:r w:rsidRPr="00595F43">
        <w:rPr>
          <w:rFonts w:ascii="Arial" w:hAnsi="Arial" w:cs="Arial"/>
          <w:i/>
          <w:iCs/>
        </w:rPr>
        <w:t xml:space="preserve"> pero sólo</w:t>
      </w:r>
      <w:r w:rsidRPr="00595F43">
        <w:rPr>
          <w:rFonts w:ascii="Arial" w:hAnsi="Arial" w:cs="Arial"/>
          <w:i/>
          <w:iCs/>
          <w:spacing w:val="-59"/>
        </w:rPr>
        <w:t xml:space="preserve"> </w:t>
      </w:r>
      <w:r w:rsidRPr="00595F43">
        <w:rPr>
          <w:rFonts w:ascii="Arial" w:hAnsi="Arial" w:cs="Arial"/>
          <w:i/>
          <w:iCs/>
        </w:rPr>
        <w:t>por</w:t>
      </w:r>
      <w:r w:rsidRPr="00595F43">
        <w:rPr>
          <w:rFonts w:ascii="Arial" w:hAnsi="Arial" w:cs="Arial"/>
          <w:i/>
          <w:iCs/>
          <w:spacing w:val="-1"/>
        </w:rPr>
        <w:t xml:space="preserve"> </w:t>
      </w:r>
      <w:r w:rsidRPr="00595F43">
        <w:rPr>
          <w:rFonts w:ascii="Arial" w:hAnsi="Arial" w:cs="Arial"/>
          <w:i/>
          <w:iCs/>
        </w:rPr>
        <w:t>un</w:t>
      </w:r>
      <w:r w:rsidRPr="00595F43">
        <w:rPr>
          <w:rFonts w:ascii="Arial" w:hAnsi="Arial" w:cs="Arial"/>
          <w:i/>
          <w:iCs/>
          <w:spacing w:val="-2"/>
        </w:rPr>
        <w:t xml:space="preserve"> </w:t>
      </w:r>
      <w:r w:rsidRPr="00595F43">
        <w:rPr>
          <w:rFonts w:ascii="Arial" w:hAnsi="Arial" w:cs="Arial"/>
          <w:i/>
          <w:iCs/>
        </w:rPr>
        <w:t>lapso</w:t>
      </w:r>
      <w:r w:rsidRPr="00595F43">
        <w:rPr>
          <w:rFonts w:ascii="Arial" w:hAnsi="Arial" w:cs="Arial"/>
          <w:i/>
          <w:iCs/>
          <w:spacing w:val="3"/>
        </w:rPr>
        <w:t xml:space="preserve"> </w:t>
      </w:r>
      <w:r w:rsidRPr="00595F43">
        <w:rPr>
          <w:rFonts w:ascii="Arial" w:hAnsi="Arial" w:cs="Arial"/>
          <w:i/>
          <w:iCs/>
        </w:rPr>
        <w:t>igual’’.</w:t>
      </w:r>
    </w:p>
    <w:p w14:paraId="44891A98" w14:textId="77777777" w:rsidR="00BE2CF6" w:rsidRPr="00595F43" w:rsidRDefault="00BE2CF6" w:rsidP="00BE2CF6">
      <w:pPr>
        <w:pStyle w:val="Textoindependiente"/>
        <w:jc w:val="both"/>
        <w:rPr>
          <w:rFonts w:ascii="Arial" w:hAnsi="Arial" w:cs="Arial"/>
          <w:i/>
          <w:iCs/>
          <w:sz w:val="22"/>
          <w:szCs w:val="22"/>
        </w:rPr>
      </w:pPr>
    </w:p>
    <w:p w14:paraId="5ACE215E" w14:textId="77777777" w:rsidR="00BE2CF6" w:rsidRPr="00595F43" w:rsidRDefault="00BE2CF6" w:rsidP="00BE2CF6">
      <w:pPr>
        <w:pStyle w:val="Textoindependiente"/>
        <w:jc w:val="both"/>
        <w:rPr>
          <w:rFonts w:ascii="Arial" w:hAnsi="Arial" w:cs="Arial"/>
          <w:color w:val="111111"/>
          <w:sz w:val="22"/>
          <w:szCs w:val="22"/>
        </w:rPr>
      </w:pPr>
      <w:r w:rsidRPr="00595F43">
        <w:rPr>
          <w:rFonts w:ascii="Arial" w:hAnsi="Arial" w:cs="Arial"/>
          <w:color w:val="111111"/>
          <w:sz w:val="22"/>
          <w:szCs w:val="22"/>
        </w:rPr>
        <w:t>A su vez el artículo 488 del Código Sustantivo del Trabajo dispone:</w:t>
      </w:r>
    </w:p>
    <w:p w14:paraId="30E2FF6C" w14:textId="77777777" w:rsidR="00BE2CF6" w:rsidRPr="00595F43" w:rsidRDefault="00BE2CF6" w:rsidP="00BE2CF6">
      <w:pPr>
        <w:pStyle w:val="Textoindependiente"/>
        <w:jc w:val="both"/>
        <w:rPr>
          <w:rFonts w:ascii="Arial" w:hAnsi="Arial" w:cs="Arial"/>
          <w:sz w:val="22"/>
          <w:szCs w:val="22"/>
        </w:rPr>
      </w:pPr>
    </w:p>
    <w:p w14:paraId="0F6D97C5" w14:textId="77777777" w:rsidR="00BE2CF6" w:rsidRPr="00595F43" w:rsidRDefault="00BE2CF6" w:rsidP="00BE2CF6">
      <w:pPr>
        <w:ind w:left="567" w:right="397"/>
        <w:jc w:val="both"/>
        <w:rPr>
          <w:rFonts w:ascii="Arial" w:hAnsi="Arial" w:cs="Arial"/>
          <w:i/>
          <w:iCs/>
        </w:rPr>
      </w:pPr>
      <w:r w:rsidRPr="00595F43">
        <w:rPr>
          <w:rFonts w:ascii="Arial" w:hAnsi="Arial" w:cs="Arial"/>
          <w:i/>
          <w:iCs/>
        </w:rPr>
        <w:t>“ARTICULO 488. REGLA GENERAL. Las acciones correspondientes a los derechos</w:t>
      </w:r>
      <w:r w:rsidRPr="00595F43">
        <w:rPr>
          <w:rFonts w:ascii="Arial" w:hAnsi="Arial" w:cs="Arial"/>
          <w:i/>
          <w:iCs/>
          <w:spacing w:val="1"/>
        </w:rPr>
        <w:t xml:space="preserve"> </w:t>
      </w:r>
      <w:r w:rsidRPr="00595F43">
        <w:rPr>
          <w:rFonts w:ascii="Arial" w:hAnsi="Arial" w:cs="Arial"/>
          <w:i/>
          <w:iCs/>
          <w:w w:val="95"/>
        </w:rPr>
        <w:t>regulados en este código prescriben en tres (3) años, que se cuentan desde que la respectiva</w:t>
      </w:r>
      <w:r w:rsidRPr="00595F43">
        <w:rPr>
          <w:rFonts w:ascii="Arial" w:hAnsi="Arial" w:cs="Arial"/>
          <w:i/>
          <w:iCs/>
          <w:spacing w:val="-56"/>
          <w:w w:val="95"/>
        </w:rPr>
        <w:t xml:space="preserve"> </w:t>
      </w:r>
      <w:r w:rsidRPr="00595F43">
        <w:rPr>
          <w:rFonts w:ascii="Arial" w:hAnsi="Arial" w:cs="Arial"/>
          <w:i/>
          <w:iCs/>
        </w:rPr>
        <w:t>obligación</w:t>
      </w:r>
      <w:r w:rsidRPr="00595F43">
        <w:rPr>
          <w:rFonts w:ascii="Arial" w:hAnsi="Arial" w:cs="Arial"/>
          <w:i/>
          <w:iCs/>
          <w:spacing w:val="1"/>
        </w:rPr>
        <w:t xml:space="preserve"> </w:t>
      </w:r>
      <w:r w:rsidRPr="00595F43">
        <w:rPr>
          <w:rFonts w:ascii="Arial" w:hAnsi="Arial" w:cs="Arial"/>
          <w:i/>
          <w:iCs/>
        </w:rPr>
        <w:t>se haya hecho exigible,</w:t>
      </w:r>
      <w:r w:rsidRPr="00595F43">
        <w:rPr>
          <w:rFonts w:ascii="Arial" w:hAnsi="Arial" w:cs="Arial"/>
          <w:i/>
          <w:iCs/>
          <w:spacing w:val="1"/>
        </w:rPr>
        <w:t xml:space="preserve"> </w:t>
      </w:r>
      <w:r w:rsidRPr="00595F43">
        <w:rPr>
          <w:rFonts w:ascii="Arial" w:hAnsi="Arial" w:cs="Arial"/>
          <w:i/>
          <w:iCs/>
        </w:rPr>
        <w:t>salvo en los casos de prescripciones especiales</w:t>
      </w:r>
      <w:r w:rsidRPr="00595F43">
        <w:rPr>
          <w:rFonts w:ascii="Arial" w:hAnsi="Arial" w:cs="Arial"/>
          <w:i/>
          <w:iCs/>
          <w:spacing w:val="1"/>
        </w:rPr>
        <w:t xml:space="preserve"> </w:t>
      </w:r>
      <w:r w:rsidRPr="00595F43">
        <w:rPr>
          <w:rFonts w:ascii="Arial" w:hAnsi="Arial" w:cs="Arial"/>
          <w:i/>
          <w:iCs/>
        </w:rPr>
        <w:t>establecidas</w:t>
      </w:r>
      <w:r w:rsidRPr="00595F43">
        <w:rPr>
          <w:rFonts w:ascii="Arial" w:hAnsi="Arial" w:cs="Arial"/>
          <w:i/>
          <w:iCs/>
          <w:spacing w:val="-3"/>
        </w:rPr>
        <w:t xml:space="preserve"> </w:t>
      </w:r>
      <w:r w:rsidRPr="00595F43">
        <w:rPr>
          <w:rFonts w:ascii="Arial" w:hAnsi="Arial" w:cs="Arial"/>
          <w:i/>
          <w:iCs/>
        </w:rPr>
        <w:t>en</w:t>
      </w:r>
      <w:r w:rsidRPr="00595F43">
        <w:rPr>
          <w:rFonts w:ascii="Arial" w:hAnsi="Arial" w:cs="Arial"/>
          <w:i/>
          <w:iCs/>
          <w:spacing w:val="-3"/>
        </w:rPr>
        <w:t xml:space="preserve"> </w:t>
      </w:r>
      <w:r w:rsidRPr="00595F43">
        <w:rPr>
          <w:rFonts w:ascii="Arial" w:hAnsi="Arial" w:cs="Arial"/>
          <w:i/>
          <w:iCs/>
        </w:rPr>
        <w:t>el</w:t>
      </w:r>
      <w:r w:rsidRPr="00595F43">
        <w:rPr>
          <w:rFonts w:ascii="Arial" w:hAnsi="Arial" w:cs="Arial"/>
          <w:i/>
          <w:iCs/>
          <w:spacing w:val="-1"/>
        </w:rPr>
        <w:t xml:space="preserve"> </w:t>
      </w:r>
      <w:r w:rsidRPr="00595F43">
        <w:rPr>
          <w:rFonts w:ascii="Arial" w:hAnsi="Arial" w:cs="Arial"/>
          <w:i/>
          <w:iCs/>
        </w:rPr>
        <w:t>Código</w:t>
      </w:r>
      <w:r w:rsidRPr="00595F43">
        <w:rPr>
          <w:rFonts w:ascii="Arial" w:hAnsi="Arial" w:cs="Arial"/>
          <w:i/>
          <w:iCs/>
          <w:spacing w:val="3"/>
        </w:rPr>
        <w:t xml:space="preserve"> </w:t>
      </w:r>
      <w:r w:rsidRPr="00595F43">
        <w:rPr>
          <w:rFonts w:ascii="Arial" w:hAnsi="Arial" w:cs="Arial"/>
          <w:i/>
          <w:iCs/>
        </w:rPr>
        <w:t>Procesal</w:t>
      </w:r>
      <w:r w:rsidRPr="00595F43">
        <w:rPr>
          <w:rFonts w:ascii="Arial" w:hAnsi="Arial" w:cs="Arial"/>
          <w:i/>
          <w:iCs/>
          <w:spacing w:val="-4"/>
        </w:rPr>
        <w:t xml:space="preserve"> </w:t>
      </w:r>
      <w:r w:rsidRPr="00595F43">
        <w:rPr>
          <w:rFonts w:ascii="Arial" w:hAnsi="Arial" w:cs="Arial"/>
          <w:i/>
          <w:iCs/>
        </w:rPr>
        <w:t>del</w:t>
      </w:r>
      <w:r w:rsidRPr="00595F43">
        <w:rPr>
          <w:rFonts w:ascii="Arial" w:hAnsi="Arial" w:cs="Arial"/>
          <w:i/>
          <w:iCs/>
          <w:spacing w:val="-6"/>
        </w:rPr>
        <w:t xml:space="preserve"> </w:t>
      </w:r>
      <w:r w:rsidRPr="00595F43">
        <w:rPr>
          <w:rFonts w:ascii="Arial" w:hAnsi="Arial" w:cs="Arial"/>
          <w:i/>
          <w:iCs/>
        </w:rPr>
        <w:t>Trabajo</w:t>
      </w:r>
      <w:r w:rsidRPr="00595F43">
        <w:rPr>
          <w:rFonts w:ascii="Arial" w:hAnsi="Arial" w:cs="Arial"/>
          <w:i/>
          <w:iCs/>
          <w:spacing w:val="-1"/>
        </w:rPr>
        <w:t xml:space="preserve"> </w:t>
      </w:r>
      <w:r w:rsidRPr="00595F43">
        <w:rPr>
          <w:rFonts w:ascii="Arial" w:hAnsi="Arial" w:cs="Arial"/>
          <w:i/>
          <w:iCs/>
        </w:rPr>
        <w:t>o</w:t>
      </w:r>
      <w:r w:rsidRPr="00595F43">
        <w:rPr>
          <w:rFonts w:ascii="Arial" w:hAnsi="Arial" w:cs="Arial"/>
          <w:i/>
          <w:iCs/>
          <w:spacing w:val="-8"/>
        </w:rPr>
        <w:t xml:space="preserve"> </w:t>
      </w:r>
      <w:r w:rsidRPr="00595F43">
        <w:rPr>
          <w:rFonts w:ascii="Arial" w:hAnsi="Arial" w:cs="Arial"/>
          <w:i/>
          <w:iCs/>
        </w:rPr>
        <w:t>en</w:t>
      </w:r>
      <w:r w:rsidRPr="00595F43">
        <w:rPr>
          <w:rFonts w:ascii="Arial" w:hAnsi="Arial" w:cs="Arial"/>
          <w:i/>
          <w:iCs/>
          <w:spacing w:val="-3"/>
        </w:rPr>
        <w:t xml:space="preserve"> </w:t>
      </w:r>
      <w:r w:rsidRPr="00595F43">
        <w:rPr>
          <w:rFonts w:ascii="Arial" w:hAnsi="Arial" w:cs="Arial"/>
          <w:i/>
          <w:iCs/>
        </w:rPr>
        <w:t>el</w:t>
      </w:r>
      <w:r w:rsidRPr="00595F43">
        <w:rPr>
          <w:rFonts w:ascii="Arial" w:hAnsi="Arial" w:cs="Arial"/>
          <w:i/>
          <w:iCs/>
          <w:spacing w:val="-5"/>
        </w:rPr>
        <w:t xml:space="preserve"> </w:t>
      </w:r>
      <w:r w:rsidRPr="00595F43">
        <w:rPr>
          <w:rFonts w:ascii="Arial" w:hAnsi="Arial" w:cs="Arial"/>
          <w:i/>
          <w:iCs/>
        </w:rPr>
        <w:t>presente</w:t>
      </w:r>
      <w:r w:rsidRPr="00595F43">
        <w:rPr>
          <w:rFonts w:ascii="Arial" w:hAnsi="Arial" w:cs="Arial"/>
          <w:i/>
          <w:iCs/>
          <w:spacing w:val="-2"/>
        </w:rPr>
        <w:t xml:space="preserve"> </w:t>
      </w:r>
      <w:r w:rsidRPr="00595F43">
        <w:rPr>
          <w:rFonts w:ascii="Arial" w:hAnsi="Arial" w:cs="Arial"/>
          <w:i/>
          <w:iCs/>
        </w:rPr>
        <w:t>estatuto”.</w:t>
      </w:r>
    </w:p>
    <w:p w14:paraId="7A64299E" w14:textId="77777777" w:rsidR="00BE2CF6" w:rsidRPr="00595F43" w:rsidRDefault="00BE2CF6" w:rsidP="00BE2CF6">
      <w:pPr>
        <w:pStyle w:val="Textoindependiente"/>
        <w:ind w:left="601"/>
        <w:jc w:val="both"/>
        <w:rPr>
          <w:rFonts w:ascii="Arial" w:hAnsi="Arial" w:cs="Arial"/>
          <w:i/>
          <w:iCs/>
          <w:sz w:val="22"/>
          <w:szCs w:val="22"/>
        </w:rPr>
      </w:pPr>
    </w:p>
    <w:p w14:paraId="1AD9B88E" w14:textId="49E381D3" w:rsidR="00BE2CF6" w:rsidRPr="00595F43" w:rsidRDefault="00BE2CF6" w:rsidP="00BE2CF6">
      <w:pPr>
        <w:pStyle w:val="Textoindependiente"/>
        <w:ind w:right="114"/>
        <w:jc w:val="both"/>
        <w:rPr>
          <w:rFonts w:ascii="Arial" w:hAnsi="Arial" w:cs="Arial"/>
          <w:color w:val="111111"/>
          <w:sz w:val="22"/>
          <w:szCs w:val="22"/>
        </w:rPr>
      </w:pPr>
      <w:r w:rsidRPr="00595F43">
        <w:rPr>
          <w:rFonts w:ascii="Arial" w:hAnsi="Arial" w:cs="Arial"/>
          <w:sz w:val="22"/>
          <w:szCs w:val="22"/>
        </w:rPr>
        <w:t>En</w:t>
      </w:r>
      <w:r w:rsidRPr="00595F43">
        <w:rPr>
          <w:rFonts w:ascii="Arial" w:hAnsi="Arial" w:cs="Arial"/>
          <w:spacing w:val="1"/>
          <w:sz w:val="22"/>
          <w:szCs w:val="22"/>
        </w:rPr>
        <w:t xml:space="preserve"> </w:t>
      </w:r>
      <w:r w:rsidRPr="00595F43">
        <w:rPr>
          <w:rFonts w:ascii="Arial" w:hAnsi="Arial" w:cs="Arial"/>
          <w:color w:val="111111"/>
          <w:sz w:val="22"/>
          <w:szCs w:val="22"/>
        </w:rPr>
        <w:t>conclusión, solicito declarar probada esta excepción y absolver a los demandados, de las obligaciones que emanan de derechos que se encuentran extinguidos por el fenómeno de la prescripción.</w:t>
      </w:r>
    </w:p>
    <w:p w14:paraId="1F38B308" w14:textId="77777777" w:rsidR="00BE2CF6" w:rsidRPr="00595F43" w:rsidRDefault="00BE2CF6" w:rsidP="00BE2CF6">
      <w:pPr>
        <w:widowControl/>
        <w:autoSpaceDE/>
        <w:autoSpaceDN/>
        <w:contextualSpacing/>
        <w:rPr>
          <w:rFonts w:ascii="Arial" w:eastAsia="Calibri" w:hAnsi="Arial" w:cs="Arial"/>
        </w:rPr>
      </w:pPr>
    </w:p>
    <w:p w14:paraId="65853950" w14:textId="686C4F96" w:rsidR="00E33708" w:rsidRPr="00595F43" w:rsidRDefault="00E33708" w:rsidP="002517B9">
      <w:pPr>
        <w:pStyle w:val="Prrafodelista"/>
        <w:widowControl/>
        <w:numPr>
          <w:ilvl w:val="0"/>
          <w:numId w:val="26"/>
        </w:numPr>
        <w:autoSpaceDE/>
        <w:autoSpaceDN/>
        <w:contextualSpacing/>
        <w:rPr>
          <w:rFonts w:ascii="Arial" w:eastAsia="Calibri" w:hAnsi="Arial" w:cs="Arial"/>
        </w:rPr>
      </w:pPr>
      <w:r w:rsidRPr="00595F43">
        <w:rPr>
          <w:rFonts w:ascii="Arial" w:hAnsi="Arial" w:cs="Arial"/>
          <w:b/>
          <w:bCs/>
          <w:u w:val="single"/>
          <w:lang w:val="es-MX"/>
        </w:rPr>
        <w:t xml:space="preserve">ENRIQUECIMIENTO SIN CAUSA </w:t>
      </w:r>
      <w:r w:rsidRPr="00595F43">
        <w:rPr>
          <w:rFonts w:ascii="Arial" w:hAnsi="Arial" w:cs="Arial"/>
          <w:b/>
          <w:bCs/>
          <w:u w:val="single"/>
        </w:rPr>
        <w:t>Y COBRO DE LO NO DEBIDO.</w:t>
      </w:r>
    </w:p>
    <w:p w14:paraId="42F4A334" w14:textId="77777777" w:rsidR="00E33708" w:rsidRPr="00595F43" w:rsidRDefault="00E33708" w:rsidP="0036094E">
      <w:pPr>
        <w:pStyle w:val="Prrafodelista"/>
        <w:ind w:left="360"/>
        <w:rPr>
          <w:rFonts w:ascii="Arial" w:hAnsi="Arial" w:cs="Arial"/>
        </w:rPr>
      </w:pPr>
    </w:p>
    <w:p w14:paraId="3E25E65F" w14:textId="77777777" w:rsidR="00E33708" w:rsidRPr="00595F43" w:rsidRDefault="00E33708" w:rsidP="0036094E">
      <w:pPr>
        <w:tabs>
          <w:tab w:val="num" w:pos="284"/>
        </w:tabs>
        <w:jc w:val="both"/>
        <w:rPr>
          <w:rFonts w:ascii="Arial" w:hAnsi="Arial" w:cs="Arial"/>
          <w:lang w:val="es-MX"/>
        </w:rPr>
      </w:pPr>
      <w:r w:rsidRPr="00595F43">
        <w:rPr>
          <w:rFonts w:ascii="Arial" w:hAnsi="Arial" w:cs="Arial"/>
          <w:lang w:val="es-MX"/>
        </w:rPr>
        <w:t>Esta excepción se fundamenta en un hecho que es común denominador de la demanda y tiene una estrecha relación con las excepciones presentadas con anterioridad, la cual es la recurrente alusión a rubros que no están probados por la demandante, de manera que debe destacarse que ni siquiera en gracia de discusión puede accederse a dichas peticiones en cuanto constituyen la búsqueda de pagos por concepto de daños y perjuicios morales y material.</w:t>
      </w:r>
    </w:p>
    <w:p w14:paraId="4F03943E" w14:textId="77777777" w:rsidR="00E33708" w:rsidRPr="00595F43" w:rsidRDefault="00E33708" w:rsidP="0036094E">
      <w:pPr>
        <w:tabs>
          <w:tab w:val="num" w:pos="284"/>
        </w:tabs>
        <w:jc w:val="both"/>
        <w:rPr>
          <w:rFonts w:ascii="Arial" w:hAnsi="Arial" w:cs="Arial"/>
          <w:lang w:val="es-MX"/>
        </w:rPr>
      </w:pPr>
    </w:p>
    <w:p w14:paraId="575ADE2C" w14:textId="77777777" w:rsidR="00E33708" w:rsidRPr="00595F43" w:rsidRDefault="00E33708" w:rsidP="0036094E">
      <w:pPr>
        <w:tabs>
          <w:tab w:val="num" w:pos="284"/>
        </w:tabs>
        <w:jc w:val="both"/>
        <w:rPr>
          <w:rFonts w:ascii="Arial" w:hAnsi="Arial" w:cs="Arial"/>
          <w:lang w:val="es-MX"/>
        </w:rPr>
      </w:pPr>
      <w:r w:rsidRPr="00595F43">
        <w:rPr>
          <w:rFonts w:ascii="Arial" w:hAnsi="Arial" w:cs="Arial"/>
          <w:lang w:val="es-MX"/>
        </w:rPr>
        <w:t>Al respecto, debe tenerse en cuenta que la Sentencia del 22 de julio del 2009 el Consejo de Estado señaló “</w:t>
      </w:r>
      <w:r w:rsidRPr="00595F43">
        <w:rPr>
          <w:rFonts w:ascii="Arial" w:hAnsi="Arial" w:cs="Arial"/>
          <w:i/>
          <w:iCs/>
          <w:lang w:val="es-MX"/>
        </w:rPr>
        <w:t>que el enriquecimiento sin causa es un principio general de derecho, que prohíbe incrementar el patrimonio sin razón justificada</w:t>
      </w:r>
      <w:r w:rsidRPr="00595F43">
        <w:rPr>
          <w:rFonts w:ascii="Arial" w:hAnsi="Arial" w:cs="Arial"/>
          <w:lang w:val="es-MX"/>
        </w:rPr>
        <w:t>”.</w:t>
      </w:r>
    </w:p>
    <w:p w14:paraId="540A1B0B" w14:textId="77777777" w:rsidR="00E33708" w:rsidRPr="00595F43" w:rsidRDefault="00E33708" w:rsidP="0036094E">
      <w:pPr>
        <w:tabs>
          <w:tab w:val="num" w:pos="284"/>
        </w:tabs>
        <w:jc w:val="both"/>
        <w:rPr>
          <w:rFonts w:ascii="Arial" w:hAnsi="Arial" w:cs="Arial"/>
          <w:lang w:val="es-MX"/>
        </w:rPr>
      </w:pPr>
    </w:p>
    <w:p w14:paraId="3098D1D7" w14:textId="0F431BE6" w:rsidR="00E33708" w:rsidRPr="00595F43" w:rsidRDefault="00E33708" w:rsidP="00670197">
      <w:pPr>
        <w:tabs>
          <w:tab w:val="num" w:pos="284"/>
        </w:tabs>
        <w:jc w:val="both"/>
        <w:rPr>
          <w:rFonts w:ascii="Arial" w:hAnsi="Arial" w:cs="Arial"/>
          <w:lang w:val="es-MX"/>
        </w:rPr>
      </w:pPr>
      <w:r w:rsidRPr="00595F43">
        <w:rPr>
          <w:rFonts w:ascii="Arial" w:hAnsi="Arial" w:cs="Arial"/>
          <w:lang w:val="es-MX"/>
        </w:rPr>
        <w:t xml:space="preserve">Conforme a los anteriores fundamentos, </w:t>
      </w:r>
      <w:bookmarkStart w:id="29" w:name="_Hlk148725796"/>
      <w:r w:rsidRPr="00595F43">
        <w:rPr>
          <w:rFonts w:ascii="Arial" w:hAnsi="Arial" w:cs="Arial"/>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bookmarkEnd w:id="29"/>
      <w:r w:rsidRPr="00595F43">
        <w:rPr>
          <w:rFonts w:ascii="Arial" w:hAnsi="Arial" w:cs="Arial"/>
          <w:lang w:val="es-MX"/>
        </w:rPr>
        <w:t>.</w:t>
      </w:r>
    </w:p>
    <w:p w14:paraId="78223371" w14:textId="77777777" w:rsidR="00253AFC" w:rsidRPr="00595F43" w:rsidRDefault="00253AFC" w:rsidP="00670197">
      <w:pPr>
        <w:tabs>
          <w:tab w:val="num" w:pos="284"/>
        </w:tabs>
        <w:jc w:val="both"/>
        <w:rPr>
          <w:rFonts w:ascii="Arial" w:hAnsi="Arial" w:cs="Arial"/>
        </w:rPr>
      </w:pPr>
    </w:p>
    <w:p w14:paraId="71B70370" w14:textId="77777777" w:rsidR="00E33708" w:rsidRPr="00595F43" w:rsidRDefault="00E33708" w:rsidP="009A3E03">
      <w:pPr>
        <w:pStyle w:val="Prrafodelista"/>
        <w:numPr>
          <w:ilvl w:val="0"/>
          <w:numId w:val="26"/>
        </w:numPr>
        <w:rPr>
          <w:rFonts w:ascii="Arial" w:hAnsi="Arial" w:cs="Arial"/>
          <w:b/>
          <w:u w:val="single"/>
        </w:rPr>
      </w:pPr>
      <w:r w:rsidRPr="00595F43">
        <w:rPr>
          <w:rFonts w:ascii="Arial" w:hAnsi="Arial" w:cs="Arial"/>
          <w:b/>
          <w:u w:val="single"/>
        </w:rPr>
        <w:t>COMPENSACIÓN.</w:t>
      </w:r>
    </w:p>
    <w:p w14:paraId="150BD3D4" w14:textId="77777777" w:rsidR="00E33708" w:rsidRPr="00595F43" w:rsidRDefault="00E33708" w:rsidP="0036094E">
      <w:pPr>
        <w:jc w:val="both"/>
        <w:rPr>
          <w:rFonts w:ascii="Arial" w:hAnsi="Arial" w:cs="Arial"/>
          <w:b/>
          <w:u w:val="single"/>
        </w:rPr>
      </w:pPr>
    </w:p>
    <w:p w14:paraId="65CD620B" w14:textId="13A5A82C" w:rsidR="00940010" w:rsidRPr="00595F43" w:rsidRDefault="00E33708" w:rsidP="0036094E">
      <w:pPr>
        <w:jc w:val="both"/>
        <w:rPr>
          <w:rFonts w:ascii="Arial" w:hAnsi="Arial" w:cs="Arial"/>
        </w:rPr>
      </w:pPr>
      <w:r w:rsidRPr="00595F43">
        <w:rPr>
          <w:rFonts w:ascii="Arial" w:hAnsi="Arial" w:cs="Arial"/>
        </w:rPr>
        <w:t>Se formula esta excepción en virtud de que en el improbable evento de que prosperen las pretensiones de la demanda y se imponga alguna condena a la demandada, del monto de esta deberán deducirse o descontarse las sumas que ya fueron pagadas a la demandante.</w:t>
      </w:r>
    </w:p>
    <w:p w14:paraId="2C7C3A91" w14:textId="77777777" w:rsidR="00940010" w:rsidRPr="00595F43" w:rsidRDefault="00940010" w:rsidP="0036094E">
      <w:pPr>
        <w:pStyle w:val="Textoindependiente"/>
        <w:jc w:val="both"/>
        <w:rPr>
          <w:rFonts w:ascii="Arial" w:hAnsi="Arial" w:cs="Arial"/>
          <w:sz w:val="22"/>
          <w:szCs w:val="22"/>
        </w:rPr>
      </w:pPr>
      <w:bookmarkStart w:id="30" w:name="1._BUENA_FE_Y_CUMPLIMIENTO_DE_LA_NORMATI"/>
      <w:bookmarkEnd w:id="30"/>
    </w:p>
    <w:p w14:paraId="34DF9B5A" w14:textId="4FDA146B" w:rsidR="00940010" w:rsidRPr="00595F43" w:rsidRDefault="00940010" w:rsidP="009A3E03">
      <w:pPr>
        <w:pStyle w:val="Ttulo1"/>
        <w:numPr>
          <w:ilvl w:val="0"/>
          <w:numId w:val="26"/>
        </w:numPr>
        <w:tabs>
          <w:tab w:val="left" w:pos="481"/>
        </w:tabs>
        <w:jc w:val="both"/>
        <w:rPr>
          <w:rFonts w:ascii="Arial" w:hAnsi="Arial" w:cs="Arial"/>
          <w:sz w:val="22"/>
          <w:szCs w:val="22"/>
          <w:u w:val="single"/>
        </w:rPr>
      </w:pPr>
      <w:bookmarkStart w:id="31" w:name="8._GENÉRICA_O_INNOMINADA"/>
      <w:bookmarkEnd w:id="31"/>
      <w:r w:rsidRPr="00595F43">
        <w:rPr>
          <w:rFonts w:ascii="Arial" w:hAnsi="Arial" w:cs="Arial"/>
          <w:sz w:val="22"/>
          <w:szCs w:val="22"/>
          <w:u w:val="single"/>
        </w:rPr>
        <w:t>GENÉRICA O INNOMINADA</w:t>
      </w:r>
    </w:p>
    <w:p w14:paraId="01579AE6" w14:textId="77777777" w:rsidR="00940010" w:rsidRPr="00595F43" w:rsidRDefault="00940010" w:rsidP="0036094E">
      <w:pPr>
        <w:pStyle w:val="Textoindependiente"/>
        <w:jc w:val="both"/>
        <w:rPr>
          <w:rFonts w:ascii="Arial" w:hAnsi="Arial" w:cs="Arial"/>
          <w:b/>
          <w:bCs/>
          <w:sz w:val="22"/>
          <w:szCs w:val="22"/>
        </w:rPr>
      </w:pPr>
    </w:p>
    <w:p w14:paraId="1EFE41FC" w14:textId="0DCC5056" w:rsidR="00E35CD9" w:rsidRPr="00595F43" w:rsidRDefault="00940010" w:rsidP="0036094E">
      <w:pPr>
        <w:pStyle w:val="Textoindependiente"/>
        <w:ind w:left="119"/>
        <w:jc w:val="both"/>
        <w:rPr>
          <w:rFonts w:ascii="Arial" w:hAnsi="Arial" w:cs="Arial"/>
          <w:color w:val="111111"/>
          <w:sz w:val="22"/>
          <w:szCs w:val="22"/>
        </w:rPr>
      </w:pPr>
      <w:r w:rsidRPr="00595F43">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5E27C63F" w14:textId="77777777" w:rsidR="00832697" w:rsidRPr="00595F43" w:rsidRDefault="00832697" w:rsidP="0036094E">
      <w:pPr>
        <w:pStyle w:val="Textoindependiente"/>
        <w:ind w:left="119"/>
        <w:jc w:val="both"/>
        <w:rPr>
          <w:rFonts w:ascii="Arial" w:hAnsi="Arial" w:cs="Arial"/>
          <w:color w:val="111111"/>
          <w:sz w:val="22"/>
          <w:szCs w:val="22"/>
        </w:rPr>
      </w:pPr>
    </w:p>
    <w:p w14:paraId="04E47945" w14:textId="011984FC" w:rsidR="00E35CD9" w:rsidRPr="00595F43" w:rsidRDefault="00E35CD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CAPÍTULO II</w:t>
      </w:r>
    </w:p>
    <w:p w14:paraId="14A67BD3" w14:textId="6B20449C" w:rsidR="00E35CD9" w:rsidRPr="00595F43" w:rsidRDefault="00E35CD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CONTESTACIÓN AL LLAMAMIENTO EN GARANTÍA</w:t>
      </w:r>
    </w:p>
    <w:p w14:paraId="53FE6217" w14:textId="77777777" w:rsidR="00143BE0" w:rsidRPr="00595F43" w:rsidRDefault="00143BE0" w:rsidP="0036094E">
      <w:pPr>
        <w:pStyle w:val="Sinespaciado"/>
        <w:jc w:val="both"/>
        <w:rPr>
          <w:rFonts w:ascii="Arial" w:hAnsi="Arial" w:cs="Arial"/>
          <w:color w:val="111111"/>
        </w:rPr>
      </w:pPr>
    </w:p>
    <w:p w14:paraId="76D8A804" w14:textId="41BEA8F1" w:rsidR="00E35CD9" w:rsidRPr="00595F43" w:rsidRDefault="00142992" w:rsidP="0036094E">
      <w:pPr>
        <w:pStyle w:val="Sinespaciado"/>
        <w:numPr>
          <w:ilvl w:val="0"/>
          <w:numId w:val="12"/>
        </w:numPr>
        <w:ind w:left="142" w:firstLine="0"/>
        <w:jc w:val="center"/>
        <w:rPr>
          <w:rFonts w:ascii="Arial" w:hAnsi="Arial" w:cs="Arial"/>
          <w:b/>
          <w:bCs/>
          <w:color w:val="111111"/>
          <w:u w:val="single"/>
        </w:rPr>
      </w:pPr>
      <w:r w:rsidRPr="00595F43">
        <w:rPr>
          <w:rFonts w:ascii="Arial" w:hAnsi="Arial" w:cs="Arial"/>
          <w:b/>
          <w:bCs/>
          <w:color w:val="111111"/>
          <w:u w:val="single"/>
        </w:rPr>
        <w:t>FRENTE A LOS HECHOS DEL LLAMAMIENTO EN GARANTÍA</w:t>
      </w:r>
      <w:r w:rsidR="009B5ADD" w:rsidRPr="00595F43">
        <w:rPr>
          <w:rFonts w:ascii="Arial" w:hAnsi="Arial" w:cs="Arial"/>
          <w:b/>
          <w:bCs/>
          <w:color w:val="111111"/>
          <w:u w:val="single"/>
        </w:rPr>
        <w:t xml:space="preserve"> EFECTUADO POR </w:t>
      </w:r>
      <w:r w:rsidR="00310D55" w:rsidRPr="00595F43">
        <w:rPr>
          <w:rFonts w:ascii="Arial" w:hAnsi="Arial" w:cs="Arial"/>
          <w:b/>
          <w:bCs/>
          <w:color w:val="111111"/>
          <w:u w:val="single"/>
        </w:rPr>
        <w:t xml:space="preserve">LA </w:t>
      </w:r>
      <w:r w:rsidR="00310D55" w:rsidRPr="00595F43">
        <w:rPr>
          <w:rFonts w:ascii="Arial" w:hAnsi="Arial" w:cs="Arial"/>
          <w:b/>
          <w:bCs/>
          <w:color w:val="111111"/>
          <w:u w:val="single"/>
        </w:rPr>
        <w:lastRenderedPageBreak/>
        <w:t>COOPERATIVA DE TRANSPORTADORES DEL RISARALDA LTDA</w:t>
      </w:r>
      <w:r w:rsidRPr="00595F43">
        <w:rPr>
          <w:rFonts w:ascii="Arial" w:hAnsi="Arial" w:cs="Arial"/>
          <w:b/>
          <w:bCs/>
          <w:color w:val="111111"/>
          <w:u w:val="single"/>
        </w:rPr>
        <w:t>.</w:t>
      </w:r>
    </w:p>
    <w:p w14:paraId="3DD44DA4" w14:textId="77777777" w:rsidR="00851154" w:rsidRPr="00595F43" w:rsidRDefault="00851154" w:rsidP="0036094E">
      <w:pPr>
        <w:pStyle w:val="Default"/>
        <w:ind w:left="720"/>
        <w:jc w:val="both"/>
        <w:rPr>
          <w:bCs/>
          <w:sz w:val="22"/>
          <w:szCs w:val="22"/>
        </w:rPr>
      </w:pPr>
    </w:p>
    <w:p w14:paraId="10AB106F" w14:textId="4EFD1673" w:rsidR="00D83983" w:rsidRPr="00595F43" w:rsidRDefault="00BC7139" w:rsidP="0036094E">
      <w:pPr>
        <w:pStyle w:val="Default"/>
        <w:jc w:val="both"/>
        <w:rPr>
          <w:sz w:val="22"/>
          <w:szCs w:val="22"/>
        </w:rPr>
      </w:pPr>
      <w:r w:rsidRPr="00595F43">
        <w:rPr>
          <w:b/>
          <w:sz w:val="22"/>
          <w:szCs w:val="22"/>
        </w:rPr>
        <w:t>AL PRIMERO</w:t>
      </w:r>
      <w:r w:rsidR="00142992" w:rsidRPr="00595F43">
        <w:rPr>
          <w:b/>
          <w:sz w:val="22"/>
          <w:szCs w:val="22"/>
        </w:rPr>
        <w:t xml:space="preserve">: </w:t>
      </w:r>
      <w:r w:rsidR="000F220D" w:rsidRPr="00595F43">
        <w:rPr>
          <w:b/>
          <w:bCs/>
          <w:sz w:val="22"/>
          <w:szCs w:val="22"/>
        </w:rPr>
        <w:t xml:space="preserve">ES CIERTO, </w:t>
      </w:r>
      <w:r w:rsidR="004A4C06" w:rsidRPr="00595F43">
        <w:rPr>
          <w:sz w:val="22"/>
          <w:szCs w:val="22"/>
        </w:rPr>
        <w:t>LA EQUIDAD SEGUROS GENERALES OC, expidió la Póliza de Transporte Logística de Mercancías No. AA0013859 el 04 de octubre de 2021.</w:t>
      </w:r>
    </w:p>
    <w:p w14:paraId="0DA226A1" w14:textId="77777777" w:rsidR="00D83983" w:rsidRPr="00595F43" w:rsidRDefault="00D83983" w:rsidP="0036094E">
      <w:pPr>
        <w:pStyle w:val="Default"/>
        <w:jc w:val="both"/>
        <w:rPr>
          <w:bCs/>
          <w:sz w:val="22"/>
          <w:szCs w:val="22"/>
        </w:rPr>
      </w:pPr>
    </w:p>
    <w:p w14:paraId="51EB84DD" w14:textId="7075B882" w:rsidR="0014228D" w:rsidRPr="00595F43" w:rsidRDefault="002205D8" w:rsidP="0036094E">
      <w:pPr>
        <w:pStyle w:val="Default"/>
        <w:jc w:val="both"/>
        <w:rPr>
          <w:sz w:val="22"/>
          <w:szCs w:val="22"/>
          <w:lang w:val="es-ES"/>
        </w:rPr>
      </w:pPr>
      <w:r w:rsidRPr="00595F43">
        <w:rPr>
          <w:b/>
          <w:sz w:val="22"/>
          <w:szCs w:val="22"/>
          <w:lang w:val="es-ES"/>
        </w:rPr>
        <w:t xml:space="preserve">AL SEGUNDO: </w:t>
      </w:r>
      <w:r w:rsidR="00666919" w:rsidRPr="00595F43">
        <w:rPr>
          <w:b/>
          <w:sz w:val="22"/>
          <w:szCs w:val="22"/>
          <w:lang w:val="es-ES"/>
        </w:rPr>
        <w:t xml:space="preserve">ES CIERTO, </w:t>
      </w:r>
      <w:r w:rsidR="0014228D" w:rsidRPr="00595F43">
        <w:rPr>
          <w:sz w:val="22"/>
          <w:szCs w:val="22"/>
          <w:lang w:val="es-ES"/>
        </w:rPr>
        <w:t>la Póliza de Transporte Logística de Mercancías No. AA0013859 tiene una vigencia comprendida entre el 01/09/2021 al 01/09/2022</w:t>
      </w:r>
      <w:r w:rsidR="007A060F" w:rsidRPr="00595F43">
        <w:rPr>
          <w:sz w:val="22"/>
          <w:szCs w:val="22"/>
          <w:lang w:val="es-ES"/>
        </w:rPr>
        <w:t>, lapso en el cual ocurrió el accidente de trabajo que se discute en el presente proceso.</w:t>
      </w:r>
    </w:p>
    <w:p w14:paraId="41AE7FF5" w14:textId="77777777" w:rsidR="007A060F" w:rsidRPr="00595F43" w:rsidRDefault="007A060F" w:rsidP="0036094E">
      <w:pPr>
        <w:pStyle w:val="Default"/>
        <w:jc w:val="both"/>
        <w:rPr>
          <w:sz w:val="22"/>
          <w:szCs w:val="22"/>
        </w:rPr>
      </w:pPr>
    </w:p>
    <w:p w14:paraId="1C4DC793" w14:textId="0BC149A1" w:rsidR="006E0FBA" w:rsidRPr="00595F43" w:rsidRDefault="007A060F" w:rsidP="007A060F">
      <w:pPr>
        <w:pStyle w:val="Default"/>
        <w:jc w:val="both"/>
        <w:rPr>
          <w:bCs/>
          <w:sz w:val="22"/>
          <w:szCs w:val="22"/>
        </w:rPr>
      </w:pPr>
      <w:r w:rsidRPr="00595F43">
        <w:rPr>
          <w:sz w:val="22"/>
          <w:szCs w:val="22"/>
        </w:rPr>
        <w:t xml:space="preserve">No obstante, se advierte que, </w:t>
      </w:r>
      <w:r w:rsidRPr="00595F43">
        <w:rPr>
          <w:bCs/>
          <w:sz w:val="22"/>
          <w:szCs w:val="22"/>
        </w:rPr>
        <w:t xml:space="preserve">la póliza no presta cobertura material, como quiera que en el presente litigio se pretende el reconocimiento de una indemnización plena de perjuicios derivados de una culpa patronal (art. 216 del CST) y en la presente póliza NO se concertó un amparo por responsabilidad patronal sino, amparos disimiles, orientados principalmente a </w:t>
      </w:r>
      <w:r w:rsidR="00760452" w:rsidRPr="00595F43">
        <w:rPr>
          <w:bCs/>
          <w:sz w:val="22"/>
          <w:szCs w:val="22"/>
        </w:rPr>
        <w:t>la responsabilidad contractual por daños a bienes de la entidad contratante, como se vislumbra en su caratula:</w:t>
      </w:r>
    </w:p>
    <w:p w14:paraId="55C7D3AA" w14:textId="77777777" w:rsidR="00760452" w:rsidRPr="00595F43" w:rsidRDefault="00760452" w:rsidP="007A060F">
      <w:pPr>
        <w:pStyle w:val="Default"/>
        <w:jc w:val="both"/>
        <w:rPr>
          <w:bCs/>
          <w:sz w:val="22"/>
          <w:szCs w:val="22"/>
        </w:rPr>
      </w:pPr>
    </w:p>
    <w:p w14:paraId="799148C6" w14:textId="4A5ED344" w:rsidR="00760452" w:rsidRPr="00595F43" w:rsidRDefault="00583559" w:rsidP="00583559">
      <w:pPr>
        <w:pStyle w:val="Default"/>
        <w:jc w:val="center"/>
        <w:rPr>
          <w:bCs/>
          <w:sz w:val="22"/>
          <w:szCs w:val="22"/>
        </w:rPr>
      </w:pPr>
      <w:r w:rsidRPr="00595F43">
        <w:rPr>
          <w:bCs/>
          <w:noProof/>
          <w:sz w:val="22"/>
          <w:szCs w:val="22"/>
        </w:rPr>
        <w:drawing>
          <wp:inline distT="0" distB="0" distL="0" distR="0" wp14:anchorId="32DBB3CB" wp14:editId="59BD92E5">
            <wp:extent cx="4258269" cy="1705213"/>
            <wp:effectExtent l="19050" t="19050" r="28575" b="28575"/>
            <wp:docPr id="661402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4258269" cy="1705213"/>
                    </a:xfrm>
                    <a:prstGeom prst="rect">
                      <a:avLst/>
                    </a:prstGeom>
                    <a:ln>
                      <a:solidFill>
                        <a:schemeClr val="tx1"/>
                      </a:solidFill>
                    </a:ln>
                  </pic:spPr>
                </pic:pic>
              </a:graphicData>
            </a:graphic>
          </wp:inline>
        </w:drawing>
      </w:r>
    </w:p>
    <w:p w14:paraId="4146C227" w14:textId="77777777" w:rsidR="006E0FBA" w:rsidRPr="00595F43" w:rsidRDefault="006E0FBA" w:rsidP="007A060F">
      <w:pPr>
        <w:pStyle w:val="Default"/>
        <w:jc w:val="both"/>
        <w:rPr>
          <w:bCs/>
          <w:sz w:val="22"/>
          <w:szCs w:val="22"/>
        </w:rPr>
      </w:pPr>
    </w:p>
    <w:p w14:paraId="748D4911" w14:textId="0E7BBEE9" w:rsidR="006E0FBA" w:rsidRPr="00595F43" w:rsidRDefault="00065228" w:rsidP="007A060F">
      <w:pPr>
        <w:pStyle w:val="Default"/>
        <w:jc w:val="both"/>
        <w:rPr>
          <w:bCs/>
          <w:sz w:val="22"/>
          <w:szCs w:val="22"/>
        </w:rPr>
      </w:pPr>
      <w:r w:rsidRPr="00595F43">
        <w:rPr>
          <w:bCs/>
          <w:sz w:val="22"/>
          <w:szCs w:val="22"/>
        </w:rPr>
        <w:t>Asimismo, en su condicionado particular precisa las siguientes coberturas y riesgos amparados:</w:t>
      </w:r>
    </w:p>
    <w:p w14:paraId="3FA5D5EC" w14:textId="77777777" w:rsidR="00065228" w:rsidRPr="00595F43" w:rsidRDefault="00065228" w:rsidP="007A060F">
      <w:pPr>
        <w:pStyle w:val="Default"/>
        <w:jc w:val="both"/>
        <w:rPr>
          <w:bCs/>
          <w:sz w:val="22"/>
          <w:szCs w:val="22"/>
        </w:rPr>
      </w:pPr>
    </w:p>
    <w:p w14:paraId="771227E4" w14:textId="5412A9D6" w:rsidR="00065228" w:rsidRPr="00595F43" w:rsidRDefault="009806B4" w:rsidP="007A060F">
      <w:pPr>
        <w:pStyle w:val="Default"/>
        <w:jc w:val="both"/>
        <w:rPr>
          <w:bCs/>
          <w:sz w:val="22"/>
          <w:szCs w:val="22"/>
        </w:rPr>
      </w:pPr>
      <w:r w:rsidRPr="00595F43">
        <w:rPr>
          <w:bCs/>
          <w:noProof/>
          <w:sz w:val="22"/>
          <w:szCs w:val="22"/>
        </w:rPr>
        <w:drawing>
          <wp:inline distT="0" distB="0" distL="0" distR="0" wp14:anchorId="6B0A523A" wp14:editId="53654EE4">
            <wp:extent cx="6193155" cy="812165"/>
            <wp:effectExtent l="19050" t="19050" r="17145" b="26035"/>
            <wp:docPr id="1339437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3155" cy="812165"/>
                    </a:xfrm>
                    <a:prstGeom prst="rect">
                      <a:avLst/>
                    </a:prstGeom>
                    <a:ln>
                      <a:solidFill>
                        <a:schemeClr val="tx1"/>
                      </a:solidFill>
                    </a:ln>
                  </pic:spPr>
                </pic:pic>
              </a:graphicData>
            </a:graphic>
          </wp:inline>
        </w:drawing>
      </w:r>
    </w:p>
    <w:p w14:paraId="7E30B8B0" w14:textId="5ECF1F5A" w:rsidR="007A060F" w:rsidRPr="00595F43" w:rsidRDefault="007A060F" w:rsidP="0036094E">
      <w:pPr>
        <w:pStyle w:val="Default"/>
        <w:jc w:val="both"/>
        <w:rPr>
          <w:bCs/>
          <w:sz w:val="22"/>
          <w:szCs w:val="22"/>
        </w:rPr>
      </w:pPr>
    </w:p>
    <w:p w14:paraId="40701CFB" w14:textId="60317034" w:rsidR="00010608" w:rsidRPr="00595F43" w:rsidRDefault="007912E1" w:rsidP="00010608">
      <w:pPr>
        <w:pStyle w:val="Default"/>
        <w:jc w:val="both"/>
        <w:rPr>
          <w:bCs/>
          <w:sz w:val="22"/>
          <w:szCs w:val="22"/>
        </w:rPr>
      </w:pPr>
      <w:r w:rsidRPr="00595F43">
        <w:rPr>
          <w:b/>
          <w:sz w:val="22"/>
          <w:szCs w:val="22"/>
        </w:rPr>
        <w:t xml:space="preserve">AL TERCERO: NO ES CIERTO, </w:t>
      </w:r>
      <w:r w:rsidRPr="00595F43">
        <w:rPr>
          <w:bCs/>
          <w:sz w:val="22"/>
          <w:szCs w:val="22"/>
        </w:rPr>
        <w:t xml:space="preserve">que </w:t>
      </w:r>
      <w:r w:rsidRPr="00595F43">
        <w:rPr>
          <w:sz w:val="22"/>
          <w:szCs w:val="22"/>
        </w:rPr>
        <w:t>la Póliza de Transporte Logística de Mercancías No. AA0013859 ampare el riesgo de Responsabilidad Civil Patronal</w:t>
      </w:r>
      <w:r w:rsidR="00010608" w:rsidRPr="00595F43">
        <w:rPr>
          <w:sz w:val="22"/>
          <w:szCs w:val="22"/>
        </w:rPr>
        <w:t xml:space="preserve">, toda vez que, sus amparos van </w:t>
      </w:r>
      <w:r w:rsidR="00010608" w:rsidRPr="00595F43">
        <w:rPr>
          <w:bCs/>
          <w:sz w:val="22"/>
          <w:szCs w:val="22"/>
        </w:rPr>
        <w:t>orientados principalmente a la responsabilidad contractual por daños a bienes de la entidad contratante, como se vislumbra en su caratula:</w:t>
      </w:r>
    </w:p>
    <w:p w14:paraId="2814B24F" w14:textId="77777777" w:rsidR="00010608" w:rsidRPr="00595F43" w:rsidRDefault="00010608" w:rsidP="00010608">
      <w:pPr>
        <w:pStyle w:val="Default"/>
        <w:jc w:val="both"/>
        <w:rPr>
          <w:bCs/>
          <w:sz w:val="22"/>
          <w:szCs w:val="22"/>
        </w:rPr>
      </w:pPr>
    </w:p>
    <w:p w14:paraId="3D095478" w14:textId="77777777" w:rsidR="00010608" w:rsidRPr="00595F43" w:rsidRDefault="00010608" w:rsidP="00010608">
      <w:pPr>
        <w:pStyle w:val="Default"/>
        <w:jc w:val="center"/>
        <w:rPr>
          <w:bCs/>
          <w:sz w:val="22"/>
          <w:szCs w:val="22"/>
        </w:rPr>
      </w:pPr>
      <w:r w:rsidRPr="00595F43">
        <w:rPr>
          <w:bCs/>
          <w:noProof/>
          <w:sz w:val="22"/>
          <w:szCs w:val="22"/>
        </w:rPr>
        <w:drawing>
          <wp:inline distT="0" distB="0" distL="0" distR="0" wp14:anchorId="5DAF79F4" wp14:editId="6B5AF628">
            <wp:extent cx="3956202" cy="1584251"/>
            <wp:effectExtent l="19050" t="19050" r="25400" b="16510"/>
            <wp:docPr id="1885866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960886" cy="1586127"/>
                    </a:xfrm>
                    <a:prstGeom prst="rect">
                      <a:avLst/>
                    </a:prstGeom>
                    <a:ln>
                      <a:solidFill>
                        <a:schemeClr val="tx1"/>
                      </a:solidFill>
                    </a:ln>
                  </pic:spPr>
                </pic:pic>
              </a:graphicData>
            </a:graphic>
          </wp:inline>
        </w:drawing>
      </w:r>
    </w:p>
    <w:p w14:paraId="29FA5C48" w14:textId="77777777" w:rsidR="00010608" w:rsidRPr="00595F43" w:rsidRDefault="00010608" w:rsidP="00010608">
      <w:pPr>
        <w:pStyle w:val="Default"/>
        <w:jc w:val="both"/>
        <w:rPr>
          <w:bCs/>
          <w:sz w:val="22"/>
          <w:szCs w:val="22"/>
        </w:rPr>
      </w:pPr>
    </w:p>
    <w:p w14:paraId="04B30416" w14:textId="77777777" w:rsidR="00010608" w:rsidRPr="00595F43" w:rsidRDefault="00010608" w:rsidP="00010608">
      <w:pPr>
        <w:pStyle w:val="Default"/>
        <w:jc w:val="both"/>
        <w:rPr>
          <w:bCs/>
          <w:sz w:val="22"/>
          <w:szCs w:val="22"/>
        </w:rPr>
      </w:pPr>
      <w:r w:rsidRPr="00595F43">
        <w:rPr>
          <w:bCs/>
          <w:sz w:val="22"/>
          <w:szCs w:val="22"/>
        </w:rPr>
        <w:t>Asimismo, en su condicionado particular precisa las siguientes coberturas y riesgos amparados:</w:t>
      </w:r>
    </w:p>
    <w:p w14:paraId="62B06FDF" w14:textId="77777777" w:rsidR="00010608" w:rsidRPr="00595F43" w:rsidRDefault="00010608" w:rsidP="00010608">
      <w:pPr>
        <w:pStyle w:val="Default"/>
        <w:jc w:val="both"/>
        <w:rPr>
          <w:bCs/>
          <w:sz w:val="22"/>
          <w:szCs w:val="22"/>
        </w:rPr>
      </w:pPr>
    </w:p>
    <w:p w14:paraId="25C09A7A" w14:textId="77777777" w:rsidR="00010608" w:rsidRPr="00595F43" w:rsidRDefault="00010608" w:rsidP="00010608">
      <w:pPr>
        <w:pStyle w:val="Default"/>
        <w:jc w:val="both"/>
        <w:rPr>
          <w:bCs/>
          <w:sz w:val="22"/>
          <w:szCs w:val="22"/>
        </w:rPr>
      </w:pPr>
      <w:r w:rsidRPr="00595F43">
        <w:rPr>
          <w:bCs/>
          <w:noProof/>
          <w:sz w:val="22"/>
          <w:szCs w:val="22"/>
        </w:rPr>
        <w:drawing>
          <wp:inline distT="0" distB="0" distL="0" distR="0" wp14:anchorId="3653C78D" wp14:editId="3A711C39">
            <wp:extent cx="6193155" cy="812165"/>
            <wp:effectExtent l="19050" t="19050" r="17145" b="26035"/>
            <wp:docPr id="190065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3155" cy="812165"/>
                    </a:xfrm>
                    <a:prstGeom prst="rect">
                      <a:avLst/>
                    </a:prstGeom>
                    <a:ln>
                      <a:solidFill>
                        <a:schemeClr val="tx1"/>
                      </a:solidFill>
                    </a:ln>
                  </pic:spPr>
                </pic:pic>
              </a:graphicData>
            </a:graphic>
          </wp:inline>
        </w:drawing>
      </w:r>
    </w:p>
    <w:p w14:paraId="68F2F357" w14:textId="77777777" w:rsidR="00010608" w:rsidRPr="00595F43" w:rsidRDefault="00010608" w:rsidP="00010608">
      <w:pPr>
        <w:pStyle w:val="Default"/>
        <w:jc w:val="both"/>
        <w:rPr>
          <w:bCs/>
          <w:sz w:val="22"/>
          <w:szCs w:val="22"/>
        </w:rPr>
      </w:pPr>
    </w:p>
    <w:p w14:paraId="5F3D27AC" w14:textId="6DE8AC94" w:rsidR="0014228D" w:rsidRPr="00595F43" w:rsidRDefault="00084800" w:rsidP="0036094E">
      <w:pPr>
        <w:pStyle w:val="Default"/>
        <w:jc w:val="both"/>
        <w:rPr>
          <w:b/>
          <w:sz w:val="22"/>
          <w:szCs w:val="22"/>
          <w:lang w:val="es-ES"/>
        </w:rPr>
      </w:pPr>
      <w:r w:rsidRPr="00595F43">
        <w:rPr>
          <w:sz w:val="22"/>
          <w:szCs w:val="22"/>
          <w:lang w:val="es-ES"/>
        </w:rPr>
        <w:t>Así las cosas, se vislumbra que</w:t>
      </w:r>
      <w:r w:rsidR="009F787F" w:rsidRPr="00595F43">
        <w:rPr>
          <w:sz w:val="22"/>
          <w:szCs w:val="22"/>
          <w:lang w:val="es-ES"/>
        </w:rPr>
        <w:t xml:space="preserve">, la póliza no presta cobertura material, como quiera que en el presente litigio se pretende el reconocimiento de una indemnización plena de perjuicios derivados de </w:t>
      </w:r>
      <w:r w:rsidR="009F787F" w:rsidRPr="00595F43">
        <w:rPr>
          <w:sz w:val="22"/>
          <w:szCs w:val="22"/>
          <w:lang w:val="es-ES"/>
        </w:rPr>
        <w:lastRenderedPageBreak/>
        <w:t>una culpa patronal (art. 216 del CST) y en la presente póliza NO se concertó un amparo por responsabilidad patronal</w:t>
      </w:r>
      <w:r w:rsidR="00323099" w:rsidRPr="00595F43">
        <w:rPr>
          <w:sz w:val="22"/>
          <w:szCs w:val="22"/>
          <w:lang w:val="es-ES"/>
        </w:rPr>
        <w:t>.</w:t>
      </w:r>
    </w:p>
    <w:p w14:paraId="537A6B2F" w14:textId="77777777" w:rsidR="002205D8" w:rsidRPr="00595F43" w:rsidRDefault="002205D8" w:rsidP="0036094E">
      <w:pPr>
        <w:pStyle w:val="Default"/>
        <w:jc w:val="both"/>
        <w:rPr>
          <w:bCs/>
          <w:sz w:val="22"/>
          <w:szCs w:val="22"/>
        </w:rPr>
      </w:pPr>
    </w:p>
    <w:p w14:paraId="3ADE96CD" w14:textId="3B481F82" w:rsidR="00D9007C" w:rsidRPr="00595F43" w:rsidRDefault="002205D8" w:rsidP="00D9007C">
      <w:pPr>
        <w:pStyle w:val="Default"/>
        <w:jc w:val="both"/>
        <w:rPr>
          <w:bCs/>
          <w:sz w:val="22"/>
          <w:szCs w:val="22"/>
        </w:rPr>
      </w:pPr>
      <w:r w:rsidRPr="00595F43">
        <w:rPr>
          <w:b/>
          <w:bCs/>
          <w:sz w:val="22"/>
          <w:szCs w:val="22"/>
        </w:rPr>
        <w:t xml:space="preserve">AL </w:t>
      </w:r>
      <w:r w:rsidR="00E83C6D" w:rsidRPr="00595F43">
        <w:rPr>
          <w:b/>
          <w:bCs/>
          <w:sz w:val="22"/>
          <w:szCs w:val="22"/>
        </w:rPr>
        <w:t>CUART</w:t>
      </w:r>
      <w:r w:rsidRPr="00595F43">
        <w:rPr>
          <w:b/>
          <w:bCs/>
          <w:sz w:val="22"/>
          <w:szCs w:val="22"/>
        </w:rPr>
        <w:t xml:space="preserve">O: </w:t>
      </w:r>
      <w:r w:rsidR="00E83C6D" w:rsidRPr="00595F43">
        <w:rPr>
          <w:b/>
          <w:sz w:val="22"/>
          <w:szCs w:val="22"/>
        </w:rPr>
        <w:t xml:space="preserve">NO ES CIERTO, </w:t>
      </w:r>
      <w:r w:rsidR="00D9007C" w:rsidRPr="00595F43">
        <w:rPr>
          <w:bCs/>
          <w:sz w:val="22"/>
          <w:szCs w:val="22"/>
        </w:rPr>
        <w:t>toda vez que,</w:t>
      </w:r>
      <w:r w:rsidR="00D9007C" w:rsidRPr="00595F43">
        <w:rPr>
          <w:b/>
          <w:sz w:val="22"/>
          <w:szCs w:val="22"/>
        </w:rPr>
        <w:t xml:space="preserve"> </w:t>
      </w:r>
      <w:r w:rsidR="00D9007C" w:rsidRPr="00595F43">
        <w:rPr>
          <w:bCs/>
          <w:sz w:val="22"/>
          <w:szCs w:val="22"/>
        </w:rPr>
        <w:t xml:space="preserve">en el presente litigio se pretende el reconocimiento de una indemnización plena de perjuicios derivados de una culpa patronal (art. 216 del CST) y en la presente </w:t>
      </w:r>
      <w:r w:rsidR="00D9007C" w:rsidRPr="00595F43">
        <w:rPr>
          <w:sz w:val="22"/>
          <w:szCs w:val="22"/>
        </w:rPr>
        <w:t>Póliza de Transporte Logística de Mercancías No. AA0013859</w:t>
      </w:r>
      <w:r w:rsidR="00D9007C" w:rsidRPr="00595F43">
        <w:rPr>
          <w:bCs/>
          <w:sz w:val="22"/>
          <w:szCs w:val="22"/>
        </w:rPr>
        <w:t xml:space="preserve"> NO se concertó un amparo por responsabilidad patronal sino, amparos disimiles, orientados principalmente a la responsabilidad contractual por daños a bienes de la entidad contratante, como se vislumbra en su caratula:</w:t>
      </w:r>
    </w:p>
    <w:p w14:paraId="12BC9121" w14:textId="77777777" w:rsidR="00E83C6D" w:rsidRPr="00595F43" w:rsidRDefault="00E83C6D" w:rsidP="00E83C6D">
      <w:pPr>
        <w:pStyle w:val="Default"/>
        <w:jc w:val="both"/>
        <w:rPr>
          <w:bCs/>
          <w:sz w:val="22"/>
          <w:szCs w:val="22"/>
        </w:rPr>
      </w:pPr>
    </w:p>
    <w:p w14:paraId="67186AD0" w14:textId="77777777" w:rsidR="00E83C6D" w:rsidRPr="00595F43" w:rsidRDefault="00E83C6D" w:rsidP="00E83C6D">
      <w:pPr>
        <w:pStyle w:val="Default"/>
        <w:jc w:val="center"/>
        <w:rPr>
          <w:bCs/>
          <w:sz w:val="22"/>
          <w:szCs w:val="22"/>
        </w:rPr>
      </w:pPr>
      <w:r w:rsidRPr="00595F43">
        <w:rPr>
          <w:bCs/>
          <w:noProof/>
          <w:sz w:val="22"/>
          <w:szCs w:val="22"/>
        </w:rPr>
        <w:drawing>
          <wp:inline distT="0" distB="0" distL="0" distR="0" wp14:anchorId="4C39C5A2" wp14:editId="665CC67D">
            <wp:extent cx="3736680" cy="1496344"/>
            <wp:effectExtent l="19050" t="19050" r="16510" b="27940"/>
            <wp:docPr id="1476113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753055" cy="1502901"/>
                    </a:xfrm>
                    <a:prstGeom prst="rect">
                      <a:avLst/>
                    </a:prstGeom>
                    <a:ln>
                      <a:solidFill>
                        <a:schemeClr val="tx1"/>
                      </a:solidFill>
                    </a:ln>
                  </pic:spPr>
                </pic:pic>
              </a:graphicData>
            </a:graphic>
          </wp:inline>
        </w:drawing>
      </w:r>
    </w:p>
    <w:p w14:paraId="2EC6A6DF" w14:textId="77777777" w:rsidR="00E83C6D" w:rsidRPr="00595F43" w:rsidRDefault="00E83C6D" w:rsidP="00E83C6D">
      <w:pPr>
        <w:pStyle w:val="Default"/>
        <w:jc w:val="both"/>
        <w:rPr>
          <w:bCs/>
          <w:sz w:val="22"/>
          <w:szCs w:val="22"/>
        </w:rPr>
      </w:pPr>
    </w:p>
    <w:p w14:paraId="15FC95C7" w14:textId="77777777" w:rsidR="00E83C6D" w:rsidRPr="00595F43" w:rsidRDefault="00E83C6D" w:rsidP="00E83C6D">
      <w:pPr>
        <w:pStyle w:val="Default"/>
        <w:jc w:val="both"/>
        <w:rPr>
          <w:bCs/>
          <w:sz w:val="22"/>
          <w:szCs w:val="22"/>
        </w:rPr>
      </w:pPr>
      <w:r w:rsidRPr="00595F43">
        <w:rPr>
          <w:bCs/>
          <w:sz w:val="22"/>
          <w:szCs w:val="22"/>
        </w:rPr>
        <w:t>Asimismo, en su condicionado particular precisa las siguientes coberturas y riesgos amparados:</w:t>
      </w:r>
    </w:p>
    <w:p w14:paraId="160AA1D4" w14:textId="77777777" w:rsidR="00E83C6D" w:rsidRPr="00595F43" w:rsidRDefault="00E83C6D" w:rsidP="00E83C6D">
      <w:pPr>
        <w:pStyle w:val="Default"/>
        <w:jc w:val="both"/>
        <w:rPr>
          <w:bCs/>
          <w:sz w:val="22"/>
          <w:szCs w:val="22"/>
        </w:rPr>
      </w:pPr>
    </w:p>
    <w:p w14:paraId="30EEEDC6" w14:textId="77777777" w:rsidR="00E83C6D" w:rsidRPr="00595F43" w:rsidRDefault="00E83C6D" w:rsidP="00E83C6D">
      <w:pPr>
        <w:pStyle w:val="Default"/>
        <w:jc w:val="both"/>
        <w:rPr>
          <w:bCs/>
          <w:sz w:val="22"/>
          <w:szCs w:val="22"/>
        </w:rPr>
      </w:pPr>
      <w:r w:rsidRPr="00595F43">
        <w:rPr>
          <w:bCs/>
          <w:noProof/>
          <w:sz w:val="22"/>
          <w:szCs w:val="22"/>
        </w:rPr>
        <w:drawing>
          <wp:inline distT="0" distB="0" distL="0" distR="0" wp14:anchorId="76027B87" wp14:editId="3E314EB9">
            <wp:extent cx="6193155" cy="812165"/>
            <wp:effectExtent l="19050" t="19050" r="17145" b="26035"/>
            <wp:docPr id="1390925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232518" cy="817327"/>
                    </a:xfrm>
                    <a:prstGeom prst="rect">
                      <a:avLst/>
                    </a:prstGeom>
                    <a:ln>
                      <a:solidFill>
                        <a:schemeClr val="tx1"/>
                      </a:solidFill>
                    </a:ln>
                  </pic:spPr>
                </pic:pic>
              </a:graphicData>
            </a:graphic>
          </wp:inline>
        </w:drawing>
      </w:r>
    </w:p>
    <w:p w14:paraId="5924A1C4" w14:textId="77777777" w:rsidR="00E83C6D" w:rsidRPr="00595F43" w:rsidRDefault="00E83C6D" w:rsidP="00E83C6D">
      <w:pPr>
        <w:pStyle w:val="Default"/>
        <w:jc w:val="both"/>
        <w:rPr>
          <w:bCs/>
          <w:sz w:val="22"/>
          <w:szCs w:val="22"/>
        </w:rPr>
      </w:pPr>
    </w:p>
    <w:p w14:paraId="6D5EB810" w14:textId="3E17549A" w:rsidR="00E83C6D" w:rsidRPr="00595F43" w:rsidRDefault="00E83C6D" w:rsidP="00E83C6D">
      <w:pPr>
        <w:pStyle w:val="Default"/>
        <w:jc w:val="both"/>
        <w:rPr>
          <w:b/>
          <w:sz w:val="22"/>
          <w:szCs w:val="22"/>
        </w:rPr>
      </w:pPr>
      <w:r w:rsidRPr="00595F43">
        <w:rPr>
          <w:bCs/>
          <w:sz w:val="22"/>
          <w:szCs w:val="22"/>
        </w:rPr>
        <w:t xml:space="preserve">Así las cosas, </w:t>
      </w:r>
      <w:r w:rsidR="000479D6" w:rsidRPr="00595F43">
        <w:rPr>
          <w:sz w:val="22"/>
          <w:szCs w:val="22"/>
        </w:rPr>
        <w:t xml:space="preserve">se reitera entonces que, </w:t>
      </w:r>
      <w:r w:rsidR="000479D6" w:rsidRPr="00595F43">
        <w:rPr>
          <w:bCs/>
          <w:sz w:val="22"/>
          <w:szCs w:val="22"/>
        </w:rPr>
        <w:t xml:space="preserve">conforme a la documental aportada en el plenario, así como la póliza de seguro objeto de vinculación de mí representada, queda totalmente claro que, </w:t>
      </w:r>
      <w:r w:rsidR="000479D6" w:rsidRPr="00595F43">
        <w:rPr>
          <w:b/>
          <w:bCs/>
          <w:sz w:val="22"/>
          <w:szCs w:val="22"/>
          <w:u w:val="single"/>
        </w:rPr>
        <w:t>NO SE AMPARÓ</w:t>
      </w:r>
      <w:r w:rsidR="000479D6" w:rsidRPr="00595F43">
        <w:rPr>
          <w:bCs/>
          <w:sz w:val="22"/>
          <w:szCs w:val="22"/>
        </w:rPr>
        <w:t xml:space="preserve"> ningún concepto por responsabilidad patronal, ni mucho menos por las lesiones o perjuicios que pudieran ocasionarse sobre los trabajadores de los asegurados del contrato de seguro.</w:t>
      </w:r>
    </w:p>
    <w:p w14:paraId="264625D8" w14:textId="65C8322D" w:rsidR="00E83C6D" w:rsidRPr="00595F43" w:rsidRDefault="00E83C6D" w:rsidP="0036094E">
      <w:pPr>
        <w:adjustRightInd w:val="0"/>
        <w:jc w:val="both"/>
        <w:rPr>
          <w:rFonts w:ascii="Arial" w:hAnsi="Arial" w:cs="Arial"/>
          <w:b/>
          <w:bCs/>
        </w:rPr>
      </w:pPr>
    </w:p>
    <w:p w14:paraId="64C86D8A" w14:textId="4AB14BE3" w:rsidR="00396E19" w:rsidRPr="00595F43" w:rsidRDefault="00396E19" w:rsidP="00396E19">
      <w:pPr>
        <w:pStyle w:val="Default"/>
        <w:jc w:val="both"/>
        <w:rPr>
          <w:b/>
          <w:sz w:val="22"/>
          <w:szCs w:val="22"/>
        </w:rPr>
      </w:pPr>
      <w:r w:rsidRPr="00595F43">
        <w:rPr>
          <w:b/>
          <w:bCs/>
          <w:sz w:val="22"/>
          <w:szCs w:val="22"/>
        </w:rPr>
        <w:t xml:space="preserve">AL </w:t>
      </w:r>
      <w:r w:rsidR="001503E7" w:rsidRPr="00595F43">
        <w:rPr>
          <w:b/>
          <w:bCs/>
          <w:sz w:val="22"/>
          <w:szCs w:val="22"/>
        </w:rPr>
        <w:t>TERCER</w:t>
      </w:r>
      <w:r w:rsidRPr="00595F43">
        <w:rPr>
          <w:b/>
          <w:bCs/>
          <w:sz w:val="22"/>
          <w:szCs w:val="22"/>
        </w:rPr>
        <w:t>O</w:t>
      </w:r>
      <w:r w:rsidR="001503E7" w:rsidRPr="00595F43">
        <w:rPr>
          <w:b/>
          <w:bCs/>
          <w:sz w:val="22"/>
          <w:szCs w:val="22"/>
        </w:rPr>
        <w:t xml:space="preserve"> (SIC)</w:t>
      </w:r>
      <w:r w:rsidRPr="00595F43">
        <w:rPr>
          <w:b/>
          <w:bCs/>
          <w:sz w:val="22"/>
          <w:szCs w:val="22"/>
        </w:rPr>
        <w:t xml:space="preserve">: </w:t>
      </w:r>
      <w:r w:rsidRPr="00595F43">
        <w:rPr>
          <w:b/>
          <w:sz w:val="22"/>
          <w:szCs w:val="22"/>
        </w:rPr>
        <w:t xml:space="preserve">NO ES CIERTO, </w:t>
      </w:r>
      <w:r w:rsidR="00B55813" w:rsidRPr="00595F43">
        <w:rPr>
          <w:bCs/>
          <w:sz w:val="22"/>
          <w:szCs w:val="22"/>
        </w:rPr>
        <w:t xml:space="preserve">toda vez que, </w:t>
      </w:r>
      <w:r w:rsidR="00B55813" w:rsidRPr="00595F43">
        <w:rPr>
          <w:bCs/>
          <w:sz w:val="22"/>
          <w:szCs w:val="22"/>
          <w:u w:val="single"/>
        </w:rPr>
        <w:t>en primer lugar</w:t>
      </w:r>
      <w:r w:rsidR="00B55813" w:rsidRPr="00595F43">
        <w:rPr>
          <w:bCs/>
          <w:sz w:val="22"/>
          <w:szCs w:val="22"/>
        </w:rPr>
        <w:t xml:space="preserve">, </w:t>
      </w:r>
      <w:r w:rsidR="00073051" w:rsidRPr="00595F43">
        <w:rPr>
          <w:bCs/>
          <w:sz w:val="22"/>
          <w:szCs w:val="22"/>
        </w:rPr>
        <w:t>la demanda laboral que hoy nos ocupa fue radicada el 22/11/2024</w:t>
      </w:r>
      <w:r w:rsidR="00B63523" w:rsidRPr="00595F43">
        <w:rPr>
          <w:bCs/>
          <w:sz w:val="22"/>
          <w:szCs w:val="22"/>
        </w:rPr>
        <w:t>, es decir, por fuera de la vigencia de la póliza la cual data del 0</w:t>
      </w:r>
      <w:r w:rsidR="00F3096A" w:rsidRPr="00595F43">
        <w:rPr>
          <w:bCs/>
          <w:sz w:val="22"/>
          <w:szCs w:val="22"/>
        </w:rPr>
        <w:t>1</w:t>
      </w:r>
      <w:r w:rsidR="00B63523" w:rsidRPr="00595F43">
        <w:rPr>
          <w:bCs/>
          <w:sz w:val="22"/>
          <w:szCs w:val="22"/>
        </w:rPr>
        <w:t xml:space="preserve">/09/2021 al 01/09/2022, </w:t>
      </w:r>
      <w:r w:rsidR="00B63523" w:rsidRPr="00595F43">
        <w:rPr>
          <w:bCs/>
          <w:sz w:val="22"/>
          <w:szCs w:val="22"/>
          <w:u w:val="single"/>
        </w:rPr>
        <w:t>en segundo lugar</w:t>
      </w:r>
      <w:r w:rsidR="00B63523" w:rsidRPr="00595F43">
        <w:rPr>
          <w:bCs/>
          <w:sz w:val="22"/>
          <w:szCs w:val="22"/>
        </w:rPr>
        <w:t>,</w:t>
      </w:r>
      <w:r w:rsidR="00B63523" w:rsidRPr="00595F43">
        <w:rPr>
          <w:b/>
          <w:sz w:val="22"/>
          <w:szCs w:val="22"/>
        </w:rPr>
        <w:t xml:space="preserve"> </w:t>
      </w:r>
      <w:r w:rsidRPr="00595F43">
        <w:rPr>
          <w:bCs/>
          <w:sz w:val="22"/>
          <w:szCs w:val="22"/>
        </w:rPr>
        <w:t xml:space="preserve">en el presente litigio se pretende el reconocimiento de una indemnización plena de perjuicios derivados de una culpa patronal (art. 216 del CST) y en la presente </w:t>
      </w:r>
      <w:r w:rsidRPr="00595F43">
        <w:rPr>
          <w:sz w:val="22"/>
          <w:szCs w:val="22"/>
        </w:rPr>
        <w:t>Póliza de Transporte Logística de Mercancías No. AA0013859</w:t>
      </w:r>
      <w:r w:rsidRPr="00595F43">
        <w:rPr>
          <w:bCs/>
          <w:sz w:val="22"/>
          <w:szCs w:val="22"/>
        </w:rPr>
        <w:t xml:space="preserve"> NO se concertó un amparo por responsabilidad patronal sino, amparos disimiles, orientados principalmente a la responsabilidad contractual por daños a bienes de la entidad contratante, como se vislumbra en su caratula:</w:t>
      </w:r>
    </w:p>
    <w:p w14:paraId="781F46CF" w14:textId="77777777" w:rsidR="00396E19" w:rsidRPr="00595F43" w:rsidRDefault="00396E19" w:rsidP="00396E19">
      <w:pPr>
        <w:pStyle w:val="Default"/>
        <w:jc w:val="both"/>
        <w:rPr>
          <w:bCs/>
          <w:sz w:val="22"/>
          <w:szCs w:val="22"/>
        </w:rPr>
      </w:pPr>
    </w:p>
    <w:p w14:paraId="62EC60D1" w14:textId="77777777" w:rsidR="00396E19" w:rsidRPr="00595F43" w:rsidRDefault="00396E19" w:rsidP="00396E19">
      <w:pPr>
        <w:pStyle w:val="Default"/>
        <w:jc w:val="center"/>
        <w:rPr>
          <w:bCs/>
          <w:sz w:val="22"/>
          <w:szCs w:val="22"/>
        </w:rPr>
      </w:pPr>
      <w:r w:rsidRPr="00595F43">
        <w:rPr>
          <w:bCs/>
          <w:noProof/>
          <w:sz w:val="22"/>
          <w:szCs w:val="22"/>
        </w:rPr>
        <w:drawing>
          <wp:inline distT="0" distB="0" distL="0" distR="0" wp14:anchorId="6557A914" wp14:editId="6A3276D1">
            <wp:extent cx="3938698" cy="1577241"/>
            <wp:effectExtent l="19050" t="19050" r="24130" b="23495"/>
            <wp:docPr id="553882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945368" cy="1579912"/>
                    </a:xfrm>
                    <a:prstGeom prst="rect">
                      <a:avLst/>
                    </a:prstGeom>
                    <a:ln>
                      <a:solidFill>
                        <a:schemeClr val="tx1"/>
                      </a:solidFill>
                    </a:ln>
                  </pic:spPr>
                </pic:pic>
              </a:graphicData>
            </a:graphic>
          </wp:inline>
        </w:drawing>
      </w:r>
    </w:p>
    <w:p w14:paraId="214B283D" w14:textId="77777777" w:rsidR="00396E19" w:rsidRPr="00595F43" w:rsidRDefault="00396E19" w:rsidP="00396E19">
      <w:pPr>
        <w:pStyle w:val="Default"/>
        <w:jc w:val="both"/>
        <w:rPr>
          <w:bCs/>
          <w:sz w:val="22"/>
          <w:szCs w:val="22"/>
        </w:rPr>
      </w:pPr>
    </w:p>
    <w:p w14:paraId="5B537EBB" w14:textId="77777777" w:rsidR="00396E19" w:rsidRPr="00595F43" w:rsidRDefault="00396E19" w:rsidP="00396E19">
      <w:pPr>
        <w:pStyle w:val="Default"/>
        <w:jc w:val="both"/>
        <w:rPr>
          <w:bCs/>
          <w:sz w:val="22"/>
          <w:szCs w:val="22"/>
        </w:rPr>
      </w:pPr>
      <w:r w:rsidRPr="00595F43">
        <w:rPr>
          <w:bCs/>
          <w:sz w:val="22"/>
          <w:szCs w:val="22"/>
        </w:rPr>
        <w:t>Asimismo, en su condicionado particular precisa las siguientes coberturas y riesgos amparados:</w:t>
      </w:r>
    </w:p>
    <w:p w14:paraId="2D31AC38" w14:textId="77777777" w:rsidR="00396E19" w:rsidRPr="00595F43" w:rsidRDefault="00396E19" w:rsidP="00396E19">
      <w:pPr>
        <w:pStyle w:val="Default"/>
        <w:jc w:val="both"/>
        <w:rPr>
          <w:bCs/>
          <w:sz w:val="22"/>
          <w:szCs w:val="22"/>
        </w:rPr>
      </w:pPr>
    </w:p>
    <w:p w14:paraId="65A8A37A" w14:textId="77777777" w:rsidR="00396E19" w:rsidRPr="00595F43" w:rsidRDefault="00396E19" w:rsidP="00396E19">
      <w:pPr>
        <w:pStyle w:val="Default"/>
        <w:jc w:val="both"/>
        <w:rPr>
          <w:bCs/>
          <w:sz w:val="22"/>
          <w:szCs w:val="22"/>
        </w:rPr>
      </w:pPr>
      <w:r w:rsidRPr="00595F43">
        <w:rPr>
          <w:bCs/>
          <w:noProof/>
          <w:sz w:val="22"/>
          <w:szCs w:val="22"/>
        </w:rPr>
        <w:drawing>
          <wp:inline distT="0" distB="0" distL="0" distR="0" wp14:anchorId="2D33A5DE" wp14:editId="37C439D0">
            <wp:extent cx="6193155" cy="812165"/>
            <wp:effectExtent l="19050" t="19050" r="17145" b="26035"/>
            <wp:docPr id="546018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3155" cy="812165"/>
                    </a:xfrm>
                    <a:prstGeom prst="rect">
                      <a:avLst/>
                    </a:prstGeom>
                    <a:ln>
                      <a:solidFill>
                        <a:schemeClr val="tx1"/>
                      </a:solidFill>
                    </a:ln>
                  </pic:spPr>
                </pic:pic>
              </a:graphicData>
            </a:graphic>
          </wp:inline>
        </w:drawing>
      </w:r>
    </w:p>
    <w:p w14:paraId="119475EF" w14:textId="77777777" w:rsidR="00396E19" w:rsidRPr="00595F43" w:rsidRDefault="00396E19" w:rsidP="00396E19">
      <w:pPr>
        <w:pStyle w:val="Default"/>
        <w:jc w:val="both"/>
        <w:rPr>
          <w:bCs/>
          <w:sz w:val="22"/>
          <w:szCs w:val="22"/>
        </w:rPr>
      </w:pPr>
    </w:p>
    <w:p w14:paraId="077D19E9" w14:textId="77777777" w:rsidR="00396E19" w:rsidRPr="00595F43" w:rsidRDefault="00396E19" w:rsidP="00396E19">
      <w:pPr>
        <w:pStyle w:val="Default"/>
        <w:jc w:val="both"/>
        <w:rPr>
          <w:b/>
          <w:sz w:val="22"/>
          <w:szCs w:val="22"/>
        </w:rPr>
      </w:pPr>
      <w:r w:rsidRPr="00595F43">
        <w:rPr>
          <w:bCs/>
          <w:sz w:val="22"/>
          <w:szCs w:val="22"/>
        </w:rPr>
        <w:t xml:space="preserve">Así las cosas, </w:t>
      </w:r>
      <w:r w:rsidRPr="00595F43">
        <w:rPr>
          <w:sz w:val="22"/>
          <w:szCs w:val="22"/>
        </w:rPr>
        <w:t xml:space="preserve">se reitera entonces que, </w:t>
      </w:r>
      <w:r w:rsidRPr="00595F43">
        <w:rPr>
          <w:bCs/>
          <w:sz w:val="22"/>
          <w:szCs w:val="22"/>
        </w:rPr>
        <w:t xml:space="preserve">conforme a la documental aportada en el plenario, así como la póliza de seguro objeto de vinculación de mí representada, queda totalmente claro que, </w:t>
      </w:r>
      <w:r w:rsidRPr="00595F43">
        <w:rPr>
          <w:b/>
          <w:bCs/>
          <w:sz w:val="22"/>
          <w:szCs w:val="22"/>
          <w:u w:val="single"/>
        </w:rPr>
        <w:t xml:space="preserve">NO SE </w:t>
      </w:r>
      <w:r w:rsidRPr="00595F43">
        <w:rPr>
          <w:b/>
          <w:bCs/>
          <w:sz w:val="22"/>
          <w:szCs w:val="22"/>
          <w:u w:val="single"/>
        </w:rPr>
        <w:lastRenderedPageBreak/>
        <w:t>AMPARÓ</w:t>
      </w:r>
      <w:r w:rsidRPr="00595F43">
        <w:rPr>
          <w:bCs/>
          <w:sz w:val="22"/>
          <w:szCs w:val="22"/>
        </w:rPr>
        <w:t xml:space="preserve"> ningún concepto por responsabilidad patronal, ni mucho menos por las lesiones o perjuicios que pudieran ocasionarse sobre los trabajadores de los asegurados del contrato de seguro.</w:t>
      </w:r>
    </w:p>
    <w:p w14:paraId="68028909" w14:textId="77777777" w:rsidR="00151301" w:rsidRPr="00595F43" w:rsidRDefault="00151301" w:rsidP="0036094E">
      <w:pPr>
        <w:pStyle w:val="Default"/>
        <w:rPr>
          <w:b/>
          <w:sz w:val="22"/>
          <w:szCs w:val="22"/>
        </w:rPr>
      </w:pPr>
    </w:p>
    <w:p w14:paraId="78835259" w14:textId="77777777" w:rsidR="00B37982" w:rsidRPr="00595F43" w:rsidRDefault="00B37982" w:rsidP="00123C4D">
      <w:pPr>
        <w:pStyle w:val="Prrafodelista"/>
        <w:adjustRightInd w:val="0"/>
        <w:ind w:left="0" w:firstLine="0"/>
        <w:rPr>
          <w:rFonts w:ascii="Arial" w:hAnsi="Arial" w:cs="Arial"/>
          <w:b/>
          <w:bCs/>
          <w:u w:val="single"/>
        </w:rPr>
      </w:pPr>
      <w:r w:rsidRPr="00595F43">
        <w:rPr>
          <w:rFonts w:ascii="Arial" w:hAnsi="Arial" w:cs="Arial"/>
          <w:b/>
          <w:bCs/>
          <w:u w:val="single"/>
        </w:rPr>
        <w:t xml:space="preserve">CONSIDERACIÓN </w:t>
      </w:r>
    </w:p>
    <w:p w14:paraId="60FB1D03" w14:textId="77777777" w:rsidR="00B37982" w:rsidRPr="00595F43" w:rsidRDefault="00B37982" w:rsidP="00B37982">
      <w:pPr>
        <w:adjustRightInd w:val="0"/>
        <w:jc w:val="both"/>
        <w:rPr>
          <w:rFonts w:ascii="Arial" w:hAnsi="Arial" w:cs="Arial"/>
        </w:rPr>
      </w:pPr>
    </w:p>
    <w:p w14:paraId="1C94DF86" w14:textId="7114B848" w:rsidR="00B37982" w:rsidRPr="00595F43" w:rsidRDefault="00B37982" w:rsidP="00B37982">
      <w:pPr>
        <w:adjustRightInd w:val="0"/>
        <w:jc w:val="both"/>
        <w:rPr>
          <w:rFonts w:ascii="Arial" w:hAnsi="Arial" w:cs="Arial"/>
        </w:rPr>
      </w:pPr>
      <w:r w:rsidRPr="00595F43">
        <w:rPr>
          <w:rFonts w:ascii="Arial" w:hAnsi="Arial" w:cs="Arial"/>
          <w:lang w:val="es-CO"/>
        </w:rPr>
        <w:t xml:space="preserve">El llamamiento en garantía NO cumple con las exigencias previstas en el artículo 65 del CGP, debido a que la parte convocante NO enunció pretensiones en contra de la aseguradora. No obstante, </w:t>
      </w:r>
      <w:r w:rsidRPr="00595F43">
        <w:rPr>
          <w:rFonts w:ascii="Arial" w:hAnsi="Arial" w:cs="Arial"/>
          <w:b/>
          <w:bCs/>
          <w:u w:val="single"/>
          <w:lang w:val="es-CO"/>
        </w:rPr>
        <w:t>ME OPONGO</w:t>
      </w:r>
      <w:r w:rsidRPr="00595F43">
        <w:rPr>
          <w:rFonts w:ascii="Arial" w:hAnsi="Arial" w:cs="Arial"/>
          <w:lang w:val="es-CO"/>
        </w:rPr>
        <w:t xml:space="preserve"> a que se condene a </w:t>
      </w:r>
      <w:r w:rsidR="00877222" w:rsidRPr="00595F43">
        <w:rPr>
          <w:rFonts w:ascii="Arial" w:hAnsi="Arial" w:cs="Arial"/>
        </w:rPr>
        <w:t>LA EQUIDAD SEGUROS GENERALES OC</w:t>
      </w:r>
      <w:r w:rsidRPr="00595F43">
        <w:rPr>
          <w:rFonts w:ascii="Arial" w:hAnsi="Arial" w:cs="Arial"/>
          <w:lang w:val="es-CO"/>
        </w:rPr>
        <w:t xml:space="preserve"> al pago de los perjuicios derivados de una culpa patronal, bajo los siguientes argumentos:</w:t>
      </w:r>
    </w:p>
    <w:p w14:paraId="38AA17DE" w14:textId="77777777" w:rsidR="00B37982" w:rsidRPr="00595F43" w:rsidRDefault="00B37982" w:rsidP="0036094E">
      <w:pPr>
        <w:pStyle w:val="Default"/>
        <w:rPr>
          <w:b/>
          <w:sz w:val="22"/>
          <w:szCs w:val="22"/>
        </w:rPr>
      </w:pPr>
    </w:p>
    <w:p w14:paraId="37232B08" w14:textId="49840B6B" w:rsidR="00605264" w:rsidRPr="00595F43" w:rsidRDefault="005F60EA" w:rsidP="00605264">
      <w:pPr>
        <w:jc w:val="both"/>
        <w:rPr>
          <w:rFonts w:ascii="Arial" w:hAnsi="Arial" w:cs="Arial"/>
        </w:rPr>
      </w:pPr>
      <w:r w:rsidRPr="00595F43">
        <w:rPr>
          <w:rFonts w:ascii="Arial" w:hAnsi="Arial" w:cs="Arial"/>
        </w:rPr>
        <w:t xml:space="preserve">La Póliza de transporte de mercancías No. AA013859, NO prestar cobertura material </w:t>
      </w:r>
      <w:r w:rsidR="00DC0050" w:rsidRPr="00595F43">
        <w:rPr>
          <w:rFonts w:ascii="Arial" w:hAnsi="Arial" w:cs="Arial"/>
        </w:rPr>
        <w:t xml:space="preserve">conforme los hechos y pretensiones de libelo </w:t>
      </w:r>
      <w:proofErr w:type="spellStart"/>
      <w:r w:rsidR="00DC0050" w:rsidRPr="00595F43">
        <w:rPr>
          <w:rFonts w:ascii="Arial" w:hAnsi="Arial" w:cs="Arial"/>
        </w:rPr>
        <w:t>demandatorio</w:t>
      </w:r>
      <w:proofErr w:type="spellEnd"/>
      <w:r w:rsidR="00824230" w:rsidRPr="00595F43">
        <w:rPr>
          <w:rFonts w:ascii="Arial" w:hAnsi="Arial" w:cs="Arial"/>
        </w:rPr>
        <w:t xml:space="preserve">, </w:t>
      </w:r>
      <w:r w:rsidR="000560EA" w:rsidRPr="00595F43">
        <w:rPr>
          <w:rFonts w:ascii="Arial" w:hAnsi="Arial" w:cs="Arial"/>
        </w:rPr>
        <w:t xml:space="preserve">toda vez que, </w:t>
      </w:r>
      <w:r w:rsidR="000560EA" w:rsidRPr="00595F43">
        <w:rPr>
          <w:bCs/>
        </w:rPr>
        <w:t xml:space="preserve">se pretende el reconocimiento de una indemnización plena de perjuicios derivados de una culpa patronal (art. 216 del CST) con ocasión del fallecimiento del señor </w:t>
      </w:r>
      <w:r w:rsidR="000560EA" w:rsidRPr="00595F43">
        <w:rPr>
          <w:rFonts w:ascii="Arial" w:hAnsi="Arial" w:cs="Arial"/>
        </w:rPr>
        <w:t>José Alexander Ramírez Bedoya (Q.E.P.D) quien fungía como trabajador de</w:t>
      </w:r>
      <w:r w:rsidR="00605264" w:rsidRPr="00595F43">
        <w:rPr>
          <w:rFonts w:ascii="Arial" w:hAnsi="Arial" w:cs="Arial"/>
        </w:rPr>
        <w:t xml:space="preserve"> uno de los asegurados, no obstante,</w:t>
      </w:r>
      <w:r w:rsidR="000560EA" w:rsidRPr="00595F43">
        <w:rPr>
          <w:bCs/>
        </w:rPr>
        <w:t xml:space="preserve"> en la presente </w:t>
      </w:r>
      <w:r w:rsidR="000560EA" w:rsidRPr="00595F43">
        <w:t xml:space="preserve">Póliza </w:t>
      </w:r>
      <w:r w:rsidR="000560EA" w:rsidRPr="00595F43">
        <w:rPr>
          <w:b/>
          <w:u w:val="single"/>
        </w:rPr>
        <w:t>NO se concertó un amparo por responsabilidad patronal</w:t>
      </w:r>
      <w:r w:rsidR="000560EA" w:rsidRPr="00595F43">
        <w:rPr>
          <w:bCs/>
        </w:rPr>
        <w:t xml:space="preserve"> sino, amparos disimiles, </w:t>
      </w:r>
      <w:r w:rsidR="00605264" w:rsidRPr="00595F43">
        <w:rPr>
          <w:bCs/>
        </w:rPr>
        <w:t xml:space="preserve">estos son, </w:t>
      </w:r>
      <w:r w:rsidR="00605264" w:rsidRPr="00595F43">
        <w:rPr>
          <w:rFonts w:ascii="Arial" w:hAnsi="Arial" w:cs="Arial"/>
        </w:rPr>
        <w:t>conforme con los amparos descritos en el condicionado general y particular, los siguientes: (i) Cláusula de responsabilidad por la carga, (</w:t>
      </w:r>
      <w:proofErr w:type="spellStart"/>
      <w:r w:rsidR="00605264" w:rsidRPr="00595F43">
        <w:rPr>
          <w:rFonts w:ascii="Arial" w:hAnsi="Arial" w:cs="Arial"/>
        </w:rPr>
        <w:t>ii</w:t>
      </w:r>
      <w:proofErr w:type="spellEnd"/>
      <w:r w:rsidR="00605264" w:rsidRPr="00595F43">
        <w:rPr>
          <w:rFonts w:ascii="Arial" w:hAnsi="Arial" w:cs="Arial"/>
        </w:rPr>
        <w:t>) Responsabilidades por errores y omisiones, (</w:t>
      </w:r>
      <w:proofErr w:type="spellStart"/>
      <w:r w:rsidR="00605264" w:rsidRPr="00595F43">
        <w:rPr>
          <w:rFonts w:ascii="Arial" w:hAnsi="Arial" w:cs="Arial"/>
        </w:rPr>
        <w:t>iii</w:t>
      </w:r>
      <w:proofErr w:type="spellEnd"/>
      <w:r w:rsidR="00605264" w:rsidRPr="00595F43">
        <w:rPr>
          <w:rFonts w:ascii="Arial" w:hAnsi="Arial" w:cs="Arial"/>
        </w:rPr>
        <w:t>) Multas y tasas, (</w:t>
      </w:r>
      <w:proofErr w:type="spellStart"/>
      <w:r w:rsidR="00605264" w:rsidRPr="00595F43">
        <w:rPr>
          <w:rFonts w:ascii="Arial" w:hAnsi="Arial" w:cs="Arial"/>
        </w:rPr>
        <w:t>iv</w:t>
      </w:r>
      <w:proofErr w:type="spellEnd"/>
      <w:r w:rsidR="00605264" w:rsidRPr="00595F43">
        <w:rPr>
          <w:rFonts w:ascii="Arial" w:hAnsi="Arial" w:cs="Arial"/>
        </w:rPr>
        <w:t>) Cláusula de responsabilidad frente a terceros, (v) Predios, Labores y Operaciones y (vi) Cláusula de equipo de transporte</w:t>
      </w:r>
    </w:p>
    <w:p w14:paraId="0435B4CF" w14:textId="5B36B230" w:rsidR="005F60EA" w:rsidRPr="00595F43" w:rsidRDefault="005F60EA" w:rsidP="005F60EA">
      <w:pPr>
        <w:jc w:val="both"/>
        <w:rPr>
          <w:rFonts w:ascii="Arial" w:hAnsi="Arial" w:cs="Arial"/>
        </w:rPr>
      </w:pPr>
    </w:p>
    <w:p w14:paraId="459EF945" w14:textId="4319432D" w:rsidR="00A130D4" w:rsidRPr="00595F43" w:rsidRDefault="00A130D4" w:rsidP="00A130D4">
      <w:pPr>
        <w:pStyle w:val="Textoindependiente"/>
        <w:jc w:val="both"/>
        <w:rPr>
          <w:rFonts w:ascii="Arial" w:hAnsi="Arial" w:cs="Arial"/>
          <w:sz w:val="22"/>
          <w:szCs w:val="22"/>
        </w:rPr>
      </w:pPr>
      <w:r w:rsidRPr="00595F43">
        <w:rPr>
          <w:rFonts w:ascii="Arial" w:hAnsi="Arial" w:cs="Arial"/>
          <w:sz w:val="22"/>
          <w:szCs w:val="22"/>
        </w:rPr>
        <w:t xml:space="preserve">Así las cosas, es claro que la Póliza de transporte de mercancías No. AA013859 </w:t>
      </w:r>
      <w:r w:rsidRPr="00595F43">
        <w:rPr>
          <w:rFonts w:ascii="Arial" w:eastAsiaTheme="minorHAnsi" w:hAnsi="Arial" w:cs="Arial"/>
          <w:sz w:val="22"/>
          <w:szCs w:val="22"/>
          <w:lang w:val="es-CO"/>
        </w:rPr>
        <w:t xml:space="preserve">expedida por mi representada NO presta cobertura material ya que, </w:t>
      </w:r>
      <w:r w:rsidR="009C2E3E" w:rsidRPr="00595F43">
        <w:rPr>
          <w:rFonts w:ascii="Arial" w:eastAsiaTheme="minorHAnsi" w:hAnsi="Arial" w:cs="Arial"/>
          <w:sz w:val="22"/>
          <w:szCs w:val="22"/>
          <w:lang w:val="es-CO"/>
        </w:rPr>
        <w:t>no</w:t>
      </w:r>
      <w:r w:rsidRPr="00595F43">
        <w:rPr>
          <w:rFonts w:ascii="Arial" w:eastAsiaTheme="minorHAnsi" w:hAnsi="Arial" w:cs="Arial"/>
          <w:sz w:val="22"/>
          <w:szCs w:val="22"/>
          <w:lang w:val="es-CO"/>
        </w:rPr>
        <w:t xml:space="preserve"> ampar</w:t>
      </w:r>
      <w:r w:rsidR="009C2E3E" w:rsidRPr="00595F43">
        <w:rPr>
          <w:rFonts w:ascii="Arial" w:eastAsiaTheme="minorHAnsi" w:hAnsi="Arial" w:cs="Arial"/>
          <w:sz w:val="22"/>
          <w:szCs w:val="22"/>
          <w:lang w:val="es-CO"/>
        </w:rPr>
        <w:t>ó el riesgo</w:t>
      </w:r>
      <w:r w:rsidRPr="00595F43">
        <w:rPr>
          <w:rFonts w:ascii="Arial" w:eastAsiaTheme="minorHAnsi" w:hAnsi="Arial" w:cs="Arial"/>
          <w:sz w:val="22"/>
          <w:szCs w:val="22"/>
          <w:lang w:val="es-CO"/>
        </w:rPr>
        <w:t xml:space="preserve"> de RC PATRONAL y tampoco ampara perjuicios sufridos por trabajadores </w:t>
      </w:r>
      <w:r w:rsidR="009C2E3E" w:rsidRPr="00595F43">
        <w:rPr>
          <w:rFonts w:ascii="Arial" w:eastAsiaTheme="minorHAnsi" w:hAnsi="Arial" w:cs="Arial"/>
          <w:sz w:val="22"/>
          <w:szCs w:val="22"/>
          <w:lang w:val="es-CO"/>
        </w:rPr>
        <w:t>del asegurado</w:t>
      </w:r>
      <w:r w:rsidRPr="00595F43">
        <w:rPr>
          <w:rFonts w:ascii="Arial" w:eastAsiaTheme="minorHAnsi" w:hAnsi="Arial" w:cs="Arial"/>
          <w:sz w:val="22"/>
          <w:szCs w:val="22"/>
          <w:lang w:val="es-CO"/>
        </w:rPr>
        <w:t xml:space="preserve">, </w:t>
      </w:r>
      <w:r w:rsidRPr="00595F43">
        <w:rPr>
          <w:rFonts w:ascii="Arial" w:hAnsi="Arial" w:cs="Arial"/>
          <w:sz w:val="22"/>
          <w:szCs w:val="22"/>
        </w:rPr>
        <w:t>motivo por el cual, la afectación del contrato de seguro no tiene vocación de prosperidad.</w:t>
      </w:r>
    </w:p>
    <w:p w14:paraId="55FA4AA3" w14:textId="77777777" w:rsidR="00877222" w:rsidRPr="00595F43" w:rsidRDefault="00877222" w:rsidP="0036094E">
      <w:pPr>
        <w:pStyle w:val="Default"/>
        <w:rPr>
          <w:b/>
          <w:sz w:val="22"/>
          <w:szCs w:val="22"/>
        </w:rPr>
      </w:pPr>
    </w:p>
    <w:p w14:paraId="32BA30FD" w14:textId="2365A28F" w:rsidR="00123C4D" w:rsidRPr="00595F43" w:rsidRDefault="00123C4D" w:rsidP="00123C4D">
      <w:pPr>
        <w:pStyle w:val="Sinespaciado"/>
        <w:numPr>
          <w:ilvl w:val="0"/>
          <w:numId w:val="12"/>
        </w:numPr>
        <w:jc w:val="center"/>
        <w:rPr>
          <w:rFonts w:ascii="Arial" w:hAnsi="Arial" w:cs="Arial"/>
          <w:b/>
          <w:bCs/>
          <w:color w:val="111111"/>
          <w:u w:val="single"/>
        </w:rPr>
      </w:pPr>
      <w:r w:rsidRPr="00595F43">
        <w:rPr>
          <w:rFonts w:ascii="Arial" w:hAnsi="Arial" w:cs="Arial"/>
          <w:b/>
          <w:bCs/>
          <w:color w:val="111111"/>
          <w:u w:val="single"/>
        </w:rPr>
        <w:t xml:space="preserve">FRENTE A LOS HECHOS DEL LLAMAMIENTO EN GARANTÍA EFECTUADO POR </w:t>
      </w:r>
      <w:r w:rsidR="0084582B" w:rsidRPr="00595F43">
        <w:rPr>
          <w:rFonts w:ascii="Arial" w:hAnsi="Arial" w:cs="Arial"/>
          <w:b/>
          <w:bCs/>
          <w:color w:val="111111"/>
          <w:u w:val="single"/>
        </w:rPr>
        <w:t>EL SEÑOR JULIÁN CAÑÓN GUTIERREZ</w:t>
      </w:r>
      <w:r w:rsidRPr="00595F43">
        <w:rPr>
          <w:rFonts w:ascii="Arial" w:hAnsi="Arial" w:cs="Arial"/>
          <w:b/>
          <w:bCs/>
          <w:color w:val="111111"/>
          <w:u w:val="single"/>
        </w:rPr>
        <w:t>.</w:t>
      </w:r>
    </w:p>
    <w:p w14:paraId="7589637A" w14:textId="77777777" w:rsidR="00123C4D" w:rsidRPr="00595F43" w:rsidRDefault="00123C4D" w:rsidP="0036094E">
      <w:pPr>
        <w:pStyle w:val="Default"/>
        <w:rPr>
          <w:b/>
          <w:sz w:val="22"/>
          <w:szCs w:val="22"/>
        </w:rPr>
      </w:pPr>
    </w:p>
    <w:p w14:paraId="43F7A288" w14:textId="5620D807" w:rsidR="0084582B" w:rsidRPr="00595F43" w:rsidRDefault="0084582B" w:rsidP="0084582B">
      <w:pPr>
        <w:pStyle w:val="Default"/>
        <w:jc w:val="both"/>
        <w:rPr>
          <w:sz w:val="22"/>
          <w:szCs w:val="22"/>
        </w:rPr>
      </w:pPr>
      <w:r w:rsidRPr="00595F43">
        <w:rPr>
          <w:b/>
          <w:sz w:val="22"/>
          <w:szCs w:val="22"/>
        </w:rPr>
        <w:t xml:space="preserve">AL PRIMERO: </w:t>
      </w:r>
      <w:r w:rsidRPr="00595F43">
        <w:rPr>
          <w:b/>
          <w:bCs/>
          <w:sz w:val="22"/>
          <w:szCs w:val="22"/>
        </w:rPr>
        <w:t xml:space="preserve">ES CIERTO, </w:t>
      </w:r>
      <w:r w:rsidRPr="00595F43">
        <w:rPr>
          <w:sz w:val="22"/>
          <w:szCs w:val="22"/>
        </w:rPr>
        <w:t>conforme con la certificación que se anexa, el señor Julián Cañón Gutiérrez es asociado de la COOPERATIVA DE TRANSPORTADORES DEL RISARALDA LTDA.</w:t>
      </w:r>
    </w:p>
    <w:p w14:paraId="1AA04994" w14:textId="77777777" w:rsidR="008D67A0" w:rsidRPr="00595F43" w:rsidRDefault="008D67A0" w:rsidP="008D67A0">
      <w:pPr>
        <w:pStyle w:val="Default"/>
        <w:jc w:val="both"/>
        <w:rPr>
          <w:bCs/>
          <w:sz w:val="22"/>
          <w:szCs w:val="22"/>
        </w:rPr>
      </w:pPr>
    </w:p>
    <w:p w14:paraId="2583D537" w14:textId="31BEB935" w:rsidR="008D67A0" w:rsidRPr="00595F43" w:rsidRDefault="008D67A0" w:rsidP="008D67A0">
      <w:pPr>
        <w:pStyle w:val="Default"/>
        <w:jc w:val="both"/>
        <w:rPr>
          <w:sz w:val="22"/>
          <w:szCs w:val="22"/>
        </w:rPr>
      </w:pPr>
      <w:r w:rsidRPr="00595F43">
        <w:rPr>
          <w:b/>
          <w:sz w:val="22"/>
          <w:szCs w:val="22"/>
        </w:rPr>
        <w:t xml:space="preserve">AL SEGUNDO: </w:t>
      </w:r>
      <w:r w:rsidRPr="00595F43">
        <w:rPr>
          <w:b/>
          <w:bCs/>
          <w:sz w:val="22"/>
          <w:szCs w:val="22"/>
        </w:rPr>
        <w:t xml:space="preserve">ES CIERTO, </w:t>
      </w:r>
      <w:r w:rsidRPr="00595F43">
        <w:rPr>
          <w:sz w:val="22"/>
          <w:szCs w:val="22"/>
        </w:rPr>
        <w:t>la COOPERATIVA DE TRANSPORTADORES DEL RISARALDA LTDA. suscribió con LA EQUIDAD SEGUROS GENERALES OC, la Póliza de Transporte Logística de Mercancías No. AA0013859, la cual tiene una vigencia comprendida entre el 01/09/2021 al 01/09/2022</w:t>
      </w:r>
      <w:r w:rsidR="00EB2492" w:rsidRPr="00595F43">
        <w:rPr>
          <w:sz w:val="22"/>
          <w:szCs w:val="22"/>
        </w:rPr>
        <w:t xml:space="preserve">. </w:t>
      </w:r>
    </w:p>
    <w:p w14:paraId="4C953A2F" w14:textId="77777777" w:rsidR="008D67A0" w:rsidRPr="00595F43" w:rsidRDefault="008D67A0" w:rsidP="008D67A0">
      <w:pPr>
        <w:pStyle w:val="Default"/>
        <w:jc w:val="both"/>
        <w:rPr>
          <w:sz w:val="22"/>
          <w:szCs w:val="22"/>
        </w:rPr>
      </w:pPr>
    </w:p>
    <w:p w14:paraId="46324AB2" w14:textId="77777777" w:rsidR="00EB2492" w:rsidRPr="00595F43" w:rsidRDefault="00EB2492" w:rsidP="00EB2492">
      <w:pPr>
        <w:pStyle w:val="Default"/>
        <w:jc w:val="both"/>
        <w:rPr>
          <w:bCs/>
          <w:sz w:val="22"/>
          <w:szCs w:val="22"/>
        </w:rPr>
      </w:pPr>
      <w:r w:rsidRPr="00595F43">
        <w:rPr>
          <w:b/>
          <w:sz w:val="22"/>
          <w:szCs w:val="22"/>
        </w:rPr>
        <w:t xml:space="preserve">AL TERCERO: NO ES CIERTO, </w:t>
      </w:r>
      <w:r w:rsidRPr="00595F43">
        <w:rPr>
          <w:bCs/>
          <w:sz w:val="22"/>
          <w:szCs w:val="22"/>
        </w:rPr>
        <w:t xml:space="preserve">que </w:t>
      </w:r>
      <w:r w:rsidRPr="00595F43">
        <w:rPr>
          <w:sz w:val="22"/>
          <w:szCs w:val="22"/>
        </w:rPr>
        <w:t xml:space="preserve">la Póliza de Transporte Logística de Mercancías No. AA0013859 ampare el riesgo de Responsabilidad Civil Patronal, toda vez que, sus amparos van </w:t>
      </w:r>
      <w:r w:rsidRPr="00595F43">
        <w:rPr>
          <w:bCs/>
          <w:sz w:val="22"/>
          <w:szCs w:val="22"/>
        </w:rPr>
        <w:t>orientados principalmente a la responsabilidad contractual por daños a bienes de la entidad contratante, como se vislumbra en su caratula:</w:t>
      </w:r>
    </w:p>
    <w:p w14:paraId="1268668F" w14:textId="77777777" w:rsidR="00EB2492" w:rsidRPr="00595F43" w:rsidRDefault="00EB2492" w:rsidP="00EB2492">
      <w:pPr>
        <w:pStyle w:val="Default"/>
        <w:jc w:val="both"/>
        <w:rPr>
          <w:bCs/>
          <w:sz w:val="22"/>
          <w:szCs w:val="22"/>
        </w:rPr>
      </w:pPr>
    </w:p>
    <w:p w14:paraId="4A3331E6" w14:textId="77777777" w:rsidR="00EB2492" w:rsidRPr="00595F43" w:rsidRDefault="00EB2492" w:rsidP="00EB2492">
      <w:pPr>
        <w:pStyle w:val="Default"/>
        <w:jc w:val="center"/>
        <w:rPr>
          <w:bCs/>
          <w:sz w:val="22"/>
          <w:szCs w:val="22"/>
        </w:rPr>
      </w:pPr>
      <w:r w:rsidRPr="00595F43">
        <w:rPr>
          <w:bCs/>
          <w:noProof/>
          <w:sz w:val="22"/>
          <w:szCs w:val="22"/>
        </w:rPr>
        <w:drawing>
          <wp:inline distT="0" distB="0" distL="0" distR="0" wp14:anchorId="144B15D1" wp14:editId="5A81E523">
            <wp:extent cx="3938698" cy="1577241"/>
            <wp:effectExtent l="19050" t="19050" r="24130" b="23495"/>
            <wp:docPr id="353645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950604" cy="1582009"/>
                    </a:xfrm>
                    <a:prstGeom prst="rect">
                      <a:avLst/>
                    </a:prstGeom>
                    <a:ln>
                      <a:solidFill>
                        <a:schemeClr val="tx1"/>
                      </a:solidFill>
                    </a:ln>
                  </pic:spPr>
                </pic:pic>
              </a:graphicData>
            </a:graphic>
          </wp:inline>
        </w:drawing>
      </w:r>
    </w:p>
    <w:p w14:paraId="290E1601" w14:textId="77777777" w:rsidR="00EB2492" w:rsidRPr="00595F43" w:rsidRDefault="00EB2492" w:rsidP="00EB2492">
      <w:pPr>
        <w:pStyle w:val="Default"/>
        <w:jc w:val="both"/>
        <w:rPr>
          <w:bCs/>
          <w:sz w:val="22"/>
          <w:szCs w:val="22"/>
        </w:rPr>
      </w:pPr>
    </w:p>
    <w:p w14:paraId="1C6EE8DA" w14:textId="77777777" w:rsidR="00EB2492" w:rsidRPr="00595F43" w:rsidRDefault="00EB2492" w:rsidP="00EB2492">
      <w:pPr>
        <w:pStyle w:val="Default"/>
        <w:jc w:val="both"/>
        <w:rPr>
          <w:bCs/>
          <w:sz w:val="22"/>
          <w:szCs w:val="22"/>
        </w:rPr>
      </w:pPr>
      <w:r w:rsidRPr="00595F43">
        <w:rPr>
          <w:bCs/>
          <w:sz w:val="22"/>
          <w:szCs w:val="22"/>
        </w:rPr>
        <w:t>Asimismo, en su condicionado particular precisa las siguientes coberturas y riesgos amparados:</w:t>
      </w:r>
    </w:p>
    <w:p w14:paraId="65E7A76B" w14:textId="77777777" w:rsidR="00EB2492" w:rsidRPr="00595F43" w:rsidRDefault="00EB2492" w:rsidP="00EB2492">
      <w:pPr>
        <w:pStyle w:val="Default"/>
        <w:jc w:val="both"/>
        <w:rPr>
          <w:bCs/>
          <w:sz w:val="22"/>
          <w:szCs w:val="22"/>
        </w:rPr>
      </w:pPr>
    </w:p>
    <w:p w14:paraId="030EA4DE" w14:textId="77777777" w:rsidR="00EB2492" w:rsidRPr="00595F43" w:rsidRDefault="00EB2492" w:rsidP="00EB2492">
      <w:pPr>
        <w:pStyle w:val="Default"/>
        <w:jc w:val="both"/>
        <w:rPr>
          <w:bCs/>
          <w:sz w:val="22"/>
          <w:szCs w:val="22"/>
        </w:rPr>
      </w:pPr>
      <w:r w:rsidRPr="00595F43">
        <w:rPr>
          <w:bCs/>
          <w:noProof/>
          <w:sz w:val="22"/>
          <w:szCs w:val="22"/>
        </w:rPr>
        <w:drawing>
          <wp:inline distT="0" distB="0" distL="0" distR="0" wp14:anchorId="0B7A8D06" wp14:editId="72F36B81">
            <wp:extent cx="6193155" cy="812165"/>
            <wp:effectExtent l="19050" t="19050" r="17145" b="26035"/>
            <wp:docPr id="1144717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3155" cy="812165"/>
                    </a:xfrm>
                    <a:prstGeom prst="rect">
                      <a:avLst/>
                    </a:prstGeom>
                    <a:ln>
                      <a:solidFill>
                        <a:schemeClr val="tx1"/>
                      </a:solidFill>
                    </a:ln>
                  </pic:spPr>
                </pic:pic>
              </a:graphicData>
            </a:graphic>
          </wp:inline>
        </w:drawing>
      </w:r>
    </w:p>
    <w:p w14:paraId="63D788D3" w14:textId="77777777" w:rsidR="00EB2492" w:rsidRPr="00595F43" w:rsidRDefault="00EB2492" w:rsidP="00EB2492">
      <w:pPr>
        <w:pStyle w:val="Default"/>
        <w:jc w:val="both"/>
        <w:rPr>
          <w:bCs/>
          <w:sz w:val="22"/>
          <w:szCs w:val="22"/>
        </w:rPr>
      </w:pPr>
    </w:p>
    <w:p w14:paraId="66BE2193" w14:textId="458303D3" w:rsidR="00EB2492" w:rsidRPr="00595F43" w:rsidRDefault="005E27AF" w:rsidP="00EB2492">
      <w:pPr>
        <w:pStyle w:val="Default"/>
        <w:jc w:val="both"/>
        <w:rPr>
          <w:bCs/>
          <w:sz w:val="22"/>
          <w:szCs w:val="22"/>
        </w:rPr>
      </w:pPr>
      <w:r w:rsidRPr="00595F43">
        <w:rPr>
          <w:bCs/>
          <w:sz w:val="22"/>
          <w:szCs w:val="22"/>
        </w:rPr>
        <w:t>Por otro lado, la sección 3 del condicionado particular a que hace referencia el convocante</w:t>
      </w:r>
      <w:r w:rsidR="00CF39DE" w:rsidRPr="00595F43">
        <w:rPr>
          <w:bCs/>
          <w:sz w:val="22"/>
          <w:szCs w:val="22"/>
        </w:rPr>
        <w:t xml:space="preserve">, precisa la cobertura de RESPONSABILIDADES FRENTE A TERCEROS, el cual se </w:t>
      </w:r>
      <w:r w:rsidR="001B17B1" w:rsidRPr="00595F43">
        <w:rPr>
          <w:bCs/>
          <w:sz w:val="22"/>
          <w:szCs w:val="22"/>
        </w:rPr>
        <w:t>describe así:</w:t>
      </w:r>
    </w:p>
    <w:p w14:paraId="1BCD21BC" w14:textId="77777777" w:rsidR="001B17B1" w:rsidRPr="00595F43" w:rsidRDefault="001B17B1" w:rsidP="00EB2492">
      <w:pPr>
        <w:pStyle w:val="Default"/>
        <w:jc w:val="both"/>
        <w:rPr>
          <w:bCs/>
          <w:sz w:val="22"/>
          <w:szCs w:val="22"/>
        </w:rPr>
      </w:pPr>
    </w:p>
    <w:p w14:paraId="724C5E46" w14:textId="65A22718" w:rsidR="001B17B1" w:rsidRPr="00595F43" w:rsidRDefault="00276B10" w:rsidP="00EB2492">
      <w:pPr>
        <w:pStyle w:val="Default"/>
        <w:jc w:val="both"/>
        <w:rPr>
          <w:bCs/>
          <w:sz w:val="22"/>
          <w:szCs w:val="22"/>
        </w:rPr>
      </w:pPr>
      <w:r w:rsidRPr="00595F43">
        <w:rPr>
          <w:bCs/>
          <w:noProof/>
          <w:sz w:val="22"/>
          <w:szCs w:val="22"/>
        </w:rPr>
        <w:lastRenderedPageBreak/>
        <w:drawing>
          <wp:inline distT="0" distB="0" distL="0" distR="0" wp14:anchorId="18C2B3BD" wp14:editId="0B2908EE">
            <wp:extent cx="6193155" cy="1289685"/>
            <wp:effectExtent l="19050" t="19050" r="17145" b="24765"/>
            <wp:docPr id="895127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27033" name=""/>
                    <pic:cNvPicPr/>
                  </pic:nvPicPr>
                  <pic:blipFill>
                    <a:blip r:embed="rId19"/>
                    <a:stretch>
                      <a:fillRect/>
                    </a:stretch>
                  </pic:blipFill>
                  <pic:spPr>
                    <a:xfrm>
                      <a:off x="0" y="0"/>
                      <a:ext cx="6193155" cy="1289685"/>
                    </a:xfrm>
                    <a:prstGeom prst="rect">
                      <a:avLst/>
                    </a:prstGeom>
                    <a:ln>
                      <a:solidFill>
                        <a:schemeClr val="tx1"/>
                      </a:solidFill>
                    </a:ln>
                  </pic:spPr>
                </pic:pic>
              </a:graphicData>
            </a:graphic>
          </wp:inline>
        </w:drawing>
      </w:r>
    </w:p>
    <w:p w14:paraId="4D25DE30" w14:textId="77777777" w:rsidR="00EB2492" w:rsidRPr="00595F43" w:rsidRDefault="00EB2492" w:rsidP="00EB2492">
      <w:pPr>
        <w:pStyle w:val="Default"/>
        <w:jc w:val="both"/>
        <w:rPr>
          <w:bCs/>
          <w:sz w:val="22"/>
          <w:szCs w:val="22"/>
        </w:rPr>
      </w:pPr>
    </w:p>
    <w:p w14:paraId="59F5AE12" w14:textId="40F3D3EE" w:rsidR="006F3338" w:rsidRPr="00595F43" w:rsidRDefault="00EB2492" w:rsidP="00076B07">
      <w:pPr>
        <w:jc w:val="both"/>
        <w:rPr>
          <w:rFonts w:ascii="Arial" w:hAnsi="Arial" w:cs="Arial"/>
        </w:rPr>
      </w:pPr>
      <w:r w:rsidRPr="00595F43">
        <w:rPr>
          <w:bCs/>
        </w:rPr>
        <w:t xml:space="preserve">Así las cosas, se vislumbra que, </w:t>
      </w:r>
      <w:r w:rsidR="006F3338" w:rsidRPr="00595F43">
        <w:rPr>
          <w:bCs/>
        </w:rPr>
        <w:t xml:space="preserve">dicho amparo no hace referencia a la eventual responsabilidad </w:t>
      </w:r>
      <w:r w:rsidR="001D04F9" w:rsidRPr="00595F43">
        <w:rPr>
          <w:bCs/>
        </w:rPr>
        <w:t xml:space="preserve">patronal del asegurado con ocasión a sus trabajadores, </w:t>
      </w:r>
      <w:r w:rsidR="00A527B1" w:rsidRPr="00595F43">
        <w:rPr>
          <w:bCs/>
        </w:rPr>
        <w:t>sino a hechos de carácter accident</w:t>
      </w:r>
      <w:r w:rsidR="00527BB1" w:rsidRPr="00595F43">
        <w:rPr>
          <w:bCs/>
        </w:rPr>
        <w:t>al</w:t>
      </w:r>
      <w:r w:rsidR="00A527B1" w:rsidRPr="00595F43">
        <w:rPr>
          <w:bCs/>
        </w:rPr>
        <w:t xml:space="preserve"> e imprevistos que cause muerte o lesión a personas</w:t>
      </w:r>
      <w:r w:rsidR="00527BB1" w:rsidRPr="00595F43">
        <w:rPr>
          <w:bCs/>
        </w:rPr>
        <w:t xml:space="preserve"> (terceros), aclarándose que, el señor </w:t>
      </w:r>
      <w:r w:rsidR="00527BB1" w:rsidRPr="00595F43">
        <w:rPr>
          <w:rFonts w:ascii="Arial" w:hAnsi="Arial" w:cs="Arial"/>
        </w:rPr>
        <w:t xml:space="preserve">José Alexander Ramírez Bedoya (Q.E.P.D) </w:t>
      </w:r>
      <w:r w:rsidR="00274F95" w:rsidRPr="00595F43">
        <w:rPr>
          <w:rFonts w:ascii="Arial" w:hAnsi="Arial" w:cs="Arial"/>
        </w:rPr>
        <w:t>al ser trabajador de uno de los asegurados, no funge como tercero.</w:t>
      </w:r>
    </w:p>
    <w:p w14:paraId="43F1EC66" w14:textId="77777777" w:rsidR="0084582B" w:rsidRPr="00595F43" w:rsidRDefault="0084582B" w:rsidP="0084582B">
      <w:pPr>
        <w:pStyle w:val="Default"/>
        <w:jc w:val="both"/>
        <w:rPr>
          <w:sz w:val="22"/>
          <w:szCs w:val="22"/>
        </w:rPr>
      </w:pPr>
    </w:p>
    <w:p w14:paraId="78D09AC6" w14:textId="77777777" w:rsidR="003731B3" w:rsidRPr="00595F43" w:rsidRDefault="003731B3" w:rsidP="003731B3">
      <w:pPr>
        <w:pStyle w:val="Default"/>
        <w:ind w:left="839"/>
        <w:jc w:val="center"/>
        <w:rPr>
          <w:b/>
          <w:sz w:val="22"/>
          <w:szCs w:val="22"/>
          <w:u w:val="single"/>
        </w:rPr>
      </w:pPr>
      <w:r w:rsidRPr="00595F43">
        <w:rPr>
          <w:b/>
          <w:sz w:val="22"/>
          <w:szCs w:val="22"/>
          <w:u w:val="single"/>
        </w:rPr>
        <w:t>FRENTE A LAS PRETENSIONES DEL LLAMAMIENTO EN GARANTÍA.</w:t>
      </w:r>
    </w:p>
    <w:p w14:paraId="38DDB5A0" w14:textId="77777777" w:rsidR="0084582B" w:rsidRPr="00595F43" w:rsidRDefault="0084582B" w:rsidP="0036094E">
      <w:pPr>
        <w:pStyle w:val="Default"/>
        <w:rPr>
          <w:b/>
          <w:sz w:val="22"/>
          <w:szCs w:val="22"/>
        </w:rPr>
      </w:pPr>
    </w:p>
    <w:p w14:paraId="3A634CEC" w14:textId="1C4377CF" w:rsidR="003731B3" w:rsidRPr="00595F43" w:rsidRDefault="003731B3" w:rsidP="003731B3">
      <w:pPr>
        <w:adjustRightInd w:val="0"/>
        <w:jc w:val="both"/>
        <w:rPr>
          <w:rFonts w:ascii="Arial" w:hAnsi="Arial" w:cs="Arial"/>
        </w:rPr>
      </w:pPr>
      <w:r w:rsidRPr="00595F43">
        <w:rPr>
          <w:rFonts w:ascii="Arial" w:hAnsi="Arial" w:cs="Arial"/>
          <w:b/>
          <w:bCs/>
          <w:lang w:val="es-CO"/>
        </w:rPr>
        <w:t xml:space="preserve">A LA PRIMERA: </w:t>
      </w:r>
      <w:r w:rsidRPr="00595F43">
        <w:rPr>
          <w:rFonts w:ascii="Arial" w:hAnsi="Arial" w:cs="Arial"/>
          <w:b/>
          <w:bCs/>
          <w:u w:val="single"/>
          <w:lang w:val="es-CO"/>
        </w:rPr>
        <w:t>ME OPONGO</w:t>
      </w:r>
      <w:r w:rsidRPr="00595F43">
        <w:rPr>
          <w:rFonts w:ascii="Arial" w:hAnsi="Arial" w:cs="Arial"/>
          <w:lang w:val="es-CO"/>
        </w:rPr>
        <w:t xml:space="preserve"> </w:t>
      </w:r>
      <w:r w:rsidRPr="00595F43">
        <w:rPr>
          <w:bCs/>
        </w:rPr>
        <w:t xml:space="preserve">toda vez que, si bien mi representada </w:t>
      </w:r>
      <w:r w:rsidRPr="00595F43">
        <w:rPr>
          <w:rFonts w:ascii="Arial" w:hAnsi="Arial" w:cs="Arial"/>
        </w:rPr>
        <w:t>LA EQUIDAD SEGUROS GENERALES OC</w:t>
      </w:r>
      <w:r w:rsidRPr="00595F43">
        <w:rPr>
          <w:bCs/>
        </w:rPr>
        <w:t xml:space="preserve"> </w:t>
      </w:r>
      <w:r w:rsidR="002123C3" w:rsidRPr="00595F43">
        <w:rPr>
          <w:bCs/>
        </w:rPr>
        <w:t xml:space="preserve">ya </w:t>
      </w:r>
      <w:r w:rsidRPr="00595F43">
        <w:rPr>
          <w:bCs/>
        </w:rPr>
        <w:t xml:space="preserve">se encuentra vinculada al proceso judicial en virtud del llamamiento en garantía relacionado con la </w:t>
      </w:r>
      <w:r w:rsidRPr="00595F43">
        <w:rPr>
          <w:rFonts w:ascii="Arial" w:hAnsi="Arial" w:cs="Arial"/>
        </w:rPr>
        <w:t>Póliza de transporte de mercancías No. AA013859</w:t>
      </w:r>
      <w:r w:rsidRPr="00595F43">
        <w:rPr>
          <w:bCs/>
        </w:rPr>
        <w:t xml:space="preserve">, lo cierto es que dicha póliza no otorga cobertura material al caso sub examine, </w:t>
      </w:r>
      <w:r w:rsidRPr="00595F43">
        <w:rPr>
          <w:rFonts w:ascii="Arial" w:hAnsi="Arial" w:cs="Arial"/>
        </w:rPr>
        <w:t xml:space="preserve">ya que, NO prestar cobertura material conforme los hechos y pretensiones de libelo </w:t>
      </w:r>
      <w:proofErr w:type="spellStart"/>
      <w:r w:rsidRPr="00595F43">
        <w:rPr>
          <w:rFonts w:ascii="Arial" w:hAnsi="Arial" w:cs="Arial"/>
        </w:rPr>
        <w:t>demandatorio</w:t>
      </w:r>
      <w:proofErr w:type="spellEnd"/>
      <w:r w:rsidRPr="00595F43">
        <w:rPr>
          <w:rFonts w:ascii="Arial" w:hAnsi="Arial" w:cs="Arial"/>
        </w:rPr>
        <w:t xml:space="preserve">, toda vez que, </w:t>
      </w:r>
      <w:r w:rsidRPr="00595F43">
        <w:rPr>
          <w:bCs/>
        </w:rPr>
        <w:t xml:space="preserve">se pretende el reconocimiento de una indemnización plena de perjuicios derivados de una culpa patronal (art. 216 del CST) con ocasión del fallecimiento del señor </w:t>
      </w:r>
      <w:r w:rsidRPr="00595F43">
        <w:rPr>
          <w:rFonts w:ascii="Arial" w:hAnsi="Arial" w:cs="Arial"/>
        </w:rPr>
        <w:t>José Alexander Ramírez Bedoya (Q.E.P.D) quien fungía como trabajador de uno de los asegurados, no obstante,</w:t>
      </w:r>
      <w:r w:rsidRPr="00595F43">
        <w:rPr>
          <w:bCs/>
        </w:rPr>
        <w:t xml:space="preserve"> en la presente </w:t>
      </w:r>
      <w:r w:rsidRPr="00595F43">
        <w:t xml:space="preserve">Póliza </w:t>
      </w:r>
      <w:r w:rsidRPr="00595F43">
        <w:rPr>
          <w:b/>
          <w:u w:val="single"/>
        </w:rPr>
        <w:t>NO se concertó un amparo por responsabilidad patronal</w:t>
      </w:r>
      <w:r w:rsidRPr="00595F43">
        <w:rPr>
          <w:bCs/>
        </w:rPr>
        <w:t xml:space="preserve"> sino, amparos disimiles, estos son, </w:t>
      </w:r>
      <w:r w:rsidRPr="00595F43">
        <w:rPr>
          <w:rFonts w:ascii="Arial" w:hAnsi="Arial" w:cs="Arial"/>
        </w:rPr>
        <w:t>conforme con los amparos descritos en el condicionado general y particular, los siguientes: (i) Cláusula de responsabilidad por la carga, (</w:t>
      </w:r>
      <w:proofErr w:type="spellStart"/>
      <w:r w:rsidRPr="00595F43">
        <w:rPr>
          <w:rFonts w:ascii="Arial" w:hAnsi="Arial" w:cs="Arial"/>
        </w:rPr>
        <w:t>ii</w:t>
      </w:r>
      <w:proofErr w:type="spellEnd"/>
      <w:r w:rsidRPr="00595F43">
        <w:rPr>
          <w:rFonts w:ascii="Arial" w:hAnsi="Arial" w:cs="Arial"/>
        </w:rPr>
        <w:t>) Responsabilidades por errores y omisiones, (</w:t>
      </w:r>
      <w:proofErr w:type="spellStart"/>
      <w:r w:rsidRPr="00595F43">
        <w:rPr>
          <w:rFonts w:ascii="Arial" w:hAnsi="Arial" w:cs="Arial"/>
        </w:rPr>
        <w:t>iii</w:t>
      </w:r>
      <w:proofErr w:type="spellEnd"/>
      <w:r w:rsidRPr="00595F43">
        <w:rPr>
          <w:rFonts w:ascii="Arial" w:hAnsi="Arial" w:cs="Arial"/>
        </w:rPr>
        <w:t>) Multas y tasas, (</w:t>
      </w:r>
      <w:proofErr w:type="spellStart"/>
      <w:r w:rsidRPr="00595F43">
        <w:rPr>
          <w:rFonts w:ascii="Arial" w:hAnsi="Arial" w:cs="Arial"/>
        </w:rPr>
        <w:t>iv</w:t>
      </w:r>
      <w:proofErr w:type="spellEnd"/>
      <w:r w:rsidRPr="00595F43">
        <w:rPr>
          <w:rFonts w:ascii="Arial" w:hAnsi="Arial" w:cs="Arial"/>
        </w:rPr>
        <w:t>) Cláusula de responsabilidad frente a terceros, (v) Predios, Labores y Operaciones y (vi) Cláusula de equipo de transporte</w:t>
      </w:r>
    </w:p>
    <w:p w14:paraId="0E8ABF45" w14:textId="77777777" w:rsidR="003731B3" w:rsidRPr="00595F43" w:rsidRDefault="003731B3" w:rsidP="003731B3">
      <w:pPr>
        <w:jc w:val="both"/>
        <w:rPr>
          <w:rFonts w:ascii="Arial" w:hAnsi="Arial" w:cs="Arial"/>
        </w:rPr>
      </w:pPr>
    </w:p>
    <w:p w14:paraId="7BD8831E" w14:textId="77777777" w:rsidR="003731B3" w:rsidRPr="00595F43" w:rsidRDefault="003731B3" w:rsidP="003731B3">
      <w:pPr>
        <w:pStyle w:val="Textoindependiente"/>
        <w:jc w:val="both"/>
        <w:rPr>
          <w:rFonts w:ascii="Arial" w:hAnsi="Arial" w:cs="Arial"/>
          <w:sz w:val="22"/>
          <w:szCs w:val="22"/>
        </w:rPr>
      </w:pPr>
      <w:r w:rsidRPr="00595F43">
        <w:rPr>
          <w:rFonts w:ascii="Arial" w:hAnsi="Arial" w:cs="Arial"/>
          <w:sz w:val="22"/>
          <w:szCs w:val="22"/>
        </w:rPr>
        <w:t xml:space="preserve">Así las cosas, es claro que la Póliza de transporte de mercancías No. AA013859 </w:t>
      </w:r>
      <w:r w:rsidRPr="00595F43">
        <w:rPr>
          <w:rFonts w:ascii="Arial" w:eastAsiaTheme="minorHAnsi" w:hAnsi="Arial" w:cs="Arial"/>
          <w:sz w:val="22"/>
          <w:szCs w:val="22"/>
          <w:lang w:val="es-CO"/>
        </w:rPr>
        <w:t xml:space="preserve">expedida por mi representada NO presta cobertura material ya que, no amparó el riesgo de RC PATRONAL y tampoco ampara perjuicios sufridos por trabajadores del asegurado, </w:t>
      </w:r>
      <w:r w:rsidRPr="00595F43">
        <w:rPr>
          <w:rFonts w:ascii="Arial" w:hAnsi="Arial" w:cs="Arial"/>
          <w:sz w:val="22"/>
          <w:szCs w:val="22"/>
        </w:rPr>
        <w:t>motivo por el cual, la afectación del contrato de seguro no tiene vocación de prosperidad.</w:t>
      </w:r>
    </w:p>
    <w:p w14:paraId="02A3D806" w14:textId="77777777" w:rsidR="005C1B57" w:rsidRPr="00595F43" w:rsidRDefault="005C1B57" w:rsidP="003731B3">
      <w:pPr>
        <w:pStyle w:val="Textoindependiente"/>
        <w:jc w:val="both"/>
        <w:rPr>
          <w:rFonts w:ascii="Arial" w:hAnsi="Arial" w:cs="Arial"/>
          <w:sz w:val="22"/>
          <w:szCs w:val="22"/>
        </w:rPr>
      </w:pPr>
    </w:p>
    <w:p w14:paraId="257610DE" w14:textId="63D9B002" w:rsidR="005C1B57" w:rsidRPr="00595F43" w:rsidRDefault="005C1B57" w:rsidP="003731B3">
      <w:pPr>
        <w:pStyle w:val="Textoindependiente"/>
        <w:jc w:val="both"/>
        <w:rPr>
          <w:rFonts w:ascii="Arial" w:hAnsi="Arial" w:cs="Arial"/>
          <w:sz w:val="22"/>
          <w:szCs w:val="22"/>
        </w:rPr>
      </w:pPr>
      <w:r w:rsidRPr="00595F43">
        <w:rPr>
          <w:rFonts w:ascii="Arial" w:hAnsi="Arial" w:cs="Arial"/>
          <w:b/>
          <w:bCs/>
          <w:sz w:val="22"/>
          <w:szCs w:val="22"/>
        </w:rPr>
        <w:t>A LA SEGUNDA: NO ME OPONGO</w:t>
      </w:r>
      <w:r w:rsidRPr="00595F43">
        <w:rPr>
          <w:rFonts w:ascii="Arial" w:hAnsi="Arial" w:cs="Arial"/>
          <w:sz w:val="22"/>
          <w:szCs w:val="22"/>
        </w:rPr>
        <w:t>, comoquiera que, mi representada</w:t>
      </w:r>
      <w:r w:rsidR="00D321BC" w:rsidRPr="00595F43">
        <w:rPr>
          <w:rFonts w:ascii="Arial" w:hAnsi="Arial" w:cs="Arial"/>
          <w:sz w:val="22"/>
          <w:szCs w:val="22"/>
        </w:rPr>
        <w:t xml:space="preserve"> ya </w:t>
      </w:r>
      <w:r w:rsidR="0023574E" w:rsidRPr="00595F43">
        <w:rPr>
          <w:rFonts w:ascii="Arial" w:hAnsi="Arial" w:cs="Arial"/>
          <w:sz w:val="22"/>
          <w:szCs w:val="22"/>
        </w:rPr>
        <w:t xml:space="preserve">fue </w:t>
      </w:r>
      <w:r w:rsidR="00D321BC" w:rsidRPr="00595F43">
        <w:rPr>
          <w:rFonts w:ascii="Arial" w:hAnsi="Arial" w:cs="Arial"/>
          <w:sz w:val="22"/>
          <w:szCs w:val="22"/>
        </w:rPr>
        <w:t xml:space="preserve">vinculada mediante </w:t>
      </w:r>
      <w:r w:rsidR="0066736C" w:rsidRPr="00595F43">
        <w:rPr>
          <w:rFonts w:ascii="Arial" w:hAnsi="Arial" w:cs="Arial"/>
          <w:sz w:val="22"/>
          <w:szCs w:val="22"/>
        </w:rPr>
        <w:t>Auto de fecha 30/07/2025 y notificada personalmente el día 06/08/2025</w:t>
      </w:r>
      <w:r w:rsidR="0023574E" w:rsidRPr="00595F43">
        <w:rPr>
          <w:rFonts w:ascii="Arial" w:hAnsi="Arial" w:cs="Arial"/>
          <w:sz w:val="22"/>
          <w:szCs w:val="22"/>
        </w:rPr>
        <w:t xml:space="preserve"> por parte del despacho</w:t>
      </w:r>
      <w:r w:rsidR="0066736C" w:rsidRPr="00595F43">
        <w:rPr>
          <w:rFonts w:ascii="Arial" w:hAnsi="Arial" w:cs="Arial"/>
          <w:sz w:val="22"/>
          <w:szCs w:val="22"/>
        </w:rPr>
        <w:t>.</w:t>
      </w:r>
    </w:p>
    <w:p w14:paraId="0B435473" w14:textId="77777777" w:rsidR="00B37982" w:rsidRPr="00595F43" w:rsidRDefault="00B37982" w:rsidP="0036094E">
      <w:pPr>
        <w:pStyle w:val="Default"/>
        <w:rPr>
          <w:b/>
          <w:sz w:val="22"/>
          <w:szCs w:val="22"/>
        </w:rPr>
      </w:pPr>
    </w:p>
    <w:p w14:paraId="213B0311" w14:textId="3F4ED168" w:rsidR="00163B93" w:rsidRPr="00595F43" w:rsidRDefault="00163B93" w:rsidP="00274F60">
      <w:pPr>
        <w:pStyle w:val="Sinespaciado"/>
        <w:numPr>
          <w:ilvl w:val="0"/>
          <w:numId w:val="12"/>
        </w:numPr>
        <w:jc w:val="center"/>
        <w:rPr>
          <w:rFonts w:ascii="Arial" w:hAnsi="Arial" w:cs="Arial"/>
          <w:b/>
          <w:bCs/>
          <w:color w:val="111111"/>
          <w:u w:val="single"/>
        </w:rPr>
      </w:pPr>
      <w:r w:rsidRPr="00595F43">
        <w:rPr>
          <w:rFonts w:ascii="Arial" w:hAnsi="Arial" w:cs="Arial"/>
          <w:b/>
          <w:bCs/>
          <w:color w:val="111111"/>
          <w:u w:val="single"/>
        </w:rPr>
        <w:t>FRENTE A LOS HECHOS DEL LLAMAMIENTO EN GARANTÍA EFECTUADO POR EL SEÑOR GERMAN CAÑÓN GUTIERREZ.</w:t>
      </w:r>
    </w:p>
    <w:p w14:paraId="6FF16470" w14:textId="77777777" w:rsidR="00163B93" w:rsidRPr="00595F43" w:rsidRDefault="00163B93" w:rsidP="00163B93">
      <w:pPr>
        <w:pStyle w:val="Default"/>
        <w:rPr>
          <w:b/>
          <w:sz w:val="22"/>
          <w:szCs w:val="22"/>
        </w:rPr>
      </w:pPr>
    </w:p>
    <w:p w14:paraId="2DEA4C4F" w14:textId="0F6A45AB" w:rsidR="00163B93" w:rsidRPr="00595F43" w:rsidRDefault="00163B93" w:rsidP="00163B93">
      <w:pPr>
        <w:pStyle w:val="Default"/>
        <w:jc w:val="both"/>
        <w:rPr>
          <w:sz w:val="22"/>
          <w:szCs w:val="22"/>
        </w:rPr>
      </w:pPr>
      <w:r w:rsidRPr="00595F43">
        <w:rPr>
          <w:b/>
          <w:sz w:val="22"/>
          <w:szCs w:val="22"/>
        </w:rPr>
        <w:t xml:space="preserve">AL PRIMERO: NO </w:t>
      </w:r>
      <w:r w:rsidRPr="00595F43">
        <w:rPr>
          <w:b/>
          <w:bCs/>
          <w:sz w:val="22"/>
          <w:szCs w:val="22"/>
        </w:rPr>
        <w:t xml:space="preserve">ES CIERTO, </w:t>
      </w:r>
      <w:r w:rsidRPr="00595F43">
        <w:rPr>
          <w:sz w:val="22"/>
          <w:szCs w:val="22"/>
        </w:rPr>
        <w:t>toda vez que,</w:t>
      </w:r>
      <w:r w:rsidRPr="00595F43">
        <w:rPr>
          <w:b/>
          <w:bCs/>
          <w:sz w:val="22"/>
          <w:szCs w:val="22"/>
        </w:rPr>
        <w:t xml:space="preserve"> </w:t>
      </w:r>
      <w:r w:rsidRPr="00595F43">
        <w:rPr>
          <w:sz w:val="22"/>
          <w:szCs w:val="22"/>
        </w:rPr>
        <w:t>conforme con la certificación que se anexa, el asociado a la COOPERATIVA DE TRANSPORTADORES DEL RISARALDA LTDA.</w:t>
      </w:r>
      <w:r w:rsidRPr="00595F43">
        <w:rPr>
          <w:b/>
          <w:sz w:val="22"/>
          <w:szCs w:val="22"/>
        </w:rPr>
        <w:t xml:space="preserve"> </w:t>
      </w:r>
      <w:r w:rsidRPr="00595F43">
        <w:rPr>
          <w:sz w:val="22"/>
          <w:szCs w:val="22"/>
        </w:rPr>
        <w:t>es el señor Julián Cañón Gutiérrez, como se vislumbra:</w:t>
      </w:r>
    </w:p>
    <w:p w14:paraId="5D039B28" w14:textId="77777777" w:rsidR="00201C60" w:rsidRPr="00595F43" w:rsidRDefault="00201C60" w:rsidP="00163B93">
      <w:pPr>
        <w:pStyle w:val="Default"/>
        <w:jc w:val="both"/>
        <w:rPr>
          <w:sz w:val="22"/>
          <w:szCs w:val="22"/>
        </w:rPr>
      </w:pPr>
    </w:p>
    <w:p w14:paraId="5853BB6A" w14:textId="597DA2B9" w:rsidR="00163B93" w:rsidRPr="00595F43" w:rsidRDefault="00274F60" w:rsidP="00274F60">
      <w:pPr>
        <w:pStyle w:val="Default"/>
        <w:jc w:val="center"/>
        <w:rPr>
          <w:b/>
          <w:sz w:val="22"/>
          <w:szCs w:val="22"/>
        </w:rPr>
      </w:pPr>
      <w:r w:rsidRPr="00595F43">
        <w:rPr>
          <w:b/>
          <w:noProof/>
          <w:sz w:val="22"/>
          <w:szCs w:val="22"/>
        </w:rPr>
        <w:drawing>
          <wp:inline distT="0" distB="0" distL="0" distR="0" wp14:anchorId="43D867CD" wp14:editId="03C54AFF">
            <wp:extent cx="4391638" cy="1333686"/>
            <wp:effectExtent l="19050" t="19050" r="28575" b="19050"/>
            <wp:docPr id="2020494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4938" name=""/>
                    <pic:cNvPicPr/>
                  </pic:nvPicPr>
                  <pic:blipFill>
                    <a:blip r:embed="rId20"/>
                    <a:stretch>
                      <a:fillRect/>
                    </a:stretch>
                  </pic:blipFill>
                  <pic:spPr>
                    <a:xfrm>
                      <a:off x="0" y="0"/>
                      <a:ext cx="4391638" cy="1333686"/>
                    </a:xfrm>
                    <a:prstGeom prst="rect">
                      <a:avLst/>
                    </a:prstGeom>
                    <a:ln>
                      <a:solidFill>
                        <a:schemeClr val="tx1"/>
                      </a:solidFill>
                    </a:ln>
                  </pic:spPr>
                </pic:pic>
              </a:graphicData>
            </a:graphic>
          </wp:inline>
        </w:drawing>
      </w:r>
    </w:p>
    <w:p w14:paraId="137FFD08" w14:textId="77777777" w:rsidR="00163B93" w:rsidRPr="00595F43" w:rsidRDefault="00163B93" w:rsidP="00163B93">
      <w:pPr>
        <w:pStyle w:val="Default"/>
        <w:jc w:val="both"/>
        <w:rPr>
          <w:bCs/>
          <w:sz w:val="22"/>
          <w:szCs w:val="22"/>
        </w:rPr>
      </w:pPr>
    </w:p>
    <w:p w14:paraId="301AC9EA" w14:textId="77777777" w:rsidR="00163B93" w:rsidRPr="00595F43" w:rsidRDefault="00163B93" w:rsidP="00163B93">
      <w:pPr>
        <w:pStyle w:val="Default"/>
        <w:jc w:val="both"/>
        <w:rPr>
          <w:sz w:val="22"/>
          <w:szCs w:val="22"/>
        </w:rPr>
      </w:pPr>
      <w:r w:rsidRPr="00595F43">
        <w:rPr>
          <w:b/>
          <w:sz w:val="22"/>
          <w:szCs w:val="22"/>
        </w:rPr>
        <w:t xml:space="preserve">AL SEGUNDO: </w:t>
      </w:r>
      <w:r w:rsidRPr="00595F43">
        <w:rPr>
          <w:b/>
          <w:bCs/>
          <w:sz w:val="22"/>
          <w:szCs w:val="22"/>
        </w:rPr>
        <w:t xml:space="preserve">ES CIERTO, </w:t>
      </w:r>
      <w:r w:rsidRPr="00595F43">
        <w:rPr>
          <w:sz w:val="22"/>
          <w:szCs w:val="22"/>
        </w:rPr>
        <w:t xml:space="preserve">la COOPERATIVA DE TRANSPORTADORES DEL RISARALDA LTDA. suscribió con LA EQUIDAD SEGUROS GENERALES OC, la Póliza de Transporte Logística de Mercancías No. AA0013859, la cual tiene una vigencia comprendida entre el 01/09/2021 al 01/09/2022. </w:t>
      </w:r>
    </w:p>
    <w:p w14:paraId="0EC0DDB8" w14:textId="77777777" w:rsidR="00163B93" w:rsidRPr="00595F43" w:rsidRDefault="00163B93" w:rsidP="00163B93">
      <w:pPr>
        <w:pStyle w:val="Default"/>
        <w:jc w:val="both"/>
        <w:rPr>
          <w:sz w:val="22"/>
          <w:szCs w:val="22"/>
        </w:rPr>
      </w:pPr>
    </w:p>
    <w:p w14:paraId="180688CE" w14:textId="77777777" w:rsidR="00163B93" w:rsidRPr="00595F43" w:rsidRDefault="00163B93" w:rsidP="00163B93">
      <w:pPr>
        <w:pStyle w:val="Default"/>
        <w:jc w:val="both"/>
        <w:rPr>
          <w:bCs/>
          <w:sz w:val="22"/>
          <w:szCs w:val="22"/>
        </w:rPr>
      </w:pPr>
      <w:r w:rsidRPr="00595F43">
        <w:rPr>
          <w:b/>
          <w:sz w:val="22"/>
          <w:szCs w:val="22"/>
        </w:rPr>
        <w:t xml:space="preserve">AL TERCERO: NO ES CIERTO, </w:t>
      </w:r>
      <w:r w:rsidRPr="00595F43">
        <w:rPr>
          <w:bCs/>
          <w:sz w:val="22"/>
          <w:szCs w:val="22"/>
        </w:rPr>
        <w:t xml:space="preserve">que </w:t>
      </w:r>
      <w:r w:rsidRPr="00595F43">
        <w:rPr>
          <w:sz w:val="22"/>
          <w:szCs w:val="22"/>
        </w:rPr>
        <w:t xml:space="preserve">la Póliza de Transporte Logística de Mercancías No. AA0013859 ampare el riesgo de Responsabilidad Civil Patronal, toda vez que, sus amparos van </w:t>
      </w:r>
      <w:r w:rsidRPr="00595F43">
        <w:rPr>
          <w:bCs/>
          <w:sz w:val="22"/>
          <w:szCs w:val="22"/>
        </w:rPr>
        <w:lastRenderedPageBreak/>
        <w:t>orientados principalmente a la responsabilidad contractual por daños a bienes de la entidad contratante, como se vislumbra en su caratula:</w:t>
      </w:r>
    </w:p>
    <w:p w14:paraId="4DBAF9B6" w14:textId="77777777" w:rsidR="00163B93" w:rsidRPr="00595F43" w:rsidRDefault="00163B93" w:rsidP="00163B93">
      <w:pPr>
        <w:pStyle w:val="Default"/>
        <w:jc w:val="both"/>
        <w:rPr>
          <w:bCs/>
          <w:sz w:val="22"/>
          <w:szCs w:val="22"/>
        </w:rPr>
      </w:pPr>
    </w:p>
    <w:p w14:paraId="190AA1C6" w14:textId="77777777" w:rsidR="00163B93" w:rsidRPr="00595F43" w:rsidRDefault="00163B93" w:rsidP="00163B93">
      <w:pPr>
        <w:pStyle w:val="Default"/>
        <w:jc w:val="center"/>
        <w:rPr>
          <w:bCs/>
          <w:sz w:val="22"/>
          <w:szCs w:val="22"/>
        </w:rPr>
      </w:pPr>
      <w:r w:rsidRPr="00595F43">
        <w:rPr>
          <w:bCs/>
          <w:noProof/>
          <w:sz w:val="22"/>
          <w:szCs w:val="22"/>
        </w:rPr>
        <w:drawing>
          <wp:inline distT="0" distB="0" distL="0" distR="0" wp14:anchorId="06762DC9" wp14:editId="1E8308CD">
            <wp:extent cx="3832373" cy="1534664"/>
            <wp:effectExtent l="19050" t="19050" r="15875" b="27940"/>
            <wp:docPr id="880539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839412" cy="1537483"/>
                    </a:xfrm>
                    <a:prstGeom prst="rect">
                      <a:avLst/>
                    </a:prstGeom>
                    <a:ln>
                      <a:solidFill>
                        <a:schemeClr val="tx1"/>
                      </a:solidFill>
                    </a:ln>
                  </pic:spPr>
                </pic:pic>
              </a:graphicData>
            </a:graphic>
          </wp:inline>
        </w:drawing>
      </w:r>
    </w:p>
    <w:p w14:paraId="47ECD690" w14:textId="77777777" w:rsidR="00163B93" w:rsidRPr="00595F43" w:rsidRDefault="00163B93" w:rsidP="00163B93">
      <w:pPr>
        <w:pStyle w:val="Default"/>
        <w:jc w:val="both"/>
        <w:rPr>
          <w:bCs/>
          <w:sz w:val="22"/>
          <w:szCs w:val="22"/>
        </w:rPr>
      </w:pPr>
    </w:p>
    <w:p w14:paraId="63F01D8A" w14:textId="77777777" w:rsidR="00163B93" w:rsidRPr="00595F43" w:rsidRDefault="00163B93" w:rsidP="00163B93">
      <w:pPr>
        <w:pStyle w:val="Default"/>
        <w:jc w:val="both"/>
        <w:rPr>
          <w:bCs/>
          <w:sz w:val="22"/>
          <w:szCs w:val="22"/>
        </w:rPr>
      </w:pPr>
      <w:r w:rsidRPr="00595F43">
        <w:rPr>
          <w:bCs/>
          <w:sz w:val="22"/>
          <w:szCs w:val="22"/>
        </w:rPr>
        <w:t>Asimismo, en su condicionado particular precisa las siguientes coberturas y riesgos amparados:</w:t>
      </w:r>
    </w:p>
    <w:p w14:paraId="0DAA1F10" w14:textId="77777777" w:rsidR="00163B93" w:rsidRPr="00595F43" w:rsidRDefault="00163B93" w:rsidP="00163B93">
      <w:pPr>
        <w:pStyle w:val="Default"/>
        <w:jc w:val="both"/>
        <w:rPr>
          <w:bCs/>
          <w:sz w:val="22"/>
          <w:szCs w:val="22"/>
        </w:rPr>
      </w:pPr>
    </w:p>
    <w:p w14:paraId="527659D1" w14:textId="77777777" w:rsidR="00163B93" w:rsidRPr="00595F43" w:rsidRDefault="00163B93" w:rsidP="00163B93">
      <w:pPr>
        <w:pStyle w:val="Default"/>
        <w:jc w:val="both"/>
        <w:rPr>
          <w:bCs/>
          <w:sz w:val="22"/>
          <w:szCs w:val="22"/>
        </w:rPr>
      </w:pPr>
      <w:r w:rsidRPr="00595F43">
        <w:rPr>
          <w:bCs/>
          <w:noProof/>
          <w:sz w:val="22"/>
          <w:szCs w:val="22"/>
        </w:rPr>
        <w:drawing>
          <wp:inline distT="0" distB="0" distL="0" distR="0" wp14:anchorId="3C6EBB32" wp14:editId="17E708D4">
            <wp:extent cx="6193155" cy="812165"/>
            <wp:effectExtent l="19050" t="19050" r="17145" b="26035"/>
            <wp:docPr id="28238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3155" cy="812165"/>
                    </a:xfrm>
                    <a:prstGeom prst="rect">
                      <a:avLst/>
                    </a:prstGeom>
                    <a:ln>
                      <a:solidFill>
                        <a:schemeClr val="tx1"/>
                      </a:solidFill>
                    </a:ln>
                  </pic:spPr>
                </pic:pic>
              </a:graphicData>
            </a:graphic>
          </wp:inline>
        </w:drawing>
      </w:r>
    </w:p>
    <w:p w14:paraId="216078D3" w14:textId="77777777" w:rsidR="00163B93" w:rsidRPr="00595F43" w:rsidRDefault="00163B93" w:rsidP="00163B93">
      <w:pPr>
        <w:pStyle w:val="Default"/>
        <w:jc w:val="both"/>
        <w:rPr>
          <w:bCs/>
          <w:sz w:val="22"/>
          <w:szCs w:val="22"/>
        </w:rPr>
      </w:pPr>
    </w:p>
    <w:p w14:paraId="0D07FE96" w14:textId="77777777" w:rsidR="00163B93" w:rsidRPr="00595F43" w:rsidRDefault="00163B93" w:rsidP="00163B93">
      <w:pPr>
        <w:pStyle w:val="Default"/>
        <w:jc w:val="both"/>
        <w:rPr>
          <w:bCs/>
          <w:sz w:val="22"/>
          <w:szCs w:val="22"/>
        </w:rPr>
      </w:pPr>
      <w:r w:rsidRPr="00595F43">
        <w:rPr>
          <w:bCs/>
          <w:sz w:val="22"/>
          <w:szCs w:val="22"/>
        </w:rPr>
        <w:t>Por otro lado, la sección 3 del condicionado particular a que hace referencia el convocante, precisa la cobertura de RESPONSABILIDADES FRENTE A TERCEROS, el cual se describe así:</w:t>
      </w:r>
    </w:p>
    <w:p w14:paraId="06BE825C" w14:textId="77777777" w:rsidR="00163B93" w:rsidRPr="00595F43" w:rsidRDefault="00163B93" w:rsidP="00163B93">
      <w:pPr>
        <w:pStyle w:val="Default"/>
        <w:jc w:val="both"/>
        <w:rPr>
          <w:bCs/>
          <w:sz w:val="22"/>
          <w:szCs w:val="22"/>
        </w:rPr>
      </w:pPr>
    </w:p>
    <w:p w14:paraId="559BA9EF" w14:textId="77777777" w:rsidR="00163B93" w:rsidRPr="00595F43" w:rsidRDefault="00163B93" w:rsidP="00163B93">
      <w:pPr>
        <w:pStyle w:val="Default"/>
        <w:jc w:val="both"/>
        <w:rPr>
          <w:bCs/>
          <w:sz w:val="22"/>
          <w:szCs w:val="22"/>
        </w:rPr>
      </w:pPr>
      <w:r w:rsidRPr="00595F43">
        <w:rPr>
          <w:bCs/>
          <w:noProof/>
          <w:sz w:val="22"/>
          <w:szCs w:val="22"/>
        </w:rPr>
        <w:drawing>
          <wp:inline distT="0" distB="0" distL="0" distR="0" wp14:anchorId="2AFFEB63" wp14:editId="630E004E">
            <wp:extent cx="6193155" cy="1289685"/>
            <wp:effectExtent l="19050" t="19050" r="17145" b="24765"/>
            <wp:docPr id="1081111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27033" name=""/>
                    <pic:cNvPicPr/>
                  </pic:nvPicPr>
                  <pic:blipFill>
                    <a:blip r:embed="rId19"/>
                    <a:stretch>
                      <a:fillRect/>
                    </a:stretch>
                  </pic:blipFill>
                  <pic:spPr>
                    <a:xfrm>
                      <a:off x="0" y="0"/>
                      <a:ext cx="6193155" cy="1289685"/>
                    </a:xfrm>
                    <a:prstGeom prst="rect">
                      <a:avLst/>
                    </a:prstGeom>
                    <a:ln>
                      <a:solidFill>
                        <a:schemeClr val="tx1"/>
                      </a:solidFill>
                    </a:ln>
                  </pic:spPr>
                </pic:pic>
              </a:graphicData>
            </a:graphic>
          </wp:inline>
        </w:drawing>
      </w:r>
    </w:p>
    <w:p w14:paraId="4FD31D99" w14:textId="77777777" w:rsidR="00163B93" w:rsidRPr="00595F43" w:rsidRDefault="00163B93" w:rsidP="00163B93">
      <w:pPr>
        <w:pStyle w:val="Default"/>
        <w:jc w:val="both"/>
        <w:rPr>
          <w:bCs/>
          <w:sz w:val="22"/>
          <w:szCs w:val="22"/>
        </w:rPr>
      </w:pPr>
    </w:p>
    <w:p w14:paraId="7123665F" w14:textId="77777777" w:rsidR="00163B93" w:rsidRPr="00595F43" w:rsidRDefault="00163B93" w:rsidP="00163B93">
      <w:pPr>
        <w:jc w:val="both"/>
        <w:rPr>
          <w:rFonts w:ascii="Arial" w:hAnsi="Arial" w:cs="Arial"/>
        </w:rPr>
      </w:pPr>
      <w:r w:rsidRPr="00595F43">
        <w:rPr>
          <w:bCs/>
        </w:rPr>
        <w:t xml:space="preserve">Así las cosas, se vislumbra que, dicho amparo no hace referencia a la eventual responsabilidad patronal del asegurado con ocasión a sus trabajadores, sino a hechos de carácter accidental e imprevistos que cause muerte o lesión a personas (terceros), aclarándose que, el señor </w:t>
      </w:r>
      <w:r w:rsidRPr="00595F43">
        <w:rPr>
          <w:rFonts w:ascii="Arial" w:hAnsi="Arial" w:cs="Arial"/>
        </w:rPr>
        <w:t>José Alexander Ramírez Bedoya (Q.E.P.D) al ser trabajador de uno de los asegurados, no funge como tercero.</w:t>
      </w:r>
    </w:p>
    <w:p w14:paraId="761B4B03" w14:textId="77777777" w:rsidR="00163B93" w:rsidRPr="00595F43" w:rsidRDefault="00163B93" w:rsidP="00163B93">
      <w:pPr>
        <w:pStyle w:val="Default"/>
        <w:jc w:val="both"/>
        <w:rPr>
          <w:sz w:val="22"/>
          <w:szCs w:val="22"/>
        </w:rPr>
      </w:pPr>
    </w:p>
    <w:p w14:paraId="10199FB7" w14:textId="339FAA2F" w:rsidR="00163B93" w:rsidRPr="00595F43" w:rsidRDefault="00163B93" w:rsidP="00163B93">
      <w:pPr>
        <w:pStyle w:val="Default"/>
        <w:ind w:left="839"/>
        <w:jc w:val="center"/>
        <w:rPr>
          <w:b/>
          <w:sz w:val="22"/>
          <w:szCs w:val="22"/>
          <w:u w:val="single"/>
        </w:rPr>
      </w:pPr>
      <w:r w:rsidRPr="00595F43">
        <w:rPr>
          <w:b/>
          <w:sz w:val="22"/>
          <w:szCs w:val="22"/>
          <w:u w:val="single"/>
        </w:rPr>
        <w:t>FRENTE A LAS PRETENSIONES DEL LLAMAMIENTO EN GARANTÍA</w:t>
      </w:r>
      <w:r w:rsidR="00CE3792" w:rsidRPr="00595F43">
        <w:rPr>
          <w:b/>
          <w:sz w:val="22"/>
          <w:szCs w:val="22"/>
          <w:u w:val="single"/>
        </w:rPr>
        <w:t xml:space="preserve"> EFECTUADO POR GERMAN CAÑÓN</w:t>
      </w:r>
      <w:r w:rsidRPr="00595F43">
        <w:rPr>
          <w:b/>
          <w:sz w:val="22"/>
          <w:szCs w:val="22"/>
          <w:u w:val="single"/>
        </w:rPr>
        <w:t>.</w:t>
      </w:r>
    </w:p>
    <w:p w14:paraId="4210D911" w14:textId="77777777" w:rsidR="00163B93" w:rsidRPr="00595F43" w:rsidRDefault="00163B93" w:rsidP="00163B93">
      <w:pPr>
        <w:pStyle w:val="Default"/>
        <w:rPr>
          <w:b/>
          <w:sz w:val="22"/>
          <w:szCs w:val="22"/>
        </w:rPr>
      </w:pPr>
    </w:p>
    <w:p w14:paraId="1B6433C0" w14:textId="5421F7A3" w:rsidR="00163B93" w:rsidRPr="00595F43" w:rsidRDefault="00163B93" w:rsidP="00163B93">
      <w:pPr>
        <w:adjustRightInd w:val="0"/>
        <w:jc w:val="both"/>
        <w:rPr>
          <w:rFonts w:ascii="Arial" w:hAnsi="Arial" w:cs="Arial"/>
        </w:rPr>
      </w:pPr>
      <w:r w:rsidRPr="00595F43">
        <w:rPr>
          <w:rFonts w:ascii="Arial" w:hAnsi="Arial" w:cs="Arial"/>
          <w:b/>
          <w:bCs/>
          <w:lang w:val="es-CO"/>
        </w:rPr>
        <w:t xml:space="preserve">A LA PRIMERA: </w:t>
      </w:r>
      <w:r w:rsidRPr="00595F43">
        <w:rPr>
          <w:rFonts w:ascii="Arial" w:hAnsi="Arial" w:cs="Arial"/>
          <w:b/>
          <w:bCs/>
          <w:u w:val="single"/>
          <w:lang w:val="es-CO"/>
        </w:rPr>
        <w:t>ME OPONGO</w:t>
      </w:r>
      <w:r w:rsidRPr="00595F43">
        <w:rPr>
          <w:rFonts w:ascii="Arial" w:hAnsi="Arial" w:cs="Arial"/>
          <w:lang w:val="es-CO"/>
        </w:rPr>
        <w:t xml:space="preserve"> </w:t>
      </w:r>
      <w:r w:rsidRPr="00595F43">
        <w:rPr>
          <w:bCs/>
        </w:rPr>
        <w:t xml:space="preserve">toda vez que, si bien mi representada </w:t>
      </w:r>
      <w:r w:rsidRPr="00595F43">
        <w:rPr>
          <w:rFonts w:ascii="Arial" w:hAnsi="Arial" w:cs="Arial"/>
        </w:rPr>
        <w:t>LA EQUIDAD SEGUROS GENERALES OC</w:t>
      </w:r>
      <w:r w:rsidRPr="00595F43">
        <w:rPr>
          <w:bCs/>
        </w:rPr>
        <w:t xml:space="preserve"> </w:t>
      </w:r>
      <w:r w:rsidR="00DE26A0" w:rsidRPr="00595F43">
        <w:rPr>
          <w:bCs/>
        </w:rPr>
        <w:t xml:space="preserve">ya </w:t>
      </w:r>
      <w:r w:rsidRPr="00595F43">
        <w:rPr>
          <w:bCs/>
        </w:rPr>
        <w:t xml:space="preserve">se encuentra vinculada al proceso judicial en virtud del llamamiento en garantía relacionado con la </w:t>
      </w:r>
      <w:r w:rsidRPr="00595F43">
        <w:rPr>
          <w:rFonts w:ascii="Arial" w:hAnsi="Arial" w:cs="Arial"/>
        </w:rPr>
        <w:t>Póliza de transporte de mercancías No. AA013859</w:t>
      </w:r>
      <w:r w:rsidRPr="00595F43">
        <w:rPr>
          <w:bCs/>
        </w:rPr>
        <w:t xml:space="preserve">, lo cierto es que dicha póliza no otorga cobertura material al caso sub examine, </w:t>
      </w:r>
      <w:r w:rsidRPr="00595F43">
        <w:rPr>
          <w:rFonts w:ascii="Arial" w:hAnsi="Arial" w:cs="Arial"/>
        </w:rPr>
        <w:t xml:space="preserve">ya que, </w:t>
      </w:r>
      <w:r w:rsidR="003150E5" w:rsidRPr="00595F43">
        <w:rPr>
          <w:rFonts w:ascii="Arial" w:hAnsi="Arial" w:cs="Arial"/>
          <w:b/>
          <w:bCs/>
          <w:u w:val="single"/>
        </w:rPr>
        <w:t>en primer lugar</w:t>
      </w:r>
      <w:r w:rsidR="003150E5" w:rsidRPr="00595F43">
        <w:rPr>
          <w:rFonts w:ascii="Arial" w:hAnsi="Arial" w:cs="Arial"/>
        </w:rPr>
        <w:t xml:space="preserve">, el señor GERMAN CAÑÓN no ha acreditado su calidad como asociado a la </w:t>
      </w:r>
      <w:r w:rsidR="003150E5" w:rsidRPr="00595F43">
        <w:t xml:space="preserve">COOPERATIVA DE TRANSPORTADORES DEL RISARALDA LTDA, por tanto, no cumple con el estatus de asegurado de la póliza. </w:t>
      </w:r>
      <w:r w:rsidR="003150E5" w:rsidRPr="00595F43">
        <w:rPr>
          <w:b/>
          <w:bCs/>
          <w:u w:val="single"/>
        </w:rPr>
        <w:t>En segundo lugar,</w:t>
      </w:r>
      <w:r w:rsidR="003150E5" w:rsidRPr="00595F43">
        <w:t xml:space="preserve"> </w:t>
      </w:r>
      <w:r w:rsidR="003150E5" w:rsidRPr="00595F43">
        <w:rPr>
          <w:rFonts w:ascii="Arial" w:hAnsi="Arial" w:cs="Arial"/>
        </w:rPr>
        <w:t xml:space="preserve">la póliza </w:t>
      </w:r>
      <w:r w:rsidRPr="00595F43">
        <w:rPr>
          <w:rFonts w:ascii="Arial" w:hAnsi="Arial" w:cs="Arial"/>
        </w:rPr>
        <w:t xml:space="preserve">NO prestar cobertura material conforme los hechos y pretensiones de libelo </w:t>
      </w:r>
      <w:proofErr w:type="spellStart"/>
      <w:r w:rsidRPr="00595F43">
        <w:rPr>
          <w:rFonts w:ascii="Arial" w:hAnsi="Arial" w:cs="Arial"/>
        </w:rPr>
        <w:t>demandatorio</w:t>
      </w:r>
      <w:proofErr w:type="spellEnd"/>
      <w:r w:rsidRPr="00595F43">
        <w:rPr>
          <w:rFonts w:ascii="Arial" w:hAnsi="Arial" w:cs="Arial"/>
        </w:rPr>
        <w:t xml:space="preserve">, toda vez que, </w:t>
      </w:r>
      <w:r w:rsidRPr="00595F43">
        <w:rPr>
          <w:bCs/>
        </w:rPr>
        <w:t xml:space="preserve">se pretende el reconocimiento de una indemnización plena de perjuicios derivados de una culpa patronal (art. 216 del CST) con ocasión del fallecimiento del señor </w:t>
      </w:r>
      <w:r w:rsidRPr="00595F43">
        <w:rPr>
          <w:rFonts w:ascii="Arial" w:hAnsi="Arial" w:cs="Arial"/>
        </w:rPr>
        <w:t>José Alexander Ramírez Bedoya (Q.E.P.D) quien fungía como trabajador de uno de los asegurados, no obstante,</w:t>
      </w:r>
      <w:r w:rsidRPr="00595F43">
        <w:rPr>
          <w:bCs/>
        </w:rPr>
        <w:t xml:space="preserve"> en la presente </w:t>
      </w:r>
      <w:r w:rsidRPr="00595F43">
        <w:t xml:space="preserve">Póliza </w:t>
      </w:r>
      <w:r w:rsidRPr="00595F43">
        <w:rPr>
          <w:b/>
          <w:u w:val="single"/>
        </w:rPr>
        <w:t>NO se concertó un amparo por responsabilidad patronal</w:t>
      </w:r>
      <w:r w:rsidRPr="00595F43">
        <w:rPr>
          <w:bCs/>
        </w:rPr>
        <w:t xml:space="preserve"> sino, amparos disimiles, estos son, </w:t>
      </w:r>
      <w:r w:rsidRPr="00595F43">
        <w:rPr>
          <w:rFonts w:ascii="Arial" w:hAnsi="Arial" w:cs="Arial"/>
        </w:rPr>
        <w:t>conforme con los amparos descritos en el condicionado general y particular, los siguientes: (i) Cláusula de responsabilidad por la carga, (</w:t>
      </w:r>
      <w:proofErr w:type="spellStart"/>
      <w:r w:rsidRPr="00595F43">
        <w:rPr>
          <w:rFonts w:ascii="Arial" w:hAnsi="Arial" w:cs="Arial"/>
        </w:rPr>
        <w:t>ii</w:t>
      </w:r>
      <w:proofErr w:type="spellEnd"/>
      <w:r w:rsidRPr="00595F43">
        <w:rPr>
          <w:rFonts w:ascii="Arial" w:hAnsi="Arial" w:cs="Arial"/>
        </w:rPr>
        <w:t>) Responsabilidades por errores y omisiones, (</w:t>
      </w:r>
      <w:proofErr w:type="spellStart"/>
      <w:r w:rsidRPr="00595F43">
        <w:rPr>
          <w:rFonts w:ascii="Arial" w:hAnsi="Arial" w:cs="Arial"/>
        </w:rPr>
        <w:t>iii</w:t>
      </w:r>
      <w:proofErr w:type="spellEnd"/>
      <w:r w:rsidRPr="00595F43">
        <w:rPr>
          <w:rFonts w:ascii="Arial" w:hAnsi="Arial" w:cs="Arial"/>
        </w:rPr>
        <w:t>) Multas y tasas, (</w:t>
      </w:r>
      <w:proofErr w:type="spellStart"/>
      <w:r w:rsidRPr="00595F43">
        <w:rPr>
          <w:rFonts w:ascii="Arial" w:hAnsi="Arial" w:cs="Arial"/>
        </w:rPr>
        <w:t>iv</w:t>
      </w:r>
      <w:proofErr w:type="spellEnd"/>
      <w:r w:rsidRPr="00595F43">
        <w:rPr>
          <w:rFonts w:ascii="Arial" w:hAnsi="Arial" w:cs="Arial"/>
        </w:rPr>
        <w:t>) Cláusula de responsabilidad frente a terceros, (v) Predios, Labores y Operaciones y (vi) Cláusula de equipo de transporte</w:t>
      </w:r>
    </w:p>
    <w:p w14:paraId="6E2206AB" w14:textId="77777777" w:rsidR="00163B93" w:rsidRPr="00595F43" w:rsidRDefault="00163B93" w:rsidP="00163B93">
      <w:pPr>
        <w:jc w:val="both"/>
        <w:rPr>
          <w:rFonts w:ascii="Arial" w:hAnsi="Arial" w:cs="Arial"/>
        </w:rPr>
      </w:pPr>
    </w:p>
    <w:p w14:paraId="2A66B79F" w14:textId="77777777" w:rsidR="00163B93" w:rsidRPr="00595F43" w:rsidRDefault="00163B93" w:rsidP="00163B93">
      <w:pPr>
        <w:pStyle w:val="Textoindependiente"/>
        <w:jc w:val="both"/>
        <w:rPr>
          <w:rFonts w:ascii="Arial" w:hAnsi="Arial" w:cs="Arial"/>
          <w:sz w:val="22"/>
          <w:szCs w:val="22"/>
        </w:rPr>
      </w:pPr>
      <w:r w:rsidRPr="00595F43">
        <w:rPr>
          <w:rFonts w:ascii="Arial" w:hAnsi="Arial" w:cs="Arial"/>
          <w:sz w:val="22"/>
          <w:szCs w:val="22"/>
        </w:rPr>
        <w:t xml:space="preserve">Así las cosas, es claro que la Póliza de transporte de mercancías No. AA013859 </w:t>
      </w:r>
      <w:r w:rsidRPr="00595F43">
        <w:rPr>
          <w:rFonts w:ascii="Arial" w:eastAsiaTheme="minorHAnsi" w:hAnsi="Arial" w:cs="Arial"/>
          <w:sz w:val="22"/>
          <w:szCs w:val="22"/>
          <w:lang w:val="es-CO"/>
        </w:rPr>
        <w:t xml:space="preserve">expedida por mi representada NO presta cobertura material ya que, no amparó el riesgo de RC PATRONAL y tampoco ampara perjuicios sufridos por trabajadores del asegurado, </w:t>
      </w:r>
      <w:r w:rsidRPr="00595F43">
        <w:rPr>
          <w:rFonts w:ascii="Arial" w:hAnsi="Arial" w:cs="Arial"/>
          <w:sz w:val="22"/>
          <w:szCs w:val="22"/>
        </w:rPr>
        <w:t xml:space="preserve">motivo por el cual, la afectación </w:t>
      </w:r>
      <w:r w:rsidRPr="00595F43">
        <w:rPr>
          <w:rFonts w:ascii="Arial" w:hAnsi="Arial" w:cs="Arial"/>
          <w:sz w:val="22"/>
          <w:szCs w:val="22"/>
        </w:rPr>
        <w:lastRenderedPageBreak/>
        <w:t>del contrato de seguro no tiene vocación de prosperidad.</w:t>
      </w:r>
    </w:p>
    <w:p w14:paraId="419F1F03" w14:textId="77777777" w:rsidR="00163B93" w:rsidRPr="00595F43" w:rsidRDefault="00163B93" w:rsidP="00163B93">
      <w:pPr>
        <w:pStyle w:val="Textoindependiente"/>
        <w:jc w:val="both"/>
        <w:rPr>
          <w:rFonts w:ascii="Arial" w:hAnsi="Arial" w:cs="Arial"/>
          <w:sz w:val="22"/>
          <w:szCs w:val="22"/>
        </w:rPr>
      </w:pPr>
    </w:p>
    <w:p w14:paraId="10757E2D" w14:textId="6BD7329F" w:rsidR="00163B93" w:rsidRPr="00595F43" w:rsidRDefault="00163B93" w:rsidP="00163B93">
      <w:pPr>
        <w:pStyle w:val="Textoindependiente"/>
        <w:jc w:val="both"/>
        <w:rPr>
          <w:rFonts w:ascii="Arial" w:hAnsi="Arial" w:cs="Arial"/>
          <w:sz w:val="22"/>
          <w:szCs w:val="22"/>
        </w:rPr>
      </w:pPr>
      <w:r w:rsidRPr="00595F43">
        <w:rPr>
          <w:rFonts w:ascii="Arial" w:hAnsi="Arial" w:cs="Arial"/>
          <w:b/>
          <w:bCs/>
          <w:sz w:val="22"/>
          <w:szCs w:val="22"/>
        </w:rPr>
        <w:t>A LA SEGUNDA: NO ME OPONGO</w:t>
      </w:r>
      <w:r w:rsidRPr="00595F43">
        <w:rPr>
          <w:rFonts w:ascii="Arial" w:hAnsi="Arial" w:cs="Arial"/>
          <w:sz w:val="22"/>
          <w:szCs w:val="22"/>
        </w:rPr>
        <w:t xml:space="preserve">, comoquiera que, mi representada ya </w:t>
      </w:r>
      <w:r w:rsidR="0023574E" w:rsidRPr="00595F43">
        <w:rPr>
          <w:rFonts w:ascii="Arial" w:hAnsi="Arial" w:cs="Arial"/>
          <w:sz w:val="22"/>
          <w:szCs w:val="22"/>
        </w:rPr>
        <w:t xml:space="preserve">fue </w:t>
      </w:r>
      <w:r w:rsidRPr="00595F43">
        <w:rPr>
          <w:rFonts w:ascii="Arial" w:hAnsi="Arial" w:cs="Arial"/>
          <w:sz w:val="22"/>
          <w:szCs w:val="22"/>
        </w:rPr>
        <w:t>vinculada mediante Auto de fecha 30/07/2025 y notificada personalmente el día 06/08/2025</w:t>
      </w:r>
      <w:r w:rsidR="0023574E" w:rsidRPr="00595F43">
        <w:rPr>
          <w:rFonts w:ascii="Arial" w:hAnsi="Arial" w:cs="Arial"/>
          <w:sz w:val="22"/>
          <w:szCs w:val="22"/>
        </w:rPr>
        <w:t xml:space="preserve"> por parte del despacho</w:t>
      </w:r>
      <w:r w:rsidRPr="00595F43">
        <w:rPr>
          <w:rFonts w:ascii="Arial" w:hAnsi="Arial" w:cs="Arial"/>
          <w:sz w:val="22"/>
          <w:szCs w:val="22"/>
        </w:rPr>
        <w:t>.</w:t>
      </w:r>
    </w:p>
    <w:p w14:paraId="20B5C640" w14:textId="77777777" w:rsidR="00B37982" w:rsidRPr="00595F43" w:rsidRDefault="00B37982" w:rsidP="0036094E">
      <w:pPr>
        <w:pStyle w:val="Default"/>
        <w:rPr>
          <w:b/>
          <w:sz w:val="22"/>
          <w:szCs w:val="22"/>
        </w:rPr>
      </w:pPr>
    </w:p>
    <w:p w14:paraId="21DB02A4" w14:textId="16546C67" w:rsidR="00014389" w:rsidRPr="00595F43" w:rsidRDefault="00014389" w:rsidP="00671036">
      <w:pPr>
        <w:pStyle w:val="Default"/>
        <w:numPr>
          <w:ilvl w:val="0"/>
          <w:numId w:val="12"/>
        </w:numPr>
        <w:jc w:val="center"/>
        <w:rPr>
          <w:b/>
          <w:sz w:val="22"/>
          <w:szCs w:val="22"/>
          <w:u w:val="single"/>
        </w:rPr>
      </w:pPr>
      <w:r w:rsidRPr="00595F43">
        <w:rPr>
          <w:b/>
          <w:sz w:val="22"/>
          <w:szCs w:val="22"/>
          <w:u w:val="single"/>
        </w:rPr>
        <w:t>EXCEPCIONES DE FONDO FRENTE A</w:t>
      </w:r>
      <w:r w:rsidR="00671036" w:rsidRPr="00595F43">
        <w:rPr>
          <w:b/>
          <w:sz w:val="22"/>
          <w:szCs w:val="22"/>
          <w:u w:val="single"/>
        </w:rPr>
        <w:t xml:space="preserve"> </w:t>
      </w:r>
      <w:r w:rsidRPr="00595F43">
        <w:rPr>
          <w:b/>
          <w:sz w:val="22"/>
          <w:szCs w:val="22"/>
          <w:u w:val="single"/>
        </w:rPr>
        <w:t>L</w:t>
      </w:r>
      <w:r w:rsidR="00671036" w:rsidRPr="00595F43">
        <w:rPr>
          <w:b/>
          <w:sz w:val="22"/>
          <w:szCs w:val="22"/>
          <w:u w:val="single"/>
        </w:rPr>
        <w:t>OS</w:t>
      </w:r>
      <w:r w:rsidRPr="00595F43">
        <w:rPr>
          <w:b/>
          <w:sz w:val="22"/>
          <w:szCs w:val="22"/>
          <w:u w:val="single"/>
        </w:rPr>
        <w:t xml:space="preserve"> LLAMAMIENTO</w:t>
      </w:r>
      <w:r w:rsidR="00671036" w:rsidRPr="00595F43">
        <w:rPr>
          <w:b/>
          <w:sz w:val="22"/>
          <w:szCs w:val="22"/>
          <w:u w:val="single"/>
        </w:rPr>
        <w:t>S</w:t>
      </w:r>
      <w:r w:rsidRPr="00595F43">
        <w:rPr>
          <w:b/>
          <w:sz w:val="22"/>
          <w:szCs w:val="22"/>
          <w:u w:val="single"/>
        </w:rPr>
        <w:t xml:space="preserve"> EN GARANTÍA.</w:t>
      </w:r>
    </w:p>
    <w:p w14:paraId="38C1186B" w14:textId="77777777" w:rsidR="00E673AB" w:rsidRPr="00595F43" w:rsidRDefault="00E673AB" w:rsidP="0036094E">
      <w:pPr>
        <w:pStyle w:val="Textoindependiente"/>
        <w:jc w:val="both"/>
        <w:rPr>
          <w:rFonts w:ascii="Arial" w:hAnsi="Arial" w:cs="Arial"/>
          <w:b/>
          <w:bCs/>
          <w:sz w:val="22"/>
          <w:szCs w:val="22"/>
          <w:u w:val="single"/>
        </w:rPr>
      </w:pPr>
    </w:p>
    <w:p w14:paraId="1E645E38" w14:textId="4BACEBA9" w:rsidR="00E70F32" w:rsidRPr="00595F43" w:rsidRDefault="00E70F32" w:rsidP="0036094E">
      <w:pPr>
        <w:pStyle w:val="Textoindependiente"/>
        <w:jc w:val="both"/>
        <w:rPr>
          <w:rFonts w:ascii="Arial" w:hAnsi="Arial" w:cs="Arial"/>
          <w:sz w:val="22"/>
          <w:szCs w:val="22"/>
        </w:rPr>
      </w:pPr>
      <w:r w:rsidRPr="00595F43">
        <w:rPr>
          <w:rFonts w:ascii="Arial" w:hAnsi="Arial" w:cs="Arial"/>
          <w:sz w:val="22"/>
          <w:szCs w:val="22"/>
        </w:rPr>
        <w:t>Se pone de presente al despacho, que los llamantes en garantía efe</w:t>
      </w:r>
      <w:r w:rsidR="002F11BE" w:rsidRPr="00595F43">
        <w:rPr>
          <w:rFonts w:ascii="Arial" w:hAnsi="Arial" w:cs="Arial"/>
          <w:sz w:val="22"/>
          <w:szCs w:val="22"/>
        </w:rPr>
        <w:t>ctuaron sus llamamientos en garantía bajo el mismo contrato de seguro eso es, la Póliza de transporte de mercancías No. AA013859, por lo cual, las excepciones</w:t>
      </w:r>
      <w:r w:rsidR="001F2D3E" w:rsidRPr="00595F43">
        <w:rPr>
          <w:rFonts w:ascii="Arial" w:hAnsi="Arial" w:cs="Arial"/>
          <w:sz w:val="22"/>
          <w:szCs w:val="22"/>
        </w:rPr>
        <w:t xml:space="preserve"> se expondrán de manera conjunta.</w:t>
      </w:r>
    </w:p>
    <w:p w14:paraId="2E22740E" w14:textId="77777777" w:rsidR="00E70F32" w:rsidRPr="00595F43" w:rsidRDefault="00E70F32" w:rsidP="0036094E">
      <w:pPr>
        <w:pStyle w:val="Textoindependiente"/>
        <w:jc w:val="both"/>
        <w:rPr>
          <w:rFonts w:ascii="Arial" w:hAnsi="Arial" w:cs="Arial"/>
          <w:b/>
          <w:bCs/>
          <w:sz w:val="22"/>
          <w:szCs w:val="22"/>
          <w:u w:val="single"/>
        </w:rPr>
      </w:pPr>
    </w:p>
    <w:p w14:paraId="0577D36C" w14:textId="0A477E12" w:rsidR="00193BEA" w:rsidRPr="00595F43" w:rsidRDefault="00193BEA" w:rsidP="0036094E">
      <w:pPr>
        <w:pStyle w:val="Textoindependiente"/>
        <w:numPr>
          <w:ilvl w:val="0"/>
          <w:numId w:val="34"/>
        </w:numPr>
        <w:jc w:val="both"/>
        <w:rPr>
          <w:rFonts w:ascii="Arial" w:hAnsi="Arial" w:cs="Arial"/>
          <w:b/>
          <w:bCs/>
          <w:sz w:val="22"/>
          <w:szCs w:val="22"/>
          <w:u w:val="single"/>
        </w:rPr>
      </w:pPr>
      <w:r w:rsidRPr="00595F43">
        <w:rPr>
          <w:rFonts w:ascii="Arial" w:hAnsi="Arial" w:cs="Arial"/>
          <w:b/>
          <w:bCs/>
          <w:sz w:val="22"/>
          <w:szCs w:val="22"/>
          <w:u w:val="single"/>
        </w:rPr>
        <w:t xml:space="preserve">FALTA DE COBERTURA </w:t>
      </w:r>
      <w:r w:rsidR="00574141" w:rsidRPr="00595F43">
        <w:rPr>
          <w:rFonts w:ascii="Arial" w:hAnsi="Arial" w:cs="Arial"/>
          <w:b/>
          <w:bCs/>
          <w:sz w:val="22"/>
          <w:szCs w:val="22"/>
          <w:u w:val="single"/>
        </w:rPr>
        <w:t>MATERIAL</w:t>
      </w:r>
      <w:r w:rsidRPr="00595F43">
        <w:rPr>
          <w:rFonts w:ascii="Arial" w:hAnsi="Arial" w:cs="Arial"/>
          <w:b/>
          <w:bCs/>
          <w:sz w:val="22"/>
          <w:szCs w:val="22"/>
          <w:u w:val="single"/>
        </w:rPr>
        <w:t xml:space="preserve"> DE </w:t>
      </w:r>
      <w:r w:rsidR="00F36D6D" w:rsidRPr="00595F43">
        <w:rPr>
          <w:rFonts w:ascii="Arial" w:hAnsi="Arial" w:cs="Arial"/>
          <w:b/>
          <w:bCs/>
          <w:sz w:val="22"/>
          <w:szCs w:val="22"/>
          <w:u w:val="single"/>
        </w:rPr>
        <w:t xml:space="preserve">LA </w:t>
      </w:r>
      <w:r w:rsidR="001F2D3E" w:rsidRPr="00595F43">
        <w:rPr>
          <w:rFonts w:ascii="Arial" w:hAnsi="Arial" w:cs="Arial"/>
          <w:b/>
          <w:bCs/>
          <w:sz w:val="22"/>
          <w:szCs w:val="22"/>
          <w:u w:val="single"/>
        </w:rPr>
        <w:t>PÓLIZA DE TRANSPORTE DE MERCANCÍAS NO. AA013859</w:t>
      </w:r>
      <w:r w:rsidR="00574141" w:rsidRPr="00595F43">
        <w:rPr>
          <w:rFonts w:ascii="Arial" w:hAnsi="Arial" w:cs="Arial"/>
          <w:b/>
          <w:bCs/>
          <w:sz w:val="22"/>
          <w:szCs w:val="22"/>
          <w:u w:val="single"/>
        </w:rPr>
        <w:t xml:space="preserve">, POR CUANTO ESTA NO AMPARÓ </w:t>
      </w:r>
      <w:r w:rsidR="00EF29F6" w:rsidRPr="00595F43">
        <w:rPr>
          <w:rFonts w:ascii="Arial" w:hAnsi="Arial" w:cs="Arial"/>
          <w:b/>
          <w:bCs/>
          <w:sz w:val="22"/>
          <w:szCs w:val="22"/>
          <w:u w:val="single"/>
        </w:rPr>
        <w:t xml:space="preserve">LA </w:t>
      </w:r>
      <w:r w:rsidR="00574141" w:rsidRPr="00595F43">
        <w:rPr>
          <w:rFonts w:ascii="Arial" w:hAnsi="Arial" w:cs="Arial"/>
          <w:b/>
          <w:bCs/>
          <w:sz w:val="22"/>
          <w:szCs w:val="22"/>
          <w:u w:val="single"/>
        </w:rPr>
        <w:t xml:space="preserve">RESPONSABILIDAD CIVIL PATRONAL: </w:t>
      </w:r>
    </w:p>
    <w:p w14:paraId="60F69B77" w14:textId="77777777" w:rsidR="00193BEA" w:rsidRPr="00595F43" w:rsidRDefault="00193BEA" w:rsidP="0036094E">
      <w:pPr>
        <w:pStyle w:val="Textoindependiente"/>
        <w:jc w:val="both"/>
        <w:rPr>
          <w:rFonts w:ascii="Arial" w:hAnsi="Arial" w:cs="Arial"/>
          <w:b/>
          <w:bCs/>
          <w:color w:val="111111"/>
          <w:sz w:val="22"/>
          <w:szCs w:val="22"/>
          <w:u w:val="single"/>
        </w:rPr>
      </w:pPr>
    </w:p>
    <w:p w14:paraId="41050B92" w14:textId="746ABB49" w:rsidR="001B3F98" w:rsidRPr="00595F43" w:rsidRDefault="000760D8" w:rsidP="008E4E23">
      <w:pPr>
        <w:adjustRightInd w:val="0"/>
        <w:jc w:val="both"/>
        <w:rPr>
          <w:rFonts w:ascii="Arial" w:hAnsi="Arial" w:cs="Arial"/>
        </w:rPr>
      </w:pPr>
      <w:r w:rsidRPr="00595F43">
        <w:rPr>
          <w:rFonts w:ascii="Arial" w:hAnsi="Arial" w:cs="Arial"/>
          <w:bCs/>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De tal manera que su obligación condicional solo será exigible si se cumplen con los presupuestos que hayan sido pactados por las partes. Para el caso en concreto</w:t>
      </w:r>
      <w:r w:rsidRPr="00595F43">
        <w:rPr>
          <w:rFonts w:ascii="Arial" w:hAnsi="Arial" w:cs="Arial"/>
          <w:color w:val="111111"/>
        </w:rPr>
        <w:t xml:space="preserve">, </w:t>
      </w:r>
      <w:r w:rsidR="003F508A" w:rsidRPr="00595F43">
        <w:rPr>
          <w:rFonts w:ascii="Arial" w:hAnsi="Arial" w:cs="Arial"/>
        </w:rPr>
        <w:t xml:space="preserve">conforme los hechos y pretensiones de libelo </w:t>
      </w:r>
      <w:proofErr w:type="spellStart"/>
      <w:r w:rsidR="003F508A" w:rsidRPr="00595F43">
        <w:rPr>
          <w:rFonts w:ascii="Arial" w:hAnsi="Arial" w:cs="Arial"/>
        </w:rPr>
        <w:t>demandatorio</w:t>
      </w:r>
      <w:proofErr w:type="spellEnd"/>
      <w:r w:rsidR="008E4E23" w:rsidRPr="00595F43">
        <w:rPr>
          <w:rFonts w:ascii="Arial" w:hAnsi="Arial" w:cs="Arial"/>
        </w:rPr>
        <w:t xml:space="preserve"> </w:t>
      </w:r>
      <w:r w:rsidR="003F508A" w:rsidRPr="00595F43">
        <w:rPr>
          <w:bCs/>
        </w:rPr>
        <w:t xml:space="preserve">se pretende el reconocimiento de una indemnización plena de perjuicios derivados de una culpa patronal (art. 216 del CST) con ocasión del fallecimiento del señor </w:t>
      </w:r>
      <w:r w:rsidR="003F508A" w:rsidRPr="00595F43">
        <w:rPr>
          <w:rFonts w:ascii="Arial" w:hAnsi="Arial" w:cs="Arial"/>
        </w:rPr>
        <w:t>José Alexander Ramírez Bedoya (Q.E.P.D) quien fungía como trabajador de uno de los asegurados</w:t>
      </w:r>
      <w:r w:rsidR="008E4E23" w:rsidRPr="00595F43">
        <w:rPr>
          <w:rFonts w:ascii="Arial" w:hAnsi="Arial" w:cs="Arial"/>
        </w:rPr>
        <w:t xml:space="preserve">, no obstante, </w:t>
      </w:r>
      <w:r w:rsidR="008E4E23" w:rsidRPr="00595F43">
        <w:rPr>
          <w:bCs/>
        </w:rPr>
        <w:t xml:space="preserve">en la presente </w:t>
      </w:r>
      <w:r w:rsidR="008E4E23" w:rsidRPr="00595F43">
        <w:t xml:space="preserve">Póliza </w:t>
      </w:r>
      <w:r w:rsidR="008E4E23" w:rsidRPr="00595F43">
        <w:rPr>
          <w:b/>
          <w:u w:val="single"/>
        </w:rPr>
        <w:t>NO se concertó un amparo por responsabilidad patronal</w:t>
      </w:r>
      <w:r w:rsidR="008E4E23" w:rsidRPr="00595F43">
        <w:rPr>
          <w:bCs/>
        </w:rPr>
        <w:t xml:space="preserve"> sino, amparos disimiles, estos son, </w:t>
      </w:r>
      <w:r w:rsidR="008E4E23" w:rsidRPr="00595F43">
        <w:rPr>
          <w:rFonts w:ascii="Arial" w:hAnsi="Arial" w:cs="Arial"/>
        </w:rPr>
        <w:t>conforme con los amparos descritos en el condicionado general y particular, los siguientes: (i) Cláusula de responsabilidad por la carga, (</w:t>
      </w:r>
      <w:proofErr w:type="spellStart"/>
      <w:r w:rsidR="008E4E23" w:rsidRPr="00595F43">
        <w:rPr>
          <w:rFonts w:ascii="Arial" w:hAnsi="Arial" w:cs="Arial"/>
        </w:rPr>
        <w:t>ii</w:t>
      </w:r>
      <w:proofErr w:type="spellEnd"/>
      <w:r w:rsidR="008E4E23" w:rsidRPr="00595F43">
        <w:rPr>
          <w:rFonts w:ascii="Arial" w:hAnsi="Arial" w:cs="Arial"/>
        </w:rPr>
        <w:t>) Responsabilidades por errores y omisiones, (</w:t>
      </w:r>
      <w:proofErr w:type="spellStart"/>
      <w:r w:rsidR="008E4E23" w:rsidRPr="00595F43">
        <w:rPr>
          <w:rFonts w:ascii="Arial" w:hAnsi="Arial" w:cs="Arial"/>
        </w:rPr>
        <w:t>iii</w:t>
      </w:r>
      <w:proofErr w:type="spellEnd"/>
      <w:r w:rsidR="008E4E23" w:rsidRPr="00595F43">
        <w:rPr>
          <w:rFonts w:ascii="Arial" w:hAnsi="Arial" w:cs="Arial"/>
        </w:rPr>
        <w:t>) Multas y tasas, (</w:t>
      </w:r>
      <w:proofErr w:type="spellStart"/>
      <w:r w:rsidR="008E4E23" w:rsidRPr="00595F43">
        <w:rPr>
          <w:rFonts w:ascii="Arial" w:hAnsi="Arial" w:cs="Arial"/>
        </w:rPr>
        <w:t>iv</w:t>
      </w:r>
      <w:proofErr w:type="spellEnd"/>
      <w:r w:rsidR="008E4E23" w:rsidRPr="00595F43">
        <w:rPr>
          <w:rFonts w:ascii="Arial" w:hAnsi="Arial" w:cs="Arial"/>
        </w:rPr>
        <w:t xml:space="preserve">) Cláusula de responsabilidad frente a terceros, (v) Predios, Labores y Operaciones y (vi) Cláusula de equipo de transporte. </w:t>
      </w:r>
      <w:r w:rsidR="003C35D7" w:rsidRPr="00595F43">
        <w:rPr>
          <w:rFonts w:ascii="Arial" w:hAnsi="Arial" w:cs="Arial"/>
        </w:rPr>
        <w:t xml:space="preserve">De esta manera, no existe cobertura ante una eventual responsabilidad patronal por la que tuviera que responder </w:t>
      </w:r>
      <w:r w:rsidR="00C140AA" w:rsidRPr="00595F43">
        <w:rPr>
          <w:rFonts w:ascii="Arial" w:hAnsi="Arial" w:cs="Arial"/>
        </w:rPr>
        <w:t>LA EQUIDAD SEGUROS GENERALES OC</w:t>
      </w:r>
      <w:r w:rsidR="003C35D7" w:rsidRPr="00595F43">
        <w:rPr>
          <w:rFonts w:ascii="Arial" w:hAnsi="Arial" w:cs="Arial"/>
        </w:rPr>
        <w:t>, como mal afirma la entidad llamante.</w:t>
      </w:r>
    </w:p>
    <w:p w14:paraId="6C870A88" w14:textId="77777777" w:rsidR="001B3F98" w:rsidRPr="00595F43" w:rsidRDefault="001B3F98" w:rsidP="0036094E">
      <w:pPr>
        <w:jc w:val="both"/>
        <w:rPr>
          <w:rFonts w:ascii="Arial" w:hAnsi="Arial" w:cs="Arial"/>
          <w:color w:val="111111"/>
        </w:rPr>
      </w:pPr>
    </w:p>
    <w:p w14:paraId="29548217" w14:textId="116B8E57" w:rsidR="00C40A41" w:rsidRPr="00595F43" w:rsidRDefault="003F6E50" w:rsidP="008E4E23">
      <w:pPr>
        <w:pStyle w:val="Sinespaciado"/>
        <w:jc w:val="both"/>
        <w:rPr>
          <w:rFonts w:ascii="Arial" w:hAnsi="Arial" w:cs="Arial"/>
          <w:bCs/>
        </w:rPr>
      </w:pPr>
      <w:r w:rsidRPr="00595F43">
        <w:rPr>
          <w:rFonts w:ascii="Arial" w:hAnsi="Arial" w:cs="Arial"/>
          <w:color w:val="111111"/>
        </w:rPr>
        <w:t xml:space="preserve">Para mayor claridad, en las imágenes </w:t>
      </w:r>
      <w:r w:rsidR="007E4B1F" w:rsidRPr="00595F43">
        <w:rPr>
          <w:rFonts w:ascii="Arial" w:hAnsi="Arial" w:cs="Arial"/>
          <w:color w:val="111111"/>
        </w:rPr>
        <w:t xml:space="preserve">siguientes se evidencian las coberturas pactadas en </w:t>
      </w:r>
      <w:r w:rsidR="005D540F" w:rsidRPr="00595F43">
        <w:rPr>
          <w:rFonts w:ascii="Arial" w:hAnsi="Arial" w:cs="Arial"/>
          <w:color w:val="111111"/>
        </w:rPr>
        <w:t>la</w:t>
      </w:r>
      <w:r w:rsidR="007E4B1F" w:rsidRPr="00595F43">
        <w:rPr>
          <w:rFonts w:ascii="Arial" w:hAnsi="Arial" w:cs="Arial"/>
          <w:color w:val="111111"/>
        </w:rPr>
        <w:t xml:space="preserve"> </w:t>
      </w:r>
      <w:r w:rsidR="001F2D3E" w:rsidRPr="00595F43">
        <w:rPr>
          <w:rFonts w:ascii="Arial" w:hAnsi="Arial" w:cs="Arial"/>
          <w:bCs/>
        </w:rPr>
        <w:t>Póliza de Transporte de Mercancías No. AA013859</w:t>
      </w:r>
      <w:r w:rsidR="005D540F" w:rsidRPr="00595F43">
        <w:rPr>
          <w:rFonts w:ascii="Arial" w:hAnsi="Arial" w:cs="Arial"/>
          <w:bCs/>
        </w:rPr>
        <w:t>:</w:t>
      </w:r>
    </w:p>
    <w:p w14:paraId="769E3435" w14:textId="77777777" w:rsidR="008E4E23" w:rsidRPr="00595F43" w:rsidRDefault="008E4E23" w:rsidP="008E4E23">
      <w:pPr>
        <w:pStyle w:val="Sinespaciado"/>
        <w:jc w:val="both"/>
        <w:rPr>
          <w:rFonts w:ascii="Arial" w:hAnsi="Arial" w:cs="Arial"/>
          <w:bCs/>
        </w:rPr>
      </w:pPr>
    </w:p>
    <w:p w14:paraId="3129C8B6" w14:textId="26319B77" w:rsidR="008E4E23" w:rsidRPr="00595F43" w:rsidRDefault="008E4E23" w:rsidP="008E4E23">
      <w:pPr>
        <w:pStyle w:val="Sinespaciado"/>
        <w:jc w:val="center"/>
        <w:rPr>
          <w:rFonts w:ascii="Arial" w:hAnsi="Arial" w:cs="Arial"/>
          <w:bCs/>
        </w:rPr>
      </w:pPr>
      <w:r w:rsidRPr="00595F43">
        <w:rPr>
          <w:bCs/>
          <w:noProof/>
        </w:rPr>
        <w:drawing>
          <wp:inline distT="0" distB="0" distL="0" distR="0" wp14:anchorId="5825F959" wp14:editId="2122AD05">
            <wp:extent cx="3573899" cy="1431159"/>
            <wp:effectExtent l="19050" t="19050" r="26670" b="17145"/>
            <wp:docPr id="183422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587706" cy="1436688"/>
                    </a:xfrm>
                    <a:prstGeom prst="rect">
                      <a:avLst/>
                    </a:prstGeom>
                    <a:ln>
                      <a:solidFill>
                        <a:schemeClr val="tx1"/>
                      </a:solidFill>
                    </a:ln>
                  </pic:spPr>
                </pic:pic>
              </a:graphicData>
            </a:graphic>
          </wp:inline>
        </w:drawing>
      </w:r>
    </w:p>
    <w:p w14:paraId="3C886621" w14:textId="3D9FD169" w:rsidR="005D540F" w:rsidRPr="00595F43" w:rsidRDefault="005D540F" w:rsidP="0036094E">
      <w:pPr>
        <w:pStyle w:val="Sinespaciado"/>
        <w:ind w:left="66"/>
        <w:jc w:val="center"/>
        <w:rPr>
          <w:rFonts w:ascii="Arial" w:hAnsi="Arial" w:cs="Arial"/>
          <w:bCs/>
        </w:rPr>
      </w:pPr>
    </w:p>
    <w:p w14:paraId="76552A6F" w14:textId="386EE9E3" w:rsidR="008E4E23" w:rsidRPr="00595F43" w:rsidRDefault="008E4E23" w:rsidP="008E4E23">
      <w:pPr>
        <w:pStyle w:val="Textoindependiente"/>
        <w:jc w:val="center"/>
        <w:rPr>
          <w:rFonts w:ascii="Arial" w:hAnsi="Arial" w:cs="Arial"/>
          <w:sz w:val="22"/>
          <w:szCs w:val="22"/>
        </w:rPr>
      </w:pPr>
      <w:r w:rsidRPr="00595F43">
        <w:rPr>
          <w:bCs/>
          <w:noProof/>
          <w:sz w:val="22"/>
          <w:szCs w:val="22"/>
        </w:rPr>
        <w:drawing>
          <wp:inline distT="0" distB="0" distL="0" distR="0" wp14:anchorId="120F7884" wp14:editId="23F07204">
            <wp:extent cx="6173785" cy="809625"/>
            <wp:effectExtent l="19050" t="19050" r="17780" b="9525"/>
            <wp:docPr id="69996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190731" cy="811847"/>
                    </a:xfrm>
                    <a:prstGeom prst="rect">
                      <a:avLst/>
                    </a:prstGeom>
                    <a:ln>
                      <a:solidFill>
                        <a:schemeClr val="tx1"/>
                      </a:solidFill>
                    </a:ln>
                  </pic:spPr>
                </pic:pic>
              </a:graphicData>
            </a:graphic>
          </wp:inline>
        </w:drawing>
      </w:r>
    </w:p>
    <w:p w14:paraId="7683C6CF" w14:textId="77777777" w:rsidR="008E4E23" w:rsidRPr="00595F43" w:rsidRDefault="008E4E23" w:rsidP="0036094E">
      <w:pPr>
        <w:pStyle w:val="Textoindependiente"/>
        <w:jc w:val="both"/>
        <w:rPr>
          <w:rFonts w:ascii="Arial" w:hAnsi="Arial" w:cs="Arial"/>
          <w:sz w:val="22"/>
          <w:szCs w:val="22"/>
        </w:rPr>
      </w:pPr>
    </w:p>
    <w:p w14:paraId="413FA834" w14:textId="3FB8A4E0" w:rsidR="0058526C" w:rsidRPr="00595F43" w:rsidRDefault="002E45AB" w:rsidP="0036094E">
      <w:pPr>
        <w:pStyle w:val="Textoindependiente"/>
        <w:jc w:val="both"/>
        <w:rPr>
          <w:rFonts w:ascii="Arial" w:hAnsi="Arial" w:cs="Arial"/>
          <w:sz w:val="22"/>
          <w:szCs w:val="22"/>
        </w:rPr>
      </w:pPr>
      <w:r w:rsidRPr="00595F43">
        <w:rPr>
          <w:rFonts w:ascii="Arial" w:hAnsi="Arial" w:cs="Arial"/>
          <w:sz w:val="22"/>
          <w:szCs w:val="22"/>
        </w:rPr>
        <w:t xml:space="preserve">Consecuentemente, tenemos que </w:t>
      </w:r>
      <w:r w:rsidRPr="00595F43">
        <w:rPr>
          <w:rFonts w:ascii="Arial" w:hAnsi="Arial" w:cs="Arial"/>
          <w:bCs/>
          <w:sz w:val="22"/>
          <w:szCs w:val="22"/>
        </w:rPr>
        <w:t xml:space="preserve">conforme a la documental aportada en el plenario, así como la póliza de seguro objeto de vinculación de mí representada, queda totalmente claro que, </w:t>
      </w:r>
      <w:r w:rsidRPr="00595F43">
        <w:rPr>
          <w:rFonts w:ascii="Arial" w:hAnsi="Arial" w:cs="Arial"/>
          <w:b/>
          <w:bCs/>
          <w:sz w:val="22"/>
          <w:szCs w:val="22"/>
          <w:u w:val="single"/>
        </w:rPr>
        <w:t>NO AMPARÓ</w:t>
      </w:r>
      <w:r w:rsidRPr="00595F43">
        <w:rPr>
          <w:rFonts w:ascii="Arial" w:hAnsi="Arial" w:cs="Arial"/>
          <w:bCs/>
          <w:sz w:val="22"/>
          <w:szCs w:val="22"/>
        </w:rPr>
        <w:t xml:space="preserve"> ningún concepto por responsabilidad patronal, ni mucho menos por las lesiones o perjuicios que pudieran ocasionarse sobre </w:t>
      </w:r>
      <w:r w:rsidR="0058526C" w:rsidRPr="00595F43">
        <w:rPr>
          <w:rFonts w:ascii="Arial" w:hAnsi="Arial" w:cs="Arial"/>
          <w:bCs/>
          <w:sz w:val="22"/>
          <w:szCs w:val="22"/>
        </w:rPr>
        <w:t>los trabajadores</w:t>
      </w:r>
      <w:r w:rsidR="000F4254" w:rsidRPr="00595F43">
        <w:rPr>
          <w:rFonts w:ascii="Arial" w:hAnsi="Arial" w:cs="Arial"/>
          <w:bCs/>
          <w:sz w:val="22"/>
          <w:szCs w:val="22"/>
        </w:rPr>
        <w:t xml:space="preserve"> de los asegurados: COOPERATIVA DE TRANSPORTADORES DEL RISARALDA LTDA Y/O ASOCIADOS Y/O AFILIADOS Y/O COMPAÑÍAS SUBSIDIARIAS.</w:t>
      </w:r>
    </w:p>
    <w:p w14:paraId="1A87BFD4" w14:textId="77777777" w:rsidR="002E45AB" w:rsidRPr="00595F43" w:rsidRDefault="002E45AB" w:rsidP="0036094E">
      <w:pPr>
        <w:pStyle w:val="Textoindependiente"/>
        <w:jc w:val="both"/>
        <w:rPr>
          <w:rFonts w:ascii="Arial" w:hAnsi="Arial" w:cs="Arial"/>
          <w:sz w:val="22"/>
          <w:szCs w:val="22"/>
          <w:lang w:val="es-CO"/>
        </w:rPr>
      </w:pPr>
    </w:p>
    <w:p w14:paraId="64D6FA36" w14:textId="77777777" w:rsidR="002E45AB" w:rsidRPr="00595F43" w:rsidRDefault="002E45AB" w:rsidP="0036094E">
      <w:pPr>
        <w:pStyle w:val="Textoindependiente"/>
        <w:jc w:val="both"/>
        <w:rPr>
          <w:rFonts w:ascii="Arial" w:hAnsi="Arial" w:cs="Arial"/>
          <w:sz w:val="22"/>
          <w:szCs w:val="22"/>
        </w:rPr>
      </w:pPr>
      <w:r w:rsidRPr="00595F43">
        <w:rPr>
          <w:rFonts w:ascii="Arial" w:hAnsi="Arial" w:cs="Arial"/>
          <w:sz w:val="22"/>
          <w:szCs w:val="22"/>
        </w:rPr>
        <w:t>Así entonces, es claro que no se acredita dentro del proceso que los fundamentos en los que se soporta el petitum de la demanda constituyan un siniestro en los términos convenidos en el contrato de seguro que sirvió de fundamento a la vinculación de la Compañía al proceso.</w:t>
      </w:r>
    </w:p>
    <w:p w14:paraId="2649CD6C" w14:textId="77777777" w:rsidR="002E45AB" w:rsidRPr="00595F43" w:rsidRDefault="002E45AB" w:rsidP="0036094E">
      <w:pPr>
        <w:pStyle w:val="Textoindependiente"/>
        <w:jc w:val="both"/>
        <w:rPr>
          <w:rFonts w:ascii="Arial" w:hAnsi="Arial" w:cs="Arial"/>
          <w:color w:val="111111"/>
          <w:sz w:val="22"/>
          <w:szCs w:val="22"/>
        </w:rPr>
      </w:pPr>
    </w:p>
    <w:p w14:paraId="0218EC45" w14:textId="512C3FCA" w:rsidR="00C40A41" w:rsidRPr="00595F43" w:rsidRDefault="00C40A41" w:rsidP="0036094E">
      <w:pPr>
        <w:pStyle w:val="Textoindependiente"/>
        <w:jc w:val="both"/>
        <w:rPr>
          <w:rFonts w:ascii="Arial" w:hAnsi="Arial" w:cs="Arial"/>
          <w:iCs/>
          <w:color w:val="0D0D0D"/>
          <w:sz w:val="22"/>
          <w:szCs w:val="22"/>
          <w:lang w:val="es-CO"/>
        </w:rPr>
      </w:pPr>
      <w:r w:rsidRPr="00595F43">
        <w:rPr>
          <w:rFonts w:ascii="Arial" w:hAnsi="Arial" w:cs="Arial"/>
          <w:color w:val="111111"/>
          <w:sz w:val="22"/>
          <w:szCs w:val="22"/>
        </w:rPr>
        <w:t xml:space="preserve">Aunado a lo anterior, </w:t>
      </w:r>
      <w:r w:rsidRPr="00595F43">
        <w:rPr>
          <w:rFonts w:ascii="Arial" w:hAnsi="Arial" w:cs="Arial"/>
          <w:color w:val="0D0D0D" w:themeColor="text1" w:themeTint="F2"/>
          <w:sz w:val="22"/>
          <w:szCs w:val="22"/>
        </w:rPr>
        <w:t>es menester precisar que las condiciones</w:t>
      </w:r>
      <w:r w:rsidRPr="00595F43">
        <w:rPr>
          <w:rFonts w:ascii="Arial" w:hAnsi="Arial" w:cs="Arial"/>
          <w:color w:val="0D0D0D" w:themeColor="text1" w:themeTint="F2"/>
          <w:sz w:val="22"/>
          <w:szCs w:val="22"/>
          <w:lang w:val="es-CO"/>
        </w:rPr>
        <w:t xml:space="preserve"> particulares y generales</w:t>
      </w:r>
      <w:r w:rsidRPr="00595F43">
        <w:rPr>
          <w:rFonts w:ascii="Arial" w:hAnsi="Arial" w:cs="Arial"/>
          <w:color w:val="0D0D0D" w:themeColor="text1" w:themeTint="F2"/>
          <w:sz w:val="22"/>
          <w:szCs w:val="22"/>
        </w:rPr>
        <w:t xml:space="preserve"> de la póliza </w:t>
      </w:r>
      <w:r w:rsidRPr="00595F43">
        <w:rPr>
          <w:rFonts w:ascii="Arial" w:hAnsi="Arial" w:cs="Arial"/>
          <w:color w:val="0D0D0D" w:themeColor="text1" w:themeTint="F2"/>
          <w:sz w:val="22"/>
          <w:szCs w:val="22"/>
        </w:rPr>
        <w:lastRenderedPageBreak/>
        <w:t xml:space="preserve">que </w:t>
      </w:r>
      <w:r w:rsidR="00FE03D9" w:rsidRPr="00595F43">
        <w:rPr>
          <w:rFonts w:ascii="Arial" w:hAnsi="Arial" w:cs="Arial"/>
          <w:color w:val="0D0D0D" w:themeColor="text1" w:themeTint="F2"/>
          <w:sz w:val="22"/>
          <w:szCs w:val="22"/>
        </w:rPr>
        <w:t xml:space="preserve">recoge el Contrato de Seguro </w:t>
      </w:r>
      <w:r w:rsidRPr="00595F43">
        <w:rPr>
          <w:rFonts w:ascii="Arial" w:hAnsi="Arial" w:cs="Arial"/>
          <w:color w:val="0D0D0D" w:themeColor="text1" w:themeTint="F2"/>
          <w:sz w:val="22"/>
          <w:szCs w:val="22"/>
          <w:lang w:val="es-CO"/>
        </w:rPr>
        <w:t xml:space="preserve">en mención </w:t>
      </w:r>
      <w:r w:rsidRPr="00595F43">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595F43">
        <w:rPr>
          <w:rFonts w:ascii="Arial" w:hAnsi="Arial" w:cs="Arial"/>
          <w:iCs/>
          <w:sz w:val="22"/>
          <w:szCs w:val="22"/>
        </w:rPr>
        <w:t>aseguraticio</w:t>
      </w:r>
      <w:proofErr w:type="spellEnd"/>
      <w:r w:rsidRPr="00595F43">
        <w:rPr>
          <w:rFonts w:ascii="Arial" w:hAnsi="Arial" w:cs="Arial"/>
          <w:iCs/>
          <w:sz w:val="22"/>
          <w:szCs w:val="22"/>
        </w:rPr>
        <w:t xml:space="preserve">. </w:t>
      </w:r>
      <w:r w:rsidRPr="00595F43">
        <w:rPr>
          <w:rFonts w:ascii="Arial" w:hAnsi="Arial" w:cs="Arial"/>
          <w:color w:val="0D0D0D" w:themeColor="text1" w:themeTint="F2"/>
          <w:sz w:val="22"/>
          <w:szCs w:val="22"/>
          <w:lang w:val="es-CO"/>
        </w:rPr>
        <w:t xml:space="preserve"> </w:t>
      </w:r>
    </w:p>
    <w:p w14:paraId="112CCF3D" w14:textId="77777777" w:rsidR="00C40A41" w:rsidRPr="00595F43" w:rsidRDefault="00C40A41" w:rsidP="0036094E">
      <w:pPr>
        <w:pStyle w:val="Textoindependiente"/>
        <w:jc w:val="both"/>
        <w:rPr>
          <w:rFonts w:ascii="Arial" w:hAnsi="Arial" w:cs="Arial"/>
          <w:iCs/>
          <w:color w:val="0D0D0D"/>
          <w:sz w:val="22"/>
          <w:szCs w:val="22"/>
          <w:lang w:val="es-CO"/>
        </w:rPr>
      </w:pPr>
    </w:p>
    <w:p w14:paraId="7F17052A" w14:textId="77777777" w:rsidR="00C40A41" w:rsidRPr="00595F43" w:rsidRDefault="00C40A41" w:rsidP="0036094E">
      <w:pPr>
        <w:pStyle w:val="Textoindependiente"/>
        <w:jc w:val="both"/>
        <w:rPr>
          <w:rFonts w:ascii="Arial" w:hAnsi="Arial" w:cs="Arial"/>
          <w:i/>
          <w:iCs/>
          <w:sz w:val="22"/>
          <w:szCs w:val="22"/>
        </w:rPr>
      </w:pPr>
      <w:r w:rsidRPr="00595F43">
        <w:rPr>
          <w:rFonts w:ascii="Arial" w:hAnsi="Arial" w:cs="Arial"/>
          <w:iCs/>
          <w:sz w:val="22"/>
          <w:szCs w:val="22"/>
        </w:rPr>
        <w:t>Tal como lo señala el Artículo 1056 del Código de Comercio, el asegurador puede, a su arbitrio, delimitar los riesgos que asume:</w:t>
      </w:r>
    </w:p>
    <w:p w14:paraId="312E2155" w14:textId="77777777" w:rsidR="00C40A41" w:rsidRPr="00595F43" w:rsidRDefault="00C40A41" w:rsidP="0036094E">
      <w:pPr>
        <w:pStyle w:val="Textoindependiente"/>
        <w:jc w:val="both"/>
        <w:rPr>
          <w:rFonts w:ascii="Arial" w:hAnsi="Arial" w:cs="Arial"/>
          <w:i/>
          <w:iCs/>
          <w:sz w:val="22"/>
          <w:szCs w:val="22"/>
        </w:rPr>
      </w:pPr>
    </w:p>
    <w:p w14:paraId="51C18422" w14:textId="77777777" w:rsidR="00C40A41" w:rsidRPr="00595F43" w:rsidRDefault="00C40A41" w:rsidP="0023574E">
      <w:pPr>
        <w:pStyle w:val="Textoindependiente"/>
        <w:ind w:left="567" w:right="397"/>
        <w:jc w:val="both"/>
        <w:rPr>
          <w:rFonts w:ascii="Arial" w:hAnsi="Arial" w:cs="Arial"/>
          <w:b/>
          <w:bCs/>
          <w:i/>
          <w:sz w:val="22"/>
          <w:szCs w:val="22"/>
          <w:u w:val="single"/>
        </w:rPr>
      </w:pPr>
      <w:r w:rsidRPr="00595F43">
        <w:rPr>
          <w:rFonts w:ascii="Arial" w:hAnsi="Arial" w:cs="Arial"/>
          <w:b/>
          <w:bCs/>
          <w:i/>
          <w:sz w:val="22"/>
          <w:szCs w:val="22"/>
          <w:u w:val="single"/>
        </w:rPr>
        <w:t>“(…) Art. 1056.-</w:t>
      </w:r>
      <w:r w:rsidRPr="00595F43">
        <w:rPr>
          <w:rFonts w:ascii="Arial" w:hAnsi="Arial" w:cs="Arial"/>
          <w:bCs/>
          <w:i/>
          <w:sz w:val="22"/>
          <w:szCs w:val="22"/>
          <w:u w:val="single"/>
        </w:rPr>
        <w:t> </w:t>
      </w:r>
      <w:r w:rsidRPr="00595F43">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07F6E66B" w14:textId="77777777" w:rsidR="00C40A41" w:rsidRPr="00595F43" w:rsidRDefault="00C40A41" w:rsidP="0036094E">
      <w:pPr>
        <w:pStyle w:val="Textoindependiente"/>
        <w:ind w:left="708"/>
        <w:jc w:val="both"/>
        <w:rPr>
          <w:rFonts w:ascii="Arial" w:hAnsi="Arial" w:cs="Arial"/>
          <w:i/>
          <w:iCs/>
          <w:sz w:val="22"/>
          <w:szCs w:val="22"/>
        </w:rPr>
      </w:pPr>
    </w:p>
    <w:p w14:paraId="6000C1A8" w14:textId="169771AF" w:rsidR="004D2A17" w:rsidRPr="00595F43" w:rsidRDefault="00C40A41" w:rsidP="0036094E">
      <w:pPr>
        <w:widowControl/>
        <w:adjustRightInd w:val="0"/>
        <w:jc w:val="both"/>
        <w:rPr>
          <w:rFonts w:ascii="Arial" w:eastAsiaTheme="minorHAnsi" w:hAnsi="Arial" w:cs="Arial"/>
          <w:b/>
          <w:bCs/>
          <w:lang w:val="es-CO"/>
        </w:rPr>
      </w:pPr>
      <w:r w:rsidRPr="00595F43">
        <w:rPr>
          <w:rFonts w:ascii="Arial" w:hAnsi="Arial" w:cs="Arial"/>
          <w:color w:val="000000"/>
          <w:shd w:val="clear" w:color="auto" w:fill="FFFFFF"/>
        </w:rPr>
        <w:t>En virtud de la facultad citada en el referido artículo, el asegurador decidió otorgar determinados amparos, siempre supeditados al cumplimiento de ciertos presupuestos, limitando la cobertura de la póliza</w:t>
      </w:r>
      <w:r w:rsidR="000F4254" w:rsidRPr="00595F43">
        <w:rPr>
          <w:rFonts w:ascii="Arial" w:hAnsi="Arial" w:cs="Arial"/>
          <w:color w:val="000000"/>
          <w:shd w:val="clear" w:color="auto" w:fill="FFFFFF"/>
        </w:rPr>
        <w:t>, en los términos ya indicados</w:t>
      </w:r>
      <w:r w:rsidR="00CC1D4C" w:rsidRPr="00595F43">
        <w:rPr>
          <w:rFonts w:ascii="Arial" w:hAnsi="Arial" w:cs="Arial"/>
          <w:color w:val="000000"/>
          <w:shd w:val="clear" w:color="auto" w:fill="FFFFFF"/>
        </w:rPr>
        <w:t>.</w:t>
      </w:r>
    </w:p>
    <w:p w14:paraId="57F7463E" w14:textId="77777777" w:rsidR="00C40A41" w:rsidRPr="00595F43" w:rsidRDefault="00C40A41" w:rsidP="0036094E">
      <w:pPr>
        <w:pStyle w:val="Textoindependiente"/>
        <w:jc w:val="both"/>
        <w:rPr>
          <w:rFonts w:ascii="Arial" w:hAnsi="Arial" w:cs="Arial"/>
          <w:sz w:val="22"/>
          <w:szCs w:val="22"/>
        </w:rPr>
      </w:pPr>
    </w:p>
    <w:p w14:paraId="2527CC4C" w14:textId="136EBE75" w:rsidR="00047EF2" w:rsidRPr="00595F43" w:rsidRDefault="00FE03D9" w:rsidP="00DA03F0">
      <w:pPr>
        <w:jc w:val="both"/>
        <w:rPr>
          <w:rFonts w:ascii="Arial" w:hAnsi="Arial" w:cs="Arial"/>
        </w:rPr>
      </w:pPr>
      <w:r w:rsidRPr="00595F43">
        <w:rPr>
          <w:rFonts w:ascii="Arial" w:hAnsi="Arial" w:cs="Arial"/>
          <w:color w:val="111111"/>
        </w:rPr>
        <w:t xml:space="preserve">De esta manera, </w:t>
      </w:r>
      <w:bookmarkStart w:id="32" w:name="_Hlk141081040"/>
      <w:r w:rsidR="00FA73F3" w:rsidRPr="00595F43">
        <w:rPr>
          <w:rFonts w:ascii="Arial" w:hAnsi="Arial" w:cs="Arial"/>
          <w:color w:val="111111"/>
        </w:rPr>
        <w:t xml:space="preserve">se evidencia una falta de cobertura material de la </w:t>
      </w:r>
      <w:r w:rsidR="00FA73F3" w:rsidRPr="00595F43">
        <w:rPr>
          <w:rFonts w:ascii="Arial" w:hAnsi="Arial" w:cs="Arial"/>
        </w:rPr>
        <w:t>Póliza de transporte de mercancías No. AA013859</w:t>
      </w:r>
      <w:r w:rsidR="00573BD8" w:rsidRPr="00595F43">
        <w:rPr>
          <w:rFonts w:ascii="Arial" w:hAnsi="Arial" w:cs="Arial"/>
        </w:rPr>
        <w:t xml:space="preserve">, comoquiera que, </w:t>
      </w:r>
      <w:r w:rsidR="00A5475D" w:rsidRPr="00595F43">
        <w:rPr>
          <w:rFonts w:ascii="Arial" w:hAnsi="Arial" w:cs="Arial"/>
        </w:rPr>
        <w:t xml:space="preserve">los demandantes solicitan el reconocimiento de una indemnización plena de perjuicios con ocasión al fallecimiento del </w:t>
      </w:r>
      <w:r w:rsidR="00A5475D" w:rsidRPr="00595F43">
        <w:rPr>
          <w:bCs/>
        </w:rPr>
        <w:t xml:space="preserve">del señor </w:t>
      </w:r>
      <w:r w:rsidR="00A5475D" w:rsidRPr="00595F43">
        <w:rPr>
          <w:rFonts w:ascii="Arial" w:hAnsi="Arial" w:cs="Arial"/>
        </w:rPr>
        <w:t xml:space="preserve">José Alexander Ramírez Bedoya (Q.E.P.D) por una culpa patronal de los aquí demandados, no obstante, </w:t>
      </w:r>
      <w:bookmarkStart w:id="33" w:name="_Hlk139921026"/>
      <w:r w:rsidR="00DA03F0" w:rsidRPr="00595F43">
        <w:rPr>
          <w:rFonts w:ascii="Arial" w:hAnsi="Arial" w:cs="Arial"/>
        </w:rPr>
        <w:t xml:space="preserve">el contrato de seguro </w:t>
      </w:r>
      <w:r w:rsidRPr="00595F43">
        <w:rPr>
          <w:rFonts w:ascii="Arial" w:hAnsi="Arial" w:cs="Arial"/>
          <w:color w:val="111111"/>
        </w:rPr>
        <w:t xml:space="preserve">NO presta cobertura por Responsabilidad Civil Patronal, </w:t>
      </w:r>
      <w:r w:rsidR="00DA03F0" w:rsidRPr="00595F43">
        <w:rPr>
          <w:rFonts w:ascii="Arial" w:hAnsi="Arial" w:cs="Arial"/>
          <w:color w:val="111111"/>
        </w:rPr>
        <w:t xml:space="preserve">mismo que cubre este tipo de reclamaciones objeto del proceso. </w:t>
      </w:r>
      <w:r w:rsidR="00280F7E" w:rsidRPr="00595F43">
        <w:rPr>
          <w:rFonts w:ascii="Arial" w:hAnsi="Arial" w:cs="Arial"/>
          <w:color w:val="111111"/>
        </w:rPr>
        <w:t xml:space="preserve">Por ende, se concluye que </w:t>
      </w:r>
      <w:r w:rsidR="00F50B14" w:rsidRPr="00595F43">
        <w:rPr>
          <w:rFonts w:ascii="Arial" w:hAnsi="Arial" w:cs="Arial"/>
          <w:color w:val="111111"/>
        </w:rPr>
        <w:t xml:space="preserve">la </w:t>
      </w:r>
      <w:r w:rsidR="001F2D3E" w:rsidRPr="00595F43">
        <w:rPr>
          <w:rFonts w:ascii="Arial" w:hAnsi="Arial" w:cs="Arial"/>
          <w:bCs/>
        </w:rPr>
        <w:t>Póliza No. AA013859</w:t>
      </w:r>
      <w:r w:rsidR="00F50B14" w:rsidRPr="00595F43">
        <w:rPr>
          <w:rFonts w:ascii="Arial" w:hAnsi="Arial" w:cs="Arial"/>
          <w:color w:val="111111"/>
        </w:rPr>
        <w:t xml:space="preserve"> </w:t>
      </w:r>
      <w:r w:rsidRPr="00595F43">
        <w:rPr>
          <w:rFonts w:ascii="Arial" w:hAnsi="Arial" w:cs="Arial"/>
          <w:color w:val="111111"/>
        </w:rPr>
        <w:t>no podrá ser afectada ya que no presta cobertura material de conformidad con los hechos y pretensiones de la demanda.</w:t>
      </w:r>
      <w:bookmarkEnd w:id="32"/>
      <w:bookmarkEnd w:id="33"/>
      <w:r w:rsidR="003C35D7" w:rsidRPr="00595F43">
        <w:rPr>
          <w:rFonts w:ascii="Arial" w:hAnsi="Arial" w:cs="Arial"/>
          <w:color w:val="111111"/>
        </w:rPr>
        <w:t xml:space="preserve"> </w:t>
      </w:r>
    </w:p>
    <w:p w14:paraId="148AE5D9" w14:textId="77777777" w:rsidR="00D51F7E" w:rsidRPr="00595F43" w:rsidRDefault="00D51F7E" w:rsidP="0036094E">
      <w:pPr>
        <w:pStyle w:val="Textoindependiente"/>
        <w:jc w:val="both"/>
        <w:rPr>
          <w:rFonts w:ascii="Arial" w:hAnsi="Arial" w:cs="Arial"/>
          <w:sz w:val="22"/>
          <w:szCs w:val="22"/>
        </w:rPr>
      </w:pPr>
    </w:p>
    <w:p w14:paraId="1EE7F920" w14:textId="1BE9F78A" w:rsidR="004D2A17" w:rsidRPr="00595F43" w:rsidRDefault="004D2A17" w:rsidP="0036094E">
      <w:pPr>
        <w:pStyle w:val="Encabezado"/>
        <w:widowControl/>
        <w:numPr>
          <w:ilvl w:val="0"/>
          <w:numId w:val="34"/>
        </w:numPr>
        <w:tabs>
          <w:tab w:val="clear" w:pos="4419"/>
          <w:tab w:val="clear" w:pos="8838"/>
        </w:tabs>
        <w:jc w:val="both"/>
        <w:textAlignment w:val="baseline"/>
        <w:rPr>
          <w:rStyle w:val="normaltextrun"/>
          <w:rFonts w:ascii="Arial" w:hAnsi="Arial" w:cs="Arial"/>
          <w:b/>
          <w:bCs/>
          <w:color w:val="000000" w:themeColor="text1"/>
          <w:u w:val="single"/>
        </w:rPr>
      </w:pPr>
      <w:r w:rsidRPr="00595F43">
        <w:rPr>
          <w:rStyle w:val="normaltextrun"/>
          <w:rFonts w:ascii="Arial" w:hAnsi="Arial" w:cs="Arial"/>
          <w:b/>
          <w:bCs/>
          <w:color w:val="000000" w:themeColor="text1"/>
          <w:u w:val="single"/>
        </w:rPr>
        <w:t xml:space="preserve">SE CONFIGURÓ LA EXCLUSIÓN </w:t>
      </w:r>
      <w:r w:rsidR="00671036" w:rsidRPr="00595F43">
        <w:rPr>
          <w:rStyle w:val="normaltextrun"/>
          <w:rFonts w:ascii="Arial" w:hAnsi="Arial" w:cs="Arial"/>
          <w:b/>
          <w:bCs/>
          <w:color w:val="000000" w:themeColor="text1"/>
          <w:u w:val="single"/>
        </w:rPr>
        <w:t>DE RC CONTRACTUAL</w:t>
      </w:r>
      <w:r w:rsidR="0076141C" w:rsidRPr="00595F43">
        <w:rPr>
          <w:rStyle w:val="normaltextrun"/>
          <w:rFonts w:ascii="Arial" w:hAnsi="Arial" w:cs="Arial"/>
          <w:b/>
          <w:bCs/>
          <w:color w:val="000000" w:themeColor="text1"/>
          <w:u w:val="single"/>
        </w:rPr>
        <w:t xml:space="preserve"> Y CASO FORTUITO</w:t>
      </w:r>
      <w:r w:rsidRPr="00595F43">
        <w:rPr>
          <w:rStyle w:val="normaltextrun"/>
          <w:rFonts w:ascii="Arial" w:hAnsi="Arial" w:cs="Arial"/>
          <w:b/>
          <w:bCs/>
          <w:color w:val="000000" w:themeColor="text1"/>
          <w:u w:val="single"/>
        </w:rPr>
        <w:t xml:space="preserve"> CONTENIDO EN EL CONDICIONADO </w:t>
      </w:r>
      <w:r w:rsidR="00671036" w:rsidRPr="00595F43">
        <w:rPr>
          <w:rStyle w:val="normaltextrun"/>
          <w:rFonts w:ascii="Arial" w:hAnsi="Arial" w:cs="Arial"/>
          <w:b/>
          <w:bCs/>
          <w:color w:val="000000" w:themeColor="text1"/>
          <w:u w:val="single"/>
        </w:rPr>
        <w:t xml:space="preserve">PARTICULAR </w:t>
      </w:r>
      <w:r w:rsidRPr="00595F43">
        <w:rPr>
          <w:rStyle w:val="normaltextrun"/>
          <w:rFonts w:ascii="Arial" w:hAnsi="Arial" w:cs="Arial"/>
          <w:b/>
          <w:bCs/>
          <w:color w:val="000000" w:themeColor="text1"/>
          <w:u w:val="single"/>
        </w:rPr>
        <w:t xml:space="preserve">DE LA PÓLIZA </w:t>
      </w:r>
    </w:p>
    <w:p w14:paraId="444D0EC6" w14:textId="77777777" w:rsidR="004D2A17" w:rsidRPr="00595F43" w:rsidRDefault="004D2A17" w:rsidP="0036094E">
      <w:pPr>
        <w:pStyle w:val="Encabezado"/>
        <w:widowControl/>
        <w:tabs>
          <w:tab w:val="clear" w:pos="4419"/>
          <w:tab w:val="clear" w:pos="8838"/>
        </w:tabs>
        <w:ind w:left="360"/>
        <w:jc w:val="both"/>
        <w:textAlignment w:val="baseline"/>
        <w:rPr>
          <w:rStyle w:val="normaltextrun"/>
          <w:rFonts w:ascii="Arial" w:hAnsi="Arial" w:cs="Arial"/>
          <w:b/>
          <w:bCs/>
          <w:color w:val="000000" w:themeColor="text1"/>
          <w:u w:val="single"/>
        </w:rPr>
      </w:pPr>
    </w:p>
    <w:p w14:paraId="41C8A85D" w14:textId="1C07BFB9" w:rsidR="004D2A17" w:rsidRPr="00595F43" w:rsidRDefault="004D2A17" w:rsidP="0036094E">
      <w:pPr>
        <w:pStyle w:val="pf0"/>
        <w:spacing w:before="0" w:beforeAutospacing="0" w:after="0" w:afterAutospacing="0"/>
        <w:jc w:val="both"/>
        <w:rPr>
          <w:rFonts w:ascii="Arial" w:hAnsi="Arial" w:cs="Arial"/>
          <w:color w:val="000000" w:themeColor="text1"/>
          <w:sz w:val="22"/>
          <w:szCs w:val="22"/>
          <w:lang w:val="es-ES_tradnl"/>
        </w:rPr>
      </w:pPr>
      <w:r w:rsidRPr="00595F43">
        <w:rPr>
          <w:rFonts w:ascii="Arial" w:hAnsi="Arial" w:cs="Arial"/>
          <w:color w:val="000000" w:themeColor="text1"/>
          <w:sz w:val="22"/>
          <w:szCs w:val="22"/>
          <w:lang w:val="es-ES_tradnl"/>
        </w:rPr>
        <w:t xml:space="preserve">Se propone esta excepción teniendo en cuenta que de conformidad con el artículo 1056 del </w:t>
      </w:r>
      <w:r w:rsidRPr="00595F43">
        <w:rPr>
          <w:rFonts w:ascii="Arial" w:hAnsi="Arial" w:cs="Arial"/>
          <w:iCs/>
          <w:sz w:val="22"/>
          <w:szCs w:val="22"/>
        </w:rPr>
        <w:t xml:space="preserve">Código de Comercio, la aseguradora está facultada para limitar la cobertura de ciertos amparos e indicar cuales aspectos o circunstancias específicas no cubre, ello mediante las exclusiones que se comprenden en la póliza, en este sentido se precisa que </w:t>
      </w:r>
      <w:r w:rsidRPr="00595F43">
        <w:rPr>
          <w:rStyle w:val="cf01"/>
          <w:rFonts w:ascii="Arial" w:eastAsia="Calibri" w:hAnsi="Arial" w:cs="Arial"/>
          <w:color w:val="000000" w:themeColor="text1"/>
          <w:sz w:val="22"/>
          <w:szCs w:val="22"/>
        </w:rPr>
        <w:t xml:space="preserve">la </w:t>
      </w:r>
      <w:r w:rsidR="001F2D3E" w:rsidRPr="00595F43">
        <w:rPr>
          <w:rStyle w:val="cf01"/>
          <w:rFonts w:ascii="Arial" w:eastAsia="Calibri" w:hAnsi="Arial" w:cs="Arial"/>
          <w:color w:val="000000" w:themeColor="text1"/>
          <w:sz w:val="22"/>
          <w:szCs w:val="22"/>
        </w:rPr>
        <w:t>Póliza de Transporte de Mercancías No. AA013859</w:t>
      </w:r>
      <w:r w:rsidR="00F50B14" w:rsidRPr="00595F43">
        <w:rPr>
          <w:rStyle w:val="cf01"/>
          <w:rFonts w:ascii="Arial" w:eastAsia="Calibri" w:hAnsi="Arial" w:cs="Arial"/>
          <w:color w:val="000000" w:themeColor="text1"/>
          <w:sz w:val="22"/>
          <w:szCs w:val="22"/>
        </w:rPr>
        <w:t xml:space="preserve"> </w:t>
      </w:r>
      <w:r w:rsidRPr="00595F43">
        <w:rPr>
          <w:rFonts w:ascii="Arial" w:hAnsi="Arial" w:cs="Arial"/>
          <w:color w:val="000000" w:themeColor="text1"/>
          <w:sz w:val="22"/>
          <w:szCs w:val="22"/>
        </w:rPr>
        <w:t xml:space="preserve">prevé dentro de su clausulado la exclusión </w:t>
      </w:r>
      <w:r w:rsidR="00DA03F0" w:rsidRPr="00595F43">
        <w:rPr>
          <w:rFonts w:ascii="Arial" w:hAnsi="Arial" w:cs="Arial"/>
          <w:color w:val="000000" w:themeColor="text1"/>
          <w:sz w:val="22"/>
          <w:szCs w:val="22"/>
        </w:rPr>
        <w:t>de RC CONTRACTUAL</w:t>
      </w:r>
      <w:r w:rsidR="0076141C" w:rsidRPr="00595F43">
        <w:rPr>
          <w:rFonts w:ascii="Arial" w:hAnsi="Arial" w:cs="Arial"/>
          <w:color w:val="000000" w:themeColor="text1"/>
          <w:sz w:val="22"/>
          <w:szCs w:val="22"/>
        </w:rPr>
        <w:t xml:space="preserve"> y CASO FORTUITO</w:t>
      </w:r>
      <w:r w:rsidRPr="00595F43">
        <w:rPr>
          <w:rFonts w:ascii="Arial" w:hAnsi="Arial" w:cs="Arial"/>
          <w:color w:val="000000" w:themeColor="text1"/>
          <w:sz w:val="22"/>
          <w:szCs w:val="22"/>
        </w:rPr>
        <w:t xml:space="preserve">. </w:t>
      </w:r>
      <w:r w:rsidRPr="00595F43">
        <w:rPr>
          <w:rFonts w:ascii="Arial" w:hAnsi="Arial" w:cs="Arial"/>
          <w:color w:val="000000" w:themeColor="text1"/>
          <w:sz w:val="22"/>
          <w:szCs w:val="22"/>
          <w:lang w:val="es-ES_tradnl"/>
        </w:rPr>
        <w:t>En tal virtud debe precisarse que</w:t>
      </w:r>
      <w:r w:rsidR="00DA03F0" w:rsidRPr="00595F43">
        <w:rPr>
          <w:rFonts w:ascii="Arial" w:hAnsi="Arial" w:cs="Arial"/>
          <w:color w:val="000000" w:themeColor="text1"/>
          <w:sz w:val="22"/>
          <w:szCs w:val="22"/>
          <w:lang w:val="es-ES_tradnl"/>
        </w:rPr>
        <w:t xml:space="preserve">, </w:t>
      </w:r>
      <w:r w:rsidR="00584890" w:rsidRPr="00595F43">
        <w:rPr>
          <w:rFonts w:ascii="Arial" w:hAnsi="Arial" w:cs="Arial"/>
          <w:color w:val="000000" w:themeColor="text1"/>
          <w:sz w:val="22"/>
          <w:szCs w:val="22"/>
          <w:lang w:val="es-ES_tradnl"/>
        </w:rPr>
        <w:t xml:space="preserve">el presente debate surge de la relación contractual entre el señor </w:t>
      </w:r>
      <w:r w:rsidR="00584890" w:rsidRPr="00595F43">
        <w:rPr>
          <w:rFonts w:ascii="Arial" w:hAnsi="Arial" w:cs="Arial"/>
          <w:sz w:val="22"/>
          <w:szCs w:val="22"/>
        </w:rPr>
        <w:t>José Alexander Ramírez Bedoya (Q.E.P.D) y las aquí demandadas, especialmente, de su empleador GERMÁN CAÑÓN</w:t>
      </w:r>
      <w:r w:rsidR="00B410D2" w:rsidRPr="00595F43">
        <w:rPr>
          <w:rFonts w:ascii="Arial" w:hAnsi="Arial" w:cs="Arial"/>
          <w:sz w:val="22"/>
          <w:szCs w:val="22"/>
        </w:rPr>
        <w:t xml:space="preserve">, por tanto, cualquier </w:t>
      </w:r>
      <w:r w:rsidR="007007B5" w:rsidRPr="00595F43">
        <w:rPr>
          <w:rFonts w:ascii="Arial" w:hAnsi="Arial" w:cs="Arial"/>
          <w:sz w:val="22"/>
          <w:szCs w:val="22"/>
        </w:rPr>
        <w:t>reclamación que se presente con base en la misma, se encuentra excluida de los amparos de la póliza.</w:t>
      </w:r>
      <w:r w:rsidR="0076141C" w:rsidRPr="00595F43">
        <w:rPr>
          <w:rFonts w:ascii="Arial" w:hAnsi="Arial" w:cs="Arial"/>
          <w:sz w:val="22"/>
          <w:szCs w:val="22"/>
        </w:rPr>
        <w:t xml:space="preserve"> Por otro lado, se encuentra acreditado que el accidente se produjo debido a un micro sueño sufrido por el trabajador y por las condiciones climáticas, siendo aquello un caso fortuito.</w:t>
      </w:r>
    </w:p>
    <w:p w14:paraId="616E09CC" w14:textId="77777777" w:rsidR="007007B5" w:rsidRPr="00595F43" w:rsidRDefault="007007B5" w:rsidP="0036094E">
      <w:pPr>
        <w:pStyle w:val="pf0"/>
        <w:spacing w:before="0" w:beforeAutospacing="0" w:after="0" w:afterAutospacing="0"/>
        <w:jc w:val="both"/>
        <w:rPr>
          <w:rFonts w:ascii="Arial" w:hAnsi="Arial" w:cs="Arial"/>
          <w:color w:val="000000" w:themeColor="text1"/>
          <w:sz w:val="22"/>
          <w:szCs w:val="22"/>
          <w:lang w:val="es-ES_tradnl"/>
        </w:rPr>
      </w:pPr>
    </w:p>
    <w:p w14:paraId="49EFD84B" w14:textId="77777777" w:rsidR="004D2A17" w:rsidRPr="00595F43" w:rsidRDefault="004D2A17" w:rsidP="0036094E">
      <w:pPr>
        <w:pStyle w:val="Textoindependiente"/>
        <w:jc w:val="both"/>
        <w:rPr>
          <w:rFonts w:ascii="Arial" w:hAnsi="Arial" w:cs="Arial"/>
          <w:iCs/>
          <w:color w:val="0D0D0D"/>
          <w:sz w:val="22"/>
          <w:szCs w:val="22"/>
          <w:lang w:val="es-CO"/>
        </w:rPr>
      </w:pPr>
      <w:r w:rsidRPr="00595F43">
        <w:rPr>
          <w:rFonts w:ascii="Arial" w:hAnsi="Arial" w:cs="Arial"/>
          <w:iCs/>
          <w:color w:val="0D0D0D"/>
          <w:sz w:val="22"/>
          <w:szCs w:val="22"/>
        </w:rPr>
        <w:t>En este sentido, es menester precisar que las condiciones</w:t>
      </w:r>
      <w:r w:rsidRPr="00595F43">
        <w:rPr>
          <w:rFonts w:ascii="Arial" w:hAnsi="Arial" w:cs="Arial"/>
          <w:iCs/>
          <w:color w:val="0D0D0D"/>
          <w:sz w:val="22"/>
          <w:szCs w:val="22"/>
          <w:lang w:val="es-CO"/>
        </w:rPr>
        <w:t xml:space="preserve"> particulares y generales</w:t>
      </w:r>
      <w:r w:rsidRPr="00595F43">
        <w:rPr>
          <w:rFonts w:ascii="Arial" w:hAnsi="Arial" w:cs="Arial"/>
          <w:iCs/>
          <w:color w:val="0D0D0D"/>
          <w:sz w:val="22"/>
          <w:szCs w:val="22"/>
        </w:rPr>
        <w:t xml:space="preserve"> de la póliza que recoge el Contrato de Seguro de Cumplimiento</w:t>
      </w:r>
      <w:r w:rsidRPr="00595F43">
        <w:rPr>
          <w:rFonts w:ascii="Arial" w:hAnsi="Arial" w:cs="Arial"/>
          <w:iCs/>
          <w:color w:val="0D0D0D"/>
          <w:sz w:val="22"/>
          <w:szCs w:val="22"/>
          <w:lang w:val="es-CO"/>
        </w:rPr>
        <w:t xml:space="preserve"> </w:t>
      </w:r>
      <w:r w:rsidRPr="00595F43">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595F43">
        <w:rPr>
          <w:rFonts w:ascii="Arial" w:hAnsi="Arial" w:cs="Arial"/>
          <w:iCs/>
          <w:sz w:val="22"/>
          <w:szCs w:val="22"/>
        </w:rPr>
        <w:t>aseguraticio</w:t>
      </w:r>
      <w:proofErr w:type="spellEnd"/>
      <w:r w:rsidRPr="00595F43">
        <w:rPr>
          <w:rFonts w:ascii="Arial" w:hAnsi="Arial" w:cs="Arial"/>
          <w:iCs/>
          <w:sz w:val="22"/>
          <w:szCs w:val="22"/>
        </w:rPr>
        <w:t>, de esta manera el artículo 1056 del Código de Comercio, señala que el asegurador puede, a su arbitrio, delimitar los riesgos que asume:</w:t>
      </w:r>
    </w:p>
    <w:p w14:paraId="11498D4A" w14:textId="77777777" w:rsidR="004D2A17" w:rsidRPr="00595F43" w:rsidRDefault="004D2A17" w:rsidP="0036094E">
      <w:pPr>
        <w:pStyle w:val="Textoindependiente"/>
        <w:jc w:val="both"/>
        <w:rPr>
          <w:rFonts w:ascii="Arial" w:hAnsi="Arial" w:cs="Arial"/>
          <w:i/>
          <w:iCs/>
          <w:sz w:val="22"/>
          <w:szCs w:val="22"/>
        </w:rPr>
      </w:pPr>
    </w:p>
    <w:p w14:paraId="4DBE13C4" w14:textId="77777777" w:rsidR="004D2A17" w:rsidRPr="00595F43" w:rsidRDefault="004D2A17" w:rsidP="0023574E">
      <w:pPr>
        <w:pStyle w:val="Textoindependiente"/>
        <w:ind w:left="567" w:right="397"/>
        <w:jc w:val="both"/>
        <w:rPr>
          <w:rFonts w:ascii="Arial" w:hAnsi="Arial" w:cs="Arial"/>
          <w:b/>
          <w:bCs/>
          <w:i/>
          <w:sz w:val="22"/>
          <w:szCs w:val="22"/>
          <w:u w:val="single"/>
        </w:rPr>
      </w:pPr>
      <w:r w:rsidRPr="00595F43">
        <w:rPr>
          <w:rFonts w:ascii="Arial" w:hAnsi="Arial" w:cs="Arial"/>
          <w:b/>
          <w:bCs/>
          <w:i/>
          <w:sz w:val="22"/>
          <w:szCs w:val="22"/>
          <w:u w:val="single"/>
        </w:rPr>
        <w:t>“(…) Art. 1056.-</w:t>
      </w:r>
      <w:r w:rsidRPr="00595F43">
        <w:rPr>
          <w:rFonts w:ascii="Arial" w:hAnsi="Arial" w:cs="Arial"/>
          <w:bCs/>
          <w:i/>
          <w:sz w:val="22"/>
          <w:szCs w:val="22"/>
          <w:u w:val="single"/>
        </w:rPr>
        <w:t> </w:t>
      </w:r>
      <w:r w:rsidRPr="00595F43">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100935C6" w14:textId="77777777" w:rsidR="004D2A17" w:rsidRPr="00595F43" w:rsidRDefault="004D2A17" w:rsidP="0036094E">
      <w:pPr>
        <w:pStyle w:val="Textoindependiente"/>
        <w:ind w:left="708"/>
        <w:jc w:val="both"/>
        <w:rPr>
          <w:rFonts w:ascii="Arial" w:hAnsi="Arial" w:cs="Arial"/>
          <w:i/>
          <w:iCs/>
          <w:sz w:val="22"/>
          <w:szCs w:val="22"/>
        </w:rPr>
      </w:pPr>
    </w:p>
    <w:p w14:paraId="4C60B22A" w14:textId="77777777" w:rsidR="004D2A17" w:rsidRPr="00595F43" w:rsidRDefault="004D2A17" w:rsidP="0036094E">
      <w:pPr>
        <w:jc w:val="both"/>
        <w:rPr>
          <w:rFonts w:ascii="Arial" w:hAnsi="Arial" w:cs="Arial"/>
          <w:color w:val="000000"/>
          <w:shd w:val="clear" w:color="auto" w:fill="FFFFFF"/>
        </w:rPr>
      </w:pPr>
      <w:r w:rsidRPr="00595F43">
        <w:rPr>
          <w:rFonts w:ascii="Arial" w:hAnsi="Arial" w:cs="Arial"/>
          <w:color w:val="000000"/>
          <w:shd w:val="clear" w:color="auto" w:fill="FFFFFF"/>
        </w:rPr>
        <w:t xml:space="preserve">En virtud de la facultad citada en el referido artículo, el asegurador decidió otorgar determinados amparos, siempre supeditados al cumplimiento de ciertos presupuestos y/o generando exclusiones de amparos, limitando así la cobertura de la póliza. </w:t>
      </w:r>
    </w:p>
    <w:p w14:paraId="349FC8CE" w14:textId="77777777" w:rsidR="004D2A17" w:rsidRPr="00595F43" w:rsidRDefault="004D2A17" w:rsidP="0036094E">
      <w:pPr>
        <w:pStyle w:val="pf0"/>
        <w:spacing w:before="0" w:beforeAutospacing="0" w:after="0" w:afterAutospacing="0"/>
        <w:jc w:val="both"/>
        <w:rPr>
          <w:rFonts w:ascii="Arial" w:hAnsi="Arial" w:cs="Arial"/>
          <w:color w:val="000000" w:themeColor="text1"/>
          <w:sz w:val="22"/>
          <w:szCs w:val="22"/>
        </w:rPr>
      </w:pPr>
    </w:p>
    <w:p w14:paraId="74BFDDAF" w14:textId="3BB0F327" w:rsidR="004D2A17" w:rsidRPr="00595F43" w:rsidRDefault="004D2A17" w:rsidP="0036094E">
      <w:pPr>
        <w:widowControl/>
        <w:autoSpaceDE/>
        <w:autoSpaceDN/>
        <w:contextualSpacing/>
        <w:jc w:val="both"/>
        <w:rPr>
          <w:rFonts w:ascii="Arial" w:hAnsi="Arial" w:cs="Arial"/>
          <w:color w:val="000000" w:themeColor="text1"/>
        </w:rPr>
      </w:pPr>
      <w:r w:rsidRPr="00595F43">
        <w:rPr>
          <w:rFonts w:ascii="Arial" w:hAnsi="Arial" w:cs="Arial"/>
          <w:color w:val="000000" w:themeColor="text1"/>
        </w:rPr>
        <w:t xml:space="preserve">Así las cosas, y de conformidad con las condiciones </w:t>
      </w:r>
      <w:r w:rsidR="00904855" w:rsidRPr="00595F43">
        <w:rPr>
          <w:rFonts w:ascii="Arial" w:hAnsi="Arial" w:cs="Arial"/>
          <w:color w:val="000000" w:themeColor="text1"/>
        </w:rPr>
        <w:t xml:space="preserve">particulares </w:t>
      </w:r>
      <w:r w:rsidRPr="00595F43">
        <w:rPr>
          <w:rFonts w:ascii="Arial" w:hAnsi="Arial" w:cs="Arial"/>
          <w:color w:val="000000" w:themeColor="text1"/>
        </w:rPr>
        <w:t>del contrato de seguro, existió una causal de exclusión del amparo, como se pasa a evidenciar:</w:t>
      </w:r>
    </w:p>
    <w:p w14:paraId="33D1D49E" w14:textId="77777777" w:rsidR="007007B5" w:rsidRPr="00595F43" w:rsidRDefault="007007B5" w:rsidP="0036094E">
      <w:pPr>
        <w:widowControl/>
        <w:autoSpaceDE/>
        <w:autoSpaceDN/>
        <w:contextualSpacing/>
        <w:jc w:val="both"/>
        <w:rPr>
          <w:rFonts w:ascii="Arial" w:hAnsi="Arial" w:cs="Arial"/>
          <w:color w:val="000000" w:themeColor="text1"/>
        </w:rPr>
      </w:pPr>
    </w:p>
    <w:p w14:paraId="744DD5D7" w14:textId="7D48B60C" w:rsidR="007007B5" w:rsidRPr="00595F43" w:rsidRDefault="0076141C" w:rsidP="002E66BB">
      <w:pPr>
        <w:widowControl/>
        <w:autoSpaceDE/>
        <w:autoSpaceDN/>
        <w:contextualSpacing/>
        <w:jc w:val="center"/>
        <w:rPr>
          <w:rStyle w:val="normaltextrun"/>
          <w:rFonts w:ascii="Arial" w:hAnsi="Arial" w:cs="Arial"/>
          <w:color w:val="000000" w:themeColor="text1"/>
        </w:rPr>
      </w:pPr>
      <w:r w:rsidRPr="00595F43">
        <w:rPr>
          <w:rStyle w:val="normaltextrun"/>
          <w:rFonts w:ascii="Arial" w:hAnsi="Arial" w:cs="Arial"/>
          <w:noProof/>
          <w:color w:val="000000" w:themeColor="text1"/>
        </w:rPr>
        <w:lastRenderedPageBreak/>
        <w:drawing>
          <wp:inline distT="0" distB="0" distL="0" distR="0" wp14:anchorId="697CE012" wp14:editId="76ACFA29">
            <wp:extent cx="3372321" cy="5077534"/>
            <wp:effectExtent l="0" t="0" r="0" b="8890"/>
            <wp:docPr id="732954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4142" name=""/>
                    <pic:cNvPicPr/>
                  </pic:nvPicPr>
                  <pic:blipFill>
                    <a:blip r:embed="rId21"/>
                    <a:stretch>
                      <a:fillRect/>
                    </a:stretch>
                  </pic:blipFill>
                  <pic:spPr>
                    <a:xfrm>
                      <a:off x="0" y="0"/>
                      <a:ext cx="3372321" cy="5077534"/>
                    </a:xfrm>
                    <a:prstGeom prst="rect">
                      <a:avLst/>
                    </a:prstGeom>
                  </pic:spPr>
                </pic:pic>
              </a:graphicData>
            </a:graphic>
          </wp:inline>
        </w:drawing>
      </w:r>
    </w:p>
    <w:p w14:paraId="7DFBA60E" w14:textId="557ACB06" w:rsidR="004D2A17" w:rsidRPr="00595F43" w:rsidRDefault="004D2A17" w:rsidP="0036094E">
      <w:pPr>
        <w:widowControl/>
        <w:autoSpaceDE/>
        <w:autoSpaceDN/>
        <w:contextualSpacing/>
        <w:jc w:val="center"/>
        <w:rPr>
          <w:rFonts w:ascii="Arial" w:hAnsi="Arial" w:cs="Arial"/>
          <w:color w:val="000000" w:themeColor="text1"/>
        </w:rPr>
      </w:pPr>
    </w:p>
    <w:p w14:paraId="4F6F74B1" w14:textId="05F4D47A" w:rsidR="00540761" w:rsidRPr="00595F43" w:rsidRDefault="004D2A17" w:rsidP="0079511D">
      <w:pPr>
        <w:jc w:val="both"/>
        <w:rPr>
          <w:rFonts w:ascii="Arial" w:hAnsi="Arial" w:cs="Arial"/>
          <w:color w:val="000000" w:themeColor="text1"/>
        </w:rPr>
      </w:pPr>
      <w:r w:rsidRPr="00595F43">
        <w:rPr>
          <w:rFonts w:ascii="Arial" w:hAnsi="Arial" w:cs="Arial"/>
          <w:color w:val="000000" w:themeColor="text1"/>
          <w:lang w:val="es-ES_tradnl"/>
        </w:rPr>
        <w:t>Evidenciado lo anterior, y de conformidad con el artículo 1056 del Código de Comercio, la aseguradora previó la exclusión</w:t>
      </w:r>
      <w:r w:rsidR="001241BD" w:rsidRPr="00595F43">
        <w:rPr>
          <w:rFonts w:ascii="Arial" w:hAnsi="Arial" w:cs="Arial"/>
          <w:color w:val="000000" w:themeColor="text1"/>
          <w:lang w:val="es-ES_tradnl"/>
        </w:rPr>
        <w:t xml:space="preserve"> </w:t>
      </w:r>
      <w:r w:rsidR="00287E95" w:rsidRPr="00595F43">
        <w:rPr>
          <w:rFonts w:ascii="Arial" w:hAnsi="Arial" w:cs="Arial"/>
          <w:color w:val="000000" w:themeColor="text1"/>
          <w:lang w:val="es-ES_tradnl"/>
        </w:rPr>
        <w:t>de RC CONTRACTUAL a los amparos concertados</w:t>
      </w:r>
      <w:r w:rsidR="00D324A2" w:rsidRPr="00595F43">
        <w:rPr>
          <w:rFonts w:ascii="Arial" w:hAnsi="Arial" w:cs="Arial"/>
          <w:color w:val="000000" w:themeColor="text1"/>
          <w:lang w:val="es-ES_tradnl"/>
        </w:rPr>
        <w:t xml:space="preserve"> en la </w:t>
      </w:r>
      <w:bookmarkStart w:id="34" w:name="_Hlk206517890"/>
      <w:r w:rsidR="00D324A2" w:rsidRPr="00595F43">
        <w:rPr>
          <w:rFonts w:ascii="Arial" w:hAnsi="Arial" w:cs="Arial"/>
        </w:rPr>
        <w:t>Póliza de transporte de mercancías No. AA013859</w:t>
      </w:r>
      <w:r w:rsidR="00A81379" w:rsidRPr="00595F43">
        <w:rPr>
          <w:rFonts w:ascii="Arial" w:hAnsi="Arial" w:cs="Arial"/>
        </w:rPr>
        <w:t xml:space="preserve">, de tal forma que en el caso marras, teniendo en cuenta que la presunta culpa patronal se deriva de la relación contractual entre el </w:t>
      </w:r>
      <w:bookmarkEnd w:id="34"/>
      <w:r w:rsidR="00A81379" w:rsidRPr="00595F43">
        <w:rPr>
          <w:rFonts w:ascii="Arial" w:hAnsi="Arial" w:cs="Arial"/>
        </w:rPr>
        <w:t>señor José Alexander Ramírez Bedoya (Q.E.P.D) y las aquí demandadas, especialmente, de su empleador GERMÁN CAÑÓN, por tanto, cualquier reclamación que se presente con base en la misma, se encuentra excluida de los amparos de la póliza</w:t>
      </w:r>
      <w:r w:rsidR="0076141C" w:rsidRPr="00595F43">
        <w:rPr>
          <w:rFonts w:ascii="Arial" w:hAnsi="Arial" w:cs="Arial"/>
        </w:rPr>
        <w:t xml:space="preserve">. Asimismo, se evidencia que el accidente acaecido el 29/11/2021 se dio como consecuencia de un micro sueño del conductor y de las condiciones climáticas, </w:t>
      </w:r>
      <w:r w:rsidR="00C039B0" w:rsidRPr="00595F43">
        <w:rPr>
          <w:rFonts w:ascii="Arial" w:hAnsi="Arial" w:cs="Arial"/>
        </w:rPr>
        <w:t>catalogándose</w:t>
      </w:r>
      <w:r w:rsidR="0076141C" w:rsidRPr="00595F43">
        <w:rPr>
          <w:rFonts w:ascii="Arial" w:hAnsi="Arial" w:cs="Arial"/>
        </w:rPr>
        <w:t xml:space="preserve"> como un caso fortuito, el cual se excluye de la presente póliza</w:t>
      </w:r>
      <w:r w:rsidRPr="00595F43">
        <w:rPr>
          <w:rFonts w:ascii="Arial" w:hAnsi="Arial" w:cs="Arial"/>
          <w:color w:val="000000" w:themeColor="text1"/>
          <w:lang w:val="es-ES_tradnl"/>
        </w:rPr>
        <w:t xml:space="preserve">. </w:t>
      </w:r>
      <w:r w:rsidRPr="00595F43">
        <w:rPr>
          <w:rFonts w:ascii="Arial" w:hAnsi="Arial" w:cs="Arial"/>
          <w:color w:val="000000" w:themeColor="text1"/>
        </w:rPr>
        <w:t>Como consecuencia de ello, no hay lugar a que mi representada afecte la póliza teniendo en cuenta que se incurrió en dicha causal de exclusión del amparo.</w:t>
      </w:r>
    </w:p>
    <w:p w14:paraId="2DC6A986" w14:textId="77777777" w:rsidR="0079511D" w:rsidRPr="00595F43" w:rsidRDefault="0079511D" w:rsidP="0079511D">
      <w:pPr>
        <w:jc w:val="both"/>
        <w:rPr>
          <w:rFonts w:ascii="Arial" w:hAnsi="Arial" w:cs="Arial"/>
        </w:rPr>
      </w:pPr>
    </w:p>
    <w:p w14:paraId="20F68132" w14:textId="5AA23719" w:rsidR="00014389" w:rsidRPr="00595F43" w:rsidRDefault="00014389" w:rsidP="0036094E">
      <w:pPr>
        <w:pStyle w:val="Textoindependiente"/>
        <w:numPr>
          <w:ilvl w:val="0"/>
          <w:numId w:val="34"/>
        </w:numPr>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INEXISTENCIA DE RESPONSABILIDAD U OBLIGACIÓN INDEMNIZATORIA A CARGO DE </w:t>
      </w:r>
      <w:r w:rsidR="00C140AA" w:rsidRPr="00595F43">
        <w:rPr>
          <w:rFonts w:ascii="Arial" w:hAnsi="Arial" w:cs="Arial"/>
          <w:b/>
          <w:bCs/>
          <w:color w:val="111111"/>
          <w:sz w:val="22"/>
          <w:szCs w:val="22"/>
          <w:u w:val="single"/>
        </w:rPr>
        <w:t>LA EQUIDAD SEGUROS GENERALES OC</w:t>
      </w:r>
      <w:r w:rsidR="00193BEA" w:rsidRPr="00595F43">
        <w:rPr>
          <w:rFonts w:ascii="Arial" w:hAnsi="Arial" w:cs="Arial"/>
          <w:b/>
          <w:bCs/>
          <w:color w:val="111111"/>
          <w:sz w:val="22"/>
          <w:szCs w:val="22"/>
          <w:u w:val="single"/>
        </w:rPr>
        <w:t xml:space="preserve"> </w:t>
      </w:r>
      <w:r w:rsidRPr="00595F43">
        <w:rPr>
          <w:rFonts w:ascii="Arial" w:hAnsi="Arial" w:cs="Arial"/>
          <w:b/>
          <w:bCs/>
          <w:color w:val="111111"/>
          <w:sz w:val="22"/>
          <w:szCs w:val="22"/>
          <w:u w:val="single"/>
        </w:rPr>
        <w:t>POR CUANTO NO SE REALIZÓ EL RIESGO ASEGURADO</w:t>
      </w:r>
      <w:r w:rsidR="00BD2E84" w:rsidRPr="00595F43">
        <w:rPr>
          <w:rFonts w:ascii="Arial" w:hAnsi="Arial" w:cs="Arial"/>
          <w:b/>
          <w:bCs/>
          <w:color w:val="111111"/>
          <w:sz w:val="22"/>
          <w:szCs w:val="22"/>
          <w:u w:val="single"/>
        </w:rPr>
        <w:t>.</w:t>
      </w:r>
    </w:p>
    <w:p w14:paraId="15C593F2" w14:textId="77777777" w:rsidR="00BD2E84" w:rsidRPr="00595F43" w:rsidRDefault="00BD2E84" w:rsidP="0036094E">
      <w:pPr>
        <w:pStyle w:val="pf0"/>
        <w:spacing w:before="0" w:beforeAutospacing="0" w:after="0" w:afterAutospacing="0"/>
        <w:jc w:val="both"/>
        <w:rPr>
          <w:rFonts w:ascii="Arial" w:hAnsi="Arial" w:cs="Arial"/>
          <w:sz w:val="22"/>
          <w:szCs w:val="22"/>
          <w:lang w:val="es-ES_tradnl"/>
        </w:rPr>
      </w:pPr>
    </w:p>
    <w:p w14:paraId="024A386D" w14:textId="461188B7" w:rsidR="00BD2E84" w:rsidRPr="00595F43" w:rsidRDefault="00BD2E84" w:rsidP="0033119F">
      <w:pPr>
        <w:pStyle w:val="pf0"/>
        <w:spacing w:before="0" w:beforeAutospacing="0" w:after="0" w:afterAutospacing="0"/>
        <w:jc w:val="both"/>
        <w:rPr>
          <w:rStyle w:val="cf01"/>
          <w:rFonts w:ascii="Arial" w:eastAsia="Calibri" w:hAnsi="Arial" w:cs="Arial"/>
          <w:sz w:val="22"/>
          <w:szCs w:val="22"/>
        </w:rPr>
      </w:pPr>
      <w:r w:rsidRPr="00595F43">
        <w:rPr>
          <w:rFonts w:ascii="Arial" w:hAnsi="Arial" w:cs="Arial"/>
          <w:sz w:val="22"/>
          <w:szCs w:val="22"/>
          <w:lang w:val="es-ES_tradnl"/>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w:t>
      </w:r>
      <w:r w:rsidRPr="00595F43">
        <w:rPr>
          <w:rStyle w:val="cf01"/>
          <w:rFonts w:ascii="Arial" w:eastAsia="Calibri" w:hAnsi="Arial" w:cs="Arial"/>
          <w:sz w:val="22"/>
          <w:szCs w:val="22"/>
          <w:lang w:val="es-ES_tradnl"/>
        </w:rPr>
        <w:t xml:space="preserve"> </w:t>
      </w:r>
      <w:r w:rsidRPr="00595F43">
        <w:rPr>
          <w:rStyle w:val="cf01"/>
          <w:rFonts w:ascii="Arial" w:eastAsia="Calibri" w:hAnsi="Arial" w:cs="Arial"/>
          <w:sz w:val="22"/>
          <w:szCs w:val="22"/>
        </w:rPr>
        <w:t xml:space="preserve">se ha realizado el riesgo asegurado, en tanto, no se ha acreditado el daño o perjuicio </w:t>
      </w:r>
      <w:r w:rsidR="001D62DF" w:rsidRPr="00595F43">
        <w:rPr>
          <w:rStyle w:val="cf01"/>
          <w:rFonts w:ascii="Arial" w:eastAsia="Calibri" w:hAnsi="Arial" w:cs="Arial"/>
          <w:sz w:val="22"/>
          <w:szCs w:val="22"/>
        </w:rPr>
        <w:t>causado a un tercero o bien</w:t>
      </w:r>
      <w:r w:rsidR="00E24C03" w:rsidRPr="00595F43">
        <w:rPr>
          <w:rStyle w:val="cf01"/>
          <w:rFonts w:ascii="Arial" w:eastAsia="Calibri" w:hAnsi="Arial" w:cs="Arial"/>
          <w:sz w:val="22"/>
          <w:szCs w:val="22"/>
        </w:rPr>
        <w:t xml:space="preserve"> por parte de alguno de los asegurados del contrato de seguro</w:t>
      </w:r>
      <w:r w:rsidR="00FC4A40" w:rsidRPr="00595F43">
        <w:rPr>
          <w:rStyle w:val="cf01"/>
          <w:rFonts w:ascii="Arial" w:eastAsia="Calibri" w:hAnsi="Arial" w:cs="Arial"/>
          <w:sz w:val="22"/>
          <w:szCs w:val="22"/>
        </w:rPr>
        <w:t>, p</w:t>
      </w:r>
      <w:r w:rsidR="00000C95" w:rsidRPr="00595F43">
        <w:rPr>
          <w:rStyle w:val="cf01"/>
          <w:rFonts w:ascii="Arial" w:eastAsia="Calibri" w:hAnsi="Arial" w:cs="Arial"/>
          <w:sz w:val="22"/>
          <w:szCs w:val="22"/>
        </w:rPr>
        <w:t>or el contrario,</w:t>
      </w:r>
      <w:r w:rsidR="00FC4A40" w:rsidRPr="00595F43">
        <w:rPr>
          <w:rStyle w:val="cf01"/>
          <w:rFonts w:ascii="Arial" w:eastAsia="Calibri" w:hAnsi="Arial" w:cs="Arial"/>
          <w:sz w:val="22"/>
          <w:szCs w:val="22"/>
        </w:rPr>
        <w:t xml:space="preserve"> véase </w:t>
      </w:r>
      <w:r w:rsidR="00C039B0" w:rsidRPr="00595F43">
        <w:rPr>
          <w:rStyle w:val="cf01"/>
          <w:rFonts w:ascii="Arial" w:eastAsia="Calibri" w:hAnsi="Arial" w:cs="Arial"/>
          <w:sz w:val="22"/>
          <w:szCs w:val="22"/>
        </w:rPr>
        <w:t>que,</w:t>
      </w:r>
      <w:r w:rsidR="00FC4A40" w:rsidRPr="00595F43">
        <w:rPr>
          <w:rStyle w:val="cf01"/>
          <w:rFonts w:ascii="Arial" w:eastAsia="Calibri" w:hAnsi="Arial" w:cs="Arial"/>
          <w:sz w:val="22"/>
          <w:szCs w:val="22"/>
        </w:rPr>
        <w:t xml:space="preserve"> en el caso de marras, se busca el reconocimiento de </w:t>
      </w:r>
      <w:r w:rsidR="004501E6" w:rsidRPr="00595F43">
        <w:rPr>
          <w:rStyle w:val="cf01"/>
          <w:rFonts w:ascii="Arial" w:eastAsia="Calibri" w:hAnsi="Arial" w:cs="Arial"/>
          <w:sz w:val="22"/>
          <w:szCs w:val="22"/>
        </w:rPr>
        <w:t xml:space="preserve">una indemnización plena de perjuicios de que trata el artículo 216 del CST con ocasión a una culpa patronal, sin embargo, </w:t>
      </w:r>
      <w:r w:rsidR="00000C95" w:rsidRPr="00595F43">
        <w:rPr>
          <w:rStyle w:val="cf01"/>
          <w:rFonts w:ascii="Arial" w:eastAsia="Calibri" w:hAnsi="Arial" w:cs="Arial"/>
          <w:sz w:val="22"/>
          <w:szCs w:val="22"/>
        </w:rPr>
        <w:t>la presente póliza NO ampara la RC PATRONAL.</w:t>
      </w:r>
    </w:p>
    <w:p w14:paraId="6CC8A00B" w14:textId="77777777" w:rsidR="0033119F" w:rsidRPr="00595F43" w:rsidRDefault="0033119F" w:rsidP="0033119F">
      <w:pPr>
        <w:pStyle w:val="pf0"/>
        <w:spacing w:before="0" w:beforeAutospacing="0" w:after="0" w:afterAutospacing="0"/>
        <w:jc w:val="both"/>
        <w:rPr>
          <w:rFonts w:ascii="Arial" w:eastAsia="Calibri" w:hAnsi="Arial" w:cs="Arial"/>
          <w:sz w:val="22"/>
          <w:szCs w:val="22"/>
        </w:rPr>
      </w:pPr>
    </w:p>
    <w:p w14:paraId="74636AA9" w14:textId="77777777" w:rsidR="00BD2E84" w:rsidRPr="00595F43" w:rsidRDefault="00BD2E84" w:rsidP="0036094E">
      <w:pPr>
        <w:contextualSpacing/>
        <w:rPr>
          <w:rFonts w:ascii="Arial" w:hAnsi="Arial" w:cs="Arial"/>
          <w:lang w:val="es-ES_tradnl"/>
        </w:rPr>
      </w:pPr>
      <w:r w:rsidRPr="00595F43">
        <w:rPr>
          <w:rFonts w:ascii="Arial" w:hAnsi="Arial" w:cs="Arial"/>
          <w:lang w:val="es-ES_tradnl"/>
        </w:rPr>
        <w:t>En ese sentido, el artículo 1077 del Código de Comercio, estableció:</w:t>
      </w:r>
    </w:p>
    <w:p w14:paraId="24FFD706" w14:textId="77777777" w:rsidR="00BD2E84" w:rsidRPr="00595F43" w:rsidRDefault="00BD2E84" w:rsidP="0036094E">
      <w:pPr>
        <w:jc w:val="both"/>
        <w:rPr>
          <w:rFonts w:ascii="Arial" w:hAnsi="Arial" w:cs="Arial"/>
          <w:lang w:val="es-ES_tradnl"/>
        </w:rPr>
      </w:pPr>
    </w:p>
    <w:p w14:paraId="05E8D4E1" w14:textId="77777777" w:rsidR="00BD2E84" w:rsidRPr="00595F43" w:rsidRDefault="00BD2E84" w:rsidP="0033119F">
      <w:pPr>
        <w:ind w:left="567" w:right="397"/>
        <w:jc w:val="both"/>
        <w:rPr>
          <w:rFonts w:ascii="Arial" w:hAnsi="Arial" w:cs="Arial"/>
          <w:b/>
          <w:i/>
          <w:u w:val="single"/>
        </w:rPr>
      </w:pPr>
      <w:r w:rsidRPr="00595F43">
        <w:rPr>
          <w:rFonts w:ascii="Arial" w:hAnsi="Arial" w:cs="Arial"/>
          <w:bCs/>
          <w:iCs/>
        </w:rPr>
        <w:t>“</w:t>
      </w:r>
      <w:r w:rsidRPr="00595F43">
        <w:rPr>
          <w:rFonts w:ascii="Arial" w:hAnsi="Arial" w:cs="Arial"/>
          <w:b/>
          <w:i/>
        </w:rPr>
        <w:t>ARTÍCULO 1077. CARGA DE LA PRUEBA.</w:t>
      </w:r>
      <w:r w:rsidRPr="00595F43">
        <w:rPr>
          <w:rFonts w:ascii="Arial" w:hAnsi="Arial" w:cs="Arial"/>
          <w:b/>
          <w:i/>
          <w:u w:val="single"/>
        </w:rPr>
        <w:t xml:space="preserve"> Corresponderá al asegurado demostrar </w:t>
      </w:r>
      <w:r w:rsidRPr="00595F43">
        <w:rPr>
          <w:rFonts w:ascii="Arial" w:hAnsi="Arial" w:cs="Arial"/>
          <w:b/>
          <w:i/>
          <w:u w:val="single"/>
        </w:rPr>
        <w:lastRenderedPageBreak/>
        <w:t>la ocurrencia del siniestro, así como la cuantía de la pérdida, si fuere el caso.</w:t>
      </w:r>
    </w:p>
    <w:p w14:paraId="503B6B18" w14:textId="77777777" w:rsidR="00BD2E84" w:rsidRPr="00595F43" w:rsidRDefault="00BD2E84" w:rsidP="0033119F">
      <w:pPr>
        <w:pStyle w:val="Prrafodelista"/>
        <w:ind w:left="567" w:right="397" w:firstLine="0"/>
        <w:rPr>
          <w:rFonts w:ascii="Arial" w:hAnsi="Arial" w:cs="Arial"/>
          <w:b/>
          <w:i/>
          <w:lang w:val="es-CO"/>
        </w:rPr>
      </w:pPr>
    </w:p>
    <w:p w14:paraId="128849C5" w14:textId="77777777" w:rsidR="00BD2E84" w:rsidRPr="00595F43" w:rsidRDefault="00BD2E84" w:rsidP="0033119F">
      <w:pPr>
        <w:ind w:left="567" w:right="397"/>
        <w:jc w:val="both"/>
        <w:rPr>
          <w:rFonts w:ascii="Arial" w:hAnsi="Arial" w:cs="Arial"/>
          <w:bCs/>
          <w:iCs/>
        </w:rPr>
      </w:pPr>
      <w:r w:rsidRPr="00595F43">
        <w:rPr>
          <w:rFonts w:ascii="Arial" w:hAnsi="Arial" w:cs="Arial"/>
          <w:bCs/>
          <w:i/>
        </w:rPr>
        <w:t>El asegurador deberá demostrar los hechos o circunstancias excluyentes de su responsabilidad</w:t>
      </w:r>
      <w:r w:rsidRPr="00595F43">
        <w:rPr>
          <w:rFonts w:ascii="Arial" w:hAnsi="Arial" w:cs="Arial"/>
          <w:bCs/>
          <w:iCs/>
        </w:rPr>
        <w:t>.” (subrayado y negrilla fuera del texto original)</w:t>
      </w:r>
    </w:p>
    <w:p w14:paraId="1182BA13" w14:textId="77777777" w:rsidR="00BD2E84" w:rsidRPr="00595F43" w:rsidRDefault="00BD2E84" w:rsidP="0033119F">
      <w:pPr>
        <w:pStyle w:val="Prrafodelista"/>
        <w:ind w:left="567" w:right="397" w:firstLine="0"/>
        <w:rPr>
          <w:rFonts w:ascii="Arial" w:hAnsi="Arial" w:cs="Arial"/>
          <w:bCs/>
          <w:iCs/>
        </w:rPr>
      </w:pPr>
    </w:p>
    <w:p w14:paraId="5F292485" w14:textId="77777777" w:rsidR="00BD2E84" w:rsidRPr="00595F43" w:rsidRDefault="00BD2E84" w:rsidP="0033119F">
      <w:pPr>
        <w:ind w:right="-28"/>
        <w:jc w:val="both"/>
        <w:rPr>
          <w:rFonts w:ascii="Arial" w:hAnsi="Arial" w:cs="Arial"/>
          <w:bCs/>
          <w:iCs/>
        </w:rPr>
      </w:pPr>
      <w:r w:rsidRPr="00595F43">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86AF64E" w14:textId="77777777" w:rsidR="00BD2E84" w:rsidRPr="00595F43" w:rsidRDefault="00BD2E84" w:rsidP="0033119F">
      <w:pPr>
        <w:pStyle w:val="Prrafodelista"/>
        <w:ind w:left="567" w:right="397" w:firstLine="0"/>
        <w:rPr>
          <w:rFonts w:ascii="Arial" w:hAnsi="Arial" w:cs="Arial"/>
          <w:bCs/>
          <w:iCs/>
        </w:rPr>
      </w:pPr>
    </w:p>
    <w:p w14:paraId="4A77EF11" w14:textId="77777777" w:rsidR="00BD2E84" w:rsidRPr="00595F43" w:rsidRDefault="00BD2E84" w:rsidP="0033119F">
      <w:pPr>
        <w:ind w:left="567" w:right="397"/>
        <w:jc w:val="both"/>
        <w:rPr>
          <w:rFonts w:ascii="Arial" w:hAnsi="Arial" w:cs="Arial"/>
          <w:bCs/>
          <w:i/>
        </w:rPr>
      </w:pPr>
      <w:r w:rsidRPr="00595F43">
        <w:rPr>
          <w:rFonts w:ascii="Arial" w:hAnsi="Arial" w:cs="Arial"/>
          <w:bCs/>
          <w:iCs/>
        </w:rPr>
        <w:t>“</w:t>
      </w:r>
      <w:r w:rsidRPr="00595F43">
        <w:rPr>
          <w:rFonts w:ascii="Arial" w:hAnsi="Arial" w:cs="Arial"/>
          <w:bCs/>
          <w:i/>
        </w:rPr>
        <w:t xml:space="preserve">Es asunto averiguado que en virtud del negocio </w:t>
      </w:r>
      <w:proofErr w:type="spellStart"/>
      <w:r w:rsidRPr="00595F43">
        <w:rPr>
          <w:rFonts w:ascii="Arial" w:hAnsi="Arial" w:cs="Arial"/>
          <w:bCs/>
          <w:i/>
        </w:rPr>
        <w:t>aseguraticio</w:t>
      </w:r>
      <w:proofErr w:type="spellEnd"/>
      <w:r w:rsidRPr="00595F43">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61B4C1E" w14:textId="77777777" w:rsidR="00BD2E84" w:rsidRPr="00595F43" w:rsidRDefault="00BD2E84" w:rsidP="0033119F">
      <w:pPr>
        <w:ind w:left="567" w:right="397"/>
        <w:jc w:val="both"/>
        <w:rPr>
          <w:rFonts w:ascii="Arial" w:hAnsi="Arial" w:cs="Arial"/>
          <w:bCs/>
          <w:i/>
        </w:rPr>
      </w:pPr>
    </w:p>
    <w:p w14:paraId="10441F26" w14:textId="77777777" w:rsidR="00BD2E84" w:rsidRPr="00595F43" w:rsidRDefault="00BD2E84" w:rsidP="0033119F">
      <w:pPr>
        <w:ind w:left="567" w:right="397"/>
        <w:jc w:val="both"/>
        <w:rPr>
          <w:rFonts w:ascii="Arial" w:hAnsi="Arial" w:cs="Arial"/>
          <w:bCs/>
          <w:i/>
        </w:rPr>
      </w:pPr>
      <w:r w:rsidRPr="00595F43">
        <w:rPr>
          <w:rFonts w:ascii="Arial" w:hAnsi="Arial" w:cs="Arial"/>
          <w:bCs/>
          <w:i/>
        </w:rPr>
        <w:t xml:space="preserve">“(…) Luego la obligación del asegurador nace cuando el riesgo asegurado se materializa, y </w:t>
      </w:r>
      <w:proofErr w:type="gramStart"/>
      <w:r w:rsidRPr="00595F43">
        <w:rPr>
          <w:rFonts w:ascii="Arial" w:hAnsi="Arial" w:cs="Arial"/>
          <w:bCs/>
          <w:i/>
        </w:rPr>
        <w:t>cual</w:t>
      </w:r>
      <w:proofErr w:type="gramEnd"/>
      <w:r w:rsidRPr="00595F43">
        <w:rPr>
          <w:rFonts w:ascii="Arial" w:hAnsi="Arial" w:cs="Arial"/>
          <w:bCs/>
          <w:i/>
        </w:rPr>
        <w:t xml:space="preserve"> si fuera poco, emerge pura y simple. </w:t>
      </w:r>
    </w:p>
    <w:p w14:paraId="206BBF36" w14:textId="77777777" w:rsidR="00BD2E84" w:rsidRPr="00595F43" w:rsidRDefault="00BD2E84" w:rsidP="0033119F">
      <w:pPr>
        <w:ind w:left="567" w:right="397"/>
        <w:jc w:val="both"/>
        <w:rPr>
          <w:rFonts w:ascii="Arial" w:hAnsi="Arial" w:cs="Arial"/>
          <w:bCs/>
          <w:i/>
        </w:rPr>
      </w:pPr>
    </w:p>
    <w:p w14:paraId="60933C41" w14:textId="77777777" w:rsidR="00BD2E84" w:rsidRPr="00595F43" w:rsidRDefault="00BD2E84" w:rsidP="0033119F">
      <w:pPr>
        <w:ind w:left="567" w:right="397"/>
        <w:jc w:val="both"/>
        <w:rPr>
          <w:rFonts w:ascii="Arial" w:hAnsi="Arial" w:cs="Arial"/>
          <w:bCs/>
          <w:i/>
        </w:rPr>
      </w:pPr>
      <w:r w:rsidRPr="00595F43">
        <w:rPr>
          <w:rFonts w:ascii="Arial" w:hAnsi="Arial" w:cs="Arial"/>
          <w:bCs/>
          <w:i/>
        </w:rPr>
        <w:t xml:space="preserve">Pero hay más. Aunque dicha obligación es exigible desde el momento en que ocurrió el siniestro, </w:t>
      </w:r>
      <w:r w:rsidRPr="00595F43">
        <w:rPr>
          <w:rFonts w:ascii="Arial" w:hAnsi="Arial" w:cs="Arial"/>
          <w:b/>
          <w:i/>
          <w:u w:val="single"/>
        </w:rPr>
        <w:t>el asegurador, ello es medular, no está obligado a efectuar el pago hasta tanto el asegurado o beneficiario le demuestre que el riesgo se realizó y cuál fue la cuantía de su perdida.</w:t>
      </w:r>
      <w:r w:rsidRPr="00595F43">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B7B67F4" w14:textId="77777777" w:rsidR="00BD2E84" w:rsidRPr="00595F43" w:rsidRDefault="00BD2E84" w:rsidP="0033119F">
      <w:pPr>
        <w:ind w:left="567" w:right="397"/>
        <w:jc w:val="both"/>
        <w:rPr>
          <w:rFonts w:ascii="Arial" w:hAnsi="Arial" w:cs="Arial"/>
          <w:bCs/>
          <w:i/>
        </w:rPr>
      </w:pPr>
    </w:p>
    <w:p w14:paraId="184FA30E" w14:textId="77777777" w:rsidR="00BD2E84" w:rsidRPr="00595F43" w:rsidRDefault="00BD2E84" w:rsidP="0033119F">
      <w:pPr>
        <w:ind w:left="567" w:right="397"/>
        <w:jc w:val="both"/>
        <w:rPr>
          <w:rFonts w:ascii="Arial" w:hAnsi="Arial" w:cs="Arial"/>
        </w:rPr>
      </w:pPr>
      <w:r w:rsidRPr="00595F43">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595F43">
        <w:rPr>
          <w:rFonts w:ascii="Arial" w:hAnsi="Arial" w:cs="Arial"/>
          <w:vertAlign w:val="superscript"/>
        </w:rPr>
        <w:footnoteReference w:id="8"/>
      </w:r>
      <w:r w:rsidRPr="00595F43">
        <w:rPr>
          <w:rFonts w:ascii="Arial" w:hAnsi="Arial" w:cs="Arial"/>
        </w:rPr>
        <w:t xml:space="preserve"> ” (Subrayado y negrilla fuera del texto original)</w:t>
      </w:r>
    </w:p>
    <w:p w14:paraId="422F1864" w14:textId="77777777" w:rsidR="00BD2E84" w:rsidRPr="00595F43" w:rsidRDefault="00BD2E84" w:rsidP="0036094E">
      <w:pPr>
        <w:jc w:val="both"/>
        <w:rPr>
          <w:rFonts w:ascii="Arial" w:hAnsi="Arial" w:cs="Arial"/>
          <w:bCs/>
          <w:iCs/>
        </w:rPr>
      </w:pPr>
    </w:p>
    <w:p w14:paraId="23C79909" w14:textId="77777777" w:rsidR="00BD2E84" w:rsidRPr="00595F43" w:rsidRDefault="00BD2E84" w:rsidP="0036094E">
      <w:pPr>
        <w:jc w:val="both"/>
        <w:rPr>
          <w:rFonts w:ascii="Arial" w:hAnsi="Arial" w:cs="Arial"/>
          <w:bCs/>
          <w:iCs/>
        </w:rPr>
      </w:pPr>
      <w:r w:rsidRPr="00595F43">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B46A68B" w14:textId="77777777" w:rsidR="00BD2E84" w:rsidRPr="00595F43" w:rsidRDefault="00BD2E84" w:rsidP="0036094E">
      <w:pPr>
        <w:jc w:val="both"/>
        <w:rPr>
          <w:rFonts w:ascii="Arial" w:hAnsi="Arial" w:cs="Arial"/>
          <w:bCs/>
          <w:iCs/>
        </w:rPr>
      </w:pPr>
    </w:p>
    <w:p w14:paraId="206FE5C9" w14:textId="77777777" w:rsidR="00BD2E84" w:rsidRPr="00595F43" w:rsidRDefault="00BD2E84" w:rsidP="00000C95">
      <w:pPr>
        <w:ind w:left="567" w:right="397"/>
        <w:jc w:val="both"/>
        <w:rPr>
          <w:rFonts w:ascii="Arial" w:hAnsi="Arial" w:cs="Arial"/>
          <w:bCs/>
          <w:i/>
        </w:rPr>
      </w:pPr>
      <w:r w:rsidRPr="00595F43">
        <w:rPr>
          <w:rFonts w:ascii="Arial" w:hAnsi="Arial" w:cs="Arial"/>
          <w:bCs/>
          <w:iCs/>
        </w:rPr>
        <w:t>“</w:t>
      </w:r>
      <w:r w:rsidRPr="00595F43">
        <w:rPr>
          <w:rFonts w:ascii="Arial" w:hAnsi="Arial" w:cs="Arial"/>
          <w:bCs/>
          <w:i/>
        </w:rPr>
        <w:t xml:space="preserve">2.1. La efectiva configuración del riesgo amparado, según las previsiones del artículo 1054 del Código de Comercio, “da origen a la obligación del asegurador”. </w:t>
      </w:r>
    </w:p>
    <w:p w14:paraId="7FCF07D6" w14:textId="77777777" w:rsidR="00BD2E84" w:rsidRPr="00595F43" w:rsidRDefault="00BD2E84" w:rsidP="00000C95">
      <w:pPr>
        <w:pStyle w:val="Prrafodelista"/>
        <w:ind w:left="567" w:right="397" w:firstLine="0"/>
        <w:rPr>
          <w:rFonts w:ascii="Arial" w:hAnsi="Arial" w:cs="Arial"/>
          <w:bCs/>
          <w:i/>
        </w:rPr>
      </w:pPr>
    </w:p>
    <w:p w14:paraId="446CA94F" w14:textId="77777777" w:rsidR="00BD2E84" w:rsidRPr="00595F43" w:rsidRDefault="00BD2E84" w:rsidP="00000C95">
      <w:pPr>
        <w:ind w:left="567" w:right="397"/>
        <w:jc w:val="both"/>
        <w:rPr>
          <w:rFonts w:ascii="Arial" w:hAnsi="Arial" w:cs="Arial"/>
          <w:bCs/>
          <w:i/>
        </w:rPr>
      </w:pPr>
      <w:r w:rsidRPr="00595F43">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7A80C40" w14:textId="77777777" w:rsidR="00BD2E84" w:rsidRPr="00595F43" w:rsidRDefault="00BD2E84" w:rsidP="00000C95">
      <w:pPr>
        <w:pStyle w:val="Prrafodelista"/>
        <w:ind w:left="567" w:right="397" w:firstLine="0"/>
        <w:rPr>
          <w:rFonts w:ascii="Arial" w:hAnsi="Arial" w:cs="Arial"/>
          <w:bCs/>
          <w:i/>
        </w:rPr>
      </w:pPr>
    </w:p>
    <w:p w14:paraId="24EAB0D8" w14:textId="77777777" w:rsidR="00BD2E84" w:rsidRPr="00595F43" w:rsidRDefault="00BD2E84" w:rsidP="00000C95">
      <w:pPr>
        <w:ind w:left="567" w:right="397"/>
        <w:jc w:val="both"/>
        <w:rPr>
          <w:rFonts w:ascii="Arial" w:hAnsi="Arial" w:cs="Arial"/>
          <w:bCs/>
          <w:i/>
        </w:rPr>
      </w:pPr>
      <w:r w:rsidRPr="00595F43">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5A8F0DC8" w14:textId="77777777" w:rsidR="00BD2E84" w:rsidRPr="00595F43" w:rsidRDefault="00BD2E84" w:rsidP="00000C95">
      <w:pPr>
        <w:pStyle w:val="Prrafodelista"/>
        <w:ind w:left="567" w:right="397" w:firstLine="0"/>
        <w:rPr>
          <w:rFonts w:ascii="Arial" w:hAnsi="Arial" w:cs="Arial"/>
          <w:bCs/>
          <w:i/>
        </w:rPr>
      </w:pPr>
    </w:p>
    <w:p w14:paraId="3D109E27" w14:textId="77777777" w:rsidR="00BD2E84" w:rsidRPr="00595F43" w:rsidRDefault="00BD2E84" w:rsidP="00000C95">
      <w:pPr>
        <w:ind w:left="567" w:right="397"/>
        <w:jc w:val="both"/>
        <w:rPr>
          <w:rFonts w:ascii="Arial" w:hAnsi="Arial" w:cs="Arial"/>
          <w:bCs/>
          <w:iCs/>
        </w:rPr>
      </w:pPr>
      <w:r w:rsidRPr="00595F43">
        <w:rPr>
          <w:rFonts w:ascii="Arial" w:hAnsi="Arial" w:cs="Arial"/>
          <w:bCs/>
          <w:i/>
        </w:rPr>
        <w:t xml:space="preserve">2.4 Esos deberes acentúan su importancia en los seguros de daños, como el que es base </w:t>
      </w:r>
      <w:r w:rsidRPr="00595F43">
        <w:rPr>
          <w:rFonts w:ascii="Arial" w:hAnsi="Arial" w:cs="Arial"/>
          <w:bCs/>
          <w:i/>
        </w:rPr>
        <w:lastRenderedPageBreak/>
        <w:t>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595F43">
        <w:rPr>
          <w:rFonts w:ascii="Arial" w:hAnsi="Arial" w:cs="Arial"/>
          <w:bCs/>
          <w:iCs/>
        </w:rPr>
        <w:t>” (art. 1089, ib.)</w:t>
      </w:r>
      <w:r w:rsidRPr="00595F43">
        <w:rPr>
          <w:rFonts w:ascii="Arial" w:hAnsi="Arial" w:cs="Arial"/>
          <w:iCs/>
          <w:vertAlign w:val="superscript"/>
        </w:rPr>
        <w:footnoteReference w:id="9"/>
      </w:r>
      <w:r w:rsidRPr="00595F43">
        <w:rPr>
          <w:rFonts w:ascii="Arial" w:hAnsi="Arial" w:cs="Arial"/>
          <w:bCs/>
          <w:iCs/>
        </w:rPr>
        <w:t xml:space="preserve">”. </w:t>
      </w:r>
    </w:p>
    <w:p w14:paraId="4190189B" w14:textId="77777777" w:rsidR="00BD2E84" w:rsidRPr="00595F43" w:rsidRDefault="00BD2E84" w:rsidP="0036094E">
      <w:pPr>
        <w:jc w:val="both"/>
        <w:rPr>
          <w:rFonts w:ascii="Arial" w:hAnsi="Arial" w:cs="Arial"/>
          <w:bCs/>
          <w:iCs/>
        </w:rPr>
      </w:pPr>
    </w:p>
    <w:p w14:paraId="500CD55D" w14:textId="77777777" w:rsidR="00BD2E84" w:rsidRPr="00595F43" w:rsidRDefault="00BD2E84" w:rsidP="0036094E">
      <w:pPr>
        <w:jc w:val="both"/>
        <w:rPr>
          <w:rFonts w:ascii="Arial" w:hAnsi="Arial" w:cs="Arial"/>
          <w:lang w:val="es-ES_tradnl"/>
        </w:rPr>
      </w:pPr>
      <w:r w:rsidRPr="00595F43">
        <w:rPr>
          <w:rFonts w:ascii="Arial" w:hAnsi="Arial" w:cs="Arial"/>
          <w:lang w:val="es-ES_tradnl"/>
        </w:rPr>
        <w:t>La Corte Suprema de Justicia, ha establecido la obligación del asegurado en demostrar la cuantía de la pérdida:</w:t>
      </w:r>
    </w:p>
    <w:p w14:paraId="17622F92" w14:textId="77777777" w:rsidR="00BD2E84" w:rsidRPr="00595F43" w:rsidRDefault="00BD2E84" w:rsidP="0036094E">
      <w:pPr>
        <w:pStyle w:val="Prrafodelista"/>
        <w:ind w:left="720" w:firstLine="0"/>
        <w:rPr>
          <w:rFonts w:ascii="Arial" w:hAnsi="Arial" w:cs="Arial"/>
          <w:lang w:val="es-ES_tradnl"/>
        </w:rPr>
      </w:pPr>
    </w:p>
    <w:p w14:paraId="2CC7C543" w14:textId="77777777" w:rsidR="00BD2E84" w:rsidRPr="00595F43" w:rsidRDefault="00BD2E84" w:rsidP="00000C95">
      <w:pPr>
        <w:ind w:left="567" w:right="397"/>
        <w:jc w:val="both"/>
        <w:rPr>
          <w:rFonts w:ascii="Arial" w:hAnsi="Arial" w:cs="Arial"/>
          <w:bCs/>
          <w:iCs/>
          <w:lang w:val="es-CO"/>
        </w:rPr>
      </w:pPr>
      <w:r w:rsidRPr="00595F43">
        <w:rPr>
          <w:rFonts w:ascii="Arial" w:hAnsi="Arial" w:cs="Arial"/>
          <w:bCs/>
          <w:iCs/>
        </w:rPr>
        <w:t xml:space="preserve">“(…) </w:t>
      </w:r>
      <w:r w:rsidRPr="00595F43">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595F43">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595F43">
        <w:rPr>
          <w:rFonts w:ascii="Arial" w:hAnsi="Arial" w:cs="Arial"/>
          <w:bCs/>
          <w:iCs/>
          <w:vertAlign w:val="superscript"/>
        </w:rPr>
        <w:footnoteReference w:id="10"/>
      </w:r>
      <w:r w:rsidRPr="00595F43">
        <w:rPr>
          <w:rFonts w:ascii="Arial" w:hAnsi="Arial" w:cs="Arial"/>
          <w:bCs/>
          <w:iCs/>
        </w:rPr>
        <w:t>” (Negrilla y subrayado fuera del texto original)</w:t>
      </w:r>
    </w:p>
    <w:p w14:paraId="06E77149" w14:textId="77777777" w:rsidR="00BD2E84" w:rsidRPr="00595F43" w:rsidRDefault="00BD2E84" w:rsidP="0036094E">
      <w:pPr>
        <w:pStyle w:val="Prrafodelista"/>
        <w:ind w:left="1428" w:firstLine="0"/>
        <w:rPr>
          <w:rFonts w:ascii="Arial" w:hAnsi="Arial" w:cs="Arial"/>
          <w:bCs/>
          <w:iCs/>
        </w:rPr>
      </w:pPr>
    </w:p>
    <w:p w14:paraId="7FA9AF48" w14:textId="77777777" w:rsidR="0070169D" w:rsidRPr="00595F43" w:rsidRDefault="00BD2E84" w:rsidP="0036094E">
      <w:pPr>
        <w:jc w:val="both"/>
        <w:rPr>
          <w:rFonts w:ascii="Arial" w:hAnsi="Arial" w:cs="Arial"/>
          <w:bCs/>
          <w:iCs/>
        </w:rPr>
      </w:pPr>
      <w:bookmarkStart w:id="35" w:name="_Hlk134525307"/>
      <w:r w:rsidRPr="00595F43">
        <w:rPr>
          <w:rFonts w:ascii="Arial" w:hAnsi="Arial" w:cs="Arial"/>
          <w:bCs/>
          <w:iCs/>
        </w:rPr>
        <w:t xml:space="preserve">De lo anterior, se infiere que, </w:t>
      </w:r>
      <w:bookmarkStart w:id="36" w:name="_Hlk138169322"/>
      <w:r w:rsidRPr="00595F43">
        <w:rPr>
          <w:rFonts w:ascii="Arial" w:hAnsi="Arial" w:cs="Arial"/>
          <w:bCs/>
          <w:iCs/>
        </w:rPr>
        <w:t>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w:t>
      </w:r>
      <w:bookmarkEnd w:id="35"/>
      <w:bookmarkEnd w:id="36"/>
      <w:r w:rsidR="006F7CD7" w:rsidRPr="00595F43">
        <w:rPr>
          <w:rFonts w:ascii="Arial" w:hAnsi="Arial" w:cs="Arial"/>
          <w:bCs/>
          <w:iCs/>
        </w:rPr>
        <w:t xml:space="preserve">. </w:t>
      </w:r>
    </w:p>
    <w:p w14:paraId="0D620D2C" w14:textId="77777777" w:rsidR="0070169D" w:rsidRPr="00595F43" w:rsidRDefault="0070169D" w:rsidP="0036094E">
      <w:pPr>
        <w:jc w:val="both"/>
        <w:rPr>
          <w:rFonts w:ascii="Arial" w:hAnsi="Arial" w:cs="Arial"/>
          <w:bCs/>
          <w:iCs/>
        </w:rPr>
      </w:pPr>
    </w:p>
    <w:p w14:paraId="3680E54A" w14:textId="52F91550" w:rsidR="001E7CA9" w:rsidRPr="00595F43" w:rsidRDefault="006F7CD7" w:rsidP="0036094E">
      <w:pPr>
        <w:jc w:val="both"/>
        <w:rPr>
          <w:rFonts w:ascii="Arial" w:hAnsi="Arial" w:cs="Arial"/>
          <w:bCs/>
          <w:iCs/>
        </w:rPr>
      </w:pPr>
      <w:r w:rsidRPr="00595F43">
        <w:rPr>
          <w:rFonts w:ascii="Arial" w:hAnsi="Arial" w:cs="Arial"/>
          <w:bCs/>
          <w:iCs/>
        </w:rPr>
        <w:t xml:space="preserve">Para mayor precisión, se </w:t>
      </w:r>
      <w:r w:rsidR="001E7CA9" w:rsidRPr="00595F43">
        <w:rPr>
          <w:rFonts w:ascii="Arial" w:hAnsi="Arial" w:cs="Arial"/>
          <w:bCs/>
          <w:iCs/>
        </w:rPr>
        <w:t xml:space="preserve">reiteran los amparos contratados </w:t>
      </w:r>
      <w:r w:rsidR="00000C95" w:rsidRPr="00595F43">
        <w:rPr>
          <w:rFonts w:ascii="Arial" w:hAnsi="Arial" w:cs="Arial"/>
          <w:bCs/>
          <w:iCs/>
        </w:rPr>
        <w:t xml:space="preserve">son </w:t>
      </w:r>
      <w:r w:rsidR="001E7CA9" w:rsidRPr="00595F43">
        <w:rPr>
          <w:rFonts w:ascii="Arial" w:hAnsi="Arial" w:cs="Arial"/>
          <w:color w:val="111111"/>
        </w:rPr>
        <w:t>los siguientes:</w:t>
      </w:r>
    </w:p>
    <w:p w14:paraId="78D56F5A" w14:textId="38B37175" w:rsidR="00B00933" w:rsidRPr="00595F43" w:rsidRDefault="00B00933" w:rsidP="0036094E">
      <w:pPr>
        <w:pStyle w:val="Textoindependiente"/>
        <w:jc w:val="center"/>
        <w:rPr>
          <w:rFonts w:ascii="Arial" w:hAnsi="Arial" w:cs="Arial"/>
          <w:noProof/>
          <w:color w:val="111111"/>
          <w:sz w:val="22"/>
          <w:szCs w:val="22"/>
        </w:rPr>
      </w:pPr>
    </w:p>
    <w:p w14:paraId="46F4A9A6" w14:textId="5A7C6A93" w:rsidR="00000C95" w:rsidRPr="00595F43" w:rsidRDefault="00000C95" w:rsidP="0036094E">
      <w:pPr>
        <w:pStyle w:val="Textoindependiente"/>
        <w:jc w:val="center"/>
        <w:rPr>
          <w:rFonts w:ascii="Arial" w:hAnsi="Arial" w:cs="Arial"/>
          <w:noProof/>
          <w:color w:val="111111"/>
          <w:sz w:val="22"/>
          <w:szCs w:val="22"/>
        </w:rPr>
      </w:pPr>
      <w:r w:rsidRPr="00595F43">
        <w:rPr>
          <w:bCs/>
          <w:noProof/>
          <w:sz w:val="22"/>
          <w:szCs w:val="22"/>
        </w:rPr>
        <w:drawing>
          <wp:inline distT="0" distB="0" distL="0" distR="0" wp14:anchorId="72117C0A" wp14:editId="296564A7">
            <wp:extent cx="3657600" cy="1464677"/>
            <wp:effectExtent l="19050" t="19050" r="19050" b="21590"/>
            <wp:docPr id="1258420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2127" name=""/>
                    <pic:cNvPicPr/>
                  </pic:nvPicPr>
                  <pic:blipFill>
                    <a:blip r:embed="rId17"/>
                    <a:stretch>
                      <a:fillRect/>
                    </a:stretch>
                  </pic:blipFill>
                  <pic:spPr>
                    <a:xfrm>
                      <a:off x="0" y="0"/>
                      <a:ext cx="3665591" cy="1467877"/>
                    </a:xfrm>
                    <a:prstGeom prst="rect">
                      <a:avLst/>
                    </a:prstGeom>
                    <a:ln>
                      <a:solidFill>
                        <a:schemeClr val="tx1"/>
                      </a:solidFill>
                    </a:ln>
                  </pic:spPr>
                </pic:pic>
              </a:graphicData>
            </a:graphic>
          </wp:inline>
        </w:drawing>
      </w:r>
    </w:p>
    <w:p w14:paraId="23442756" w14:textId="77777777" w:rsidR="00000C95" w:rsidRPr="00595F43" w:rsidRDefault="00000C95" w:rsidP="0036094E">
      <w:pPr>
        <w:pStyle w:val="Textoindependiente"/>
        <w:jc w:val="center"/>
        <w:rPr>
          <w:rFonts w:ascii="Arial" w:hAnsi="Arial" w:cs="Arial"/>
          <w:noProof/>
          <w:color w:val="111111"/>
          <w:sz w:val="22"/>
          <w:szCs w:val="22"/>
        </w:rPr>
      </w:pPr>
    </w:p>
    <w:p w14:paraId="5A2ADFD5" w14:textId="363F4F2A" w:rsidR="00000C95" w:rsidRPr="00595F43" w:rsidRDefault="00000C95" w:rsidP="0036094E">
      <w:pPr>
        <w:pStyle w:val="Textoindependiente"/>
        <w:jc w:val="center"/>
        <w:rPr>
          <w:rFonts w:ascii="Arial" w:hAnsi="Arial" w:cs="Arial"/>
          <w:noProof/>
          <w:color w:val="111111"/>
          <w:sz w:val="22"/>
          <w:szCs w:val="22"/>
        </w:rPr>
      </w:pPr>
      <w:r w:rsidRPr="00595F43">
        <w:rPr>
          <w:bCs/>
          <w:noProof/>
          <w:sz w:val="22"/>
          <w:szCs w:val="22"/>
        </w:rPr>
        <w:drawing>
          <wp:inline distT="0" distB="0" distL="0" distR="0" wp14:anchorId="35CCBC60" wp14:editId="0C5BEA61">
            <wp:extent cx="6682215" cy="876300"/>
            <wp:effectExtent l="19050" t="19050" r="23495" b="19050"/>
            <wp:docPr id="369218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7062" name=""/>
                    <pic:cNvPicPr/>
                  </pic:nvPicPr>
                  <pic:blipFill>
                    <a:blip r:embed="rId18"/>
                    <a:stretch>
                      <a:fillRect/>
                    </a:stretch>
                  </pic:blipFill>
                  <pic:spPr>
                    <a:xfrm>
                      <a:off x="0" y="0"/>
                      <a:ext cx="6726855" cy="882154"/>
                    </a:xfrm>
                    <a:prstGeom prst="rect">
                      <a:avLst/>
                    </a:prstGeom>
                    <a:ln>
                      <a:solidFill>
                        <a:schemeClr val="tx1"/>
                      </a:solidFill>
                    </a:ln>
                  </pic:spPr>
                </pic:pic>
              </a:graphicData>
            </a:graphic>
          </wp:inline>
        </w:drawing>
      </w:r>
    </w:p>
    <w:p w14:paraId="7649D6D4" w14:textId="77777777" w:rsidR="00000C95" w:rsidRPr="00595F43" w:rsidRDefault="00000C95" w:rsidP="0036094E">
      <w:pPr>
        <w:pStyle w:val="Textoindependiente"/>
        <w:jc w:val="center"/>
        <w:rPr>
          <w:rFonts w:ascii="Arial" w:hAnsi="Arial" w:cs="Arial"/>
          <w:noProof/>
          <w:color w:val="111111"/>
          <w:sz w:val="22"/>
          <w:szCs w:val="22"/>
        </w:rPr>
      </w:pPr>
    </w:p>
    <w:p w14:paraId="7E773C85" w14:textId="7471752A" w:rsidR="00B00933" w:rsidRPr="00595F43" w:rsidRDefault="00014389" w:rsidP="00D8403B">
      <w:pPr>
        <w:jc w:val="both"/>
        <w:rPr>
          <w:rFonts w:ascii="Arial" w:hAnsi="Arial" w:cs="Arial"/>
        </w:rPr>
      </w:pPr>
      <w:r w:rsidRPr="00595F43">
        <w:rPr>
          <w:rFonts w:ascii="Arial" w:hAnsi="Arial" w:cs="Arial"/>
          <w:color w:val="111111"/>
        </w:rPr>
        <w:t>En esa medida, es claro que no se reúnen los presupuestos para que se afecte</w:t>
      </w:r>
      <w:r w:rsidR="00000C95" w:rsidRPr="00595F43">
        <w:rPr>
          <w:rFonts w:ascii="Arial" w:hAnsi="Arial" w:cs="Arial"/>
          <w:color w:val="111111"/>
        </w:rPr>
        <w:t>n</w:t>
      </w:r>
      <w:r w:rsidRPr="00595F43">
        <w:rPr>
          <w:rFonts w:ascii="Arial" w:hAnsi="Arial" w:cs="Arial"/>
          <w:color w:val="111111"/>
        </w:rPr>
        <w:t xml:space="preserve"> la</w:t>
      </w:r>
      <w:r w:rsidR="00000C95" w:rsidRPr="00595F43">
        <w:rPr>
          <w:rFonts w:ascii="Arial" w:hAnsi="Arial" w:cs="Arial"/>
          <w:color w:val="111111"/>
        </w:rPr>
        <w:t>s</w:t>
      </w:r>
      <w:r w:rsidRPr="00595F43">
        <w:rPr>
          <w:rFonts w:ascii="Arial" w:hAnsi="Arial" w:cs="Arial"/>
          <w:color w:val="111111"/>
        </w:rPr>
        <w:t xml:space="preserve"> cobertura</w:t>
      </w:r>
      <w:r w:rsidR="00000C95" w:rsidRPr="00595F43">
        <w:rPr>
          <w:rFonts w:ascii="Arial" w:hAnsi="Arial" w:cs="Arial"/>
          <w:color w:val="111111"/>
        </w:rPr>
        <w:t>s</w:t>
      </w:r>
      <w:r w:rsidRPr="00595F43">
        <w:rPr>
          <w:rFonts w:ascii="Arial" w:hAnsi="Arial" w:cs="Arial"/>
          <w:color w:val="111111"/>
        </w:rPr>
        <w:t xml:space="preserve"> de</w:t>
      </w:r>
      <w:r w:rsidR="001E7CA9" w:rsidRPr="00595F43">
        <w:rPr>
          <w:rFonts w:ascii="Arial" w:hAnsi="Arial" w:cs="Arial"/>
          <w:color w:val="111111"/>
        </w:rPr>
        <w:t xml:space="preserve"> </w:t>
      </w:r>
      <w:r w:rsidR="006D3262" w:rsidRPr="00595F43">
        <w:rPr>
          <w:rFonts w:ascii="Arial" w:hAnsi="Arial" w:cs="Arial"/>
          <w:color w:val="111111"/>
        </w:rPr>
        <w:t>la</w:t>
      </w:r>
      <w:r w:rsidR="007B286A" w:rsidRPr="00595F43">
        <w:rPr>
          <w:rFonts w:ascii="Arial" w:hAnsi="Arial" w:cs="Arial"/>
          <w:color w:val="111111"/>
        </w:rPr>
        <w:t xml:space="preserve"> </w:t>
      </w:r>
      <w:r w:rsidR="001F2D3E" w:rsidRPr="00595F43">
        <w:rPr>
          <w:rStyle w:val="cf01"/>
          <w:rFonts w:ascii="Arial" w:eastAsia="Calibri" w:hAnsi="Arial" w:cs="Arial"/>
          <w:color w:val="000000" w:themeColor="text1"/>
          <w:sz w:val="22"/>
          <w:szCs w:val="22"/>
        </w:rPr>
        <w:t>Póliza de Transporte de Mercancías No. AA013859</w:t>
      </w:r>
      <w:r w:rsidR="00B00933" w:rsidRPr="00595F43">
        <w:rPr>
          <w:rStyle w:val="cf01"/>
          <w:rFonts w:ascii="Arial" w:eastAsia="Calibri" w:hAnsi="Arial" w:cs="Arial"/>
          <w:color w:val="000000" w:themeColor="text1"/>
          <w:sz w:val="22"/>
          <w:szCs w:val="22"/>
        </w:rPr>
        <w:t xml:space="preserve"> </w:t>
      </w:r>
      <w:r w:rsidR="007B286A" w:rsidRPr="00595F43">
        <w:rPr>
          <w:rFonts w:ascii="Arial" w:hAnsi="Arial" w:cs="Arial"/>
          <w:color w:val="111111"/>
        </w:rPr>
        <w:t>por la cual</w:t>
      </w:r>
      <w:r w:rsidR="006D3262" w:rsidRPr="00595F43">
        <w:rPr>
          <w:rFonts w:ascii="Arial" w:hAnsi="Arial" w:cs="Arial"/>
          <w:color w:val="111111"/>
        </w:rPr>
        <w:t xml:space="preserve"> se vinculó a mi prohijada, </w:t>
      </w:r>
      <w:r w:rsidRPr="00595F43">
        <w:rPr>
          <w:rFonts w:ascii="Arial" w:hAnsi="Arial" w:cs="Arial"/>
          <w:color w:val="111111"/>
        </w:rPr>
        <w:t>teniendo en cuenta que</w:t>
      </w:r>
      <w:r w:rsidR="00B00933" w:rsidRPr="00595F43">
        <w:rPr>
          <w:rFonts w:ascii="Arial" w:hAnsi="Arial" w:cs="Arial"/>
          <w:color w:val="111111"/>
        </w:rPr>
        <w:t xml:space="preserve"> los demandantes reclaman perjuicios derivados de una culpa patronal, </w:t>
      </w:r>
      <w:r w:rsidR="00E40E1C" w:rsidRPr="00595F43">
        <w:rPr>
          <w:rFonts w:ascii="Arial" w:hAnsi="Arial" w:cs="Arial"/>
          <w:color w:val="111111"/>
        </w:rPr>
        <w:t xml:space="preserve">y considerando que el </w:t>
      </w:r>
      <w:r w:rsidR="00591D48" w:rsidRPr="00595F43">
        <w:rPr>
          <w:rFonts w:ascii="Arial" w:hAnsi="Arial" w:cs="Arial"/>
        </w:rPr>
        <w:t>José Alexander Ramírez Bedoya (Q.E.P.D) sostuvo una relación contractu</w:t>
      </w:r>
      <w:r w:rsidR="00A11417" w:rsidRPr="00595F43">
        <w:rPr>
          <w:rFonts w:ascii="Arial" w:hAnsi="Arial" w:cs="Arial"/>
        </w:rPr>
        <w:t xml:space="preserve">al </w:t>
      </w:r>
      <w:r w:rsidR="00D8403B" w:rsidRPr="00595F43">
        <w:rPr>
          <w:rFonts w:ascii="Arial" w:hAnsi="Arial" w:cs="Arial"/>
        </w:rPr>
        <w:t>con los aquí demandados (asegurados)</w:t>
      </w:r>
      <w:r w:rsidR="00B00933" w:rsidRPr="00595F43">
        <w:rPr>
          <w:rFonts w:ascii="Arial" w:hAnsi="Arial" w:cs="Arial"/>
        </w:rPr>
        <w:t xml:space="preserve">, se configuró </w:t>
      </w:r>
      <w:r w:rsidR="00D8403B" w:rsidRPr="00595F43">
        <w:rPr>
          <w:rFonts w:ascii="Arial" w:hAnsi="Arial" w:cs="Arial"/>
        </w:rPr>
        <w:t>la</w:t>
      </w:r>
      <w:r w:rsidR="00B00933" w:rsidRPr="00595F43">
        <w:rPr>
          <w:rFonts w:ascii="Arial" w:hAnsi="Arial" w:cs="Arial"/>
        </w:rPr>
        <w:t xml:space="preserve"> exclusión </w:t>
      </w:r>
      <w:r w:rsidR="00D8403B" w:rsidRPr="00595F43">
        <w:rPr>
          <w:rFonts w:ascii="Arial" w:hAnsi="Arial" w:cs="Arial"/>
        </w:rPr>
        <w:t xml:space="preserve">de RC CONTRACTUAL </w:t>
      </w:r>
      <w:r w:rsidR="00B00933" w:rsidRPr="00595F43">
        <w:rPr>
          <w:rFonts w:ascii="Arial" w:hAnsi="Arial" w:cs="Arial"/>
        </w:rPr>
        <w:t xml:space="preserve">dentro de las condiciones </w:t>
      </w:r>
      <w:r w:rsidR="00D8403B" w:rsidRPr="00595F43">
        <w:rPr>
          <w:rFonts w:ascii="Arial" w:hAnsi="Arial" w:cs="Arial"/>
        </w:rPr>
        <w:t xml:space="preserve">particulares </w:t>
      </w:r>
      <w:r w:rsidR="00B00933" w:rsidRPr="00595F43">
        <w:rPr>
          <w:rFonts w:ascii="Arial" w:hAnsi="Arial" w:cs="Arial"/>
        </w:rPr>
        <w:t>de la póliza que sirvió para vincular a mí prohijada, que no permite su afectación.</w:t>
      </w:r>
    </w:p>
    <w:p w14:paraId="614812D1" w14:textId="780BA8EE" w:rsidR="00014389" w:rsidRPr="00595F43" w:rsidRDefault="00014389" w:rsidP="0036094E">
      <w:pPr>
        <w:pStyle w:val="Textoindependiente"/>
        <w:jc w:val="both"/>
        <w:rPr>
          <w:rFonts w:ascii="Arial" w:hAnsi="Arial" w:cs="Arial"/>
          <w:sz w:val="22"/>
          <w:szCs w:val="22"/>
        </w:rPr>
      </w:pPr>
    </w:p>
    <w:p w14:paraId="0164C6BF" w14:textId="14BD94E4" w:rsidR="008705A8" w:rsidRPr="00595F43" w:rsidRDefault="00014389" w:rsidP="009C7E17">
      <w:pPr>
        <w:pStyle w:val="Default"/>
        <w:jc w:val="both"/>
        <w:rPr>
          <w:sz w:val="22"/>
          <w:szCs w:val="22"/>
        </w:rPr>
      </w:pPr>
      <w:r w:rsidRPr="00595F43">
        <w:rPr>
          <w:sz w:val="22"/>
          <w:szCs w:val="22"/>
        </w:rPr>
        <w:t>Por lo expuesto</w:t>
      </w:r>
      <w:bookmarkStart w:id="37" w:name="_Hlk135147540"/>
      <w:r w:rsidRPr="00595F43">
        <w:rPr>
          <w:sz w:val="22"/>
          <w:szCs w:val="22"/>
        </w:rPr>
        <w:t xml:space="preserve">, </w:t>
      </w:r>
      <w:bookmarkStart w:id="38" w:name="_Hlk141081127"/>
      <w:r w:rsidR="009C017B" w:rsidRPr="00595F43">
        <w:rPr>
          <w:sz w:val="22"/>
          <w:szCs w:val="22"/>
        </w:rPr>
        <w:t xml:space="preserve">hay una inexistencia de la </w:t>
      </w:r>
      <w:r w:rsidRPr="00595F43">
        <w:rPr>
          <w:sz w:val="22"/>
          <w:szCs w:val="22"/>
        </w:rPr>
        <w:t xml:space="preserve">obligación o responsabilidad </w:t>
      </w:r>
      <w:r w:rsidR="009C017B" w:rsidRPr="00595F43">
        <w:rPr>
          <w:sz w:val="22"/>
          <w:szCs w:val="22"/>
        </w:rPr>
        <w:t xml:space="preserve">indemnizatoria </w:t>
      </w:r>
      <w:r w:rsidRPr="00595F43">
        <w:rPr>
          <w:sz w:val="22"/>
          <w:szCs w:val="22"/>
        </w:rPr>
        <w:t xml:space="preserve">a cargo de </w:t>
      </w:r>
      <w:r w:rsidR="00C140AA" w:rsidRPr="00595F43">
        <w:rPr>
          <w:sz w:val="22"/>
          <w:szCs w:val="22"/>
        </w:rPr>
        <w:t>LA EQUIDAD SEGUROS GENERALES OC</w:t>
      </w:r>
      <w:r w:rsidR="00B00933" w:rsidRPr="00595F43">
        <w:rPr>
          <w:sz w:val="22"/>
          <w:szCs w:val="22"/>
        </w:rPr>
        <w:t xml:space="preserve"> </w:t>
      </w:r>
      <w:r w:rsidRPr="00595F43">
        <w:rPr>
          <w:sz w:val="22"/>
          <w:szCs w:val="22"/>
        </w:rPr>
        <w:t xml:space="preserve">como quiera que no se encuentra </w:t>
      </w:r>
      <w:r w:rsidR="007B286A" w:rsidRPr="00595F43">
        <w:rPr>
          <w:sz w:val="22"/>
          <w:szCs w:val="22"/>
        </w:rPr>
        <w:t xml:space="preserve">asegurada </w:t>
      </w:r>
      <w:r w:rsidRPr="00595F43">
        <w:rPr>
          <w:sz w:val="22"/>
          <w:szCs w:val="22"/>
        </w:rPr>
        <w:t xml:space="preserve">la culpa </w:t>
      </w:r>
      <w:r w:rsidR="007B286A" w:rsidRPr="00595F43">
        <w:rPr>
          <w:sz w:val="22"/>
          <w:szCs w:val="22"/>
        </w:rPr>
        <w:t xml:space="preserve">patronal, bajo </w:t>
      </w:r>
      <w:r w:rsidRPr="00595F43">
        <w:rPr>
          <w:sz w:val="22"/>
          <w:szCs w:val="22"/>
        </w:rPr>
        <w:t>los términos establecidos en el artículo 216 del Código Sustantivo del Trabajo</w:t>
      </w:r>
      <w:r w:rsidR="006F7CD7" w:rsidRPr="00595F43">
        <w:rPr>
          <w:sz w:val="22"/>
          <w:szCs w:val="22"/>
        </w:rPr>
        <w:t xml:space="preserve"> tal y </w:t>
      </w:r>
      <w:r w:rsidR="006F7CD7" w:rsidRPr="00595F43">
        <w:rPr>
          <w:sz w:val="22"/>
          <w:szCs w:val="22"/>
        </w:rPr>
        <w:lastRenderedPageBreak/>
        <w:t xml:space="preserve">como se ha venido indicando, pues </w:t>
      </w:r>
      <w:r w:rsidR="007B286A" w:rsidRPr="00595F43">
        <w:rPr>
          <w:sz w:val="22"/>
          <w:szCs w:val="22"/>
        </w:rPr>
        <w:t>quien tomó la Póliza de Seguro, nada contrato sobre este aspecto.</w:t>
      </w:r>
      <w:r w:rsidRPr="00595F43">
        <w:rPr>
          <w:sz w:val="22"/>
          <w:szCs w:val="22"/>
        </w:rPr>
        <w:t xml:space="preserve"> </w:t>
      </w:r>
      <w:bookmarkEnd w:id="37"/>
      <w:r w:rsidR="007B286A" w:rsidRPr="00595F43">
        <w:rPr>
          <w:sz w:val="22"/>
          <w:szCs w:val="22"/>
        </w:rPr>
        <w:t>Por lo tanto, las afirmaciones efectuadas por el llamante se ciñen a simples apreciaciones, sin que estas tengas sustento legal ni contractual.</w:t>
      </w:r>
      <w:bookmarkEnd w:id="38"/>
      <w:r w:rsidR="0036094E" w:rsidRPr="00595F43">
        <w:rPr>
          <w:sz w:val="22"/>
          <w:szCs w:val="22"/>
        </w:rPr>
        <w:t xml:space="preserve"> </w:t>
      </w:r>
      <w:r w:rsidRPr="00595F43">
        <w:rPr>
          <w:sz w:val="22"/>
          <w:szCs w:val="22"/>
        </w:rPr>
        <w:t>En conclusión, solicito de manera respetuosa señor Juez al momento resolver lo concerniente a mi defendida se sirva tener presente que el evento que acaeció</w:t>
      </w:r>
    </w:p>
    <w:p w14:paraId="526B1E50" w14:textId="77777777" w:rsidR="008705A8" w:rsidRPr="00595F43" w:rsidRDefault="008705A8" w:rsidP="008705A8">
      <w:pPr>
        <w:pStyle w:val="Textoindependiente"/>
        <w:ind w:left="66"/>
        <w:jc w:val="both"/>
        <w:rPr>
          <w:rFonts w:ascii="Arial" w:hAnsi="Arial" w:cs="Arial"/>
          <w:b/>
          <w:bCs/>
          <w:color w:val="111111"/>
          <w:sz w:val="22"/>
          <w:szCs w:val="22"/>
          <w:u w:val="single"/>
        </w:rPr>
      </w:pPr>
    </w:p>
    <w:p w14:paraId="77B89DFF" w14:textId="125EB19B" w:rsidR="005A230F" w:rsidRPr="00595F43" w:rsidRDefault="005A230F" w:rsidP="0036094E">
      <w:pPr>
        <w:pStyle w:val="Textoindependiente"/>
        <w:numPr>
          <w:ilvl w:val="0"/>
          <w:numId w:val="34"/>
        </w:numPr>
        <w:ind w:left="426"/>
        <w:jc w:val="both"/>
        <w:rPr>
          <w:rFonts w:ascii="Arial" w:hAnsi="Arial" w:cs="Arial"/>
          <w:b/>
          <w:bCs/>
          <w:color w:val="111111"/>
          <w:sz w:val="22"/>
          <w:szCs w:val="22"/>
          <w:u w:val="single"/>
        </w:rPr>
      </w:pPr>
      <w:r w:rsidRPr="00595F43">
        <w:rPr>
          <w:b/>
          <w:bCs/>
          <w:sz w:val="22"/>
          <w:szCs w:val="22"/>
          <w:u w:val="single"/>
        </w:rPr>
        <w:t xml:space="preserve">EL SEÑOR GERMAN CAÑON NO ACREDITÓ SER ASOCIADO DE LA </w:t>
      </w:r>
      <w:r w:rsidR="0076141C" w:rsidRPr="00595F43">
        <w:rPr>
          <w:b/>
          <w:bCs/>
          <w:sz w:val="22"/>
          <w:szCs w:val="22"/>
          <w:u w:val="single"/>
        </w:rPr>
        <w:t>COOPERATIVA DE TRANSPORTADORES DEL RISARALDA LTDA</w:t>
      </w:r>
      <w:r w:rsidRPr="00595F43">
        <w:rPr>
          <w:b/>
          <w:bCs/>
          <w:sz w:val="22"/>
          <w:szCs w:val="22"/>
          <w:u w:val="single"/>
        </w:rPr>
        <w:t>, Y</w:t>
      </w:r>
      <w:r w:rsidR="0011781A" w:rsidRPr="00595F43">
        <w:rPr>
          <w:b/>
          <w:bCs/>
          <w:sz w:val="22"/>
          <w:szCs w:val="22"/>
          <w:u w:val="single"/>
        </w:rPr>
        <w:t>,</w:t>
      </w:r>
      <w:r w:rsidRPr="00595F43">
        <w:rPr>
          <w:b/>
          <w:bCs/>
          <w:sz w:val="22"/>
          <w:szCs w:val="22"/>
          <w:u w:val="single"/>
        </w:rPr>
        <w:t xml:space="preserve"> POR ENDE, NO ES BENEFICIARIO DE LA PÓLIZA </w:t>
      </w:r>
      <w:r w:rsidR="0076141C" w:rsidRPr="00595F43">
        <w:rPr>
          <w:rStyle w:val="cf01"/>
          <w:rFonts w:ascii="Arial" w:eastAsia="Calibri" w:hAnsi="Arial" w:cs="Arial"/>
          <w:b/>
          <w:bCs/>
          <w:color w:val="000000" w:themeColor="text1"/>
          <w:sz w:val="22"/>
          <w:szCs w:val="22"/>
          <w:u w:val="single"/>
        </w:rPr>
        <w:t xml:space="preserve">DE TRANSPORTE DE MERCANCÍAS NO. AA013859 </w:t>
      </w:r>
      <w:r w:rsidRPr="00595F43">
        <w:rPr>
          <w:b/>
          <w:bCs/>
          <w:sz w:val="22"/>
          <w:szCs w:val="22"/>
          <w:u w:val="single"/>
        </w:rPr>
        <w:t xml:space="preserve">EXPEDIDA POR </w:t>
      </w:r>
      <w:r w:rsidR="0076141C" w:rsidRPr="00595F43">
        <w:rPr>
          <w:b/>
          <w:bCs/>
          <w:sz w:val="22"/>
          <w:szCs w:val="22"/>
          <w:u w:val="single"/>
        </w:rPr>
        <w:t>LA EQUIDAD SEGUROS GENERALES OC</w:t>
      </w:r>
      <w:r w:rsidRPr="00595F43">
        <w:rPr>
          <w:rFonts w:ascii="Arial" w:hAnsi="Arial" w:cs="Arial"/>
          <w:b/>
          <w:bCs/>
          <w:color w:val="111111"/>
          <w:sz w:val="22"/>
          <w:szCs w:val="22"/>
          <w:u w:val="single"/>
        </w:rPr>
        <w:t xml:space="preserve"> </w:t>
      </w:r>
    </w:p>
    <w:p w14:paraId="4D908F2A" w14:textId="77777777" w:rsidR="006951A6" w:rsidRPr="00595F43" w:rsidRDefault="006951A6" w:rsidP="006951A6">
      <w:pPr>
        <w:pStyle w:val="Textoindependiente"/>
        <w:ind w:left="426"/>
        <w:jc w:val="both"/>
        <w:rPr>
          <w:rFonts w:ascii="Arial" w:hAnsi="Arial" w:cs="Arial"/>
          <w:b/>
          <w:bCs/>
          <w:color w:val="111111"/>
          <w:sz w:val="22"/>
          <w:szCs w:val="22"/>
          <w:u w:val="single"/>
        </w:rPr>
      </w:pPr>
    </w:p>
    <w:p w14:paraId="7123A06C" w14:textId="05383A65" w:rsidR="00C039B0" w:rsidRPr="00595F43" w:rsidRDefault="00C039B0" w:rsidP="00C039B0">
      <w:pPr>
        <w:pStyle w:val="Textoindependiente"/>
        <w:jc w:val="both"/>
        <w:rPr>
          <w:rFonts w:ascii="Arial" w:hAnsi="Arial" w:cs="Arial"/>
          <w:bCs/>
          <w:sz w:val="22"/>
          <w:szCs w:val="22"/>
        </w:rPr>
      </w:pPr>
      <w:r w:rsidRPr="00595F43">
        <w:rPr>
          <w:rFonts w:ascii="Arial" w:hAnsi="Arial" w:cs="Arial"/>
          <w:color w:val="111111"/>
          <w:sz w:val="22"/>
          <w:szCs w:val="22"/>
        </w:rPr>
        <w:t xml:space="preserve">Se propone la presente excepción, en el entendido que, la aseguradora de conformidad con el </w:t>
      </w:r>
      <w:r w:rsidRPr="00595F43">
        <w:rPr>
          <w:rFonts w:ascii="Arial" w:hAnsi="Arial" w:cs="Arial"/>
          <w:color w:val="000000" w:themeColor="text1"/>
          <w:sz w:val="22"/>
          <w:szCs w:val="22"/>
          <w:lang w:val="es-ES_tradnl"/>
        </w:rPr>
        <w:t xml:space="preserve">1056 del </w:t>
      </w:r>
      <w:r w:rsidRPr="00595F43">
        <w:rPr>
          <w:rFonts w:ascii="Arial" w:hAnsi="Arial" w:cs="Arial"/>
          <w:iCs/>
          <w:sz w:val="22"/>
          <w:szCs w:val="22"/>
        </w:rPr>
        <w:t xml:space="preserve">Código de Comercio </w:t>
      </w:r>
      <w:r w:rsidR="007A4C74" w:rsidRPr="00595F43">
        <w:rPr>
          <w:rFonts w:ascii="Arial" w:hAnsi="Arial" w:cs="Arial"/>
          <w:iCs/>
          <w:sz w:val="22"/>
          <w:szCs w:val="22"/>
        </w:rPr>
        <w:t>está</w:t>
      </w:r>
      <w:r w:rsidRPr="00595F43">
        <w:rPr>
          <w:rFonts w:ascii="Arial" w:hAnsi="Arial" w:cs="Arial"/>
          <w:iCs/>
          <w:sz w:val="22"/>
          <w:szCs w:val="22"/>
        </w:rPr>
        <w:t xml:space="preserve"> facultada para delimitar la cobertura otorgada en el contrato de seguro, en ese sentido, véase que, en la Póliza de Transporte de Mercancías No. AA013859 se pactaron como asegurados la </w:t>
      </w:r>
      <w:r w:rsidRPr="00595F43">
        <w:rPr>
          <w:rFonts w:ascii="Arial" w:hAnsi="Arial" w:cs="Arial"/>
          <w:bCs/>
          <w:sz w:val="22"/>
          <w:szCs w:val="22"/>
        </w:rPr>
        <w:t>COOPERATIVA DE TRANSPORTADORES DEL RISARALDA LTDA Y/O ASOCIADOS Y/O AFILIADOS, por tanto, si una persona o entidad diferentes a la Cooperativa pretende fungir como asegurado, deberá acreditar su condición de asociado o afiliado. En el caso de marras, el señor GERMAN CAÑÓN aduce en su escrito de llamamiento que funge como asociado de la COOPERATIVA DE TRANSPORTADORES DEL RISARALDA LTDA, no obstante, brilla por su ausencia certificado alguno que acredite lo dicho</w:t>
      </w:r>
      <w:r w:rsidR="00CE3792" w:rsidRPr="00595F43">
        <w:rPr>
          <w:rFonts w:ascii="Arial" w:hAnsi="Arial" w:cs="Arial"/>
          <w:bCs/>
          <w:sz w:val="22"/>
          <w:szCs w:val="22"/>
        </w:rPr>
        <w:t xml:space="preserve">, por tanto, no nace la obligación indemnizatoria de la Aseguradora. </w:t>
      </w:r>
    </w:p>
    <w:p w14:paraId="54002EF4" w14:textId="77777777" w:rsidR="00C039B0" w:rsidRPr="00595F43" w:rsidRDefault="00C039B0" w:rsidP="00C039B0">
      <w:pPr>
        <w:pStyle w:val="Textoindependiente"/>
        <w:jc w:val="both"/>
        <w:rPr>
          <w:rFonts w:ascii="Arial" w:hAnsi="Arial" w:cs="Arial"/>
          <w:bCs/>
          <w:sz w:val="22"/>
          <w:szCs w:val="22"/>
        </w:rPr>
      </w:pPr>
    </w:p>
    <w:p w14:paraId="3D193BA1" w14:textId="49A5139F" w:rsidR="00C039B0" w:rsidRPr="00595F43" w:rsidRDefault="00C039B0" w:rsidP="00C039B0">
      <w:pPr>
        <w:pStyle w:val="Textoindependiente"/>
        <w:jc w:val="both"/>
        <w:rPr>
          <w:rFonts w:ascii="Arial" w:hAnsi="Arial" w:cs="Arial"/>
          <w:iCs/>
          <w:sz w:val="22"/>
          <w:szCs w:val="22"/>
        </w:rPr>
      </w:pPr>
      <w:r w:rsidRPr="00595F43">
        <w:rPr>
          <w:rFonts w:ascii="Arial" w:hAnsi="Arial" w:cs="Arial"/>
          <w:bCs/>
          <w:sz w:val="22"/>
          <w:szCs w:val="22"/>
        </w:rPr>
        <w:t xml:space="preserve">Véase entonces que, la </w:t>
      </w:r>
      <w:r w:rsidRPr="00595F43">
        <w:rPr>
          <w:rFonts w:ascii="Arial" w:hAnsi="Arial" w:cs="Arial"/>
          <w:iCs/>
          <w:sz w:val="22"/>
          <w:szCs w:val="22"/>
        </w:rPr>
        <w:t>Póliza de Transporte de Mercancías No. AA013859 tiene como asegurados los siguientes:</w:t>
      </w:r>
    </w:p>
    <w:p w14:paraId="6692A1F6" w14:textId="77777777" w:rsidR="00C039B0" w:rsidRPr="00595F43" w:rsidRDefault="00C039B0" w:rsidP="00C039B0">
      <w:pPr>
        <w:pStyle w:val="Textoindependiente"/>
        <w:jc w:val="both"/>
        <w:rPr>
          <w:rFonts w:ascii="Arial" w:hAnsi="Arial" w:cs="Arial"/>
          <w:iCs/>
          <w:sz w:val="22"/>
          <w:szCs w:val="22"/>
        </w:rPr>
      </w:pPr>
    </w:p>
    <w:p w14:paraId="66534CF7" w14:textId="4B02CCE0" w:rsidR="00DE02F0" w:rsidRPr="00595F43" w:rsidRDefault="00DE02F0" w:rsidP="00C039B0">
      <w:pPr>
        <w:pStyle w:val="Textoindependiente"/>
        <w:jc w:val="both"/>
        <w:rPr>
          <w:rFonts w:ascii="Arial" w:hAnsi="Arial" w:cs="Arial"/>
          <w:iCs/>
          <w:sz w:val="22"/>
          <w:szCs w:val="22"/>
        </w:rPr>
      </w:pPr>
      <w:r w:rsidRPr="00595F43">
        <w:rPr>
          <w:rFonts w:ascii="Arial" w:hAnsi="Arial" w:cs="Arial"/>
          <w:iCs/>
          <w:noProof/>
          <w:sz w:val="22"/>
          <w:szCs w:val="22"/>
          <w:u w:val="single"/>
        </w:rPr>
        <w:drawing>
          <wp:inline distT="0" distB="0" distL="0" distR="0" wp14:anchorId="457A815F" wp14:editId="7071DBAD">
            <wp:extent cx="6193155" cy="235585"/>
            <wp:effectExtent l="0" t="0" r="0" b="0"/>
            <wp:docPr id="1971435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35618" name=""/>
                    <pic:cNvPicPr/>
                  </pic:nvPicPr>
                  <pic:blipFill>
                    <a:blip r:embed="rId22"/>
                    <a:stretch>
                      <a:fillRect/>
                    </a:stretch>
                  </pic:blipFill>
                  <pic:spPr>
                    <a:xfrm>
                      <a:off x="0" y="0"/>
                      <a:ext cx="6193155" cy="235585"/>
                    </a:xfrm>
                    <a:prstGeom prst="rect">
                      <a:avLst/>
                    </a:prstGeom>
                  </pic:spPr>
                </pic:pic>
              </a:graphicData>
            </a:graphic>
          </wp:inline>
        </w:drawing>
      </w:r>
    </w:p>
    <w:p w14:paraId="48AD0B82" w14:textId="77777777" w:rsidR="00C039B0" w:rsidRPr="00595F43" w:rsidRDefault="00C039B0" w:rsidP="00C039B0">
      <w:pPr>
        <w:pStyle w:val="Textoindependiente"/>
        <w:jc w:val="both"/>
        <w:rPr>
          <w:rFonts w:ascii="Arial" w:hAnsi="Arial" w:cs="Arial"/>
          <w:b/>
          <w:bCs/>
          <w:color w:val="111111"/>
          <w:sz w:val="22"/>
          <w:szCs w:val="22"/>
          <w:u w:val="single"/>
        </w:rPr>
      </w:pPr>
    </w:p>
    <w:p w14:paraId="49113EAC" w14:textId="30A1E046" w:rsidR="0076141C" w:rsidRPr="00595F43" w:rsidRDefault="00DE02F0" w:rsidP="0076141C">
      <w:pPr>
        <w:pStyle w:val="Textoindependiente"/>
        <w:jc w:val="both"/>
        <w:rPr>
          <w:rFonts w:ascii="Arial" w:hAnsi="Arial" w:cs="Arial"/>
          <w:bCs/>
          <w:sz w:val="22"/>
          <w:szCs w:val="22"/>
        </w:rPr>
      </w:pPr>
      <w:r w:rsidRPr="00595F43">
        <w:rPr>
          <w:rFonts w:ascii="Arial" w:hAnsi="Arial" w:cs="Arial"/>
          <w:color w:val="111111"/>
          <w:sz w:val="22"/>
          <w:szCs w:val="22"/>
        </w:rPr>
        <w:t xml:space="preserve">Así las cosas, el señor GERMAN CAÑÓN pretende la afectación del presente contrato de seguro aduciendo que funge como asociado de la </w:t>
      </w:r>
      <w:r w:rsidRPr="00595F43">
        <w:rPr>
          <w:rFonts w:ascii="Arial" w:hAnsi="Arial" w:cs="Arial"/>
          <w:bCs/>
          <w:sz w:val="22"/>
          <w:szCs w:val="22"/>
        </w:rPr>
        <w:t xml:space="preserve">COOPERATIVA DE TRANSPORTADORES DEL RISARALDA LTDA </w:t>
      </w:r>
      <w:r w:rsidR="00CE3792" w:rsidRPr="00595F43">
        <w:rPr>
          <w:rFonts w:ascii="Arial" w:hAnsi="Arial" w:cs="Arial"/>
          <w:bCs/>
          <w:sz w:val="22"/>
          <w:szCs w:val="22"/>
        </w:rPr>
        <w:t>y,</w:t>
      </w:r>
      <w:r w:rsidRPr="00595F43">
        <w:rPr>
          <w:rFonts w:ascii="Arial" w:hAnsi="Arial" w:cs="Arial"/>
          <w:bCs/>
          <w:sz w:val="22"/>
          <w:szCs w:val="22"/>
        </w:rPr>
        <w:t xml:space="preserve"> por tanto, asegurado</w:t>
      </w:r>
      <w:r w:rsidR="00CE3792" w:rsidRPr="00595F43">
        <w:rPr>
          <w:rFonts w:ascii="Arial" w:hAnsi="Arial" w:cs="Arial"/>
          <w:bCs/>
          <w:sz w:val="22"/>
          <w:szCs w:val="22"/>
        </w:rPr>
        <w:t>, sin embargo, el convocante aportó una certificación de otra persona como se pasa a evidenciar:</w:t>
      </w:r>
    </w:p>
    <w:p w14:paraId="21A7CD22" w14:textId="77777777" w:rsidR="00CE3792" w:rsidRPr="00595F43" w:rsidRDefault="00CE3792" w:rsidP="0076141C">
      <w:pPr>
        <w:pStyle w:val="Textoindependiente"/>
        <w:jc w:val="both"/>
        <w:rPr>
          <w:rFonts w:ascii="Arial" w:hAnsi="Arial" w:cs="Arial"/>
          <w:bCs/>
          <w:sz w:val="22"/>
          <w:szCs w:val="22"/>
        </w:rPr>
      </w:pPr>
    </w:p>
    <w:p w14:paraId="5A706190" w14:textId="245BA48F" w:rsidR="00CE3792" w:rsidRPr="00595F43" w:rsidRDefault="00CE3792" w:rsidP="00CE3792">
      <w:pPr>
        <w:pStyle w:val="Textoindependiente"/>
        <w:jc w:val="center"/>
        <w:rPr>
          <w:rFonts w:ascii="Arial" w:hAnsi="Arial" w:cs="Arial"/>
          <w:bCs/>
          <w:sz w:val="22"/>
          <w:szCs w:val="22"/>
        </w:rPr>
      </w:pPr>
      <w:r w:rsidRPr="00595F43">
        <w:rPr>
          <w:b/>
          <w:noProof/>
          <w:sz w:val="22"/>
          <w:szCs w:val="22"/>
        </w:rPr>
        <w:drawing>
          <wp:inline distT="0" distB="0" distL="0" distR="0" wp14:anchorId="6AC4D438" wp14:editId="64EC9B2E">
            <wp:extent cx="3819525" cy="1159943"/>
            <wp:effectExtent l="19050" t="19050" r="9525" b="21590"/>
            <wp:docPr id="1557898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4938" name=""/>
                    <pic:cNvPicPr/>
                  </pic:nvPicPr>
                  <pic:blipFill>
                    <a:blip r:embed="rId20"/>
                    <a:stretch>
                      <a:fillRect/>
                    </a:stretch>
                  </pic:blipFill>
                  <pic:spPr>
                    <a:xfrm>
                      <a:off x="0" y="0"/>
                      <a:ext cx="3832629" cy="1163922"/>
                    </a:xfrm>
                    <a:prstGeom prst="rect">
                      <a:avLst/>
                    </a:prstGeom>
                    <a:ln>
                      <a:solidFill>
                        <a:schemeClr val="tx1"/>
                      </a:solidFill>
                    </a:ln>
                  </pic:spPr>
                </pic:pic>
              </a:graphicData>
            </a:graphic>
          </wp:inline>
        </w:drawing>
      </w:r>
    </w:p>
    <w:p w14:paraId="36CD1397" w14:textId="77777777" w:rsidR="00CE3792" w:rsidRPr="00595F43" w:rsidRDefault="00CE3792" w:rsidP="0076141C">
      <w:pPr>
        <w:pStyle w:val="Textoindependiente"/>
        <w:jc w:val="both"/>
        <w:rPr>
          <w:rFonts w:ascii="Arial" w:hAnsi="Arial" w:cs="Arial"/>
          <w:bCs/>
          <w:sz w:val="22"/>
          <w:szCs w:val="22"/>
        </w:rPr>
      </w:pPr>
    </w:p>
    <w:p w14:paraId="5E3110CA" w14:textId="3BDE9B2D" w:rsidR="00CE3792" w:rsidRPr="00595F43" w:rsidRDefault="00CE3792" w:rsidP="0076141C">
      <w:pPr>
        <w:pStyle w:val="Textoindependiente"/>
        <w:jc w:val="both"/>
        <w:rPr>
          <w:rFonts w:ascii="Arial" w:hAnsi="Arial" w:cs="Arial"/>
          <w:bCs/>
          <w:sz w:val="22"/>
          <w:szCs w:val="22"/>
        </w:rPr>
      </w:pPr>
      <w:r w:rsidRPr="00595F43">
        <w:rPr>
          <w:rFonts w:ascii="Arial" w:hAnsi="Arial" w:cs="Arial"/>
          <w:bCs/>
          <w:sz w:val="22"/>
          <w:szCs w:val="22"/>
        </w:rPr>
        <w:t>Conforme con lo expuesto, el señor GERMAN CAÑÓN no acreditó su condición de asociado y/o afiliado de la COOPERATIVA DE TRANSPORTADORES DEL RISARALDA LTDA, es decir que, NO funge como asegurado del contrato de seguro, por tanto, mi representada no tendrá el deber de indemnización a favor de aquel en caso de una eventual condena en su condición de empleador del señor JESUS ALEXANDER (Q.E.D.P.)</w:t>
      </w:r>
    </w:p>
    <w:p w14:paraId="77A3DB5E" w14:textId="77777777" w:rsidR="0076141C" w:rsidRPr="00595F43" w:rsidRDefault="0076141C" w:rsidP="006951A6">
      <w:pPr>
        <w:pStyle w:val="Textoindependiente"/>
        <w:ind w:left="426"/>
        <w:jc w:val="both"/>
        <w:rPr>
          <w:rFonts w:ascii="Arial" w:hAnsi="Arial" w:cs="Arial"/>
          <w:b/>
          <w:bCs/>
          <w:color w:val="111111"/>
          <w:sz w:val="22"/>
          <w:szCs w:val="22"/>
          <w:u w:val="single"/>
        </w:rPr>
      </w:pPr>
    </w:p>
    <w:p w14:paraId="1A0CF740" w14:textId="1CED1021" w:rsidR="00014389" w:rsidRPr="00595F43" w:rsidRDefault="00014389" w:rsidP="0036094E">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bCs/>
          <w:color w:val="111111"/>
          <w:sz w:val="22"/>
          <w:szCs w:val="22"/>
          <w:u w:val="single"/>
        </w:rPr>
        <w:t>EL CONTRATO DE SEGURO ES DE CARÁCTER INDEMNIZATORIO, POR LO TANTO, NO PUEDE AFECTARSE POR CONCEPTOS NO JUSTIFICADOS.</w:t>
      </w:r>
    </w:p>
    <w:p w14:paraId="7E760BFB" w14:textId="77777777" w:rsidR="00014389" w:rsidRPr="00595F43" w:rsidRDefault="00014389" w:rsidP="0036094E">
      <w:pPr>
        <w:pStyle w:val="Textoindependiente"/>
        <w:jc w:val="both"/>
        <w:rPr>
          <w:rFonts w:ascii="Arial" w:hAnsi="Arial" w:cs="Arial"/>
          <w:color w:val="111111"/>
          <w:sz w:val="22"/>
          <w:szCs w:val="22"/>
        </w:rPr>
      </w:pPr>
    </w:p>
    <w:p w14:paraId="67A4D6E8" w14:textId="28775F8E" w:rsidR="006B5318"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línea de la excepción anteriormente planteada, el contrato mediante el cual se vincula a </w:t>
      </w:r>
      <w:r w:rsidR="00C140AA" w:rsidRPr="00595F43">
        <w:rPr>
          <w:rFonts w:ascii="Arial" w:hAnsi="Arial" w:cs="Arial"/>
          <w:color w:val="111111"/>
          <w:sz w:val="22"/>
          <w:szCs w:val="22"/>
        </w:rPr>
        <w:t>LA EQUIDAD SEGUROS GENERALES OC</w:t>
      </w:r>
      <w:r w:rsidRPr="00595F43">
        <w:rPr>
          <w:rFonts w:ascii="Arial" w:hAnsi="Arial" w:cs="Arial"/>
          <w:color w:val="111111"/>
          <w:sz w:val="22"/>
          <w:szCs w:val="22"/>
        </w:rPr>
        <w:t>, al presente litigio, es de carácter meramente indemnizatorio, de modo que, con ocasión a él, no puede perseguirse un enriquecimiento injustificado.</w:t>
      </w:r>
    </w:p>
    <w:p w14:paraId="4BF0A3C4" w14:textId="77777777" w:rsidR="006B5318" w:rsidRPr="00595F43" w:rsidRDefault="006B5318" w:rsidP="0036094E">
      <w:pPr>
        <w:pStyle w:val="Textoindependiente"/>
        <w:jc w:val="both"/>
        <w:rPr>
          <w:rFonts w:ascii="Arial" w:hAnsi="Arial" w:cs="Arial"/>
          <w:color w:val="111111"/>
          <w:sz w:val="22"/>
          <w:szCs w:val="22"/>
        </w:rPr>
      </w:pPr>
    </w:p>
    <w:p w14:paraId="11B68772" w14:textId="69C773DC"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Así lo establece el artículo 1088 del Código de Comercio, que reza literalmente:</w:t>
      </w:r>
    </w:p>
    <w:p w14:paraId="2276E7D3" w14:textId="77777777" w:rsidR="00014389" w:rsidRPr="00595F43" w:rsidRDefault="00014389" w:rsidP="0036094E">
      <w:pPr>
        <w:pStyle w:val="Textoindependiente"/>
        <w:jc w:val="both"/>
        <w:rPr>
          <w:rFonts w:ascii="Arial" w:hAnsi="Arial" w:cs="Arial"/>
          <w:color w:val="111111"/>
          <w:sz w:val="22"/>
          <w:szCs w:val="22"/>
        </w:rPr>
      </w:pPr>
    </w:p>
    <w:p w14:paraId="46A84119" w14:textId="77777777" w:rsidR="00014389" w:rsidRPr="00595F43" w:rsidRDefault="00014389" w:rsidP="00B9392D">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FD645CE" w14:textId="77777777" w:rsidR="00014389" w:rsidRPr="00595F43" w:rsidRDefault="00014389" w:rsidP="0036094E">
      <w:pPr>
        <w:pStyle w:val="Textoindependiente"/>
        <w:jc w:val="both"/>
        <w:rPr>
          <w:rFonts w:ascii="Arial" w:hAnsi="Arial" w:cs="Arial"/>
          <w:color w:val="111111"/>
          <w:sz w:val="22"/>
          <w:szCs w:val="22"/>
        </w:rPr>
      </w:pPr>
    </w:p>
    <w:p w14:paraId="1A40D4FE" w14:textId="74C61689" w:rsidR="00014389" w:rsidRPr="00595F43" w:rsidRDefault="00014389" w:rsidP="0036094E">
      <w:pPr>
        <w:pStyle w:val="Textoindependiente"/>
        <w:jc w:val="both"/>
        <w:rPr>
          <w:rFonts w:ascii="Arial" w:hAnsi="Arial" w:cs="Arial"/>
          <w:color w:val="111111"/>
          <w:sz w:val="22"/>
          <w:szCs w:val="22"/>
        </w:rPr>
      </w:pPr>
      <w:bookmarkStart w:id="39" w:name="_Hlk139921112"/>
      <w:r w:rsidRPr="00595F43">
        <w:rPr>
          <w:rFonts w:ascii="Arial" w:hAnsi="Arial" w:cs="Arial"/>
          <w:color w:val="111111"/>
          <w:sz w:val="22"/>
          <w:szCs w:val="22"/>
        </w:rPr>
        <w:t xml:space="preserve">Es claro que el contrato en el que se sustenta la presente demanda, debe ser entendido en los </w:t>
      </w:r>
      <w:r w:rsidRPr="00595F43">
        <w:rPr>
          <w:rFonts w:ascii="Arial" w:hAnsi="Arial" w:cs="Arial"/>
          <w:color w:val="111111"/>
          <w:sz w:val="22"/>
          <w:szCs w:val="22"/>
        </w:rPr>
        <w:lastRenderedPageBreak/>
        <w:t xml:space="preserve">términos del artículo en comento, de modo que, si en un remoto caso se llegase a tomar por probada la responsabilidad en cabeza de la Compañía Aseguradora, la misma está obligada a responder tan solo </w:t>
      </w:r>
      <w:r w:rsidR="009C5E58" w:rsidRPr="00595F43">
        <w:rPr>
          <w:rFonts w:ascii="Arial" w:hAnsi="Arial" w:cs="Arial"/>
          <w:color w:val="111111"/>
          <w:sz w:val="22"/>
          <w:szCs w:val="22"/>
        </w:rPr>
        <w:t>en caso de acreditarse la realización del riesgo asegurado, y teniendo en cuenta que la parte actora se encuentra reclamando los perjuicios por una culpa patronal y la póliza NO ampara dicho riesgos</w:t>
      </w:r>
      <w:r w:rsidRPr="00595F43">
        <w:rPr>
          <w:rFonts w:ascii="Arial" w:hAnsi="Arial" w:cs="Arial"/>
          <w:color w:val="111111"/>
          <w:sz w:val="22"/>
          <w:szCs w:val="22"/>
        </w:rPr>
        <w:t xml:space="preserve">, </w:t>
      </w:r>
      <w:r w:rsidR="001112FA" w:rsidRPr="00595F43">
        <w:rPr>
          <w:rFonts w:ascii="Arial" w:hAnsi="Arial" w:cs="Arial"/>
          <w:color w:val="111111"/>
          <w:sz w:val="22"/>
          <w:szCs w:val="22"/>
        </w:rPr>
        <w:t xml:space="preserve">no hay lugar afectar por conceptos no justificados. </w:t>
      </w:r>
    </w:p>
    <w:bookmarkEnd w:id="39"/>
    <w:p w14:paraId="3E9AA299" w14:textId="77777777" w:rsidR="00014389" w:rsidRPr="00595F43" w:rsidRDefault="00014389" w:rsidP="0036094E">
      <w:pPr>
        <w:pStyle w:val="Textoindependiente"/>
        <w:jc w:val="both"/>
        <w:rPr>
          <w:rFonts w:ascii="Arial" w:hAnsi="Arial" w:cs="Arial"/>
          <w:color w:val="111111"/>
          <w:sz w:val="22"/>
          <w:szCs w:val="22"/>
        </w:rPr>
      </w:pPr>
    </w:p>
    <w:p w14:paraId="529EEF63" w14:textId="77777777" w:rsidR="007C7EB7" w:rsidRPr="00595F43" w:rsidRDefault="007C7EB7" w:rsidP="007C7EB7">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sz w:val="22"/>
          <w:szCs w:val="22"/>
          <w:u w:val="single"/>
        </w:rPr>
        <w:t xml:space="preserve">UBÉRRIMA BUENA FE EN LA PÓLIZA </w:t>
      </w:r>
    </w:p>
    <w:p w14:paraId="365294CA" w14:textId="77777777" w:rsidR="007C7EB7" w:rsidRPr="00595F43" w:rsidRDefault="007C7EB7" w:rsidP="007C7EB7">
      <w:pPr>
        <w:rPr>
          <w:rFonts w:ascii="Arial" w:hAnsi="Arial" w:cs="Arial"/>
        </w:rPr>
      </w:pPr>
    </w:p>
    <w:p w14:paraId="1922CB79" w14:textId="77777777" w:rsidR="007C7EB7" w:rsidRPr="00595F43" w:rsidRDefault="007C7EB7" w:rsidP="007C7EB7">
      <w:pPr>
        <w:jc w:val="both"/>
        <w:rPr>
          <w:rFonts w:ascii="Arial" w:hAnsi="Arial" w:cs="Arial"/>
        </w:rPr>
      </w:pPr>
      <w:r w:rsidRPr="00595F43">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66E49C60" w14:textId="77777777" w:rsidR="007C7EB7" w:rsidRPr="00595F43" w:rsidRDefault="007C7EB7" w:rsidP="007C7EB7">
      <w:pPr>
        <w:jc w:val="both"/>
        <w:rPr>
          <w:rFonts w:ascii="Arial" w:hAnsi="Arial" w:cs="Arial"/>
        </w:rPr>
      </w:pPr>
    </w:p>
    <w:p w14:paraId="6B4FEA49" w14:textId="77777777" w:rsidR="007C7EB7" w:rsidRPr="00595F43" w:rsidRDefault="007C7EB7" w:rsidP="007C7EB7">
      <w:pPr>
        <w:jc w:val="both"/>
        <w:rPr>
          <w:rFonts w:ascii="Arial" w:hAnsi="Arial" w:cs="Arial"/>
        </w:rPr>
      </w:pPr>
      <w:r w:rsidRPr="00595F43">
        <w:rPr>
          <w:rFonts w:ascii="Arial" w:hAnsi="Arial" w:cs="Arial"/>
        </w:rPr>
        <w:t xml:space="preserve">Al respecto, la Corte Constitucional en Sentencia C-232 de 1997 del 15 de mayo de 1997 estableció: </w:t>
      </w:r>
    </w:p>
    <w:p w14:paraId="73DBE36F" w14:textId="77777777" w:rsidR="007C7EB7" w:rsidRPr="00595F43" w:rsidRDefault="007C7EB7" w:rsidP="007C7EB7">
      <w:pPr>
        <w:pStyle w:val="Prrafodelista"/>
        <w:ind w:left="720" w:right="191" w:firstLine="0"/>
        <w:rPr>
          <w:rFonts w:ascii="Arial" w:hAnsi="Arial" w:cs="Arial"/>
          <w:i/>
        </w:rPr>
      </w:pPr>
    </w:p>
    <w:p w14:paraId="55B10F56" w14:textId="77777777" w:rsidR="007C7EB7" w:rsidRPr="00595F43" w:rsidRDefault="007C7EB7" w:rsidP="00A5258A">
      <w:pPr>
        <w:pStyle w:val="Prrafodelista"/>
        <w:ind w:left="567" w:right="397" w:firstLine="0"/>
        <w:rPr>
          <w:rFonts w:ascii="Arial" w:hAnsi="Arial" w:cs="Arial"/>
          <w:i/>
        </w:rPr>
      </w:pPr>
      <w:r w:rsidRPr="00595F43">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04A63362" w14:textId="77777777" w:rsidR="007C7EB7" w:rsidRPr="00595F43" w:rsidRDefault="007C7EB7" w:rsidP="00A5258A">
      <w:pPr>
        <w:pStyle w:val="Prrafodelista"/>
        <w:ind w:left="567" w:right="397" w:firstLine="0"/>
        <w:rPr>
          <w:rFonts w:ascii="Arial" w:hAnsi="Arial" w:cs="Arial"/>
          <w:i/>
        </w:rPr>
      </w:pPr>
    </w:p>
    <w:p w14:paraId="770DE19B" w14:textId="77777777" w:rsidR="007C7EB7" w:rsidRPr="00595F43" w:rsidRDefault="007C7EB7" w:rsidP="00A5258A">
      <w:pPr>
        <w:pStyle w:val="Prrafodelista"/>
        <w:ind w:left="567" w:right="397" w:firstLine="0"/>
        <w:rPr>
          <w:rFonts w:ascii="Arial" w:hAnsi="Arial" w:cs="Arial"/>
          <w:i/>
        </w:rPr>
      </w:pPr>
      <w:r w:rsidRPr="00595F43">
        <w:rPr>
          <w:rFonts w:ascii="Arial" w:hAnsi="Arial" w:cs="Arial"/>
          <w:i/>
        </w:rPr>
        <w:t xml:space="preserve">Aseverar que el contrato de seguro es </w:t>
      </w:r>
      <w:proofErr w:type="spellStart"/>
      <w:r w:rsidRPr="00595F43">
        <w:rPr>
          <w:rFonts w:ascii="Arial" w:hAnsi="Arial" w:cs="Arial"/>
          <w:i/>
        </w:rPr>
        <w:t>uberrimae</w:t>
      </w:r>
      <w:proofErr w:type="spellEnd"/>
      <w:r w:rsidRPr="00595F43">
        <w:rPr>
          <w:rFonts w:ascii="Arial" w:hAnsi="Arial" w:cs="Arial"/>
          <w:i/>
        </w:rPr>
        <w:t xml:space="preserve"> bona </w:t>
      </w:r>
      <w:proofErr w:type="spellStart"/>
      <w:r w:rsidRPr="00595F43">
        <w:rPr>
          <w:rFonts w:ascii="Arial" w:hAnsi="Arial" w:cs="Arial"/>
          <w:i/>
        </w:rPr>
        <w:t>fidei</w:t>
      </w:r>
      <w:proofErr w:type="spellEnd"/>
      <w:r w:rsidRPr="00595F43">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6A95018D" w14:textId="77777777" w:rsidR="007C7EB7" w:rsidRPr="00595F43" w:rsidRDefault="007C7EB7" w:rsidP="007C7EB7">
      <w:pPr>
        <w:rPr>
          <w:rFonts w:ascii="Arial" w:hAnsi="Arial" w:cs="Arial"/>
        </w:rPr>
      </w:pPr>
    </w:p>
    <w:p w14:paraId="71695D01" w14:textId="77777777" w:rsidR="007C7EB7" w:rsidRPr="00595F43" w:rsidRDefault="007C7EB7" w:rsidP="007C7EB7">
      <w:pPr>
        <w:jc w:val="both"/>
        <w:rPr>
          <w:rFonts w:ascii="Arial" w:hAnsi="Arial" w:cs="Arial"/>
        </w:rPr>
      </w:pPr>
      <w:r w:rsidRPr="00595F43">
        <w:rPr>
          <w:rFonts w:ascii="Arial" w:hAnsi="Arial" w:cs="Arial"/>
        </w:rPr>
        <w:t>En el mismo sentido, el doctor Hernán Fabio López Blanco en su libro Comentarios al Contrato de Seguros-II edición manifiesta que:</w:t>
      </w:r>
    </w:p>
    <w:p w14:paraId="7221E6F2" w14:textId="77777777" w:rsidR="007C7EB7" w:rsidRPr="00595F43" w:rsidRDefault="007C7EB7" w:rsidP="007C7EB7">
      <w:pPr>
        <w:pStyle w:val="Prrafodelista"/>
        <w:ind w:left="720" w:firstLine="0"/>
        <w:rPr>
          <w:rFonts w:ascii="Arial" w:hAnsi="Arial" w:cs="Arial"/>
          <w:i/>
        </w:rPr>
      </w:pPr>
    </w:p>
    <w:p w14:paraId="19A5CE39" w14:textId="77777777" w:rsidR="007C7EB7" w:rsidRPr="00595F43" w:rsidRDefault="007C7EB7" w:rsidP="00A5258A">
      <w:pPr>
        <w:pStyle w:val="Prrafodelista"/>
        <w:ind w:left="567" w:right="397" w:firstLine="0"/>
        <w:rPr>
          <w:rFonts w:ascii="Arial" w:hAnsi="Arial" w:cs="Arial"/>
          <w:i/>
        </w:rPr>
      </w:pPr>
      <w:r w:rsidRPr="00595F43">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08E52160" w14:textId="77777777" w:rsidR="007C7EB7" w:rsidRPr="00595F43" w:rsidRDefault="007C7EB7" w:rsidP="007C7EB7">
      <w:pPr>
        <w:pStyle w:val="Prrafodelista"/>
        <w:ind w:left="720" w:firstLine="0"/>
        <w:rPr>
          <w:rFonts w:ascii="Arial" w:hAnsi="Arial" w:cs="Arial"/>
          <w:i/>
        </w:rPr>
      </w:pPr>
    </w:p>
    <w:p w14:paraId="593E09FC" w14:textId="77777777" w:rsidR="007C7EB7" w:rsidRPr="00595F43" w:rsidRDefault="007C7EB7" w:rsidP="007C7EB7">
      <w:pPr>
        <w:jc w:val="both"/>
        <w:rPr>
          <w:rFonts w:ascii="Arial" w:hAnsi="Arial" w:cs="Arial"/>
        </w:rPr>
      </w:pPr>
      <w:r w:rsidRPr="00595F43">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3C11E589" w14:textId="77777777" w:rsidR="007C7EB7" w:rsidRPr="00595F43" w:rsidRDefault="007C7EB7" w:rsidP="007C7EB7">
      <w:pPr>
        <w:pStyle w:val="Prrafodelista"/>
        <w:ind w:left="720" w:firstLine="0"/>
        <w:rPr>
          <w:rFonts w:ascii="Arial" w:hAnsi="Arial" w:cs="Arial"/>
          <w:i/>
        </w:rPr>
      </w:pPr>
    </w:p>
    <w:p w14:paraId="159F7C35" w14:textId="77777777" w:rsidR="007C7EB7" w:rsidRPr="00595F43" w:rsidRDefault="007C7EB7" w:rsidP="00A5258A">
      <w:pPr>
        <w:pStyle w:val="Prrafodelista"/>
        <w:ind w:left="567" w:right="397" w:firstLine="0"/>
        <w:rPr>
          <w:rFonts w:ascii="Arial" w:hAnsi="Arial" w:cs="Arial"/>
          <w:i/>
        </w:rPr>
      </w:pPr>
      <w:r w:rsidRPr="00595F43">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14:paraId="226CC304" w14:textId="77777777" w:rsidR="007C7EB7" w:rsidRPr="00595F43" w:rsidRDefault="007C7EB7" w:rsidP="007C7EB7">
      <w:pPr>
        <w:rPr>
          <w:rFonts w:ascii="Arial" w:hAnsi="Arial" w:cs="Arial"/>
        </w:rPr>
      </w:pPr>
    </w:p>
    <w:p w14:paraId="4182280D" w14:textId="77777777" w:rsidR="007C7EB7" w:rsidRPr="00595F43" w:rsidRDefault="007C7EB7" w:rsidP="007C7EB7">
      <w:pPr>
        <w:jc w:val="both"/>
        <w:rPr>
          <w:rFonts w:ascii="Arial" w:hAnsi="Arial" w:cs="Arial"/>
        </w:rPr>
      </w:pPr>
      <w:r w:rsidRPr="00595F43">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39474C05" w14:textId="77777777" w:rsidR="007C7EB7" w:rsidRPr="00595F43" w:rsidRDefault="007C7EB7" w:rsidP="007C7EB7">
      <w:pPr>
        <w:pStyle w:val="Prrafodelista"/>
        <w:ind w:left="720" w:right="191" w:firstLine="0"/>
        <w:rPr>
          <w:rFonts w:ascii="Arial" w:hAnsi="Arial" w:cs="Arial"/>
          <w:i/>
        </w:rPr>
      </w:pPr>
    </w:p>
    <w:p w14:paraId="7F3C38B9" w14:textId="77777777" w:rsidR="007C7EB7" w:rsidRPr="00595F43" w:rsidRDefault="007C7EB7" w:rsidP="00A5258A">
      <w:pPr>
        <w:pStyle w:val="Prrafodelista"/>
        <w:ind w:left="567" w:right="397" w:firstLine="0"/>
        <w:rPr>
          <w:rFonts w:ascii="Arial" w:hAnsi="Arial" w:cs="Arial"/>
          <w:i/>
        </w:rPr>
      </w:pPr>
      <w:r w:rsidRPr="00595F43">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44591A67" w14:textId="77777777" w:rsidR="007C7EB7" w:rsidRPr="00595F43" w:rsidRDefault="007C7EB7" w:rsidP="007C7EB7">
      <w:pPr>
        <w:rPr>
          <w:rFonts w:ascii="Arial" w:hAnsi="Arial" w:cs="Arial"/>
        </w:rPr>
      </w:pPr>
    </w:p>
    <w:p w14:paraId="2956AB60" w14:textId="77777777" w:rsidR="007C7EB7" w:rsidRPr="00595F43" w:rsidRDefault="007C7EB7" w:rsidP="007C7EB7">
      <w:pPr>
        <w:jc w:val="both"/>
        <w:rPr>
          <w:rFonts w:ascii="Arial" w:hAnsi="Arial" w:cs="Arial"/>
        </w:rPr>
      </w:pPr>
      <w:r w:rsidRPr="00595F43">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7CF94010" w14:textId="77777777" w:rsidR="007C7EB7" w:rsidRPr="00595F43" w:rsidRDefault="007C7EB7" w:rsidP="007C7EB7">
      <w:pPr>
        <w:jc w:val="both"/>
        <w:rPr>
          <w:rFonts w:ascii="Arial" w:hAnsi="Arial" w:cs="Arial"/>
        </w:rPr>
      </w:pPr>
    </w:p>
    <w:p w14:paraId="22ECB596" w14:textId="56316493" w:rsidR="007C7EB7" w:rsidRPr="00595F43" w:rsidRDefault="007C7EB7" w:rsidP="007C7EB7">
      <w:pPr>
        <w:jc w:val="both"/>
        <w:rPr>
          <w:rFonts w:ascii="Arial" w:hAnsi="Arial" w:cs="Arial"/>
        </w:rPr>
      </w:pPr>
      <w:r w:rsidRPr="00595F43">
        <w:rPr>
          <w:rFonts w:ascii="Arial" w:hAnsi="Arial" w:cs="Arial"/>
        </w:rPr>
        <w:lastRenderedPageBreak/>
        <w:t xml:space="preserve">En consecuencia, </w:t>
      </w:r>
      <w:r w:rsidRPr="00595F43">
        <w:rPr>
          <w:rFonts w:ascii="Arial" w:hAnsi="Arial" w:cs="Arial"/>
          <w:color w:val="111111"/>
        </w:rPr>
        <w:t>EQUIDAD SEGUROS GENERALES OC</w:t>
      </w:r>
      <w:r w:rsidRPr="00595F43">
        <w:rPr>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6C77FFD8" w14:textId="77777777" w:rsidR="007C7EB7" w:rsidRPr="00595F43" w:rsidRDefault="007C7EB7" w:rsidP="007C7EB7">
      <w:pPr>
        <w:pStyle w:val="Textoindependiente"/>
        <w:ind w:left="66"/>
        <w:jc w:val="both"/>
        <w:rPr>
          <w:rFonts w:ascii="Arial" w:hAnsi="Arial" w:cs="Arial"/>
          <w:b/>
          <w:bCs/>
          <w:color w:val="111111"/>
          <w:sz w:val="22"/>
          <w:szCs w:val="22"/>
          <w:u w:val="single"/>
        </w:rPr>
      </w:pPr>
    </w:p>
    <w:p w14:paraId="4D5C98A7" w14:textId="3B4A9E04" w:rsidR="00014389" w:rsidRPr="00595F43" w:rsidRDefault="00014389" w:rsidP="0036094E">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bCs/>
          <w:color w:val="111111"/>
          <w:sz w:val="22"/>
          <w:szCs w:val="22"/>
          <w:u w:val="single"/>
        </w:rPr>
        <w:t>PRESCRIPCIÓN DE LAS ACCIONES DEL SEGURO</w:t>
      </w:r>
    </w:p>
    <w:p w14:paraId="74592D09" w14:textId="77777777" w:rsidR="00014389" w:rsidRPr="00595F43" w:rsidRDefault="00014389" w:rsidP="0036094E">
      <w:pPr>
        <w:pStyle w:val="Textoindependiente"/>
        <w:jc w:val="both"/>
        <w:rPr>
          <w:rFonts w:ascii="Arial" w:hAnsi="Arial" w:cs="Arial"/>
          <w:color w:val="111111"/>
          <w:sz w:val="22"/>
          <w:szCs w:val="22"/>
        </w:rPr>
      </w:pPr>
    </w:p>
    <w:p w14:paraId="1C21A177" w14:textId="705B01F2"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Pese a que mi representada de ninguna manera está obligada al pago de suma alguna y sin que constituya reconocimiento de responsabilidad alguna por parte de m</w:t>
      </w:r>
      <w:r w:rsidR="003C53BA" w:rsidRPr="00595F43">
        <w:rPr>
          <w:rFonts w:ascii="Arial" w:hAnsi="Arial" w:cs="Arial"/>
          <w:color w:val="111111"/>
          <w:sz w:val="22"/>
          <w:szCs w:val="22"/>
        </w:rPr>
        <w:t>í</w:t>
      </w:r>
      <w:r w:rsidRPr="00595F43">
        <w:rPr>
          <w:rFonts w:ascii="Arial" w:hAnsi="Arial" w:cs="Arial"/>
          <w:color w:val="111111"/>
          <w:sz w:val="22"/>
          <w:szCs w:val="22"/>
        </w:rPr>
        <w:t xml:space="preserve"> procurada, invoco como excepción la PRESCRIPCIÓN consagrada en el Artículo 1081 del Código de Comercio.</w:t>
      </w:r>
    </w:p>
    <w:p w14:paraId="513C1AFC" w14:textId="77777777" w:rsidR="00014389" w:rsidRPr="00595F43" w:rsidRDefault="00014389" w:rsidP="0036094E">
      <w:pPr>
        <w:pStyle w:val="Textoindependiente"/>
        <w:jc w:val="both"/>
        <w:rPr>
          <w:rFonts w:ascii="Arial" w:hAnsi="Arial" w:cs="Arial"/>
          <w:color w:val="111111"/>
          <w:sz w:val="22"/>
          <w:szCs w:val="22"/>
        </w:rPr>
      </w:pPr>
    </w:p>
    <w:p w14:paraId="09E41DB3" w14:textId="040750E5"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Al respecto, cabe resaltar lo enunciado en </w:t>
      </w:r>
      <w:r w:rsidR="00FE7F35" w:rsidRPr="00595F43">
        <w:rPr>
          <w:rFonts w:ascii="Arial" w:hAnsi="Arial" w:cs="Arial"/>
          <w:color w:val="111111"/>
          <w:sz w:val="22"/>
          <w:szCs w:val="22"/>
        </w:rPr>
        <w:t>citado artículo</w:t>
      </w:r>
      <w:r w:rsidRPr="00595F43">
        <w:rPr>
          <w:rFonts w:ascii="Arial" w:hAnsi="Arial" w:cs="Arial"/>
          <w:color w:val="111111"/>
          <w:sz w:val="22"/>
          <w:szCs w:val="22"/>
        </w:rPr>
        <w:t>, el cual establece previsiones no solo en relación con el tiempo que debe transcurrir para que se produzca el fenómeno extintivo, sino también respecto del momento en que el período debe empezar a contarse. Al respecto señala la mencionada disposición:</w:t>
      </w:r>
    </w:p>
    <w:p w14:paraId="0F5421F0" w14:textId="77777777" w:rsidR="00014389" w:rsidRPr="00595F43" w:rsidRDefault="00014389" w:rsidP="0036094E">
      <w:pPr>
        <w:pStyle w:val="Textoindependiente"/>
        <w:jc w:val="both"/>
        <w:rPr>
          <w:rFonts w:ascii="Arial" w:hAnsi="Arial" w:cs="Arial"/>
          <w:color w:val="111111"/>
          <w:sz w:val="22"/>
          <w:szCs w:val="22"/>
        </w:rPr>
      </w:pPr>
    </w:p>
    <w:p w14:paraId="29A6B9B9" w14:textId="77777777" w:rsidR="00014389" w:rsidRPr="00595F43" w:rsidRDefault="00014389" w:rsidP="00FE7F35">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7C2FB742" w14:textId="77777777" w:rsidR="00014389" w:rsidRPr="00595F43" w:rsidRDefault="00014389" w:rsidP="00FE7F35">
      <w:pPr>
        <w:pStyle w:val="Textoindependiente"/>
        <w:ind w:left="567" w:right="397"/>
        <w:jc w:val="both"/>
        <w:rPr>
          <w:rFonts w:ascii="Arial" w:hAnsi="Arial" w:cs="Arial"/>
          <w:i/>
          <w:iCs/>
          <w:color w:val="111111"/>
          <w:sz w:val="22"/>
          <w:szCs w:val="22"/>
        </w:rPr>
      </w:pPr>
    </w:p>
    <w:p w14:paraId="4D966300" w14:textId="77777777" w:rsidR="00014389" w:rsidRPr="00595F43" w:rsidRDefault="00014389" w:rsidP="00FE7F35">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1D60D2F0" w14:textId="77777777" w:rsidR="00014389" w:rsidRPr="00595F43" w:rsidRDefault="00014389" w:rsidP="00FE7F35">
      <w:pPr>
        <w:pStyle w:val="Textoindependiente"/>
        <w:ind w:left="567" w:right="397"/>
        <w:jc w:val="both"/>
        <w:rPr>
          <w:rFonts w:ascii="Arial" w:hAnsi="Arial" w:cs="Arial"/>
          <w:i/>
          <w:iCs/>
          <w:color w:val="111111"/>
          <w:sz w:val="22"/>
          <w:szCs w:val="22"/>
        </w:rPr>
      </w:pPr>
    </w:p>
    <w:p w14:paraId="26891628" w14:textId="77777777" w:rsidR="00014389" w:rsidRPr="00595F43" w:rsidRDefault="00014389" w:rsidP="00FE7F35">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423D59E" w14:textId="77777777" w:rsidR="00014389" w:rsidRPr="00595F43" w:rsidRDefault="00014389" w:rsidP="00FE7F35">
      <w:pPr>
        <w:pStyle w:val="Textoindependiente"/>
        <w:ind w:left="567" w:right="397"/>
        <w:jc w:val="both"/>
        <w:rPr>
          <w:rFonts w:ascii="Arial" w:hAnsi="Arial" w:cs="Arial"/>
          <w:i/>
          <w:iCs/>
          <w:color w:val="111111"/>
          <w:sz w:val="22"/>
          <w:szCs w:val="22"/>
        </w:rPr>
      </w:pPr>
    </w:p>
    <w:p w14:paraId="1DC70D7B" w14:textId="1EE5B64E" w:rsidR="00014389" w:rsidRPr="00595F43" w:rsidRDefault="00014389" w:rsidP="00FE7F35">
      <w:pPr>
        <w:pStyle w:val="Textoindependiente"/>
        <w:ind w:left="567" w:right="397"/>
        <w:jc w:val="both"/>
        <w:rPr>
          <w:rFonts w:ascii="Arial" w:hAnsi="Arial" w:cs="Arial"/>
          <w:i/>
          <w:iCs/>
          <w:color w:val="111111"/>
          <w:sz w:val="22"/>
          <w:szCs w:val="22"/>
        </w:rPr>
      </w:pPr>
      <w:r w:rsidRPr="00595F43">
        <w:rPr>
          <w:rFonts w:ascii="Arial" w:hAnsi="Arial" w:cs="Arial"/>
          <w:i/>
          <w:iCs/>
          <w:color w:val="111111"/>
          <w:sz w:val="22"/>
          <w:szCs w:val="22"/>
        </w:rPr>
        <w:t>Estos términos no pueden ser modificados por las partes.”</w:t>
      </w:r>
    </w:p>
    <w:p w14:paraId="785CDD8E" w14:textId="77777777" w:rsidR="00014389" w:rsidRPr="00595F43" w:rsidRDefault="00014389" w:rsidP="0036094E">
      <w:pPr>
        <w:pStyle w:val="Textoindependiente"/>
        <w:ind w:left="720"/>
        <w:jc w:val="both"/>
        <w:rPr>
          <w:rFonts w:ascii="Arial" w:hAnsi="Arial" w:cs="Arial"/>
          <w:color w:val="111111"/>
          <w:sz w:val="22"/>
          <w:szCs w:val="22"/>
        </w:rPr>
      </w:pPr>
      <w:r w:rsidRPr="00595F43">
        <w:rPr>
          <w:rFonts w:ascii="Arial" w:hAnsi="Arial" w:cs="Arial"/>
          <w:color w:val="111111"/>
          <w:sz w:val="22"/>
          <w:szCs w:val="22"/>
        </w:rPr>
        <w:t xml:space="preserve"> </w:t>
      </w:r>
    </w:p>
    <w:p w14:paraId="1DAC816E"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7DEE21B6" w14:textId="77777777" w:rsidR="00014389" w:rsidRPr="00595F43" w:rsidRDefault="00014389" w:rsidP="0036094E">
      <w:pPr>
        <w:pStyle w:val="Textoindependiente"/>
        <w:jc w:val="both"/>
        <w:rPr>
          <w:rFonts w:ascii="Arial" w:hAnsi="Arial" w:cs="Arial"/>
          <w:color w:val="111111"/>
          <w:sz w:val="22"/>
          <w:szCs w:val="22"/>
        </w:rPr>
      </w:pPr>
    </w:p>
    <w:p w14:paraId="339051A2"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Respetuosamente solicito declarar probada esta excepción si resulta probada.</w:t>
      </w:r>
    </w:p>
    <w:p w14:paraId="429879E9" w14:textId="77777777" w:rsidR="00014389" w:rsidRPr="00595F43" w:rsidRDefault="00014389" w:rsidP="0036094E">
      <w:pPr>
        <w:pStyle w:val="Textoindependiente"/>
        <w:jc w:val="both"/>
        <w:rPr>
          <w:rFonts w:ascii="Arial" w:hAnsi="Arial" w:cs="Arial"/>
          <w:color w:val="111111"/>
          <w:sz w:val="22"/>
          <w:szCs w:val="22"/>
        </w:rPr>
      </w:pPr>
    </w:p>
    <w:p w14:paraId="6E89B31D" w14:textId="5601101F" w:rsidR="00014389" w:rsidRPr="00595F43" w:rsidRDefault="00014389" w:rsidP="0036094E">
      <w:pPr>
        <w:pStyle w:val="Textoindependiente"/>
        <w:numPr>
          <w:ilvl w:val="0"/>
          <w:numId w:val="34"/>
        </w:numPr>
        <w:ind w:left="426"/>
        <w:jc w:val="both"/>
        <w:rPr>
          <w:rFonts w:ascii="Arial" w:hAnsi="Arial" w:cs="Arial"/>
          <w:color w:val="111111"/>
          <w:sz w:val="22"/>
          <w:szCs w:val="22"/>
        </w:rPr>
      </w:pPr>
      <w:r w:rsidRPr="00595F43">
        <w:rPr>
          <w:rFonts w:ascii="Arial" w:hAnsi="Arial" w:cs="Arial"/>
          <w:b/>
          <w:bCs/>
          <w:color w:val="111111"/>
          <w:sz w:val="22"/>
          <w:szCs w:val="22"/>
          <w:u w:val="single"/>
        </w:rPr>
        <w:t>EN CUALQUIER CASO, DE NINGUNA FORMA SE PODRÁ EXCEDER EL LÍMITE DEL VALOR ASEGURADO.</w:t>
      </w:r>
    </w:p>
    <w:p w14:paraId="33A946B6" w14:textId="77777777" w:rsidR="00014389" w:rsidRPr="00595F43" w:rsidRDefault="00014389" w:rsidP="0036094E">
      <w:pPr>
        <w:pStyle w:val="Textoindependiente"/>
        <w:ind w:left="720"/>
        <w:jc w:val="both"/>
        <w:rPr>
          <w:rFonts w:ascii="Arial" w:hAnsi="Arial" w:cs="Arial"/>
          <w:color w:val="111111"/>
          <w:sz w:val="22"/>
          <w:szCs w:val="22"/>
        </w:rPr>
      </w:pPr>
    </w:p>
    <w:p w14:paraId="000A929B" w14:textId="4C491DAB"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C140AA" w:rsidRPr="00595F43">
        <w:rPr>
          <w:rFonts w:ascii="Arial" w:hAnsi="Arial" w:cs="Arial"/>
          <w:color w:val="111111"/>
          <w:sz w:val="22"/>
          <w:szCs w:val="22"/>
        </w:rPr>
        <w:t>LA EQUIDAD SEGUROS GENERALES OC</w:t>
      </w:r>
      <w:r w:rsidR="002C3D09" w:rsidRPr="00595F43">
        <w:rPr>
          <w:rFonts w:ascii="Arial" w:hAnsi="Arial" w:cs="Arial"/>
          <w:color w:val="111111"/>
          <w:sz w:val="22"/>
          <w:szCs w:val="22"/>
        </w:rPr>
        <w:t>,</w:t>
      </w:r>
      <w:r w:rsidRPr="00595F43">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0A6F9A9" w14:textId="77777777" w:rsidR="00014389" w:rsidRPr="00595F43" w:rsidRDefault="00014389" w:rsidP="0036094E">
      <w:pPr>
        <w:pStyle w:val="Textoindependiente"/>
        <w:jc w:val="both"/>
        <w:rPr>
          <w:rFonts w:ascii="Arial" w:hAnsi="Arial" w:cs="Arial"/>
          <w:color w:val="111111"/>
          <w:sz w:val="22"/>
          <w:szCs w:val="22"/>
        </w:rPr>
      </w:pPr>
    </w:p>
    <w:p w14:paraId="10C48876"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EB3E398" w14:textId="77777777" w:rsidR="00014389" w:rsidRPr="00595F43" w:rsidRDefault="00014389" w:rsidP="0036094E">
      <w:pPr>
        <w:pStyle w:val="Textoindependiente"/>
        <w:ind w:left="720"/>
        <w:jc w:val="both"/>
        <w:rPr>
          <w:rFonts w:ascii="Arial" w:hAnsi="Arial" w:cs="Arial"/>
          <w:color w:val="111111"/>
          <w:sz w:val="22"/>
          <w:szCs w:val="22"/>
        </w:rPr>
      </w:pPr>
    </w:p>
    <w:p w14:paraId="362F180F" w14:textId="77777777" w:rsidR="00014389" w:rsidRPr="00595F43" w:rsidRDefault="00014389" w:rsidP="00A465BA">
      <w:pPr>
        <w:pStyle w:val="Default"/>
        <w:ind w:left="567" w:right="397"/>
        <w:jc w:val="both"/>
        <w:rPr>
          <w:i/>
          <w:iCs/>
          <w:sz w:val="22"/>
          <w:szCs w:val="22"/>
        </w:rPr>
      </w:pPr>
      <w:r w:rsidRPr="00595F43">
        <w:rPr>
          <w:b/>
          <w:bCs/>
          <w:i/>
          <w:iCs/>
          <w:sz w:val="22"/>
          <w:szCs w:val="22"/>
        </w:rPr>
        <w:t>“ARTÍCULO 1079. RESPONSABILIDAD HASTA LA CONCURRENCIA DE LA SUMA ASEGURADA</w:t>
      </w:r>
      <w:r w:rsidRPr="00595F43">
        <w:rPr>
          <w:i/>
          <w:iCs/>
          <w:sz w:val="22"/>
          <w:szCs w:val="22"/>
        </w:rPr>
        <w:t xml:space="preserve">. El asegurador no estará obligado a responder si no hasta concurrencia de la suma asegurada, sin perjuicio de lo dispuesto en el inciso segundo del artículo 1074”. </w:t>
      </w:r>
    </w:p>
    <w:p w14:paraId="47BAC91F" w14:textId="77777777" w:rsidR="00014389" w:rsidRPr="00595F43" w:rsidRDefault="00014389" w:rsidP="0036094E">
      <w:pPr>
        <w:pStyle w:val="Default"/>
        <w:jc w:val="both"/>
        <w:rPr>
          <w:sz w:val="22"/>
          <w:szCs w:val="22"/>
        </w:rPr>
      </w:pPr>
    </w:p>
    <w:p w14:paraId="63C283A6" w14:textId="77777777" w:rsidR="00014389" w:rsidRPr="00595F43" w:rsidRDefault="00014389" w:rsidP="0036094E">
      <w:pPr>
        <w:pStyle w:val="Default"/>
        <w:jc w:val="both"/>
        <w:rPr>
          <w:sz w:val="22"/>
          <w:szCs w:val="22"/>
          <w:lang w:val="es-ES"/>
        </w:rPr>
      </w:pPr>
      <w:r w:rsidRPr="00595F43">
        <w:rPr>
          <w:sz w:val="22"/>
          <w:szCs w:val="22"/>
          <w:lang w:val="es-ES"/>
        </w:rPr>
        <w:lastRenderedPageBreak/>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8416BE5" w14:textId="77777777" w:rsidR="00014389" w:rsidRPr="00595F43" w:rsidRDefault="00014389" w:rsidP="0036094E">
      <w:pPr>
        <w:pStyle w:val="Default"/>
        <w:ind w:left="720"/>
        <w:jc w:val="both"/>
        <w:rPr>
          <w:sz w:val="22"/>
          <w:szCs w:val="22"/>
        </w:rPr>
      </w:pPr>
    </w:p>
    <w:p w14:paraId="40D4FBF2" w14:textId="77777777" w:rsidR="00014389" w:rsidRPr="00595F43" w:rsidRDefault="00014389" w:rsidP="008337B7">
      <w:pPr>
        <w:pStyle w:val="Default"/>
        <w:ind w:left="567" w:right="397"/>
        <w:jc w:val="both"/>
        <w:rPr>
          <w:sz w:val="22"/>
          <w:szCs w:val="22"/>
        </w:rPr>
      </w:pPr>
      <w:r w:rsidRPr="00595F43">
        <w:rPr>
          <w:i/>
          <w:iCs/>
          <w:sz w:val="22"/>
          <w:szCs w:val="22"/>
        </w:rPr>
        <w:t xml:space="preserve">“Al respecto es necesario destacar que, como lo ha puntualizado esta Corporación, </w:t>
      </w:r>
      <w:r w:rsidRPr="00595F43">
        <w:rPr>
          <w:b/>
          <w:bCs/>
          <w:i/>
          <w:iCs/>
          <w:sz w:val="22"/>
          <w:szCs w:val="22"/>
        </w:rPr>
        <w:t>el valor de la prestación a cargo de la aseguradora</w:t>
      </w:r>
      <w:r w:rsidRPr="00595F43">
        <w:rPr>
          <w:i/>
          <w:iCs/>
          <w:sz w:val="22"/>
          <w:szCs w:val="22"/>
        </w:rPr>
        <w:t xml:space="preserve">, en lo que tiene que ver con los seguros contra daños, </w:t>
      </w:r>
      <w:r w:rsidRPr="00595F43">
        <w:rPr>
          <w:b/>
          <w:bCs/>
          <w:i/>
          <w:iCs/>
          <w:sz w:val="22"/>
          <w:szCs w:val="22"/>
        </w:rPr>
        <w:t>se encuentra delimitado, tanto por el valor asegurado</w:t>
      </w:r>
      <w:r w:rsidRPr="00595F43">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95F43">
        <w:rPr>
          <w:rStyle w:val="Refdenotaalpie"/>
          <w:i/>
          <w:iCs/>
          <w:sz w:val="22"/>
          <w:szCs w:val="22"/>
        </w:rPr>
        <w:footnoteReference w:id="11"/>
      </w:r>
      <w:r w:rsidRPr="00595F43">
        <w:rPr>
          <w:i/>
          <w:iCs/>
          <w:sz w:val="22"/>
          <w:szCs w:val="22"/>
        </w:rPr>
        <w:t xml:space="preserve"> </w:t>
      </w:r>
      <w:r w:rsidRPr="00595F43">
        <w:rPr>
          <w:sz w:val="22"/>
          <w:szCs w:val="22"/>
        </w:rPr>
        <w:t xml:space="preserve">(Subrayado y negrilla fuera de texto original) </w:t>
      </w:r>
    </w:p>
    <w:p w14:paraId="45D23EE4" w14:textId="77777777" w:rsidR="00014389" w:rsidRPr="00595F43" w:rsidRDefault="00014389" w:rsidP="0036094E">
      <w:pPr>
        <w:pStyle w:val="Default"/>
        <w:jc w:val="both"/>
        <w:rPr>
          <w:sz w:val="22"/>
          <w:szCs w:val="22"/>
        </w:rPr>
      </w:pPr>
    </w:p>
    <w:p w14:paraId="1B4CA342" w14:textId="0169A998" w:rsidR="00C76612"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Por todo lo anterior, </w:t>
      </w:r>
      <w:bookmarkStart w:id="40" w:name="_Hlk141081194"/>
      <w:r w:rsidRPr="00595F43">
        <w:rPr>
          <w:rFonts w:ascii="Arial" w:hAnsi="Arial" w:cs="Arial"/>
          <w:color w:val="111111"/>
          <w:sz w:val="22"/>
          <w:szCs w:val="22"/>
        </w:rPr>
        <w:t xml:space="preserve">comedidamente le </w:t>
      </w:r>
      <w:bookmarkStart w:id="41" w:name="_Hlk135147635"/>
      <w:bookmarkStart w:id="42" w:name="_Hlk139921126"/>
      <w:r w:rsidRPr="00595F43">
        <w:rPr>
          <w:rFonts w:ascii="Arial" w:hAnsi="Arial" w:cs="Arial"/>
          <w:color w:val="111111"/>
          <w:sz w:val="22"/>
          <w:szCs w:val="22"/>
        </w:rPr>
        <w:t xml:space="preserve">solicito al Despacho tomar en consideración que, sin perjuicio que en el caso bajo análisis no se ha realizado el riesgo asegurado, y que </w:t>
      </w:r>
      <w:r w:rsidR="00C76612" w:rsidRPr="00595F43">
        <w:rPr>
          <w:rFonts w:ascii="Arial" w:hAnsi="Arial" w:cs="Arial"/>
          <w:color w:val="111111"/>
          <w:sz w:val="22"/>
          <w:szCs w:val="22"/>
        </w:rPr>
        <w:t>los</w:t>
      </w:r>
      <w:r w:rsidRPr="00595F43">
        <w:rPr>
          <w:rFonts w:ascii="Arial" w:hAnsi="Arial" w:cs="Arial"/>
          <w:color w:val="111111"/>
          <w:sz w:val="22"/>
          <w:szCs w:val="22"/>
        </w:rPr>
        <w:t xml:space="preserve"> Contrato</w:t>
      </w:r>
      <w:r w:rsidR="00C76612" w:rsidRPr="00595F43">
        <w:rPr>
          <w:rFonts w:ascii="Arial" w:hAnsi="Arial" w:cs="Arial"/>
          <w:color w:val="111111"/>
          <w:sz w:val="22"/>
          <w:szCs w:val="22"/>
        </w:rPr>
        <w:t>s</w:t>
      </w:r>
      <w:r w:rsidRPr="00595F43">
        <w:rPr>
          <w:rFonts w:ascii="Arial" w:hAnsi="Arial" w:cs="Arial"/>
          <w:color w:val="111111"/>
          <w:sz w:val="22"/>
          <w:szCs w:val="22"/>
        </w:rPr>
        <w:t xml:space="preserve"> de Seguro</w:t>
      </w:r>
      <w:r w:rsidR="00C76612" w:rsidRPr="00595F43">
        <w:rPr>
          <w:rFonts w:ascii="Arial" w:hAnsi="Arial" w:cs="Arial"/>
          <w:color w:val="111111"/>
          <w:sz w:val="22"/>
          <w:szCs w:val="22"/>
        </w:rPr>
        <w:t>s</w:t>
      </w:r>
      <w:r w:rsidRPr="00595F43">
        <w:rPr>
          <w:rFonts w:ascii="Arial" w:hAnsi="Arial" w:cs="Arial"/>
          <w:color w:val="111111"/>
          <w:sz w:val="22"/>
          <w:szCs w:val="22"/>
        </w:rPr>
        <w:t xml:space="preserve"> no presta</w:t>
      </w:r>
      <w:r w:rsidR="00C76612" w:rsidRPr="00595F43">
        <w:rPr>
          <w:rFonts w:ascii="Arial" w:hAnsi="Arial" w:cs="Arial"/>
          <w:color w:val="111111"/>
          <w:sz w:val="22"/>
          <w:szCs w:val="22"/>
        </w:rPr>
        <w:t>n</w:t>
      </w:r>
      <w:r w:rsidRPr="00595F43">
        <w:rPr>
          <w:rFonts w:ascii="Arial" w:hAnsi="Arial" w:cs="Arial"/>
          <w:color w:val="111111"/>
          <w:sz w:val="22"/>
          <w:szCs w:val="22"/>
        </w:rPr>
        <w:t xml:space="preserve"> cobertura por las razones previamente anotadas, en todo caso, </w:t>
      </w:r>
      <w:r w:rsidR="6B6BD6EC" w:rsidRPr="00595F43">
        <w:rPr>
          <w:rFonts w:ascii="Arial" w:hAnsi="Arial" w:cs="Arial"/>
          <w:color w:val="111111"/>
          <w:sz w:val="22"/>
          <w:szCs w:val="22"/>
        </w:rPr>
        <w:t>dicha póliza contiene</w:t>
      </w:r>
      <w:r w:rsidRPr="00595F43">
        <w:rPr>
          <w:rFonts w:ascii="Arial" w:hAnsi="Arial" w:cs="Arial"/>
          <w:color w:val="111111"/>
          <w:sz w:val="22"/>
          <w:szCs w:val="22"/>
        </w:rPr>
        <w:t xml:space="preserve"> unos límites y valores asegurados que deberán ser tenidos en cuenta por el Juzgado en el remoto e improbable evento de una condena en contra de mi representada.</w:t>
      </w:r>
      <w:bookmarkEnd w:id="40"/>
    </w:p>
    <w:bookmarkEnd w:id="41"/>
    <w:bookmarkEnd w:id="42"/>
    <w:p w14:paraId="55605E17" w14:textId="5786DFEF" w:rsidR="009C7E17" w:rsidRPr="00595F43" w:rsidRDefault="009C7E17" w:rsidP="009C7E17">
      <w:pPr>
        <w:pStyle w:val="Textoindependiente"/>
        <w:jc w:val="both"/>
        <w:rPr>
          <w:rFonts w:ascii="Arial" w:hAnsi="Arial" w:cs="Arial"/>
          <w:b/>
          <w:bCs/>
          <w:color w:val="111111"/>
          <w:sz w:val="22"/>
          <w:szCs w:val="22"/>
          <w:u w:val="single"/>
        </w:rPr>
      </w:pPr>
    </w:p>
    <w:p w14:paraId="4E269086" w14:textId="77777777" w:rsidR="009C7E17" w:rsidRPr="00595F43" w:rsidRDefault="009C7E17" w:rsidP="009C7E17">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LA PÓLIZA DE TRANSPORTE LOGÍSTICA DE MERCANCÍAS NO. AA0013859 OPERA EN EXCESO DE LA PÓLIZA PRIMARIA </w:t>
      </w:r>
    </w:p>
    <w:p w14:paraId="38834916" w14:textId="77777777" w:rsidR="009C7E17" w:rsidRPr="00595F43" w:rsidRDefault="009C7E17" w:rsidP="009C7E17">
      <w:pPr>
        <w:pStyle w:val="Textoindependiente"/>
        <w:ind w:left="66"/>
        <w:jc w:val="both"/>
        <w:rPr>
          <w:rFonts w:ascii="Arial" w:hAnsi="Arial" w:cs="Arial"/>
          <w:b/>
          <w:bCs/>
          <w:color w:val="111111"/>
          <w:sz w:val="22"/>
          <w:szCs w:val="22"/>
          <w:u w:val="single"/>
        </w:rPr>
      </w:pPr>
    </w:p>
    <w:p w14:paraId="1F9793C1" w14:textId="77777777" w:rsidR="009C7E17" w:rsidRPr="00595F43" w:rsidRDefault="009C7E17" w:rsidP="009C7E17">
      <w:pPr>
        <w:pStyle w:val="Default"/>
        <w:jc w:val="both"/>
        <w:rPr>
          <w:color w:val="111111"/>
          <w:sz w:val="22"/>
          <w:szCs w:val="22"/>
          <w:lang w:val="es-ES"/>
        </w:rPr>
      </w:pPr>
      <w:r w:rsidRPr="00595F43">
        <w:rPr>
          <w:color w:val="111111"/>
          <w:sz w:val="22"/>
          <w:szCs w:val="22"/>
          <w:lang w:val="es-ES"/>
        </w:rPr>
        <w:t xml:space="preserve">El contrato de seguro constituye la manifestación del acuerdo de voluntades entre las partes, instrumento jurídico que delimita el alcance obligacional y, por ende, debe ser valorado como pauta interpretativa y vinculante para efectos de la decisión judicial. En tal sentido, y en virtud del principio de autonomía de la voluntad privada y la libertad de asunción de riesgos reconocidos al asegurador por el ordenamiento jurídico, mi representada LA EQUIDAD SEGUROS GENERALES OC expidió la Póliza de Transporte Logística de Mercancías No. AA0013859, con carácter </w:t>
      </w:r>
      <w:r w:rsidRPr="00595F43">
        <w:rPr>
          <w:b/>
          <w:color w:val="111111"/>
          <w:sz w:val="22"/>
          <w:szCs w:val="22"/>
          <w:u w:val="single"/>
          <w:lang w:val="es-ES"/>
        </w:rPr>
        <w:t>complementario o en exceso.</w:t>
      </w:r>
      <w:r w:rsidRPr="00595F43">
        <w:rPr>
          <w:color w:val="111111"/>
          <w:sz w:val="22"/>
          <w:szCs w:val="22"/>
          <w:lang w:val="es-ES"/>
        </w:rPr>
        <w:t xml:space="preserve"> Dicho contrato tiene por objeto amparar los riesgos asegurables exclusivamente en aquellos eventos en que se haya agotado, en su totalidad, el límite asegurado de la póliza primaria suscrita por el asegurado. En los términos contractuales y conforme a los usos del sector asegurador, cuya validez ha sido reconocida jurisprudencialmente, la cobertura en exceso solo resulta exigible cuando el asegurado demuestra de manera fehaciente el agotamiento efectivo del amparo primario, mediante prueba del pago de las indemnizaciones hasta alcanzar el valor asegurado de dicha póliza primaria. Así las cosas, conforme se desprende del condicionado particular el contrato de seguro responde en exceso de la póliza primaria que amparó la </w:t>
      </w:r>
      <w:proofErr w:type="spellStart"/>
      <w:r w:rsidRPr="00595F43">
        <w:rPr>
          <w:color w:val="111111"/>
          <w:sz w:val="22"/>
          <w:szCs w:val="22"/>
          <w:lang w:val="es-ES"/>
        </w:rPr>
        <w:t>Rc</w:t>
      </w:r>
      <w:proofErr w:type="spellEnd"/>
      <w:r w:rsidRPr="00595F43">
        <w:rPr>
          <w:color w:val="111111"/>
          <w:sz w:val="22"/>
          <w:szCs w:val="22"/>
          <w:lang w:val="es-ES"/>
        </w:rPr>
        <w:t xml:space="preserve"> Patronal, por tanto, se precisa que, el convocante deberá acreditar el agotamiento del valor asegurado de la póliza primaria, presupuesto esencial para poder afectar válidamente la cobertura de la póliza en exceso cuya garantía hoy se pretende hacer efectiva.</w:t>
      </w:r>
    </w:p>
    <w:p w14:paraId="150C26E3" w14:textId="77777777" w:rsidR="009C7E17" w:rsidRPr="00595F43" w:rsidRDefault="009C7E17" w:rsidP="009C7E17">
      <w:pPr>
        <w:pStyle w:val="Default"/>
        <w:jc w:val="both"/>
        <w:rPr>
          <w:color w:val="111111"/>
          <w:sz w:val="22"/>
          <w:szCs w:val="22"/>
        </w:rPr>
      </w:pPr>
    </w:p>
    <w:p w14:paraId="0E3C88CB" w14:textId="77777777" w:rsidR="009C7E17" w:rsidRPr="00595F43" w:rsidRDefault="009C7E17" w:rsidP="009C7E17">
      <w:pPr>
        <w:pStyle w:val="Default"/>
        <w:jc w:val="both"/>
        <w:rPr>
          <w:sz w:val="22"/>
          <w:szCs w:val="22"/>
          <w:lang w:val="es-ES"/>
        </w:rPr>
      </w:pPr>
      <w:r w:rsidRPr="00595F43">
        <w:rPr>
          <w:sz w:val="22"/>
          <w:szCs w:val="22"/>
          <w:lang w:val="es-ES"/>
        </w:rPr>
        <w:t xml:space="preserve">Tal y como se dejó consignado en el contrato de seguro, la Póliza </w:t>
      </w:r>
      <w:r w:rsidRPr="00595F43">
        <w:rPr>
          <w:color w:val="111111"/>
          <w:sz w:val="22"/>
          <w:szCs w:val="22"/>
          <w:lang w:val="es-ES"/>
        </w:rPr>
        <w:t xml:space="preserve">No. AA0013859 </w:t>
      </w:r>
      <w:r w:rsidRPr="00595F43">
        <w:rPr>
          <w:sz w:val="22"/>
          <w:szCs w:val="22"/>
          <w:lang w:val="es-ES"/>
        </w:rPr>
        <w:t>opera en exceso de la póliza primaria otorgada a cada asegurado:</w:t>
      </w:r>
    </w:p>
    <w:p w14:paraId="43587B4F" w14:textId="77777777" w:rsidR="009C7E17" w:rsidRPr="00595F43" w:rsidRDefault="009C7E17" w:rsidP="009C7E17">
      <w:pPr>
        <w:pStyle w:val="Default"/>
        <w:jc w:val="both"/>
        <w:rPr>
          <w:sz w:val="22"/>
          <w:szCs w:val="22"/>
          <w:lang w:val="es-ES"/>
        </w:rPr>
      </w:pPr>
    </w:p>
    <w:p w14:paraId="347F5BF1" w14:textId="77777777" w:rsidR="009C7E17" w:rsidRPr="00595F43" w:rsidRDefault="009C7E17" w:rsidP="009C7E17">
      <w:pPr>
        <w:ind w:left="567" w:right="397"/>
        <w:jc w:val="both"/>
        <w:rPr>
          <w:rFonts w:ascii="Arial" w:hAnsi="Arial" w:cs="Arial"/>
          <w:i/>
          <w:iCs/>
        </w:rPr>
      </w:pPr>
      <w:r w:rsidRPr="00595F43">
        <w:rPr>
          <w:rFonts w:ascii="Arial" w:hAnsi="Arial" w:cs="Arial"/>
          <w:i/>
          <w:iCs/>
        </w:rPr>
        <w:t>“SUBLIMITE RESPONSABILIDAD CIVIL PATRONAL EN EXCESO DE PÓLIZA PRIMARIA (..).”</w:t>
      </w:r>
    </w:p>
    <w:p w14:paraId="14F70904" w14:textId="77777777" w:rsidR="009C7E17" w:rsidRPr="00595F43" w:rsidRDefault="009C7E17" w:rsidP="009C7E17">
      <w:pPr>
        <w:pStyle w:val="Default"/>
        <w:jc w:val="both"/>
        <w:rPr>
          <w:sz w:val="22"/>
          <w:szCs w:val="22"/>
        </w:rPr>
      </w:pPr>
    </w:p>
    <w:p w14:paraId="64219779" w14:textId="77777777" w:rsidR="009C7E17" w:rsidRPr="00595F43" w:rsidRDefault="009C7E17" w:rsidP="009C7E17">
      <w:pPr>
        <w:jc w:val="both"/>
        <w:rPr>
          <w:rFonts w:ascii="Arial" w:eastAsiaTheme="minorHAnsi" w:hAnsi="Arial" w:cs="Arial"/>
          <w:color w:val="000000"/>
        </w:rPr>
      </w:pPr>
      <w:r w:rsidRPr="00595F43">
        <w:rPr>
          <w:rFonts w:ascii="Arial" w:eastAsiaTheme="minorHAnsi" w:hAnsi="Arial" w:cs="Arial"/>
          <w:color w:val="000000"/>
        </w:rPr>
        <w:t xml:space="preserve">Así las cosas, mientras no se demuestre fehacientemente que se ha agotado el valor asegurado de la Póliza primaria en cita, no es posible activar la cobertura contenida en la póliza de exceso y, en consecuencia, no resulta procedente comprometer la responsabilidad de mi representada </w:t>
      </w:r>
      <w:r w:rsidRPr="00595F43">
        <w:rPr>
          <w:color w:val="111111"/>
        </w:rPr>
        <w:t>LA EQUIDAD SEGUROS GENERALES OC</w:t>
      </w:r>
      <w:r w:rsidRPr="00595F43">
        <w:rPr>
          <w:rFonts w:ascii="Arial" w:eastAsiaTheme="minorHAnsi" w:hAnsi="Arial" w:cs="Arial"/>
          <w:color w:val="000000"/>
        </w:rPr>
        <w:t xml:space="preserve"> en los términos pretendidos por el convocante.</w:t>
      </w:r>
    </w:p>
    <w:p w14:paraId="77BCDF8F" w14:textId="77777777" w:rsidR="009C7E17" w:rsidRPr="00595F43" w:rsidRDefault="009C7E17" w:rsidP="009C7E17">
      <w:pPr>
        <w:pStyle w:val="Default"/>
        <w:jc w:val="both"/>
        <w:rPr>
          <w:sz w:val="22"/>
          <w:szCs w:val="22"/>
          <w:lang w:val="es-ES"/>
        </w:rPr>
      </w:pPr>
    </w:p>
    <w:p w14:paraId="23D972A7" w14:textId="77777777" w:rsidR="009C7E17" w:rsidRPr="00595F43" w:rsidRDefault="009C7E17" w:rsidP="009C7E17">
      <w:pPr>
        <w:pStyle w:val="Default"/>
        <w:jc w:val="both"/>
        <w:rPr>
          <w:sz w:val="22"/>
          <w:szCs w:val="22"/>
        </w:rPr>
      </w:pPr>
      <w:r w:rsidRPr="00595F43">
        <w:rPr>
          <w:sz w:val="22"/>
          <w:szCs w:val="22"/>
          <w:lang w:val="es-ES"/>
        </w:rPr>
        <w:t xml:space="preserve">Este principio responde a la naturaleza de los seguros en exceso, cuya función es complementar la protección brindada por la póliza básica o primaria, evitando superposiciones de cobertura y garantizando un esquema escalonado de responsabilidad. Además, dicha operatividad se enmarca en el principio de indemnización, según el cual el seguro no puede convertirse en una fuente de lucro, sino que debe responder exclusivamente a la compensación del daño dentro de los términos pactados. De este modo, </w:t>
      </w:r>
      <w:r w:rsidRPr="00595F43">
        <w:rPr>
          <w:sz w:val="22"/>
          <w:szCs w:val="22"/>
          <w:u w:val="single"/>
          <w:lang w:val="es-ES"/>
        </w:rPr>
        <w:t>la cobertura se activa de manera subsidiaria</w:t>
      </w:r>
      <w:r w:rsidRPr="00595F43">
        <w:rPr>
          <w:sz w:val="22"/>
          <w:szCs w:val="22"/>
          <w:lang w:val="es-ES"/>
        </w:rPr>
        <w:t xml:space="preserve"> y dentro de los límites </w:t>
      </w:r>
      <w:r w:rsidRPr="00595F43">
        <w:rPr>
          <w:sz w:val="22"/>
          <w:szCs w:val="22"/>
          <w:lang w:val="es-ES"/>
        </w:rPr>
        <w:lastRenderedPageBreak/>
        <w:t>estipulados, asegurando una mayor capacidad de respuesta frente a posibles daños y perjuicios, pero siempre en armonía con las condiciones previamente establecidas en el contrato de seguro</w:t>
      </w:r>
    </w:p>
    <w:p w14:paraId="68103453" w14:textId="77777777" w:rsidR="009C7E17" w:rsidRPr="00595F43" w:rsidRDefault="009C7E17" w:rsidP="009C7E17">
      <w:pPr>
        <w:pStyle w:val="Default"/>
        <w:jc w:val="both"/>
        <w:rPr>
          <w:sz w:val="22"/>
          <w:szCs w:val="22"/>
        </w:rPr>
      </w:pPr>
    </w:p>
    <w:p w14:paraId="50B4552E" w14:textId="77777777" w:rsidR="009C7E17" w:rsidRPr="00595F43" w:rsidRDefault="009C7E17" w:rsidP="009C7E17">
      <w:pPr>
        <w:pStyle w:val="Default"/>
        <w:jc w:val="both"/>
        <w:rPr>
          <w:color w:val="111111"/>
          <w:sz w:val="22"/>
          <w:szCs w:val="22"/>
          <w:lang w:val="es-ES"/>
        </w:rPr>
      </w:pPr>
      <w:r w:rsidRPr="00595F43">
        <w:rPr>
          <w:sz w:val="22"/>
          <w:szCs w:val="22"/>
        </w:rPr>
        <w:t>Por lo anterior, la única forma para afectar la</w:t>
      </w:r>
      <w:r w:rsidRPr="00595F43">
        <w:rPr>
          <w:b/>
          <w:bCs/>
          <w:sz w:val="22"/>
          <w:szCs w:val="22"/>
        </w:rPr>
        <w:t xml:space="preserve"> </w:t>
      </w:r>
      <w:r w:rsidRPr="00595F43">
        <w:rPr>
          <w:color w:val="111111"/>
          <w:sz w:val="22"/>
          <w:szCs w:val="22"/>
          <w:lang w:val="es-ES"/>
        </w:rPr>
        <w:t xml:space="preserve">Póliza de Transporte Logística de Mercancías No. AA0013859 frente a una eventual condena a los asegurados por culpa patronal, es que se </w:t>
      </w:r>
      <w:r w:rsidRPr="00595F43">
        <w:rPr>
          <w:sz w:val="22"/>
          <w:szCs w:val="22"/>
        </w:rPr>
        <w:t>acredite que agotó el valor asegurado de la póliza primaria, situación que en el caso marras no se logra probar.</w:t>
      </w:r>
    </w:p>
    <w:p w14:paraId="3134974F" w14:textId="77777777" w:rsidR="009C7E17" w:rsidRPr="00595F43" w:rsidRDefault="009C7E17" w:rsidP="009C7E17">
      <w:pPr>
        <w:pStyle w:val="Default"/>
        <w:jc w:val="both"/>
        <w:rPr>
          <w:sz w:val="22"/>
          <w:szCs w:val="22"/>
        </w:rPr>
      </w:pPr>
    </w:p>
    <w:p w14:paraId="499D841F" w14:textId="77777777" w:rsidR="009C7E17" w:rsidRPr="00595F43" w:rsidRDefault="009C7E17" w:rsidP="009C7E17">
      <w:pPr>
        <w:pStyle w:val="Textoindependiente"/>
        <w:jc w:val="both"/>
        <w:rPr>
          <w:rFonts w:ascii="Arial" w:eastAsiaTheme="minorHAnsi" w:hAnsi="Arial" w:cs="Arial"/>
          <w:color w:val="000000"/>
          <w:sz w:val="22"/>
          <w:szCs w:val="22"/>
        </w:rPr>
      </w:pPr>
      <w:r w:rsidRPr="00595F43">
        <w:rPr>
          <w:rFonts w:ascii="Arial" w:eastAsiaTheme="minorHAnsi" w:hAnsi="Arial" w:cs="Arial"/>
          <w:color w:val="000000"/>
          <w:sz w:val="22"/>
          <w:szCs w:val="22"/>
        </w:rPr>
        <w:t xml:space="preserve">En conclusión, la </w:t>
      </w:r>
      <w:r w:rsidRPr="00595F43">
        <w:rPr>
          <w:color w:val="111111"/>
          <w:sz w:val="22"/>
          <w:szCs w:val="22"/>
        </w:rPr>
        <w:t xml:space="preserve">Póliza de Transporte Logística de Mercancías No. AA0013859 </w:t>
      </w:r>
      <w:r w:rsidRPr="00595F43">
        <w:rPr>
          <w:rFonts w:ascii="Arial" w:eastAsiaTheme="minorHAnsi" w:hAnsi="Arial" w:cs="Arial"/>
          <w:color w:val="000000"/>
          <w:sz w:val="22"/>
          <w:szCs w:val="22"/>
        </w:rPr>
        <w:t xml:space="preserve">únicamente opera en exceso de la póliza primaria de conformidad con lo expresamente pactado por las partes en el contrato de seguro, tal como se evidencia en el condicionado particular adjunto a la carátula de la póliza. Por consiguiente, al no haberse acreditado el agotamiento del límite asegurado de dicha póliza primaria, requisito indispensable de exigibilidad en este tipo de cobertura complementaria, no resulta procedente activar la cobertura de la </w:t>
      </w:r>
      <w:r w:rsidRPr="00595F43">
        <w:rPr>
          <w:color w:val="111111"/>
          <w:sz w:val="22"/>
          <w:szCs w:val="22"/>
        </w:rPr>
        <w:t>Póliza de Transporte Logística de Mercancías No. AA0013859 ante una eventual condena por culpa patronal</w:t>
      </w:r>
      <w:r w:rsidRPr="00595F43">
        <w:rPr>
          <w:rFonts w:ascii="Arial" w:eastAsiaTheme="minorHAnsi" w:hAnsi="Arial" w:cs="Arial"/>
          <w:color w:val="000000"/>
          <w:sz w:val="22"/>
          <w:szCs w:val="22"/>
        </w:rPr>
        <w:t xml:space="preserve">, razón por la cual no es jurídicamente viable imputar responsabilidad a la aseguradora </w:t>
      </w:r>
      <w:r w:rsidRPr="00595F43">
        <w:rPr>
          <w:color w:val="111111"/>
          <w:sz w:val="22"/>
          <w:szCs w:val="22"/>
        </w:rPr>
        <w:t>LA EQUIDAD SEGUROS GENERALES OC</w:t>
      </w:r>
      <w:r w:rsidRPr="00595F43">
        <w:rPr>
          <w:rFonts w:ascii="Arial" w:eastAsiaTheme="minorHAnsi" w:hAnsi="Arial" w:cs="Arial"/>
          <w:color w:val="000000"/>
          <w:sz w:val="22"/>
          <w:szCs w:val="22"/>
        </w:rPr>
        <w:t xml:space="preserve"> ni hacer exigible su obligación indemnizatoria en los términos pretendidos por la parte convocante.</w:t>
      </w:r>
    </w:p>
    <w:p w14:paraId="3E1531DC" w14:textId="77777777" w:rsidR="009C7E17" w:rsidRPr="00595F43" w:rsidRDefault="009C7E17" w:rsidP="009C7E17">
      <w:pPr>
        <w:pStyle w:val="Textoindependiente"/>
        <w:ind w:left="66"/>
        <w:jc w:val="both"/>
        <w:rPr>
          <w:rFonts w:ascii="Arial" w:hAnsi="Arial" w:cs="Arial"/>
          <w:b/>
          <w:bCs/>
          <w:color w:val="111111"/>
          <w:sz w:val="22"/>
          <w:szCs w:val="22"/>
          <w:u w:val="single"/>
        </w:rPr>
      </w:pPr>
    </w:p>
    <w:p w14:paraId="35FEF546" w14:textId="1F352886" w:rsidR="00014389" w:rsidRPr="00595F43" w:rsidRDefault="00014389" w:rsidP="0036094E">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bCs/>
          <w:color w:val="111111"/>
          <w:sz w:val="22"/>
          <w:szCs w:val="22"/>
          <w:u w:val="single"/>
        </w:rPr>
        <w:t>COBRO DE LO NO DEBIDO Y ENRIQUECIMIENTO SIN JUSTA CAUSA</w:t>
      </w:r>
    </w:p>
    <w:p w14:paraId="11145B45" w14:textId="77777777" w:rsidR="00014389" w:rsidRPr="00595F43" w:rsidRDefault="00014389" w:rsidP="0036094E">
      <w:pPr>
        <w:pStyle w:val="Textoindependiente"/>
        <w:jc w:val="both"/>
        <w:rPr>
          <w:rFonts w:ascii="Arial" w:hAnsi="Arial" w:cs="Arial"/>
          <w:b/>
          <w:bCs/>
          <w:color w:val="111111"/>
          <w:sz w:val="22"/>
          <w:szCs w:val="22"/>
          <w:u w:val="single"/>
        </w:rPr>
      </w:pPr>
    </w:p>
    <w:p w14:paraId="6F6941D3" w14:textId="19B279B2" w:rsidR="00E40E1C" w:rsidRPr="00595F43" w:rsidRDefault="00E40E1C" w:rsidP="0036094E">
      <w:pPr>
        <w:pStyle w:val="Textoindependiente"/>
        <w:ind w:right="134"/>
        <w:jc w:val="both"/>
        <w:rPr>
          <w:rFonts w:ascii="Arial" w:hAnsi="Arial" w:cs="Arial"/>
          <w:sz w:val="22"/>
          <w:szCs w:val="22"/>
        </w:rPr>
      </w:pPr>
      <w:r w:rsidRPr="00595F43">
        <w:rPr>
          <w:rFonts w:ascii="Arial" w:hAnsi="Arial" w:cs="Arial"/>
          <w:sz w:val="22"/>
          <w:szCs w:val="22"/>
        </w:rPr>
        <w:t>Con fundamento en lo anterior, y una vez comprobado que no se acreditan los presupuestos para que</w:t>
      </w:r>
      <w:r w:rsidR="00F01A47" w:rsidRPr="00595F43">
        <w:rPr>
          <w:rFonts w:ascii="Arial" w:hAnsi="Arial" w:cs="Arial"/>
          <w:bCs/>
          <w:sz w:val="22"/>
          <w:szCs w:val="22"/>
        </w:rPr>
        <w:t xml:space="preserve"> los demandados</w:t>
      </w:r>
      <w:r w:rsidRPr="00595F43">
        <w:rPr>
          <w:rFonts w:ascii="Arial" w:hAnsi="Arial" w:cs="Arial"/>
          <w:bCs/>
          <w:sz w:val="22"/>
          <w:szCs w:val="22"/>
        </w:rPr>
        <w:t>,</w:t>
      </w:r>
      <w:r w:rsidRPr="00595F43">
        <w:rPr>
          <w:rFonts w:ascii="Arial" w:hAnsi="Arial" w:cs="Arial"/>
          <w:sz w:val="22"/>
          <w:szCs w:val="22"/>
        </w:rPr>
        <w:t xml:space="preserve"> sea</w:t>
      </w:r>
      <w:r w:rsidR="00F01A47" w:rsidRPr="00595F43">
        <w:rPr>
          <w:rFonts w:ascii="Arial" w:hAnsi="Arial" w:cs="Arial"/>
          <w:sz w:val="22"/>
          <w:szCs w:val="22"/>
        </w:rPr>
        <w:t>n</w:t>
      </w:r>
      <w:r w:rsidRPr="00595F43">
        <w:rPr>
          <w:rFonts w:ascii="Arial" w:hAnsi="Arial" w:cs="Arial"/>
          <w:sz w:val="22"/>
          <w:szCs w:val="22"/>
        </w:rPr>
        <w:t xml:space="preserve"> condenad</w:t>
      </w:r>
      <w:r w:rsidR="00F01A47" w:rsidRPr="00595F43">
        <w:rPr>
          <w:rFonts w:ascii="Arial" w:hAnsi="Arial" w:cs="Arial"/>
          <w:sz w:val="22"/>
          <w:szCs w:val="22"/>
        </w:rPr>
        <w:t>os</w:t>
      </w:r>
      <w:r w:rsidRPr="00595F43">
        <w:rPr>
          <w:rFonts w:ascii="Arial" w:hAnsi="Arial" w:cs="Arial"/>
          <w:sz w:val="22"/>
          <w:szCs w:val="22"/>
        </w:rPr>
        <w:t xml:space="preserve"> al reconocimiento y pago de la indemnización ordinaria de perjuicios; debe concluirse que condenar a </w:t>
      </w:r>
      <w:r w:rsidR="000B31C3" w:rsidRPr="00595F43">
        <w:rPr>
          <w:rFonts w:ascii="Arial" w:hAnsi="Arial" w:cs="Arial"/>
          <w:sz w:val="22"/>
          <w:szCs w:val="22"/>
        </w:rPr>
        <w:t>los mismos</w:t>
      </w:r>
      <w:r w:rsidRPr="00595F43">
        <w:rPr>
          <w:rFonts w:ascii="Arial" w:hAnsi="Arial" w:cs="Arial"/>
          <w:sz w:val="22"/>
          <w:szCs w:val="22"/>
        </w:rPr>
        <w:t xml:space="preserve">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6DB5C8CA" w14:textId="77777777" w:rsidR="00014389" w:rsidRPr="00595F43" w:rsidRDefault="00014389" w:rsidP="0036094E">
      <w:pPr>
        <w:pStyle w:val="Textoindependiente"/>
        <w:jc w:val="both"/>
        <w:rPr>
          <w:rFonts w:ascii="Arial" w:hAnsi="Arial" w:cs="Arial"/>
          <w:b/>
          <w:bCs/>
          <w:color w:val="111111"/>
          <w:sz w:val="22"/>
          <w:szCs w:val="22"/>
          <w:u w:val="single"/>
        </w:rPr>
      </w:pPr>
    </w:p>
    <w:p w14:paraId="71E4CD23" w14:textId="7ECBDD93" w:rsidR="00014389" w:rsidRPr="00595F43" w:rsidRDefault="008A6224" w:rsidP="0036094E">
      <w:pPr>
        <w:pStyle w:val="Textoindependiente"/>
        <w:numPr>
          <w:ilvl w:val="0"/>
          <w:numId w:val="34"/>
        </w:numPr>
        <w:ind w:left="426"/>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 </w:t>
      </w:r>
      <w:r w:rsidR="00014389" w:rsidRPr="00595F43">
        <w:rPr>
          <w:rFonts w:ascii="Arial" w:hAnsi="Arial" w:cs="Arial"/>
          <w:b/>
          <w:bCs/>
          <w:color w:val="111111"/>
          <w:sz w:val="22"/>
          <w:szCs w:val="22"/>
          <w:u w:val="single"/>
        </w:rPr>
        <w:t>GENÉRICA O INNOMINADA</w:t>
      </w:r>
    </w:p>
    <w:p w14:paraId="719EBD4F" w14:textId="77777777" w:rsidR="00014389" w:rsidRPr="00595F43" w:rsidRDefault="00014389" w:rsidP="0036094E">
      <w:pPr>
        <w:pStyle w:val="Textoindependiente"/>
        <w:jc w:val="both"/>
        <w:rPr>
          <w:rFonts w:ascii="Arial" w:hAnsi="Arial" w:cs="Arial"/>
          <w:color w:val="111111"/>
          <w:sz w:val="22"/>
          <w:szCs w:val="22"/>
        </w:rPr>
      </w:pPr>
    </w:p>
    <w:p w14:paraId="437AE51C" w14:textId="61FA4B36" w:rsidR="00EF6C3A"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3DED15EE" w14:textId="77777777" w:rsidR="0036094E" w:rsidRPr="00595F43" w:rsidRDefault="0036094E" w:rsidP="0036094E">
      <w:pPr>
        <w:pStyle w:val="Textoindependiente"/>
        <w:jc w:val="both"/>
        <w:rPr>
          <w:rFonts w:ascii="Arial" w:hAnsi="Arial" w:cs="Arial"/>
          <w:color w:val="111111"/>
          <w:sz w:val="22"/>
          <w:szCs w:val="22"/>
        </w:rPr>
      </w:pPr>
    </w:p>
    <w:p w14:paraId="046743A1" w14:textId="70BAA5E3"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CAPÍTULO III</w:t>
      </w:r>
    </w:p>
    <w:p w14:paraId="089A2F17"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HECHOS, RAZONES Y FUNDAMENTOS DE LA DEFENSA</w:t>
      </w:r>
    </w:p>
    <w:p w14:paraId="1E0D304B" w14:textId="77777777" w:rsidR="00014389" w:rsidRPr="00595F43" w:rsidRDefault="00014389" w:rsidP="0036094E">
      <w:pPr>
        <w:pStyle w:val="Textoindependiente"/>
        <w:jc w:val="both"/>
        <w:rPr>
          <w:rFonts w:ascii="Arial" w:hAnsi="Arial" w:cs="Arial"/>
          <w:color w:val="111111"/>
          <w:sz w:val="22"/>
          <w:szCs w:val="22"/>
        </w:rPr>
      </w:pPr>
    </w:p>
    <w:p w14:paraId="7B0263CA" w14:textId="051281D9"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el caso de marras, </w:t>
      </w:r>
      <w:r w:rsidR="00064A01" w:rsidRPr="00595F43">
        <w:rPr>
          <w:rFonts w:ascii="Arial" w:hAnsi="Arial" w:cs="Arial"/>
          <w:color w:val="111111"/>
          <w:sz w:val="22"/>
          <w:szCs w:val="22"/>
        </w:rPr>
        <w:t xml:space="preserve">la señora NORMA PATRICIA GALINDO ARIAS a nombre propio y en representación de la menor NNA KIMBERLY DANIELA ACOSTA GALINDO, y la señora ALISON BRILLYITH AYALA GALINDO </w:t>
      </w:r>
      <w:r w:rsidR="002B3429" w:rsidRPr="00595F43">
        <w:rPr>
          <w:rFonts w:ascii="Arial" w:hAnsi="Arial" w:cs="Arial"/>
          <w:sz w:val="22"/>
          <w:szCs w:val="22"/>
        </w:rPr>
        <w:t xml:space="preserve">iniciaron </w:t>
      </w:r>
      <w:r w:rsidRPr="00595F43">
        <w:rPr>
          <w:rFonts w:ascii="Arial" w:hAnsi="Arial" w:cs="Arial"/>
          <w:color w:val="111111"/>
          <w:sz w:val="22"/>
          <w:szCs w:val="22"/>
        </w:rPr>
        <w:t xml:space="preserve">proceso ordinario laboral de primera instancia en contra de </w:t>
      </w:r>
      <w:r w:rsidR="001507CC" w:rsidRPr="00595F43">
        <w:rPr>
          <w:rFonts w:ascii="Arial" w:hAnsi="Arial" w:cs="Arial"/>
          <w:sz w:val="22"/>
          <w:szCs w:val="22"/>
        </w:rPr>
        <w:t xml:space="preserve">os señores JULIÁN CAÑÓN GUTIÉRREZ, GERMAN CAÑÓN GUTIÉRREZ y la COOPERATIVA DE TRANSPORTADORES DEL RISARALDA LTDA </w:t>
      </w:r>
      <w:r w:rsidRPr="00595F43">
        <w:rPr>
          <w:rFonts w:ascii="Arial" w:hAnsi="Arial" w:cs="Arial"/>
          <w:color w:val="111111"/>
          <w:sz w:val="22"/>
          <w:szCs w:val="22"/>
        </w:rPr>
        <w:t xml:space="preserve">pretendiendo el reconocimiento y pago de la indemnización plena de perjuicios con ocasión al accidente de trabajo acaecido el </w:t>
      </w:r>
      <w:r w:rsidR="00355887" w:rsidRPr="00595F43">
        <w:rPr>
          <w:rFonts w:ascii="Arial" w:hAnsi="Arial" w:cs="Arial"/>
          <w:color w:val="111111"/>
          <w:sz w:val="22"/>
          <w:szCs w:val="22"/>
        </w:rPr>
        <w:t>29/12/2021</w:t>
      </w:r>
      <w:r w:rsidR="00113805" w:rsidRPr="00595F43">
        <w:rPr>
          <w:rFonts w:ascii="Arial" w:hAnsi="Arial" w:cs="Arial"/>
          <w:color w:val="111111"/>
          <w:sz w:val="22"/>
          <w:szCs w:val="22"/>
        </w:rPr>
        <w:t>.</w:t>
      </w:r>
      <w:r w:rsidRPr="00595F43">
        <w:rPr>
          <w:rFonts w:ascii="Arial" w:hAnsi="Arial" w:cs="Arial"/>
          <w:color w:val="111111"/>
          <w:sz w:val="22"/>
          <w:szCs w:val="22"/>
        </w:rPr>
        <w:t xml:space="preserve"> </w:t>
      </w:r>
    </w:p>
    <w:p w14:paraId="25BB4594" w14:textId="77777777" w:rsidR="00014389" w:rsidRPr="00595F43" w:rsidRDefault="00014389" w:rsidP="0036094E">
      <w:pPr>
        <w:pStyle w:val="Textoindependiente"/>
        <w:jc w:val="both"/>
        <w:rPr>
          <w:rFonts w:ascii="Arial" w:hAnsi="Arial" w:cs="Arial"/>
          <w:color w:val="111111"/>
          <w:sz w:val="22"/>
          <w:szCs w:val="22"/>
        </w:rPr>
      </w:pPr>
    </w:p>
    <w:p w14:paraId="5D8C6A85" w14:textId="330C45F0" w:rsidR="005A0C2F" w:rsidRPr="00595F43" w:rsidRDefault="00014389" w:rsidP="0036094E">
      <w:pPr>
        <w:pStyle w:val="Textoindependiente"/>
        <w:ind w:right="134"/>
        <w:jc w:val="both"/>
        <w:rPr>
          <w:rFonts w:ascii="Arial" w:hAnsi="Arial" w:cs="Arial"/>
          <w:sz w:val="22"/>
          <w:szCs w:val="22"/>
        </w:rPr>
      </w:pPr>
      <w:r w:rsidRPr="00595F43">
        <w:rPr>
          <w:rFonts w:ascii="Arial" w:hAnsi="Arial" w:cs="Arial"/>
          <w:color w:val="111111"/>
          <w:sz w:val="22"/>
          <w:szCs w:val="22"/>
        </w:rPr>
        <w:t xml:space="preserve">Razón por la cual, </w:t>
      </w:r>
      <w:r w:rsidR="002B3429" w:rsidRPr="00595F43">
        <w:rPr>
          <w:rFonts w:ascii="Arial" w:hAnsi="Arial" w:cs="Arial"/>
          <w:color w:val="111111"/>
          <w:sz w:val="22"/>
          <w:szCs w:val="22"/>
        </w:rPr>
        <w:t>los demandados</w:t>
      </w:r>
      <w:r w:rsidRPr="00595F43">
        <w:rPr>
          <w:rFonts w:ascii="Arial" w:hAnsi="Arial" w:cs="Arial"/>
          <w:color w:val="111111"/>
          <w:sz w:val="22"/>
          <w:szCs w:val="22"/>
        </w:rPr>
        <w:t xml:space="preserve"> </w:t>
      </w:r>
      <w:r w:rsidR="005A0C2F" w:rsidRPr="00595F43">
        <w:rPr>
          <w:rFonts w:ascii="Arial" w:hAnsi="Arial" w:cs="Arial"/>
          <w:sz w:val="22"/>
          <w:szCs w:val="22"/>
        </w:rPr>
        <w:t xml:space="preserve">llamaron en garantía </w:t>
      </w:r>
      <w:r w:rsidR="001507CC" w:rsidRPr="00595F43">
        <w:rPr>
          <w:rFonts w:ascii="Arial" w:hAnsi="Arial" w:cs="Arial"/>
          <w:sz w:val="22"/>
          <w:szCs w:val="22"/>
        </w:rPr>
        <w:t xml:space="preserve">a LA EQUIDAD SEGUROS GENERALES OC </w:t>
      </w:r>
      <w:r w:rsidR="005A0C2F" w:rsidRPr="00595F43">
        <w:rPr>
          <w:rFonts w:ascii="Arial" w:hAnsi="Arial" w:cs="Arial"/>
          <w:sz w:val="22"/>
          <w:szCs w:val="22"/>
        </w:rPr>
        <w:t xml:space="preserve">con base en la </w:t>
      </w:r>
      <w:r w:rsidR="001F2D3E" w:rsidRPr="00595F43">
        <w:rPr>
          <w:rStyle w:val="cf01"/>
          <w:rFonts w:ascii="Arial" w:eastAsia="Calibri" w:hAnsi="Arial" w:cs="Arial"/>
          <w:color w:val="000000" w:themeColor="text1"/>
          <w:sz w:val="22"/>
          <w:szCs w:val="22"/>
        </w:rPr>
        <w:t>Póliza de Transporte de Mercancías No. AA013859</w:t>
      </w:r>
      <w:r w:rsidR="005A0C2F" w:rsidRPr="00595F43">
        <w:rPr>
          <w:rStyle w:val="cf01"/>
          <w:rFonts w:ascii="Arial" w:eastAsia="Calibri" w:hAnsi="Arial" w:cs="Arial"/>
          <w:color w:val="000000" w:themeColor="text1"/>
          <w:sz w:val="22"/>
          <w:szCs w:val="22"/>
        </w:rPr>
        <w:t xml:space="preserve"> </w:t>
      </w:r>
      <w:r w:rsidR="005A0C2F" w:rsidRPr="00595F43">
        <w:rPr>
          <w:rFonts w:ascii="Arial" w:hAnsi="Arial" w:cs="Arial"/>
          <w:sz w:val="22"/>
          <w:szCs w:val="22"/>
        </w:rPr>
        <w:t>en aras de que mi representada actúe como garante de las condenadas que el Juez le imponga a dicha sociedad.</w:t>
      </w:r>
    </w:p>
    <w:p w14:paraId="04805F67" w14:textId="77777777" w:rsidR="00014389" w:rsidRPr="00595F43" w:rsidRDefault="00014389" w:rsidP="0036094E">
      <w:pPr>
        <w:pStyle w:val="Textoindependiente"/>
        <w:jc w:val="both"/>
        <w:rPr>
          <w:rFonts w:ascii="Arial" w:hAnsi="Arial" w:cs="Arial"/>
          <w:color w:val="111111"/>
          <w:sz w:val="22"/>
          <w:szCs w:val="22"/>
        </w:rPr>
      </w:pPr>
    </w:p>
    <w:p w14:paraId="4BD89CC1"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14:paraId="500263A4" w14:textId="77777777" w:rsidR="00014389" w:rsidRPr="00595F43" w:rsidRDefault="00014389" w:rsidP="0036094E">
      <w:pPr>
        <w:pStyle w:val="Textoindependiente"/>
        <w:jc w:val="both"/>
        <w:rPr>
          <w:rFonts w:ascii="Arial" w:hAnsi="Arial" w:cs="Arial"/>
          <w:color w:val="111111"/>
          <w:sz w:val="22"/>
          <w:szCs w:val="22"/>
        </w:rPr>
      </w:pPr>
    </w:p>
    <w:p w14:paraId="06B56804" w14:textId="77777777" w:rsidR="00014389" w:rsidRPr="00595F43" w:rsidRDefault="00014389" w:rsidP="0036094E">
      <w:pPr>
        <w:pStyle w:val="Textoindependiente"/>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Frente a las pretensiones de la demanda: </w:t>
      </w:r>
    </w:p>
    <w:p w14:paraId="59F70183" w14:textId="1F0B84B3" w:rsidR="003045A6" w:rsidRPr="00595F43" w:rsidRDefault="003045A6" w:rsidP="0036094E">
      <w:pPr>
        <w:rPr>
          <w:rFonts w:ascii="Arial" w:hAnsi="Arial" w:cs="Arial"/>
        </w:rPr>
      </w:pPr>
    </w:p>
    <w:p w14:paraId="70DC3A4D" w14:textId="77777777" w:rsidR="00D07AE2" w:rsidRPr="00595F43" w:rsidRDefault="00C367A4" w:rsidP="00871E32">
      <w:pPr>
        <w:pStyle w:val="Textoindependiente"/>
        <w:numPr>
          <w:ilvl w:val="0"/>
          <w:numId w:val="38"/>
        </w:numPr>
        <w:ind w:left="426"/>
        <w:jc w:val="both"/>
        <w:rPr>
          <w:rFonts w:ascii="Arial" w:hAnsi="Arial" w:cs="Arial"/>
          <w:sz w:val="22"/>
          <w:szCs w:val="22"/>
        </w:rPr>
      </w:pPr>
      <w:r w:rsidRPr="00595F43">
        <w:rPr>
          <w:rFonts w:ascii="Arial" w:hAnsi="Arial" w:cs="Arial"/>
          <w:sz w:val="22"/>
          <w:szCs w:val="22"/>
        </w:rPr>
        <w:t>N</w:t>
      </w:r>
      <w:r w:rsidRPr="00595F43">
        <w:rPr>
          <w:rFonts w:ascii="Arial" w:hAnsi="Arial" w:cs="Arial"/>
          <w:color w:val="111111"/>
          <w:sz w:val="22"/>
          <w:szCs w:val="22"/>
        </w:rPr>
        <w:t>o se acreditan los elementos de que trata el artículo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 Por el contrario, se acredita (i) el actuar diligente del empleador al ofrecer las capacitaciones necesarias e inherentes a la labor desarrollada por el trabajador y (</w:t>
      </w:r>
      <w:proofErr w:type="spellStart"/>
      <w:r w:rsidRPr="00595F43">
        <w:rPr>
          <w:rFonts w:ascii="Arial" w:hAnsi="Arial" w:cs="Arial"/>
          <w:color w:val="111111"/>
          <w:sz w:val="22"/>
          <w:szCs w:val="22"/>
        </w:rPr>
        <w:t>ii</w:t>
      </w:r>
      <w:proofErr w:type="spellEnd"/>
      <w:r w:rsidRPr="00595F43">
        <w:rPr>
          <w:rFonts w:ascii="Arial" w:hAnsi="Arial" w:cs="Arial"/>
          <w:color w:val="111111"/>
          <w:sz w:val="22"/>
          <w:szCs w:val="22"/>
        </w:rPr>
        <w:t>) que el accidente se dio como consecuencia de un micro sueño sufrido por el trabajador mientras conducía el vehículo de placas WLC 358 lo que provocó la colisión con el otro vehículo automotor y que finalmente produjo su fallecimiento</w:t>
      </w:r>
      <w:r w:rsidR="00670197" w:rsidRPr="00595F43">
        <w:rPr>
          <w:rFonts w:ascii="Arial" w:hAnsi="Arial" w:cs="Arial"/>
          <w:sz w:val="22"/>
          <w:szCs w:val="22"/>
        </w:rPr>
        <w:t>.</w:t>
      </w:r>
    </w:p>
    <w:p w14:paraId="31BDA0AB" w14:textId="3E7385AE" w:rsidR="00670197" w:rsidRPr="00595F43" w:rsidRDefault="00670197" w:rsidP="00871E32">
      <w:pPr>
        <w:pStyle w:val="Textoindependiente"/>
        <w:ind w:left="426"/>
        <w:jc w:val="both"/>
        <w:rPr>
          <w:rFonts w:ascii="Arial" w:hAnsi="Arial" w:cs="Arial"/>
          <w:sz w:val="22"/>
          <w:szCs w:val="22"/>
        </w:rPr>
      </w:pPr>
      <w:r w:rsidRPr="00595F43">
        <w:rPr>
          <w:rFonts w:ascii="Arial" w:hAnsi="Arial" w:cs="Arial"/>
          <w:sz w:val="22"/>
          <w:szCs w:val="22"/>
        </w:rPr>
        <w:t xml:space="preserve"> </w:t>
      </w:r>
    </w:p>
    <w:p w14:paraId="564327C7" w14:textId="5B3C96D6" w:rsidR="00C367A4" w:rsidRPr="00595F43" w:rsidRDefault="00D07AE2" w:rsidP="00871E32">
      <w:pPr>
        <w:pStyle w:val="Textoindependiente"/>
        <w:numPr>
          <w:ilvl w:val="0"/>
          <w:numId w:val="38"/>
        </w:numPr>
        <w:ind w:left="426"/>
        <w:jc w:val="both"/>
        <w:rPr>
          <w:rFonts w:ascii="Arial" w:hAnsi="Arial" w:cs="Arial"/>
          <w:sz w:val="22"/>
          <w:szCs w:val="22"/>
        </w:rPr>
      </w:pPr>
      <w:r w:rsidRPr="00595F43">
        <w:rPr>
          <w:rFonts w:ascii="Arial" w:hAnsi="Arial" w:cs="Arial"/>
          <w:sz w:val="22"/>
          <w:szCs w:val="22"/>
        </w:rPr>
        <w:lastRenderedPageBreak/>
        <w:t>Se configuran DOS eximentes de responsabilidad patronal, toda vez que se evidencia la culpa exclusiva de la víctima y la fuerza mayor o caso fortuito, conforme a los hechos probados en el proceso. En efecto, quedó demostrado que el accidente como consecuencia de un micro sueño sufrido por el trabajador mientras conducía el vehículo de placas WLC 358 lo que provocó la colisión con el otro vehículo automotor sumado a la precipitación de la lluvia, que finalmente produjo su fallecimiento. Estos hechos evidencian una conducta imprudente por parte del trabajador, así como la intervención de un agente externo no previsible ni controlable por el empleador, lo cual excluye cualquier imputación de culpa en cabeza de este último. De acuerdo con la jurisprudencia reiterada de la Sala Laboral de la Corte Suprema de Justicia, la culpa exclusiva de la víctima constituye un eximente de responsabilidad, razón por la cual no hay lugar a declarar la culpa patronal ni a imponer condena alguna por indemnización plena de perjuicios conforme al artículo 216 del Código Sustantivo del Trabajo.</w:t>
      </w:r>
    </w:p>
    <w:p w14:paraId="1527D326" w14:textId="77777777" w:rsidR="00D07AE2" w:rsidRPr="00595F43" w:rsidRDefault="00D07AE2" w:rsidP="00871E32">
      <w:pPr>
        <w:pStyle w:val="Prrafodelista"/>
        <w:ind w:left="426"/>
        <w:rPr>
          <w:rFonts w:ascii="Arial" w:hAnsi="Arial" w:cs="Arial"/>
        </w:rPr>
      </w:pPr>
    </w:p>
    <w:p w14:paraId="204BC095" w14:textId="33FA3AF6" w:rsidR="00D07AE2" w:rsidRPr="00595F43" w:rsidRDefault="00D07AE2" w:rsidP="00871E32">
      <w:pPr>
        <w:pStyle w:val="Textoindependiente"/>
        <w:numPr>
          <w:ilvl w:val="0"/>
          <w:numId w:val="38"/>
        </w:numPr>
        <w:ind w:left="426"/>
        <w:jc w:val="both"/>
        <w:rPr>
          <w:rFonts w:ascii="Arial" w:hAnsi="Arial" w:cs="Arial"/>
          <w:sz w:val="22"/>
          <w:szCs w:val="22"/>
        </w:rPr>
      </w:pPr>
      <w:r w:rsidRPr="00595F43">
        <w:rPr>
          <w:rFonts w:ascii="Arial" w:hAnsi="Arial" w:cs="Arial"/>
          <w:sz w:val="22"/>
          <w:szCs w:val="22"/>
        </w:rPr>
        <w:t>Es claro que el accidente acaecido el día 29/12/2021 fue por culpa exclusiva del trabajador debido a un micro sueño que tuvo mientras conducía y por otro lado, la fuerza mayor por la precipitación de la lluvia, motivo por el cual, al configurarse la presente culpa exclusiva de la víctima y la fuerza mayor, opera automáticamente un eximente de la presunta responsabilidad patronal que se reclama conforme la jurisprudencia relacionada, siendo entonces que no hay lugar a que se condene a mi asegurado a reconocer perjuicios de que trata el Art. 216 del CST.</w:t>
      </w:r>
    </w:p>
    <w:p w14:paraId="719B3AEA" w14:textId="77777777" w:rsidR="001C20EA" w:rsidRPr="00595F43" w:rsidRDefault="001C20EA" w:rsidP="00871E32">
      <w:pPr>
        <w:ind w:left="426"/>
        <w:rPr>
          <w:rFonts w:ascii="Arial" w:hAnsi="Arial" w:cs="Arial"/>
          <w:color w:val="111111"/>
        </w:rPr>
      </w:pPr>
    </w:p>
    <w:p w14:paraId="5D8FD2EA" w14:textId="7865278F" w:rsidR="001C20EA" w:rsidRPr="00595F43" w:rsidRDefault="001C20EA" w:rsidP="00871E32">
      <w:pPr>
        <w:pStyle w:val="Prrafodelista"/>
        <w:numPr>
          <w:ilvl w:val="0"/>
          <w:numId w:val="24"/>
        </w:numPr>
        <w:ind w:left="426"/>
        <w:rPr>
          <w:rStyle w:val="normaltextrun"/>
          <w:rFonts w:ascii="Arial" w:hAnsi="Arial" w:cs="Arial"/>
          <w:color w:val="111111"/>
        </w:rPr>
      </w:pPr>
      <w:r w:rsidRPr="00595F43">
        <w:rPr>
          <w:rStyle w:val="normaltextrun"/>
          <w:rFonts w:ascii="Arial" w:hAnsi="Arial" w:cs="Arial"/>
          <w:color w:val="111111"/>
          <w:shd w:val="clear" w:color="auto" w:fill="FFFFFF"/>
        </w:rPr>
        <w:t xml:space="preserve">Para la CSJ </w:t>
      </w:r>
      <w:r w:rsidR="009A0E70" w:rsidRPr="00595F43">
        <w:rPr>
          <w:rFonts w:ascii="Arial" w:hAnsi="Arial" w:cs="Arial"/>
          <w:color w:val="111111"/>
          <w:shd w:val="clear" w:color="auto" w:fill="FFFFFF"/>
        </w:rPr>
        <w:t>Sala de Casación Laboral no todo hecho imprevisto comporta culpa del empleador, para el caso en concreto, el accidente de tránsito que sufrió el señor José Alexander se dio en razón a un comportamiento inseguro e imputable a este, ya que, conforme con la documental aportada, tuvo un micro sueño mientras conducía lo ocasionó la colisión con otro el vehículo automotor</w:t>
      </w:r>
      <w:r w:rsidRPr="00595F43">
        <w:rPr>
          <w:rStyle w:val="normaltextrun"/>
          <w:rFonts w:ascii="Arial" w:hAnsi="Arial" w:cs="Arial"/>
          <w:color w:val="111111"/>
          <w:shd w:val="clear" w:color="auto" w:fill="FFFFFF"/>
        </w:rPr>
        <w:t>.</w:t>
      </w:r>
    </w:p>
    <w:p w14:paraId="3A6FF22A" w14:textId="77777777" w:rsidR="001C20EA" w:rsidRPr="00595F43" w:rsidRDefault="001C20EA" w:rsidP="00871E32">
      <w:pPr>
        <w:ind w:left="426"/>
        <w:rPr>
          <w:rFonts w:ascii="Arial" w:hAnsi="Arial" w:cs="Arial"/>
          <w:color w:val="111111"/>
        </w:rPr>
      </w:pPr>
    </w:p>
    <w:p w14:paraId="7AB986A9" w14:textId="602A2E25" w:rsidR="001C20EA" w:rsidRPr="00595F43" w:rsidRDefault="009A0E70" w:rsidP="00871E32">
      <w:pPr>
        <w:pStyle w:val="Prrafodelista"/>
        <w:numPr>
          <w:ilvl w:val="0"/>
          <w:numId w:val="24"/>
        </w:numPr>
        <w:ind w:left="426"/>
        <w:rPr>
          <w:rFonts w:ascii="Arial" w:hAnsi="Arial" w:cs="Arial"/>
          <w:color w:val="111111"/>
        </w:rPr>
      </w:pPr>
      <w:r w:rsidRPr="00595F43">
        <w:rPr>
          <w:rFonts w:ascii="Arial" w:hAnsi="Arial" w:cs="Arial"/>
          <w:color w:val="111111"/>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r w:rsidRPr="00595F43">
        <w:rPr>
          <w:rFonts w:ascii="Arial" w:hAnsi="Arial" w:cs="Arial"/>
          <w:color w:val="111111"/>
        </w:rPr>
        <w:t> </w:t>
      </w:r>
    </w:p>
    <w:p w14:paraId="11C4EAC4" w14:textId="77777777" w:rsidR="001C20EA" w:rsidRPr="00595F43" w:rsidRDefault="001C20EA" w:rsidP="0036094E">
      <w:pPr>
        <w:rPr>
          <w:rFonts w:ascii="Arial" w:hAnsi="Arial" w:cs="Arial"/>
          <w:color w:val="111111"/>
        </w:rPr>
      </w:pPr>
    </w:p>
    <w:p w14:paraId="5A1ABF2D" w14:textId="77777777" w:rsidR="008A6224" w:rsidRPr="00595F43" w:rsidRDefault="00014389" w:rsidP="0036094E">
      <w:pPr>
        <w:pStyle w:val="Textoindependiente"/>
        <w:jc w:val="both"/>
        <w:rPr>
          <w:rFonts w:ascii="Arial" w:hAnsi="Arial" w:cs="Arial"/>
          <w:b/>
          <w:bCs/>
          <w:color w:val="111111"/>
          <w:sz w:val="22"/>
          <w:szCs w:val="22"/>
          <w:u w:val="single"/>
        </w:rPr>
      </w:pPr>
      <w:r w:rsidRPr="00595F43">
        <w:rPr>
          <w:rFonts w:ascii="Arial" w:hAnsi="Arial" w:cs="Arial"/>
          <w:b/>
          <w:bCs/>
          <w:color w:val="111111"/>
          <w:sz w:val="22"/>
          <w:szCs w:val="22"/>
          <w:u w:val="single"/>
        </w:rPr>
        <w:t>Frente a las pretensiones del llamamiento en garantía:</w:t>
      </w:r>
    </w:p>
    <w:p w14:paraId="586EF5FD" w14:textId="77777777" w:rsidR="008A6224" w:rsidRPr="00595F43" w:rsidRDefault="008A6224" w:rsidP="0036094E">
      <w:pPr>
        <w:pStyle w:val="Textoindependiente"/>
        <w:jc w:val="both"/>
        <w:rPr>
          <w:rFonts w:ascii="Arial" w:hAnsi="Arial" w:cs="Arial"/>
          <w:b/>
          <w:bCs/>
          <w:color w:val="111111"/>
          <w:sz w:val="22"/>
          <w:szCs w:val="22"/>
          <w:u w:val="single"/>
        </w:rPr>
      </w:pPr>
    </w:p>
    <w:p w14:paraId="7B7EA422" w14:textId="77777777" w:rsidR="00595F43" w:rsidRPr="00595F43" w:rsidRDefault="00BB743D" w:rsidP="00595F43">
      <w:pPr>
        <w:pStyle w:val="Textoindependiente"/>
        <w:numPr>
          <w:ilvl w:val="0"/>
          <w:numId w:val="25"/>
        </w:numPr>
        <w:ind w:left="426"/>
        <w:jc w:val="both"/>
        <w:rPr>
          <w:rFonts w:ascii="Arial" w:hAnsi="Arial" w:cs="Arial"/>
          <w:b/>
          <w:bCs/>
          <w:color w:val="111111"/>
          <w:sz w:val="22"/>
          <w:szCs w:val="22"/>
          <w:u w:val="single"/>
        </w:rPr>
      </w:pPr>
      <w:r w:rsidRPr="00595F43">
        <w:rPr>
          <w:rFonts w:ascii="Arial" w:hAnsi="Arial" w:cs="Arial"/>
          <w:color w:val="111111"/>
          <w:sz w:val="22"/>
          <w:szCs w:val="22"/>
          <w:shd w:val="clear" w:color="auto" w:fill="FFFFFF"/>
        </w:rPr>
        <w:t>Se evidencia una falta de cobertura material de la Póliza de transporte de mercancías No. AA013859, comoquiera que, los demandantes solicitan el reconocimiento de una indemnización plena de perjuicios con ocasión al fallecimiento del del señor José Alexander Ramírez Bedoya (Q.E.P.D) por una culpa patronal de los aquí demandados, no obstante, el contrato de seguro NO presta cobertura por Responsabilidad Civil Patronal, mismo que cubre este tipo de reclamaciones objeto del proceso. Por ende, se concluye que la Póliza No. AA013859 no podrá ser afectada ya que no presta cobertura material de conformidad con los hechos y pretensiones de la demanda.</w:t>
      </w:r>
    </w:p>
    <w:p w14:paraId="6EC817C9" w14:textId="77777777" w:rsidR="00595F43" w:rsidRPr="00595F43" w:rsidRDefault="00595F43" w:rsidP="00595F43">
      <w:pPr>
        <w:pStyle w:val="Textoindependiente"/>
        <w:ind w:left="426"/>
        <w:jc w:val="both"/>
        <w:rPr>
          <w:rFonts w:ascii="Arial" w:hAnsi="Arial" w:cs="Arial"/>
          <w:b/>
          <w:bCs/>
          <w:color w:val="111111"/>
          <w:sz w:val="22"/>
          <w:szCs w:val="22"/>
          <w:u w:val="single"/>
        </w:rPr>
      </w:pPr>
    </w:p>
    <w:p w14:paraId="0C129B4C" w14:textId="66FC7D8A" w:rsidR="001C20EA" w:rsidRPr="00595F43" w:rsidRDefault="001C20EA" w:rsidP="00595F43">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000000"/>
          <w:sz w:val="22"/>
          <w:szCs w:val="22"/>
          <w:shd w:val="clear" w:color="auto" w:fill="FFFFFF"/>
        </w:rPr>
        <w:t xml:space="preserve">De </w:t>
      </w:r>
      <w:r w:rsidR="00512B60" w:rsidRPr="00595F43">
        <w:rPr>
          <w:rFonts w:ascii="Arial" w:hAnsi="Arial" w:cs="Arial"/>
          <w:color w:val="000000"/>
          <w:sz w:val="22"/>
          <w:szCs w:val="22"/>
          <w:shd w:val="clear" w:color="auto" w:fill="FFFFFF"/>
        </w:rPr>
        <w:t xml:space="preserve">conformidad con el artículo 1056 del </w:t>
      </w:r>
      <w:r w:rsidR="00595F43" w:rsidRPr="00595F43">
        <w:rPr>
          <w:rFonts w:ascii="Arial" w:hAnsi="Arial" w:cs="Arial"/>
          <w:color w:val="000000" w:themeColor="text1"/>
          <w:sz w:val="22"/>
          <w:szCs w:val="22"/>
          <w:lang w:val="es-ES_tradnl"/>
        </w:rPr>
        <w:t xml:space="preserve">Código de Comercio, la aseguradora previó la exclusión de RC CONTRACTUAL a los amparos concertados en la </w:t>
      </w:r>
      <w:r w:rsidR="00595F43" w:rsidRPr="00595F43">
        <w:rPr>
          <w:rFonts w:ascii="Arial" w:hAnsi="Arial" w:cs="Arial"/>
          <w:sz w:val="22"/>
          <w:szCs w:val="22"/>
        </w:rPr>
        <w:t>Póliza de transporte de mercancías No. AA013859, de tal forma que en el caso marras, teniendo en cuenta que la presunta culpa patronal se deriva de la relación contractual entre el señor José Alexander Ramírez Bedoya (Q.E.P.D) y las aquí demandadas, especialmente, de su empleador GERMÁN CAÑÓN, por tanto, cualquier reclamación que se presente con base en la misma, se encuentra excluida de los amparos de la póliza. Asimismo, se evidencia que el accidente acaecido el 29/11/2021 se dio como consecuencia de un micro sueño del conductor y de las condiciones climáticas, catalogándose como un caso fortuito, el cual se excluye de la presente póliza</w:t>
      </w:r>
      <w:r w:rsidR="00595F43" w:rsidRPr="00595F43">
        <w:rPr>
          <w:rFonts w:ascii="Arial" w:hAnsi="Arial" w:cs="Arial"/>
          <w:color w:val="000000" w:themeColor="text1"/>
          <w:sz w:val="22"/>
          <w:szCs w:val="22"/>
          <w:lang w:val="es-ES_tradnl"/>
        </w:rPr>
        <w:t xml:space="preserve">. </w:t>
      </w:r>
      <w:r w:rsidR="00595F43" w:rsidRPr="00595F43">
        <w:rPr>
          <w:rFonts w:ascii="Arial" w:hAnsi="Arial" w:cs="Arial"/>
          <w:color w:val="000000" w:themeColor="text1"/>
          <w:sz w:val="22"/>
          <w:szCs w:val="22"/>
        </w:rPr>
        <w:t>Como consecuencia de ello, no hay lugar a que mi representada afecte la póliza teniendo en cuenta que se incurrió en dicha causal de exclusión del amparo.</w:t>
      </w:r>
    </w:p>
    <w:p w14:paraId="119380DD" w14:textId="77777777" w:rsidR="00A2512F" w:rsidRPr="00595F43" w:rsidRDefault="00A2512F" w:rsidP="00871E32">
      <w:pPr>
        <w:ind w:left="426"/>
        <w:rPr>
          <w:rStyle w:val="normaltextrun"/>
          <w:rFonts w:ascii="Arial" w:hAnsi="Arial" w:cs="Arial"/>
          <w:color w:val="000000"/>
        </w:rPr>
      </w:pPr>
    </w:p>
    <w:p w14:paraId="58E9BAD8" w14:textId="77777777" w:rsidR="00595F43" w:rsidRPr="00595F43" w:rsidRDefault="00A2512F" w:rsidP="00595F43">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000000"/>
          <w:sz w:val="22"/>
          <w:szCs w:val="22"/>
        </w:rPr>
        <w:t xml:space="preserve">Hay una </w:t>
      </w:r>
      <w:r w:rsidR="00512B60" w:rsidRPr="00595F43">
        <w:rPr>
          <w:rFonts w:ascii="Arial" w:hAnsi="Arial" w:cs="Arial"/>
          <w:color w:val="000000"/>
          <w:sz w:val="22"/>
          <w:szCs w:val="22"/>
        </w:rPr>
        <w:t>inexistencia de la obligación o responsabilidad indemnizatoria a cargo de LA EQUIDAD SEGUROS GENERALES OC como quiera que no se encuentra asegurada la culpa patronal, bajo los términos establecidos en el artículo 216 del Código Sustantivo del Trabajo tal y como se ha venido indicando, pues quien tomó la Póliza de Seguro, nada contrato sobre este aspecto. Por lo tanto, las afirmaciones efectuadas por el llamante se ciñen a simples apreciaciones, sin que estas tengas sustento legal ni contractual. En conclusión, solicito de manera respetuosa señor Juez al momento resolver lo concerniente a mi defendida se sirva tener presente que el evento que acaeció</w:t>
      </w:r>
      <w:r w:rsidRPr="00595F43">
        <w:rPr>
          <w:rStyle w:val="normaltextrun"/>
          <w:rFonts w:ascii="Arial" w:hAnsi="Arial" w:cs="Arial"/>
          <w:color w:val="000000"/>
          <w:sz w:val="22"/>
          <w:szCs w:val="22"/>
        </w:rPr>
        <w:t>.</w:t>
      </w:r>
    </w:p>
    <w:p w14:paraId="19B1E476" w14:textId="77777777" w:rsidR="00595F43" w:rsidRPr="00595F43" w:rsidRDefault="00595F43" w:rsidP="00595F43">
      <w:pPr>
        <w:pStyle w:val="Prrafodelista"/>
        <w:rPr>
          <w:rFonts w:ascii="Arial" w:hAnsi="Arial" w:cs="Arial"/>
          <w:bCs/>
        </w:rPr>
      </w:pPr>
    </w:p>
    <w:p w14:paraId="3264CFB3" w14:textId="16B813BF" w:rsidR="00780F7F" w:rsidRPr="00595F43" w:rsidRDefault="00595F43" w:rsidP="00595F43">
      <w:pPr>
        <w:pStyle w:val="Textoindependiente"/>
        <w:numPr>
          <w:ilvl w:val="0"/>
          <w:numId w:val="25"/>
        </w:numPr>
        <w:ind w:left="426"/>
        <w:jc w:val="both"/>
        <w:rPr>
          <w:rFonts w:ascii="Arial" w:hAnsi="Arial" w:cs="Arial"/>
          <w:b/>
          <w:bCs/>
          <w:color w:val="111111"/>
          <w:sz w:val="22"/>
          <w:szCs w:val="22"/>
          <w:u w:val="single"/>
        </w:rPr>
      </w:pPr>
      <w:r w:rsidRPr="00595F43">
        <w:rPr>
          <w:rFonts w:ascii="Arial" w:hAnsi="Arial" w:cs="Arial"/>
          <w:bCs/>
          <w:sz w:val="22"/>
          <w:szCs w:val="22"/>
        </w:rPr>
        <w:lastRenderedPageBreak/>
        <w:t>El señor GERMAN CAÑÓN no acreditó su condición de asociado y/o afiliado de la COOPERATIVA DE TRANSPORTADORES DEL RISARALDA LTDA, es decir que, NO funge como asegurado del contrato de seguro, por tanto, mi representada no tendrá el deber de indemnización a favor de aquel en caso de una eventual condena en su condición de empleador del señor JESUS ALEXANDER (Q.E.D.P.)</w:t>
      </w:r>
    </w:p>
    <w:p w14:paraId="0585DDFA" w14:textId="77777777" w:rsidR="00595F43" w:rsidRPr="00595F43" w:rsidRDefault="00595F43" w:rsidP="00595F43">
      <w:pPr>
        <w:pStyle w:val="Textoindependiente"/>
        <w:jc w:val="both"/>
        <w:rPr>
          <w:rStyle w:val="normaltextrun"/>
          <w:rFonts w:ascii="Arial" w:hAnsi="Arial" w:cs="Arial"/>
          <w:b/>
          <w:bCs/>
          <w:color w:val="111111"/>
          <w:sz w:val="22"/>
          <w:szCs w:val="22"/>
          <w:u w:val="single"/>
        </w:rPr>
      </w:pPr>
    </w:p>
    <w:p w14:paraId="69C7E7C3" w14:textId="05FF4258" w:rsidR="001C20EA" w:rsidRPr="00595F43" w:rsidRDefault="001C20EA" w:rsidP="00871E32">
      <w:pPr>
        <w:pStyle w:val="Textoindependiente"/>
        <w:numPr>
          <w:ilvl w:val="0"/>
          <w:numId w:val="25"/>
        </w:numPr>
        <w:ind w:left="426"/>
        <w:jc w:val="both"/>
        <w:rPr>
          <w:rFonts w:ascii="Arial" w:hAnsi="Arial" w:cs="Arial"/>
          <w:b/>
          <w:bCs/>
          <w:color w:val="111111"/>
          <w:sz w:val="22"/>
          <w:szCs w:val="22"/>
          <w:u w:val="single"/>
        </w:rPr>
      </w:pPr>
      <w:r w:rsidRPr="00595F43">
        <w:rPr>
          <w:rStyle w:val="normaltextrun"/>
          <w:rFonts w:ascii="Arial" w:hAnsi="Arial" w:cs="Arial"/>
          <w:color w:val="111111"/>
          <w:sz w:val="22"/>
          <w:szCs w:val="22"/>
          <w:shd w:val="clear" w:color="auto" w:fill="FFFFFF"/>
        </w:rPr>
        <w:t xml:space="preserve">Es claro que </w:t>
      </w:r>
      <w:r w:rsidR="00C47283" w:rsidRPr="00595F43">
        <w:rPr>
          <w:rFonts w:ascii="Arial" w:hAnsi="Arial" w:cs="Arial"/>
          <w:color w:val="111111"/>
          <w:sz w:val="22"/>
          <w:szCs w:val="22"/>
          <w:shd w:val="clear" w:color="auto" w:fill="FFFFFF"/>
        </w:rPr>
        <w:t>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en caso de acreditarse la realización del riesgo asegurado, y teniendo en cuenta que la parte actora se encuentra reclamando los perjuicios por una culpa patronal y la póliza NO ampara dicho riesgos, no hay lugar afectar por conceptos no justificados.  </w:t>
      </w:r>
    </w:p>
    <w:p w14:paraId="0307AA5A" w14:textId="4088BA3E" w:rsidR="00C47283" w:rsidRPr="00595F43" w:rsidRDefault="00C47283" w:rsidP="00871E32">
      <w:pPr>
        <w:pStyle w:val="Prrafodelista"/>
        <w:ind w:left="426"/>
        <w:rPr>
          <w:rFonts w:ascii="Arial" w:hAnsi="Arial" w:cs="Arial"/>
          <w:b/>
          <w:bCs/>
          <w:color w:val="111111"/>
          <w:u w:val="single"/>
        </w:rPr>
      </w:pPr>
    </w:p>
    <w:p w14:paraId="6B6B00B9" w14:textId="01303979" w:rsidR="00C47283" w:rsidRPr="00595F43" w:rsidRDefault="00C47283" w:rsidP="00871E32">
      <w:pPr>
        <w:pStyle w:val="Textoindependiente"/>
        <w:numPr>
          <w:ilvl w:val="0"/>
          <w:numId w:val="25"/>
        </w:numPr>
        <w:ind w:left="426"/>
        <w:jc w:val="both"/>
        <w:rPr>
          <w:rFonts w:ascii="Arial" w:hAnsi="Arial" w:cs="Arial"/>
          <w:b/>
          <w:bCs/>
          <w:color w:val="111111"/>
          <w:sz w:val="22"/>
          <w:szCs w:val="22"/>
          <w:u w:val="single"/>
        </w:rPr>
      </w:pPr>
      <w:r w:rsidRPr="00595F43">
        <w:rPr>
          <w:rStyle w:val="normaltextrun"/>
          <w:rFonts w:ascii="Arial" w:hAnsi="Arial" w:cs="Arial"/>
          <w:color w:val="111111"/>
          <w:sz w:val="22"/>
          <w:szCs w:val="22"/>
          <w:shd w:val="clear" w:color="auto" w:fill="FFFFFF"/>
        </w:rPr>
        <w:t>EQUIDAD SEGUROS GENERALES OC</w:t>
      </w:r>
      <w:r w:rsidRPr="00595F43">
        <w:rPr>
          <w:rStyle w:val="normaltextrun"/>
          <w:rFonts w:ascii="Arial" w:hAnsi="Arial" w:cs="Arial"/>
          <w:color w:val="000000"/>
          <w:sz w:val="22"/>
          <w:szCs w:val="22"/>
          <w:shd w:val="clear" w:color="auto" w:fill="FFFFFF"/>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r w:rsidRPr="00595F43">
        <w:rPr>
          <w:rStyle w:val="eop"/>
          <w:rFonts w:ascii="Arial" w:hAnsi="Arial" w:cs="Arial"/>
          <w:color w:val="000000"/>
          <w:sz w:val="22"/>
          <w:szCs w:val="22"/>
          <w:shd w:val="clear" w:color="auto" w:fill="FFFFFF"/>
        </w:rPr>
        <w:t> </w:t>
      </w:r>
    </w:p>
    <w:p w14:paraId="4BAA7F28" w14:textId="32454F46" w:rsidR="00C47283" w:rsidRPr="00595F43" w:rsidRDefault="00C47283" w:rsidP="00871E32">
      <w:pPr>
        <w:pStyle w:val="Textoindependiente"/>
        <w:ind w:left="426"/>
        <w:jc w:val="both"/>
        <w:rPr>
          <w:rFonts w:ascii="Arial" w:hAnsi="Arial" w:cs="Arial"/>
          <w:b/>
          <w:bCs/>
          <w:color w:val="111111"/>
          <w:sz w:val="22"/>
          <w:szCs w:val="22"/>
          <w:u w:val="single"/>
        </w:rPr>
      </w:pPr>
    </w:p>
    <w:p w14:paraId="3E1FECB0" w14:textId="7C5B12C5" w:rsidR="001C20EA" w:rsidRPr="00595F43" w:rsidRDefault="001B5D71" w:rsidP="00871E32">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111111"/>
          <w:sz w:val="22"/>
          <w:szCs w:val="22"/>
          <w:bdr w:val="none" w:sz="0" w:space="0" w:color="auto" w:frame="1"/>
        </w:rPr>
        <w:t>P</w:t>
      </w:r>
      <w:r w:rsidRPr="00595F43">
        <w:rPr>
          <w:rFonts w:ascii="Arial" w:hAnsi="Arial" w:cs="Arial"/>
          <w:color w:val="111111"/>
          <w:sz w:val="22"/>
          <w:szCs w:val="22"/>
          <w:bdr w:val="none" w:sz="0" w:space="0" w:color="auto" w:frame="1"/>
        </w:rPr>
        <w:t>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2CF78373" w14:textId="77777777" w:rsidR="001C20EA" w:rsidRPr="00595F43" w:rsidRDefault="001C20EA" w:rsidP="00871E32">
      <w:pPr>
        <w:pStyle w:val="Prrafodelista"/>
        <w:ind w:left="426"/>
        <w:rPr>
          <w:rFonts w:ascii="Arial" w:hAnsi="Arial" w:cs="Arial"/>
          <w:b/>
          <w:bCs/>
          <w:color w:val="111111"/>
          <w:u w:val="single"/>
        </w:rPr>
      </w:pPr>
    </w:p>
    <w:p w14:paraId="06134981" w14:textId="58922823" w:rsidR="001C20EA" w:rsidRPr="00595F43" w:rsidRDefault="001C20EA" w:rsidP="00871E32">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111111"/>
          <w:sz w:val="22"/>
          <w:szCs w:val="22"/>
          <w:shd w:val="clear" w:color="auto" w:fill="FFFFFF"/>
        </w:rPr>
        <w:t>Le solicito al Despacho tomar en consideración que, sin perjuicio que en el caso bajo análisis no se ha realizado el riesgo asegurado, y que los Contratos de Seguros no prestan cobertura por las razones previamente anotadas, en todo caso, dicha póliza contiene unos límites y valores asegurados que deberán ser tenidos en cuenta por el Juzgado en el remoto e improbable evento de una condena en contra de mi representada.</w:t>
      </w:r>
    </w:p>
    <w:p w14:paraId="55AB369A" w14:textId="77777777" w:rsidR="001C20EA" w:rsidRPr="00595F43" w:rsidRDefault="001C20EA" w:rsidP="00871E32">
      <w:pPr>
        <w:pStyle w:val="Prrafodelista"/>
        <w:ind w:left="426"/>
        <w:rPr>
          <w:rFonts w:ascii="Arial" w:hAnsi="Arial" w:cs="Arial"/>
          <w:b/>
          <w:bCs/>
          <w:color w:val="111111"/>
          <w:u w:val="single"/>
        </w:rPr>
      </w:pPr>
    </w:p>
    <w:p w14:paraId="2D74C691" w14:textId="77777777" w:rsidR="00780F7F" w:rsidRPr="00595F43" w:rsidRDefault="00780F7F" w:rsidP="00780F7F">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000000"/>
          <w:sz w:val="22"/>
          <w:szCs w:val="22"/>
          <w:shd w:val="clear" w:color="auto" w:fill="FFFFFF"/>
        </w:rPr>
        <w:t xml:space="preserve">La </w:t>
      </w:r>
      <w:r w:rsidRPr="00595F43">
        <w:rPr>
          <w:rStyle w:val="normaltextrun"/>
          <w:color w:val="111111"/>
          <w:sz w:val="22"/>
          <w:szCs w:val="22"/>
          <w:shd w:val="clear" w:color="auto" w:fill="FFFFFF"/>
        </w:rPr>
        <w:t xml:space="preserve">Póliza de Transporte Logística de Mercancías No. AA0013859 </w:t>
      </w:r>
      <w:r w:rsidRPr="00595F43">
        <w:rPr>
          <w:rStyle w:val="normaltextrun"/>
          <w:rFonts w:ascii="Arial" w:hAnsi="Arial" w:cs="Arial"/>
          <w:color w:val="000000"/>
          <w:sz w:val="22"/>
          <w:szCs w:val="22"/>
          <w:shd w:val="clear" w:color="auto" w:fill="FFFFFF"/>
        </w:rPr>
        <w:t xml:space="preserve">únicamente opera en exceso de la póliza primaria de conformidad con lo expresamente pactado por las partes en el contrato de seguro, tal como se evidencia en el condicionado particular adjunto a la carátula de la póliza. Por consiguiente, al no haberse acreditado el agotamiento del límite asegurado de dicha póliza primaria, requisito indispensable de exigibilidad en este tipo de cobertura complementaria, no resulta procedente activar la cobertura de la </w:t>
      </w:r>
      <w:r w:rsidRPr="00595F43">
        <w:rPr>
          <w:rStyle w:val="normaltextrun"/>
          <w:color w:val="111111"/>
          <w:sz w:val="22"/>
          <w:szCs w:val="22"/>
          <w:shd w:val="clear" w:color="auto" w:fill="FFFFFF"/>
        </w:rPr>
        <w:t>Póliza de Transporte Logística de Mercancías No. AA0013859 ante una eventual condena por culpa patronal</w:t>
      </w:r>
      <w:r w:rsidRPr="00595F43">
        <w:rPr>
          <w:rStyle w:val="normaltextrun"/>
          <w:rFonts w:ascii="Arial" w:hAnsi="Arial" w:cs="Arial"/>
          <w:color w:val="000000"/>
          <w:sz w:val="22"/>
          <w:szCs w:val="22"/>
          <w:shd w:val="clear" w:color="auto" w:fill="FFFFFF"/>
        </w:rPr>
        <w:t xml:space="preserve">, razón por la cual no es jurídicamente viable imputar responsabilidad a la aseguradora </w:t>
      </w:r>
      <w:r w:rsidRPr="00595F43">
        <w:rPr>
          <w:rStyle w:val="normaltextrun"/>
          <w:color w:val="111111"/>
          <w:sz w:val="22"/>
          <w:szCs w:val="22"/>
          <w:shd w:val="clear" w:color="auto" w:fill="FFFFFF"/>
        </w:rPr>
        <w:t>LA EQUIDAD SEGUROS GENERALES OC</w:t>
      </w:r>
      <w:r w:rsidRPr="00595F43">
        <w:rPr>
          <w:rStyle w:val="normaltextrun"/>
          <w:rFonts w:ascii="Arial" w:hAnsi="Arial" w:cs="Arial"/>
          <w:color w:val="000000"/>
          <w:sz w:val="22"/>
          <w:szCs w:val="22"/>
          <w:shd w:val="clear" w:color="auto" w:fill="FFFFFF"/>
        </w:rPr>
        <w:t xml:space="preserve"> ni hacer exigible su obligación indemnizatoria en los términos pretendidos por la parte convocante.</w:t>
      </w:r>
    </w:p>
    <w:p w14:paraId="38244388" w14:textId="77777777" w:rsidR="00780F7F" w:rsidRPr="00595F43" w:rsidRDefault="00780F7F" w:rsidP="00780F7F">
      <w:pPr>
        <w:pStyle w:val="Textoindependiente"/>
        <w:ind w:left="426"/>
        <w:jc w:val="both"/>
        <w:rPr>
          <w:rStyle w:val="normaltextrun"/>
          <w:rFonts w:ascii="Arial" w:hAnsi="Arial" w:cs="Arial"/>
          <w:b/>
          <w:bCs/>
          <w:color w:val="111111"/>
          <w:sz w:val="22"/>
          <w:szCs w:val="22"/>
          <w:u w:val="single"/>
        </w:rPr>
      </w:pPr>
    </w:p>
    <w:p w14:paraId="0D52E7F9" w14:textId="77777777" w:rsidR="00780F7F" w:rsidRPr="00595F43" w:rsidRDefault="00780F7F" w:rsidP="00780F7F">
      <w:pPr>
        <w:pStyle w:val="Prrafodelista"/>
        <w:rPr>
          <w:rStyle w:val="normaltextrun"/>
          <w:rFonts w:ascii="Arial" w:hAnsi="Arial" w:cs="Arial"/>
          <w:color w:val="000000"/>
          <w:shd w:val="clear" w:color="auto" w:fill="FFFFFF"/>
        </w:rPr>
      </w:pPr>
    </w:p>
    <w:p w14:paraId="5C1BBA23" w14:textId="623F9A09" w:rsidR="009F3910" w:rsidRPr="00595F43" w:rsidRDefault="001C20EA" w:rsidP="00871E32">
      <w:pPr>
        <w:pStyle w:val="Textoindependiente"/>
        <w:numPr>
          <w:ilvl w:val="0"/>
          <w:numId w:val="25"/>
        </w:numPr>
        <w:ind w:left="426"/>
        <w:jc w:val="both"/>
        <w:rPr>
          <w:rStyle w:val="normaltextrun"/>
          <w:rFonts w:ascii="Arial" w:hAnsi="Arial" w:cs="Arial"/>
          <w:b/>
          <w:bCs/>
          <w:color w:val="111111"/>
          <w:sz w:val="22"/>
          <w:szCs w:val="22"/>
          <w:u w:val="single"/>
        </w:rPr>
      </w:pPr>
      <w:r w:rsidRPr="00595F43">
        <w:rPr>
          <w:rStyle w:val="normaltextrun"/>
          <w:rFonts w:ascii="Arial" w:hAnsi="Arial" w:cs="Arial"/>
          <w:color w:val="000000"/>
          <w:sz w:val="22"/>
          <w:szCs w:val="22"/>
          <w:shd w:val="clear" w:color="auto" w:fill="FFFFFF"/>
        </w:rPr>
        <w:t xml:space="preserve">Una vez comprobado </w:t>
      </w:r>
      <w:r w:rsidR="009F3910" w:rsidRPr="00595F43">
        <w:rPr>
          <w:rStyle w:val="normaltextrun"/>
          <w:rFonts w:ascii="Arial" w:hAnsi="Arial" w:cs="Arial"/>
          <w:color w:val="000000"/>
          <w:sz w:val="22"/>
          <w:szCs w:val="22"/>
          <w:shd w:val="clear" w:color="auto" w:fill="FFFFFF"/>
        </w:rPr>
        <w:t xml:space="preserve">que no se acreditan los presupuestos para que los demandados, sean condenados al reconocimiento y pago de la indemnización ordinaria de perjuicios; debe concluirse que condenar a los mismos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 </w:t>
      </w:r>
    </w:p>
    <w:p w14:paraId="2EC0C049" w14:textId="77777777" w:rsidR="009F3910" w:rsidRPr="00595F43" w:rsidRDefault="009F3910" w:rsidP="009F3910">
      <w:pPr>
        <w:pStyle w:val="Prrafodelista"/>
        <w:rPr>
          <w:rFonts w:ascii="Arial" w:hAnsi="Arial" w:cs="Arial"/>
          <w:b/>
          <w:bCs/>
          <w:color w:val="111111"/>
          <w:u w:val="single"/>
        </w:rPr>
      </w:pPr>
    </w:p>
    <w:p w14:paraId="383B40D6" w14:textId="77777777" w:rsidR="00014389" w:rsidRPr="00595F43" w:rsidRDefault="00014389" w:rsidP="009F3910">
      <w:pPr>
        <w:pStyle w:val="Textoindependiente"/>
        <w:ind w:left="720"/>
        <w:jc w:val="center"/>
        <w:rPr>
          <w:rFonts w:ascii="Arial" w:hAnsi="Arial" w:cs="Arial"/>
          <w:b/>
          <w:bCs/>
          <w:color w:val="111111"/>
          <w:sz w:val="22"/>
          <w:szCs w:val="22"/>
          <w:u w:val="single"/>
        </w:rPr>
      </w:pPr>
      <w:r w:rsidRPr="00595F43">
        <w:rPr>
          <w:rFonts w:ascii="Arial" w:hAnsi="Arial" w:cs="Arial"/>
          <w:b/>
          <w:bCs/>
          <w:color w:val="111111"/>
          <w:sz w:val="22"/>
          <w:szCs w:val="22"/>
          <w:u w:val="single"/>
        </w:rPr>
        <w:t>CAPITULO IV</w:t>
      </w:r>
    </w:p>
    <w:p w14:paraId="54331B3F"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FUNDAMENTOS DE DERECHO</w:t>
      </w:r>
    </w:p>
    <w:p w14:paraId="47A920FE" w14:textId="77777777" w:rsidR="00014389" w:rsidRPr="00595F43" w:rsidRDefault="00014389" w:rsidP="0036094E">
      <w:pPr>
        <w:pStyle w:val="Textoindependiente"/>
        <w:jc w:val="both"/>
        <w:rPr>
          <w:rFonts w:ascii="Arial" w:hAnsi="Arial" w:cs="Arial"/>
          <w:color w:val="111111"/>
          <w:sz w:val="22"/>
          <w:szCs w:val="22"/>
        </w:rPr>
      </w:pPr>
    </w:p>
    <w:p w14:paraId="20EE5320" w14:textId="1908358C" w:rsidR="00C76612" w:rsidRPr="00595F43" w:rsidRDefault="00150CCD" w:rsidP="0036094E">
      <w:pPr>
        <w:pStyle w:val="Textoindependiente"/>
        <w:jc w:val="both"/>
        <w:rPr>
          <w:rFonts w:ascii="Arial" w:hAnsi="Arial" w:cs="Arial"/>
          <w:color w:val="111111"/>
          <w:sz w:val="22"/>
          <w:szCs w:val="22"/>
        </w:rPr>
      </w:pPr>
      <w:r w:rsidRPr="00595F43">
        <w:rPr>
          <w:rFonts w:ascii="Arial" w:hAnsi="Arial" w:cs="Arial"/>
          <w:color w:val="111111"/>
          <w:sz w:val="22"/>
          <w:szCs w:val="22"/>
        </w:rPr>
        <w:t>Fundo mis argumentos en el artículo 216 y 488 del Código Sustantivo del Trabajo y 151 del Código de Procedimiento Laboral, Arts. 1036, 1056, 1077, 1079, 1081, 1092 y siguientes del Código de Comercio, la Ley 1562 de 2012, y la jurisprudencia de la Corte Suprema de Justicia- Sala de Casación Laboral</w:t>
      </w:r>
      <w:r w:rsidR="00927933" w:rsidRPr="00595F43">
        <w:rPr>
          <w:rFonts w:ascii="Arial" w:hAnsi="Arial" w:cs="Arial"/>
          <w:color w:val="111111"/>
          <w:sz w:val="22"/>
          <w:szCs w:val="22"/>
        </w:rPr>
        <w:t>.</w:t>
      </w:r>
    </w:p>
    <w:p w14:paraId="0E0C3150"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t xml:space="preserve"> </w:t>
      </w:r>
    </w:p>
    <w:p w14:paraId="04CC6FE8"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CAPÍTULO V</w:t>
      </w:r>
    </w:p>
    <w:p w14:paraId="31EDC058"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MEDIOS DE PRUEBA</w:t>
      </w:r>
    </w:p>
    <w:p w14:paraId="08F8B821" w14:textId="77777777" w:rsidR="00014389" w:rsidRPr="00595F43" w:rsidRDefault="00014389" w:rsidP="0036094E">
      <w:pPr>
        <w:pStyle w:val="Textoindependiente"/>
        <w:jc w:val="both"/>
        <w:rPr>
          <w:rFonts w:ascii="Arial" w:hAnsi="Arial" w:cs="Arial"/>
          <w:color w:val="111111"/>
          <w:sz w:val="22"/>
          <w:szCs w:val="22"/>
        </w:rPr>
      </w:pPr>
    </w:p>
    <w:p w14:paraId="48BC7A64" w14:textId="77777777" w:rsidR="00014389" w:rsidRPr="00595F43" w:rsidRDefault="00014389" w:rsidP="0036094E">
      <w:pPr>
        <w:pStyle w:val="Textoindependiente"/>
        <w:jc w:val="both"/>
        <w:rPr>
          <w:rFonts w:ascii="Arial" w:hAnsi="Arial" w:cs="Arial"/>
          <w:color w:val="111111"/>
          <w:sz w:val="22"/>
          <w:szCs w:val="22"/>
        </w:rPr>
      </w:pPr>
      <w:r w:rsidRPr="00595F43">
        <w:rPr>
          <w:rFonts w:ascii="Arial" w:hAnsi="Arial" w:cs="Arial"/>
          <w:color w:val="111111"/>
          <w:sz w:val="22"/>
          <w:szCs w:val="22"/>
        </w:rPr>
        <w:lastRenderedPageBreak/>
        <w:t>Solicito atentamente decretar y tener como pruebas las siguientes:</w:t>
      </w:r>
    </w:p>
    <w:p w14:paraId="01B03535" w14:textId="77777777" w:rsidR="00014389" w:rsidRPr="00595F43" w:rsidRDefault="00014389" w:rsidP="0036094E">
      <w:pPr>
        <w:pStyle w:val="Textoindependiente"/>
        <w:jc w:val="both"/>
        <w:rPr>
          <w:rFonts w:ascii="Arial" w:hAnsi="Arial" w:cs="Arial"/>
          <w:color w:val="111111"/>
          <w:sz w:val="22"/>
          <w:szCs w:val="22"/>
        </w:rPr>
      </w:pPr>
    </w:p>
    <w:p w14:paraId="5FF5F4CA" w14:textId="681E2CBD" w:rsidR="00014389" w:rsidRPr="00595F43" w:rsidRDefault="00014389" w:rsidP="0036094E">
      <w:pPr>
        <w:pStyle w:val="Textoindependiente"/>
        <w:numPr>
          <w:ilvl w:val="0"/>
          <w:numId w:val="22"/>
        </w:numPr>
        <w:jc w:val="both"/>
        <w:rPr>
          <w:rFonts w:ascii="Arial" w:hAnsi="Arial" w:cs="Arial"/>
          <w:b/>
          <w:bCs/>
          <w:color w:val="111111"/>
          <w:sz w:val="22"/>
          <w:szCs w:val="22"/>
          <w:u w:val="single"/>
        </w:rPr>
      </w:pPr>
      <w:r w:rsidRPr="00595F43">
        <w:rPr>
          <w:rFonts w:ascii="Arial" w:hAnsi="Arial" w:cs="Arial"/>
          <w:b/>
          <w:bCs/>
          <w:color w:val="111111"/>
          <w:sz w:val="22"/>
          <w:szCs w:val="22"/>
          <w:u w:val="single"/>
        </w:rPr>
        <w:t>DOCUMENTAL</w:t>
      </w:r>
    </w:p>
    <w:p w14:paraId="79BCCE9C" w14:textId="77777777" w:rsidR="00014389" w:rsidRPr="00595F43" w:rsidRDefault="00014389" w:rsidP="0036094E">
      <w:pPr>
        <w:pStyle w:val="Textoindependiente"/>
        <w:jc w:val="both"/>
        <w:rPr>
          <w:rFonts w:ascii="Arial" w:hAnsi="Arial" w:cs="Arial"/>
          <w:color w:val="111111"/>
          <w:sz w:val="22"/>
          <w:szCs w:val="22"/>
        </w:rPr>
      </w:pPr>
    </w:p>
    <w:p w14:paraId="392FB7D4" w14:textId="500A121B" w:rsidR="00EF6C3A" w:rsidRPr="00595F43" w:rsidRDefault="001F2D3E" w:rsidP="00E01661">
      <w:pPr>
        <w:pStyle w:val="Textoindependiente"/>
        <w:ind w:left="426"/>
        <w:jc w:val="both"/>
        <w:rPr>
          <w:rFonts w:ascii="Arial" w:hAnsi="Arial" w:cs="Arial"/>
          <w:color w:val="111111"/>
          <w:sz w:val="22"/>
          <w:szCs w:val="22"/>
        </w:rPr>
      </w:pPr>
      <w:r w:rsidRPr="00595F43">
        <w:rPr>
          <w:rStyle w:val="cf01"/>
          <w:rFonts w:ascii="Arial" w:eastAsia="Calibri" w:hAnsi="Arial" w:cs="Arial"/>
          <w:color w:val="000000" w:themeColor="text1"/>
          <w:sz w:val="22"/>
          <w:szCs w:val="22"/>
        </w:rPr>
        <w:t>Póliza de Transporte de Mercancías No. AA013859</w:t>
      </w:r>
      <w:r w:rsidR="003045A6" w:rsidRPr="00595F43">
        <w:rPr>
          <w:rFonts w:ascii="Arial" w:hAnsi="Arial" w:cs="Arial"/>
          <w:color w:val="111111"/>
          <w:sz w:val="22"/>
          <w:szCs w:val="22"/>
        </w:rPr>
        <w:t>, junto con sus condiciones generales.</w:t>
      </w:r>
    </w:p>
    <w:p w14:paraId="6A5CC617" w14:textId="77777777" w:rsidR="00EF6C3A" w:rsidRPr="00595F43" w:rsidRDefault="00EF6C3A" w:rsidP="0036094E">
      <w:pPr>
        <w:pStyle w:val="Textoindependiente"/>
        <w:jc w:val="both"/>
        <w:rPr>
          <w:rFonts w:ascii="Arial" w:hAnsi="Arial" w:cs="Arial"/>
          <w:color w:val="111111"/>
          <w:sz w:val="22"/>
          <w:szCs w:val="22"/>
        </w:rPr>
      </w:pPr>
    </w:p>
    <w:p w14:paraId="77200ED6" w14:textId="3EEB250D" w:rsidR="00014389" w:rsidRPr="00595F43" w:rsidRDefault="00014389" w:rsidP="0036094E">
      <w:pPr>
        <w:pStyle w:val="Textoindependiente"/>
        <w:numPr>
          <w:ilvl w:val="0"/>
          <w:numId w:val="22"/>
        </w:numPr>
        <w:jc w:val="both"/>
        <w:rPr>
          <w:rFonts w:ascii="Arial" w:hAnsi="Arial" w:cs="Arial"/>
          <w:b/>
          <w:bCs/>
          <w:color w:val="111111"/>
          <w:sz w:val="22"/>
          <w:szCs w:val="22"/>
          <w:u w:val="single"/>
        </w:rPr>
      </w:pPr>
      <w:r w:rsidRPr="00595F43">
        <w:rPr>
          <w:rFonts w:ascii="Arial" w:hAnsi="Arial" w:cs="Arial"/>
          <w:b/>
          <w:bCs/>
          <w:color w:val="111111"/>
          <w:sz w:val="22"/>
          <w:szCs w:val="22"/>
          <w:u w:val="single"/>
        </w:rPr>
        <w:t>INTERROGATORIO DE PARTE</w:t>
      </w:r>
      <w:r w:rsidR="00C76612" w:rsidRPr="00595F43">
        <w:rPr>
          <w:rFonts w:ascii="Arial" w:hAnsi="Arial" w:cs="Arial"/>
          <w:b/>
          <w:bCs/>
          <w:color w:val="111111"/>
          <w:sz w:val="22"/>
          <w:szCs w:val="22"/>
          <w:u w:val="single"/>
        </w:rPr>
        <w:t xml:space="preserve"> </w:t>
      </w:r>
      <w:r w:rsidR="005A0C2F" w:rsidRPr="00595F43">
        <w:rPr>
          <w:rFonts w:ascii="Arial" w:hAnsi="Arial" w:cs="Arial"/>
          <w:b/>
          <w:bCs/>
          <w:color w:val="111111"/>
          <w:sz w:val="22"/>
          <w:szCs w:val="22"/>
          <w:u w:val="single"/>
        </w:rPr>
        <w:t>A LOS DEMANDANTES</w:t>
      </w:r>
      <w:r w:rsidR="00291EBA" w:rsidRPr="00595F43">
        <w:rPr>
          <w:rFonts w:ascii="Arial" w:hAnsi="Arial" w:cs="Arial"/>
          <w:b/>
          <w:bCs/>
          <w:color w:val="111111"/>
          <w:sz w:val="22"/>
          <w:szCs w:val="22"/>
          <w:u w:val="single"/>
        </w:rPr>
        <w:t xml:space="preserve">, EL RL DE </w:t>
      </w:r>
      <w:r w:rsidR="000C34B6" w:rsidRPr="00595F43">
        <w:rPr>
          <w:rFonts w:ascii="Arial" w:hAnsi="Arial" w:cs="Arial"/>
          <w:b/>
          <w:bCs/>
          <w:color w:val="111111"/>
          <w:sz w:val="22"/>
          <w:szCs w:val="22"/>
          <w:u w:val="single"/>
        </w:rPr>
        <w:t xml:space="preserve">LA COOPERATIVA DE TRANSPORTADORES DEL RISARALDA LTDA Y A LOS SEÑORES JULIÁN Y GERMAN CAÑÓN </w:t>
      </w:r>
    </w:p>
    <w:p w14:paraId="23E61776" w14:textId="77777777" w:rsidR="00014389" w:rsidRPr="00595F43" w:rsidRDefault="00014389" w:rsidP="0036094E">
      <w:pPr>
        <w:pStyle w:val="Textoindependiente"/>
        <w:jc w:val="both"/>
        <w:rPr>
          <w:rFonts w:ascii="Arial" w:hAnsi="Arial" w:cs="Arial"/>
          <w:color w:val="111111"/>
          <w:sz w:val="22"/>
          <w:szCs w:val="22"/>
        </w:rPr>
      </w:pPr>
    </w:p>
    <w:p w14:paraId="4D1EDD1D" w14:textId="5186F2C4" w:rsidR="00014389" w:rsidRPr="00595F43" w:rsidRDefault="00014389" w:rsidP="009902CA">
      <w:pPr>
        <w:pStyle w:val="Textoindependiente"/>
        <w:numPr>
          <w:ilvl w:val="0"/>
          <w:numId w:val="11"/>
        </w:numPr>
        <w:ind w:left="426"/>
        <w:jc w:val="both"/>
        <w:rPr>
          <w:rFonts w:ascii="Arial" w:hAnsi="Arial" w:cs="Arial"/>
          <w:color w:val="111111"/>
          <w:sz w:val="22"/>
          <w:szCs w:val="22"/>
        </w:rPr>
      </w:pPr>
      <w:r w:rsidRPr="00595F43">
        <w:rPr>
          <w:rFonts w:ascii="Arial" w:hAnsi="Arial" w:cs="Arial"/>
          <w:color w:val="111111"/>
          <w:sz w:val="22"/>
          <w:szCs w:val="22"/>
        </w:rPr>
        <w:t>Respetuosamente solicito se sirva decretar el interrogatorio de parte que deberá</w:t>
      </w:r>
      <w:r w:rsidR="005A0C2F" w:rsidRPr="00595F43">
        <w:rPr>
          <w:rFonts w:ascii="Arial" w:hAnsi="Arial" w:cs="Arial"/>
          <w:color w:val="111111"/>
          <w:sz w:val="22"/>
          <w:szCs w:val="22"/>
        </w:rPr>
        <w:t>n</w:t>
      </w:r>
      <w:r w:rsidRPr="00595F43">
        <w:rPr>
          <w:rFonts w:ascii="Arial" w:hAnsi="Arial" w:cs="Arial"/>
          <w:color w:val="111111"/>
          <w:sz w:val="22"/>
          <w:szCs w:val="22"/>
        </w:rPr>
        <w:t xml:space="preserve"> absolver</w:t>
      </w:r>
      <w:r w:rsidR="00E17EBB" w:rsidRPr="00595F43">
        <w:rPr>
          <w:rFonts w:ascii="Arial" w:hAnsi="Arial" w:cs="Arial"/>
          <w:color w:val="111111"/>
          <w:sz w:val="22"/>
          <w:szCs w:val="22"/>
        </w:rPr>
        <w:t xml:space="preserve"> las señoras</w:t>
      </w:r>
      <w:r w:rsidR="002911DE" w:rsidRPr="00595F43">
        <w:rPr>
          <w:rFonts w:ascii="Arial" w:hAnsi="Arial" w:cs="Arial"/>
          <w:color w:val="111111"/>
          <w:sz w:val="22"/>
          <w:szCs w:val="22"/>
        </w:rPr>
        <w:t xml:space="preserve"> </w:t>
      </w:r>
      <w:r w:rsidR="00FA7F1F" w:rsidRPr="00595F43">
        <w:rPr>
          <w:rFonts w:ascii="Arial" w:hAnsi="Arial" w:cs="Arial"/>
          <w:sz w:val="22"/>
          <w:szCs w:val="22"/>
        </w:rPr>
        <w:t>NORMA PATRICIA GALINDO ARIAS</w:t>
      </w:r>
      <w:r w:rsidR="00291EBA" w:rsidRPr="00595F43">
        <w:rPr>
          <w:rFonts w:ascii="Arial" w:hAnsi="Arial" w:cs="Arial"/>
          <w:sz w:val="22"/>
          <w:szCs w:val="22"/>
        </w:rPr>
        <w:t xml:space="preserve"> y</w:t>
      </w:r>
      <w:r w:rsidR="00FA7F1F" w:rsidRPr="00595F43">
        <w:rPr>
          <w:rFonts w:ascii="Arial" w:hAnsi="Arial" w:cs="Arial"/>
          <w:sz w:val="22"/>
          <w:szCs w:val="22"/>
        </w:rPr>
        <w:t xml:space="preserve"> </w:t>
      </w:r>
      <w:r w:rsidR="00291EBA" w:rsidRPr="00595F43">
        <w:rPr>
          <w:rFonts w:ascii="Arial" w:hAnsi="Arial" w:cs="Arial"/>
          <w:sz w:val="22"/>
          <w:szCs w:val="22"/>
        </w:rPr>
        <w:t>ALISON BRILLYITH AYALA GALINDO</w:t>
      </w:r>
      <w:r w:rsidRPr="00595F43">
        <w:rPr>
          <w:rFonts w:ascii="Arial" w:hAnsi="Arial" w:cs="Arial"/>
          <w:color w:val="111111"/>
          <w:sz w:val="22"/>
          <w:szCs w:val="22"/>
        </w:rPr>
        <w:t xml:space="preserve"> en la audiencia que para tal efecto señale el Despacho, en la cual formularé de manera oral en dicha diligencia o por escrito mediante la presentación de las preguntas en sobre cerrado, previa a dicha diligencia.</w:t>
      </w:r>
    </w:p>
    <w:p w14:paraId="6A9038B2" w14:textId="77777777" w:rsidR="002911DE" w:rsidRPr="00595F43" w:rsidRDefault="002911DE" w:rsidP="009902CA">
      <w:pPr>
        <w:pStyle w:val="Textoindependiente"/>
        <w:ind w:left="426"/>
        <w:jc w:val="both"/>
        <w:rPr>
          <w:rFonts w:ascii="Arial" w:hAnsi="Arial" w:cs="Arial"/>
          <w:color w:val="111111"/>
          <w:sz w:val="22"/>
          <w:szCs w:val="22"/>
        </w:rPr>
      </w:pPr>
    </w:p>
    <w:p w14:paraId="4D699915" w14:textId="77777777" w:rsidR="00382391" w:rsidRPr="00595F43" w:rsidRDefault="002911DE" w:rsidP="00382391">
      <w:pPr>
        <w:pStyle w:val="Prrafodelista"/>
        <w:numPr>
          <w:ilvl w:val="0"/>
          <w:numId w:val="11"/>
        </w:numPr>
        <w:ind w:left="426"/>
        <w:rPr>
          <w:rFonts w:ascii="Arial" w:hAnsi="Arial" w:cs="Arial"/>
          <w:iCs/>
        </w:rPr>
      </w:pPr>
      <w:r w:rsidRPr="00595F43">
        <w:rPr>
          <w:rFonts w:ascii="Arial" w:hAnsi="Arial" w:cs="Arial"/>
          <w:iCs/>
        </w:rPr>
        <w:t xml:space="preserve">Comedidamente solicito se cite para que absuelva interrogatorio a los señores </w:t>
      </w:r>
      <w:r w:rsidR="000C34B6" w:rsidRPr="00595F43">
        <w:rPr>
          <w:rFonts w:ascii="Arial" w:hAnsi="Arial" w:cs="Arial"/>
          <w:iCs/>
        </w:rPr>
        <w:t>GERMAN CAÑON GUTIERREZ</w:t>
      </w:r>
      <w:r w:rsidR="000C34B6" w:rsidRPr="00595F43">
        <w:rPr>
          <w:rStyle w:val="normaltextrun"/>
          <w:rFonts w:ascii="Arial" w:hAnsi="Arial" w:cs="Arial"/>
          <w:color w:val="000000"/>
          <w:shd w:val="clear" w:color="auto" w:fill="FFFFFF"/>
        </w:rPr>
        <w:t xml:space="preserve"> y </w:t>
      </w:r>
      <w:r w:rsidR="00382391" w:rsidRPr="00595F43">
        <w:rPr>
          <w:rStyle w:val="normaltextrun"/>
          <w:rFonts w:ascii="Arial" w:hAnsi="Arial" w:cs="Arial"/>
          <w:color w:val="000000"/>
          <w:shd w:val="clear" w:color="auto" w:fill="FFFFFF"/>
        </w:rPr>
        <w:t>JULIAN CAÑON GUTIERREZ</w:t>
      </w:r>
      <w:r w:rsidRPr="00595F43">
        <w:rPr>
          <w:rFonts w:ascii="Arial" w:hAnsi="Arial" w:cs="Arial"/>
          <w:iCs/>
        </w:rPr>
        <w:t>, a fin de que conteste el interrogatorio que se le formulará frente a los hechos de la demanda, de la contestación, y en general, de todos los argumentos de hecho y de derecho expuestos en este litigio.</w:t>
      </w:r>
    </w:p>
    <w:p w14:paraId="67229FC8" w14:textId="77777777" w:rsidR="00382391" w:rsidRPr="00595F43" w:rsidRDefault="00382391" w:rsidP="00382391">
      <w:pPr>
        <w:pStyle w:val="Prrafodelista"/>
        <w:rPr>
          <w:rFonts w:ascii="Arial" w:hAnsi="Arial" w:cs="Arial"/>
          <w:color w:val="111111"/>
        </w:rPr>
      </w:pPr>
    </w:p>
    <w:p w14:paraId="60571E15" w14:textId="5D88AC27" w:rsidR="00382391" w:rsidRPr="00595F43" w:rsidRDefault="00382391" w:rsidP="00382391">
      <w:pPr>
        <w:pStyle w:val="Prrafodelista"/>
        <w:numPr>
          <w:ilvl w:val="0"/>
          <w:numId w:val="11"/>
        </w:numPr>
        <w:ind w:left="426"/>
        <w:rPr>
          <w:rFonts w:ascii="Arial" w:hAnsi="Arial" w:cs="Arial"/>
          <w:iCs/>
        </w:rPr>
      </w:pPr>
      <w:r w:rsidRPr="00595F43">
        <w:rPr>
          <w:rFonts w:ascii="Arial" w:hAnsi="Arial" w:cs="Arial"/>
          <w:color w:val="111111"/>
        </w:rPr>
        <w:t>Respetuosamente solicito se sirva decretar el interrogatorio de parte que deberá absolver el Representante Legal de COOPERATIVA DE TRANSPORTADORES DEL RISARALDA LTDA, o quien ostente dicha calidad al momento de la práctica de la prueba, en la audiencia que para tal efecto señale el Despacho, en la cual formularé de manera oral en dicha diligencia o por escrito mediante la presentación de las preguntas en sobre cerrado, previa a la misma.</w:t>
      </w:r>
    </w:p>
    <w:p w14:paraId="62548DE8" w14:textId="77777777" w:rsidR="002911DE" w:rsidRPr="00595F43" w:rsidRDefault="002911DE" w:rsidP="0036094E">
      <w:pPr>
        <w:pStyle w:val="Textoindependiente"/>
        <w:ind w:left="360"/>
        <w:jc w:val="both"/>
        <w:rPr>
          <w:rFonts w:ascii="Arial" w:hAnsi="Arial" w:cs="Arial"/>
          <w:color w:val="111111"/>
          <w:sz w:val="22"/>
          <w:szCs w:val="22"/>
        </w:rPr>
      </w:pPr>
    </w:p>
    <w:p w14:paraId="02078CA3" w14:textId="61B42093" w:rsidR="00296393" w:rsidRPr="00595F43" w:rsidRDefault="00296393" w:rsidP="0036094E">
      <w:pPr>
        <w:pStyle w:val="Textoindependiente"/>
        <w:numPr>
          <w:ilvl w:val="0"/>
          <w:numId w:val="22"/>
        </w:numPr>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DECLARACIÓN DE PARTE </w:t>
      </w:r>
    </w:p>
    <w:p w14:paraId="3A861191" w14:textId="77777777" w:rsidR="0036094E" w:rsidRPr="00595F43" w:rsidRDefault="0036094E" w:rsidP="0036094E">
      <w:pPr>
        <w:pStyle w:val="Textoindependiente"/>
        <w:jc w:val="both"/>
        <w:rPr>
          <w:rFonts w:ascii="Arial" w:hAnsi="Arial" w:cs="Arial"/>
          <w:color w:val="111111"/>
          <w:sz w:val="22"/>
          <w:szCs w:val="22"/>
        </w:rPr>
      </w:pPr>
    </w:p>
    <w:p w14:paraId="321439E6" w14:textId="7B7E9FCD" w:rsidR="00296393" w:rsidRPr="00595F43" w:rsidRDefault="0036094E" w:rsidP="0036094E">
      <w:pPr>
        <w:pStyle w:val="Textoindependiente"/>
        <w:jc w:val="both"/>
        <w:rPr>
          <w:rFonts w:ascii="Arial" w:hAnsi="Arial" w:cs="Arial"/>
          <w:color w:val="111111"/>
          <w:sz w:val="22"/>
          <w:szCs w:val="22"/>
        </w:rPr>
      </w:pPr>
      <w:r w:rsidRPr="00595F43">
        <w:rPr>
          <w:rStyle w:val="normaltextrun"/>
          <w:rFonts w:ascii="Arial" w:hAnsi="Arial" w:cs="Arial"/>
          <w:color w:val="000000"/>
          <w:sz w:val="22"/>
          <w:szCs w:val="22"/>
          <w:shd w:val="clear" w:color="auto" w:fill="FFFFFF"/>
        </w:rPr>
        <w:t xml:space="preserve">Al tenor de lo preceptuado por el artículo 198 del C.G.P, comedidamente solicito al Despacho ordenar la citación del representante legal de </w:t>
      </w:r>
      <w:r w:rsidR="00C140AA" w:rsidRPr="00595F43">
        <w:rPr>
          <w:rStyle w:val="normaltextrun"/>
          <w:rFonts w:ascii="Arial" w:hAnsi="Arial" w:cs="Arial"/>
          <w:color w:val="000000"/>
          <w:sz w:val="22"/>
          <w:szCs w:val="22"/>
          <w:shd w:val="clear" w:color="auto" w:fill="FFFFFF"/>
        </w:rPr>
        <w:t>LA EQUIDAD SEGUROS GENERALES OC</w:t>
      </w:r>
      <w:r w:rsidRPr="00595F43">
        <w:rPr>
          <w:rStyle w:val="normaltextrun"/>
          <w:rFonts w:ascii="Arial" w:hAnsi="Arial" w:cs="Arial"/>
          <w:color w:val="000000"/>
          <w:sz w:val="22"/>
          <w:szCs w:val="22"/>
          <w:shd w:val="clear" w:color="auto" w:fill="FFFFFF"/>
        </w:rPr>
        <w:t xml:space="preserve"> para que sea interrogado por el suscrito, sobre los hechos relacionados con el proceso.</w:t>
      </w:r>
      <w:r w:rsidRPr="00595F43">
        <w:rPr>
          <w:rStyle w:val="eop"/>
          <w:rFonts w:ascii="Arial" w:hAnsi="Arial" w:cs="Arial"/>
          <w:color w:val="000000"/>
          <w:sz w:val="22"/>
          <w:szCs w:val="22"/>
          <w:shd w:val="clear" w:color="auto" w:fill="FFFFFF"/>
        </w:rPr>
        <w:t> </w:t>
      </w:r>
    </w:p>
    <w:p w14:paraId="341573CF" w14:textId="77777777" w:rsidR="00014389" w:rsidRPr="00595F43" w:rsidRDefault="00014389" w:rsidP="0036094E">
      <w:pPr>
        <w:pStyle w:val="Textoindependiente"/>
        <w:jc w:val="both"/>
        <w:rPr>
          <w:rFonts w:ascii="Arial" w:hAnsi="Arial" w:cs="Arial"/>
          <w:color w:val="111111"/>
          <w:sz w:val="22"/>
          <w:szCs w:val="22"/>
        </w:rPr>
      </w:pPr>
    </w:p>
    <w:p w14:paraId="5DF90EF6" w14:textId="2A4DFE07" w:rsidR="00D9722F" w:rsidRPr="00595F43" w:rsidRDefault="00014389" w:rsidP="0036094E">
      <w:pPr>
        <w:pStyle w:val="Textoindependiente"/>
        <w:numPr>
          <w:ilvl w:val="0"/>
          <w:numId w:val="22"/>
        </w:numPr>
        <w:jc w:val="both"/>
        <w:rPr>
          <w:rFonts w:ascii="Arial" w:hAnsi="Arial" w:cs="Arial"/>
          <w:b/>
          <w:bCs/>
          <w:color w:val="111111"/>
          <w:sz w:val="22"/>
          <w:szCs w:val="22"/>
          <w:u w:val="single"/>
        </w:rPr>
      </w:pPr>
      <w:r w:rsidRPr="00595F43">
        <w:rPr>
          <w:rFonts w:ascii="Arial" w:hAnsi="Arial" w:cs="Arial"/>
          <w:b/>
          <w:bCs/>
          <w:color w:val="111111"/>
          <w:sz w:val="22"/>
          <w:szCs w:val="22"/>
          <w:u w:val="single"/>
        </w:rPr>
        <w:t xml:space="preserve">TESTIMONIOS: </w:t>
      </w:r>
    </w:p>
    <w:p w14:paraId="78B44A77" w14:textId="77777777" w:rsidR="00D9722F" w:rsidRPr="00595F43" w:rsidRDefault="00D9722F" w:rsidP="0036094E">
      <w:pPr>
        <w:pStyle w:val="Textoindependiente"/>
        <w:jc w:val="both"/>
        <w:rPr>
          <w:rFonts w:ascii="Arial" w:hAnsi="Arial" w:cs="Arial"/>
          <w:b/>
          <w:bCs/>
          <w:color w:val="111111"/>
          <w:sz w:val="22"/>
          <w:szCs w:val="22"/>
          <w:u w:val="single"/>
        </w:rPr>
      </w:pPr>
    </w:p>
    <w:p w14:paraId="6575A19F" w14:textId="77777777" w:rsidR="00927933" w:rsidRPr="00595F43" w:rsidRDefault="00927933" w:rsidP="0036094E">
      <w:pPr>
        <w:jc w:val="both"/>
        <w:rPr>
          <w:rFonts w:ascii="Arial" w:hAnsi="Arial" w:cs="Arial"/>
        </w:rPr>
      </w:pPr>
      <w:bookmarkStart w:id="43" w:name="_Hlk139922174"/>
      <w:r w:rsidRPr="00595F43">
        <w:rPr>
          <w:rFonts w:ascii="Arial" w:eastAsia="Arial" w:hAnsi="Arial" w:cs="Arial"/>
          <w:lang w:val="es"/>
        </w:rPr>
        <w:t xml:space="preserve">Sírvase señor Juez, </w:t>
      </w:r>
      <w:proofErr w:type="spellStart"/>
      <w:r w:rsidRPr="00595F43">
        <w:rPr>
          <w:rFonts w:ascii="Arial" w:eastAsia="Arial" w:hAnsi="Arial" w:cs="Arial"/>
          <w:lang w:val="es"/>
        </w:rPr>
        <w:t>recepcionar</w:t>
      </w:r>
      <w:proofErr w:type="spellEnd"/>
      <w:r w:rsidRPr="00595F43">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p>
    <w:p w14:paraId="6CC64DE4" w14:textId="77777777" w:rsidR="00927933" w:rsidRPr="00595F43" w:rsidRDefault="00927933" w:rsidP="0036094E">
      <w:pPr>
        <w:jc w:val="both"/>
        <w:rPr>
          <w:rFonts w:ascii="Arial" w:hAnsi="Arial" w:cs="Arial"/>
        </w:rPr>
      </w:pPr>
      <w:r w:rsidRPr="00595F43">
        <w:rPr>
          <w:rFonts w:ascii="Arial" w:eastAsia="Arial" w:hAnsi="Arial" w:cs="Arial"/>
          <w:lang w:val="es"/>
        </w:rPr>
        <w:t xml:space="preserve"> </w:t>
      </w:r>
    </w:p>
    <w:p w14:paraId="0EA70AB5" w14:textId="77777777" w:rsidR="00927933" w:rsidRPr="00595F43" w:rsidRDefault="00927933" w:rsidP="0036094E">
      <w:pPr>
        <w:jc w:val="both"/>
        <w:rPr>
          <w:rFonts w:ascii="Arial" w:hAnsi="Arial" w:cs="Arial"/>
        </w:rPr>
      </w:pPr>
      <w:r w:rsidRPr="00595F43">
        <w:rPr>
          <w:rFonts w:ascii="Arial" w:eastAsia="Arial" w:hAnsi="Arial" w:cs="Arial"/>
          <w:lang w:val="es"/>
        </w:rPr>
        <w:t xml:space="preserve">Los datos del testigo se relacionan a continuación: </w:t>
      </w:r>
    </w:p>
    <w:p w14:paraId="3952845E" w14:textId="77777777" w:rsidR="00927933" w:rsidRPr="00595F43" w:rsidRDefault="00927933" w:rsidP="0036094E">
      <w:pPr>
        <w:jc w:val="both"/>
        <w:rPr>
          <w:rFonts w:ascii="Arial" w:hAnsi="Arial" w:cs="Arial"/>
        </w:rPr>
      </w:pPr>
      <w:r w:rsidRPr="00595F43">
        <w:rPr>
          <w:rFonts w:ascii="Arial" w:eastAsia="Arial" w:hAnsi="Arial" w:cs="Arial"/>
          <w:lang w:val="es"/>
        </w:rPr>
        <w:t xml:space="preserve"> </w:t>
      </w:r>
    </w:p>
    <w:p w14:paraId="747BCF3E" w14:textId="2FA9AB44" w:rsidR="00C36C96" w:rsidRPr="00595F43" w:rsidRDefault="00927933" w:rsidP="0036094E">
      <w:pPr>
        <w:pStyle w:val="Prrafodelista"/>
        <w:numPr>
          <w:ilvl w:val="0"/>
          <w:numId w:val="30"/>
        </w:numPr>
        <w:ind w:left="426"/>
        <w:rPr>
          <w:rFonts w:ascii="Arial" w:eastAsia="Arial" w:hAnsi="Arial" w:cs="Arial"/>
        </w:rPr>
      </w:pPr>
      <w:r w:rsidRPr="00595F43">
        <w:rPr>
          <w:rFonts w:ascii="Arial" w:eastAsia="Arial" w:hAnsi="Arial" w:cs="Arial"/>
          <w:b/>
          <w:bCs/>
        </w:rPr>
        <w:t>Daniela Quintero Laverde</w:t>
      </w:r>
      <w:r w:rsidRPr="00595F43">
        <w:rPr>
          <w:rFonts w:ascii="Arial" w:eastAsia="Arial" w:hAnsi="Arial" w:cs="Arial"/>
        </w:rPr>
        <w:t xml:space="preserve"> identificada con Cedula de Ciudadanía No. </w:t>
      </w:r>
      <w:r w:rsidR="0074229F" w:rsidRPr="00595F43">
        <w:rPr>
          <w:rFonts w:ascii="Arial" w:eastAsia="Arial" w:hAnsi="Arial" w:cs="Arial"/>
        </w:rPr>
        <w:t>1.234.192.273</w:t>
      </w:r>
      <w:r w:rsidRPr="00595F43">
        <w:rPr>
          <w:rFonts w:ascii="Arial" w:eastAsia="Arial" w:hAnsi="Arial" w:cs="Arial"/>
        </w:rPr>
        <w:t xml:space="preserve">, quien podrá citarse en la carrera 90 No. 45-198, teléfono 3108241711 y correo electrónico: </w:t>
      </w:r>
      <w:hyperlink r:id="rId23">
        <w:r w:rsidRPr="00595F43">
          <w:rPr>
            <w:rStyle w:val="Hipervnculo"/>
            <w:rFonts w:ascii="Arial" w:eastAsia="Arial" w:hAnsi="Arial" w:cs="Arial"/>
          </w:rPr>
          <w:t>danielaquinterolaverde@gmail.com</w:t>
        </w:r>
      </w:hyperlink>
      <w:r w:rsidRPr="00595F43">
        <w:rPr>
          <w:rFonts w:ascii="Arial" w:eastAsia="Arial" w:hAnsi="Arial" w:cs="Arial"/>
        </w:rPr>
        <w:t>, asesora externa de la sociedad.</w:t>
      </w:r>
      <w:bookmarkEnd w:id="43"/>
    </w:p>
    <w:p w14:paraId="66286023" w14:textId="77777777" w:rsidR="00C36C96" w:rsidRPr="00595F43" w:rsidRDefault="00C36C96" w:rsidP="0036094E">
      <w:pPr>
        <w:pStyle w:val="Textoindependiente"/>
        <w:jc w:val="both"/>
        <w:rPr>
          <w:rFonts w:ascii="Arial" w:hAnsi="Arial" w:cs="Arial"/>
          <w:color w:val="111111"/>
          <w:sz w:val="22"/>
          <w:szCs w:val="22"/>
        </w:rPr>
      </w:pPr>
    </w:p>
    <w:p w14:paraId="7C88783E" w14:textId="77777777" w:rsidR="0036094E" w:rsidRPr="00595F43" w:rsidRDefault="0036094E" w:rsidP="0036094E">
      <w:pPr>
        <w:pStyle w:val="Textoindependiente"/>
        <w:jc w:val="both"/>
        <w:rPr>
          <w:rFonts w:ascii="Arial" w:hAnsi="Arial" w:cs="Arial"/>
          <w:color w:val="111111"/>
          <w:sz w:val="22"/>
          <w:szCs w:val="22"/>
        </w:rPr>
      </w:pPr>
    </w:p>
    <w:p w14:paraId="5444F1C1" w14:textId="77777777" w:rsidR="00C04708" w:rsidRPr="00595F43" w:rsidRDefault="00C04708"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CAPÍTULO VI</w:t>
      </w:r>
    </w:p>
    <w:p w14:paraId="73FB593E" w14:textId="77777777" w:rsidR="00C04708" w:rsidRPr="00595F43" w:rsidRDefault="00C04708"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ANEXOS</w:t>
      </w:r>
    </w:p>
    <w:p w14:paraId="0C9BA174" w14:textId="77777777" w:rsidR="00C04708" w:rsidRPr="00595F43" w:rsidRDefault="00C04708" w:rsidP="0036094E">
      <w:pPr>
        <w:pStyle w:val="Textoindependiente"/>
        <w:jc w:val="both"/>
        <w:rPr>
          <w:rFonts w:ascii="Arial" w:hAnsi="Arial" w:cs="Arial"/>
          <w:color w:val="111111"/>
          <w:sz w:val="22"/>
          <w:szCs w:val="22"/>
        </w:rPr>
      </w:pPr>
    </w:p>
    <w:p w14:paraId="3E2FD7E2" w14:textId="14FF67F4" w:rsidR="0093508E" w:rsidRPr="00595F43" w:rsidRDefault="0093508E" w:rsidP="0093508E">
      <w:pPr>
        <w:numPr>
          <w:ilvl w:val="0"/>
          <w:numId w:val="35"/>
        </w:numPr>
        <w:tabs>
          <w:tab w:val="num" w:pos="720"/>
          <w:tab w:val="left" w:pos="842"/>
        </w:tabs>
        <w:ind w:right="114"/>
        <w:jc w:val="both"/>
        <w:rPr>
          <w:rFonts w:ascii="Arial" w:hAnsi="Arial" w:cs="Arial"/>
          <w:lang w:val="es-CO"/>
        </w:rPr>
      </w:pPr>
      <w:r w:rsidRPr="00595F43">
        <w:rPr>
          <w:rFonts w:ascii="Arial" w:hAnsi="Arial" w:cs="Arial"/>
        </w:rPr>
        <w:t xml:space="preserve">Certificado de Existencia y Representación Legal de la compañía LA EQUIDAD </w:t>
      </w:r>
      <w:r w:rsidRPr="00595F43">
        <w:rPr>
          <w:rStyle w:val="normaltextrun"/>
          <w:rFonts w:ascii="Arial" w:hAnsi="Arial" w:cs="Arial"/>
        </w:rPr>
        <w:t>SEGUROS</w:t>
      </w:r>
      <w:r w:rsidR="00495428">
        <w:rPr>
          <w:rStyle w:val="normaltextrun"/>
          <w:rFonts w:ascii="Arial" w:hAnsi="Arial" w:cs="Arial"/>
        </w:rPr>
        <w:t xml:space="preserve"> GENERALES </w:t>
      </w:r>
      <w:r w:rsidRPr="00595F43">
        <w:rPr>
          <w:rStyle w:val="normaltextrun"/>
          <w:rFonts w:ascii="Arial" w:hAnsi="Arial" w:cs="Arial"/>
        </w:rPr>
        <w:t>O.C</w:t>
      </w:r>
      <w:r w:rsidRPr="00595F43">
        <w:rPr>
          <w:rFonts w:ascii="Arial" w:hAnsi="Arial" w:cs="Arial"/>
        </w:rPr>
        <w:t>. </w:t>
      </w:r>
      <w:r w:rsidRPr="00595F43">
        <w:rPr>
          <w:rFonts w:ascii="Arial" w:hAnsi="Arial" w:cs="Arial"/>
          <w:lang w:val="es-CO"/>
        </w:rPr>
        <w:t> </w:t>
      </w:r>
    </w:p>
    <w:p w14:paraId="4C79BD96" w14:textId="77777777" w:rsidR="0093508E" w:rsidRPr="00595F43" w:rsidRDefault="0093508E" w:rsidP="0093508E">
      <w:pPr>
        <w:numPr>
          <w:ilvl w:val="0"/>
          <w:numId w:val="35"/>
        </w:numPr>
        <w:tabs>
          <w:tab w:val="num" w:pos="720"/>
          <w:tab w:val="left" w:pos="842"/>
        </w:tabs>
        <w:ind w:right="114"/>
        <w:jc w:val="both"/>
        <w:rPr>
          <w:rFonts w:ascii="Arial" w:hAnsi="Arial" w:cs="Arial"/>
          <w:lang w:val="es-CO"/>
        </w:rPr>
      </w:pPr>
      <w:r w:rsidRPr="00595F43">
        <w:rPr>
          <w:rFonts w:ascii="Arial" w:hAnsi="Arial" w:cs="Arial"/>
        </w:rPr>
        <w:t>Copia escritura pública No. 2779 del 02/12/2021 de la Notaria 10 de Bogotá. </w:t>
      </w:r>
      <w:r w:rsidRPr="00595F43">
        <w:rPr>
          <w:rFonts w:ascii="Arial" w:hAnsi="Arial" w:cs="Arial"/>
          <w:lang w:val="es-CO"/>
        </w:rPr>
        <w:t> </w:t>
      </w:r>
    </w:p>
    <w:p w14:paraId="756B098B" w14:textId="77777777" w:rsidR="0093508E" w:rsidRPr="00595F43" w:rsidRDefault="0093508E" w:rsidP="0093508E">
      <w:pPr>
        <w:numPr>
          <w:ilvl w:val="0"/>
          <w:numId w:val="35"/>
        </w:numPr>
        <w:tabs>
          <w:tab w:val="num" w:pos="720"/>
          <w:tab w:val="left" w:pos="842"/>
        </w:tabs>
        <w:ind w:right="114"/>
        <w:jc w:val="both"/>
        <w:rPr>
          <w:rFonts w:ascii="Arial" w:hAnsi="Arial" w:cs="Arial"/>
          <w:lang w:val="es-CO"/>
        </w:rPr>
      </w:pPr>
      <w:r w:rsidRPr="00595F43">
        <w:rPr>
          <w:rFonts w:ascii="Arial" w:hAnsi="Arial" w:cs="Arial"/>
        </w:rPr>
        <w:t>Certificado de vigencia No. 564 de 2024 emitido por la notaría 10 del círculo de Bogotá.</w:t>
      </w:r>
      <w:r w:rsidRPr="00595F43">
        <w:rPr>
          <w:rFonts w:ascii="Arial" w:hAnsi="Arial" w:cs="Arial"/>
          <w:lang w:val="es-CO"/>
        </w:rPr>
        <w:t> </w:t>
      </w:r>
    </w:p>
    <w:p w14:paraId="265A0279" w14:textId="77777777" w:rsidR="0093508E" w:rsidRPr="00595F43" w:rsidRDefault="0093508E" w:rsidP="0093508E">
      <w:pPr>
        <w:numPr>
          <w:ilvl w:val="0"/>
          <w:numId w:val="35"/>
        </w:numPr>
        <w:tabs>
          <w:tab w:val="num" w:pos="720"/>
          <w:tab w:val="left" w:pos="842"/>
        </w:tabs>
        <w:ind w:right="114"/>
        <w:jc w:val="both"/>
        <w:rPr>
          <w:rFonts w:ascii="Arial" w:hAnsi="Arial" w:cs="Arial"/>
          <w:lang w:val="es-CO"/>
        </w:rPr>
      </w:pPr>
      <w:r w:rsidRPr="00595F43">
        <w:rPr>
          <w:rFonts w:ascii="Arial" w:hAnsi="Arial" w:cs="Arial"/>
        </w:rPr>
        <w:t xml:space="preserve">Certificado de Existencia y Representación de </w:t>
      </w:r>
      <w:r w:rsidRPr="00595F43">
        <w:rPr>
          <w:rFonts w:ascii="Arial" w:hAnsi="Arial" w:cs="Arial"/>
          <w:lang w:val="es-CO"/>
        </w:rPr>
        <w:t>G. HERRERA &amp; ASOCIADOS ABOGADOS S.A.S. </w:t>
      </w:r>
    </w:p>
    <w:p w14:paraId="661DA1DD" w14:textId="77777777" w:rsidR="0093508E" w:rsidRPr="00595F43" w:rsidRDefault="0093508E" w:rsidP="0093508E">
      <w:pPr>
        <w:numPr>
          <w:ilvl w:val="0"/>
          <w:numId w:val="35"/>
        </w:numPr>
        <w:tabs>
          <w:tab w:val="left" w:pos="842"/>
        </w:tabs>
        <w:ind w:right="114"/>
        <w:jc w:val="both"/>
        <w:rPr>
          <w:rFonts w:ascii="Arial" w:hAnsi="Arial" w:cs="Arial"/>
        </w:rPr>
      </w:pPr>
      <w:r w:rsidRPr="00595F43">
        <w:rPr>
          <w:rFonts w:ascii="Arial" w:hAnsi="Arial" w:cs="Arial"/>
        </w:rPr>
        <w:t>Cédula de ciudadanía y tarjeta profesional del suscrito.</w:t>
      </w:r>
    </w:p>
    <w:p w14:paraId="19D7872F" w14:textId="77777777" w:rsidR="0093508E" w:rsidRPr="00595F43" w:rsidRDefault="0093508E" w:rsidP="0093508E">
      <w:pPr>
        <w:numPr>
          <w:ilvl w:val="0"/>
          <w:numId w:val="35"/>
        </w:numPr>
        <w:tabs>
          <w:tab w:val="left" w:pos="842"/>
        </w:tabs>
        <w:ind w:right="114"/>
        <w:jc w:val="both"/>
        <w:rPr>
          <w:rFonts w:ascii="Arial" w:hAnsi="Arial" w:cs="Arial"/>
        </w:rPr>
      </w:pPr>
      <w:r w:rsidRPr="00595F43">
        <w:rPr>
          <w:rFonts w:ascii="Arial" w:hAnsi="Arial" w:cs="Arial"/>
        </w:rPr>
        <w:t>Los documentos aducidos como pruebas.</w:t>
      </w:r>
    </w:p>
    <w:p w14:paraId="2EC5C29B" w14:textId="77777777" w:rsidR="00014389" w:rsidRPr="00595F43" w:rsidRDefault="00014389" w:rsidP="0036094E">
      <w:pPr>
        <w:pStyle w:val="Textoindependiente"/>
        <w:jc w:val="both"/>
        <w:rPr>
          <w:rFonts w:ascii="Arial" w:hAnsi="Arial" w:cs="Arial"/>
          <w:color w:val="111111"/>
          <w:sz w:val="22"/>
          <w:szCs w:val="22"/>
        </w:rPr>
      </w:pPr>
    </w:p>
    <w:p w14:paraId="73C78467"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CAPÍTULO VII</w:t>
      </w:r>
    </w:p>
    <w:p w14:paraId="482F6A4A" w14:textId="77777777" w:rsidR="00014389" w:rsidRPr="00595F43" w:rsidRDefault="00014389" w:rsidP="0036094E">
      <w:pPr>
        <w:pStyle w:val="Textoindependiente"/>
        <w:jc w:val="center"/>
        <w:rPr>
          <w:rFonts w:ascii="Arial" w:hAnsi="Arial" w:cs="Arial"/>
          <w:b/>
          <w:bCs/>
          <w:color w:val="111111"/>
          <w:sz w:val="22"/>
          <w:szCs w:val="22"/>
          <w:u w:val="single"/>
        </w:rPr>
      </w:pPr>
      <w:r w:rsidRPr="00595F43">
        <w:rPr>
          <w:rFonts w:ascii="Arial" w:hAnsi="Arial" w:cs="Arial"/>
          <w:b/>
          <w:bCs/>
          <w:color w:val="111111"/>
          <w:sz w:val="22"/>
          <w:szCs w:val="22"/>
          <w:u w:val="single"/>
        </w:rPr>
        <w:t>NOTIFICACIONES</w:t>
      </w:r>
    </w:p>
    <w:p w14:paraId="5E0D70EC" w14:textId="77777777" w:rsidR="00014389" w:rsidRPr="00595F43" w:rsidRDefault="00014389" w:rsidP="0036094E">
      <w:pPr>
        <w:pStyle w:val="Textoindependiente"/>
        <w:jc w:val="both"/>
        <w:rPr>
          <w:rFonts w:ascii="Arial" w:hAnsi="Arial" w:cs="Arial"/>
          <w:color w:val="111111"/>
          <w:sz w:val="22"/>
          <w:szCs w:val="22"/>
        </w:rPr>
      </w:pPr>
    </w:p>
    <w:p w14:paraId="3EE2B8B0" w14:textId="77777777" w:rsidR="0093508E" w:rsidRPr="00595F43" w:rsidRDefault="0093508E" w:rsidP="0093508E">
      <w:pPr>
        <w:pStyle w:val="Prrafodelista"/>
        <w:widowControl/>
        <w:numPr>
          <w:ilvl w:val="0"/>
          <w:numId w:val="47"/>
        </w:numPr>
        <w:adjustRightInd w:val="0"/>
        <w:ind w:left="426"/>
        <w:contextualSpacing/>
        <w:rPr>
          <w:rFonts w:ascii="Arial" w:hAnsi="Arial" w:cs="Arial"/>
          <w:bCs/>
        </w:rPr>
      </w:pPr>
      <w:r w:rsidRPr="00595F43">
        <w:rPr>
          <w:rFonts w:ascii="Arial" w:hAnsi="Arial" w:cs="Arial"/>
          <w:bCs/>
        </w:rPr>
        <w:lastRenderedPageBreak/>
        <w:t xml:space="preserve">La parte demandante </w:t>
      </w:r>
      <w:r w:rsidRPr="00595F43">
        <w:rPr>
          <w:rFonts w:ascii="Arial" w:hAnsi="Arial" w:cs="Arial"/>
        </w:rPr>
        <w:t xml:space="preserve">recibirá notificaciones en las direcciones electrónicas: </w:t>
      </w:r>
      <w:hyperlink r:id="rId24" w:history="1">
        <w:r w:rsidRPr="00595F43">
          <w:rPr>
            <w:rStyle w:val="Hipervnculo"/>
            <w:rFonts w:ascii="Arial" w:hAnsi="Arial" w:cs="Arial"/>
          </w:rPr>
          <w:t>normapatriciagalindoarias@hotmail.com</w:t>
        </w:r>
      </w:hyperlink>
      <w:r w:rsidRPr="00595F43">
        <w:rPr>
          <w:rFonts w:ascii="Arial" w:hAnsi="Arial" w:cs="Arial"/>
        </w:rPr>
        <w:t xml:space="preserve">, </w:t>
      </w:r>
      <w:hyperlink r:id="rId25" w:history="1">
        <w:r w:rsidRPr="00595F43">
          <w:rPr>
            <w:rStyle w:val="Hipervnculo"/>
            <w:rFonts w:ascii="Arial" w:hAnsi="Arial" w:cs="Arial"/>
          </w:rPr>
          <w:t>ayalaalison910@hotmail.com</w:t>
        </w:r>
      </w:hyperlink>
      <w:r w:rsidRPr="00595F43">
        <w:rPr>
          <w:rFonts w:ascii="Arial" w:hAnsi="Arial" w:cs="Arial"/>
        </w:rPr>
        <w:t xml:space="preserve"> y </w:t>
      </w:r>
      <w:hyperlink r:id="rId26" w:history="1">
        <w:r w:rsidRPr="00595F43">
          <w:rPr>
            <w:rStyle w:val="Hipervnculo"/>
            <w:rFonts w:ascii="Arial" w:hAnsi="Arial" w:cs="Arial"/>
          </w:rPr>
          <w:t>scannerjuridicoabogados@gmail.com</w:t>
        </w:r>
      </w:hyperlink>
      <w:r w:rsidRPr="00595F43">
        <w:rPr>
          <w:rFonts w:ascii="Arial" w:hAnsi="Arial" w:cs="Arial"/>
        </w:rPr>
        <w:t xml:space="preserve"> </w:t>
      </w:r>
    </w:p>
    <w:p w14:paraId="1AD41C6B" w14:textId="77777777" w:rsidR="0093508E" w:rsidRPr="00595F43" w:rsidRDefault="0093508E" w:rsidP="0093508E">
      <w:pPr>
        <w:pStyle w:val="Prrafodelista"/>
        <w:adjustRightInd w:val="0"/>
        <w:ind w:left="426"/>
        <w:contextualSpacing/>
        <w:rPr>
          <w:rFonts w:ascii="Arial" w:hAnsi="Arial" w:cs="Arial"/>
          <w:bCs/>
        </w:rPr>
      </w:pPr>
    </w:p>
    <w:p w14:paraId="5652FE99" w14:textId="77777777" w:rsidR="0093508E" w:rsidRPr="00595F43" w:rsidRDefault="0093508E" w:rsidP="0093508E">
      <w:pPr>
        <w:pStyle w:val="Prrafodelista"/>
        <w:widowControl/>
        <w:numPr>
          <w:ilvl w:val="0"/>
          <w:numId w:val="47"/>
        </w:numPr>
        <w:adjustRightInd w:val="0"/>
        <w:ind w:left="426"/>
        <w:contextualSpacing/>
        <w:rPr>
          <w:rFonts w:ascii="Arial" w:hAnsi="Arial" w:cs="Arial"/>
          <w:bCs/>
        </w:rPr>
      </w:pPr>
      <w:r w:rsidRPr="00595F43">
        <w:rPr>
          <w:rFonts w:ascii="Arial" w:hAnsi="Arial" w:cs="Arial"/>
          <w:bCs/>
        </w:rPr>
        <w:t xml:space="preserve">A los demandados: JULIAN CAÑON GUTIERREZ al correo electrónico: </w:t>
      </w:r>
      <w:hyperlink r:id="rId27" w:history="1">
        <w:r w:rsidRPr="00595F43">
          <w:rPr>
            <w:rStyle w:val="Hipervnculo"/>
            <w:rFonts w:ascii="Arial" w:hAnsi="Arial" w:cs="Arial"/>
            <w:bCs/>
          </w:rPr>
          <w:t>juliancanon78@gmail.com-</w:t>
        </w:r>
      </w:hyperlink>
      <w:r w:rsidRPr="00595F43">
        <w:rPr>
          <w:rFonts w:ascii="Arial" w:hAnsi="Arial" w:cs="Arial"/>
          <w:bCs/>
        </w:rPr>
        <w:t xml:space="preserve"> GERMAN CAÑON GUTIERREZ al correo electrónico: </w:t>
      </w:r>
      <w:hyperlink r:id="rId28" w:history="1">
        <w:r w:rsidRPr="00595F43">
          <w:rPr>
            <w:rStyle w:val="Hipervnculo"/>
            <w:rFonts w:ascii="Arial" w:hAnsi="Arial" w:cs="Arial"/>
            <w:bCs/>
          </w:rPr>
          <w:t>3217011425german@gmail.com</w:t>
        </w:r>
      </w:hyperlink>
      <w:r w:rsidRPr="00595F43">
        <w:rPr>
          <w:rFonts w:ascii="Arial" w:hAnsi="Arial" w:cs="Arial"/>
          <w:bCs/>
        </w:rPr>
        <w:t xml:space="preserve"> - COOPERATIVA DE TRANSPORTADORES DEL RISARALDA LTDA al correo electrónico: </w:t>
      </w:r>
      <w:hyperlink r:id="rId29" w:history="1">
        <w:r w:rsidRPr="00595F43">
          <w:rPr>
            <w:rStyle w:val="Hipervnculo"/>
            <w:rFonts w:ascii="Arial" w:hAnsi="Arial" w:cs="Arial"/>
            <w:bCs/>
          </w:rPr>
          <w:t>gerencia@cootraris.com</w:t>
        </w:r>
      </w:hyperlink>
      <w:r w:rsidRPr="00595F43">
        <w:rPr>
          <w:rFonts w:ascii="Arial" w:hAnsi="Arial" w:cs="Arial"/>
          <w:bCs/>
        </w:rPr>
        <w:t xml:space="preserve"> </w:t>
      </w:r>
    </w:p>
    <w:p w14:paraId="7F9B9428" w14:textId="77777777" w:rsidR="00C04708" w:rsidRPr="00595F43" w:rsidRDefault="00C04708" w:rsidP="0036094E">
      <w:pPr>
        <w:pStyle w:val="Textoindependiente"/>
        <w:ind w:left="360"/>
        <w:jc w:val="both"/>
        <w:rPr>
          <w:rFonts w:ascii="Arial" w:hAnsi="Arial" w:cs="Arial"/>
          <w:color w:val="111111"/>
          <w:sz w:val="22"/>
          <w:szCs w:val="22"/>
        </w:rPr>
      </w:pPr>
    </w:p>
    <w:p w14:paraId="7936C084" w14:textId="77777777" w:rsidR="00014389" w:rsidRPr="00595F43" w:rsidRDefault="00014389" w:rsidP="0036094E">
      <w:pPr>
        <w:pStyle w:val="Textoindependiente"/>
        <w:numPr>
          <w:ilvl w:val="0"/>
          <w:numId w:val="19"/>
        </w:numPr>
        <w:jc w:val="both"/>
        <w:rPr>
          <w:rFonts w:ascii="Arial" w:hAnsi="Arial" w:cs="Arial"/>
          <w:color w:val="111111"/>
          <w:sz w:val="22"/>
          <w:szCs w:val="22"/>
        </w:rPr>
      </w:pPr>
      <w:r w:rsidRPr="00595F43">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30" w:history="1">
        <w:r w:rsidRPr="00595F43">
          <w:rPr>
            <w:rStyle w:val="Hipervnculo"/>
            <w:rFonts w:ascii="Arial" w:hAnsi="Arial" w:cs="Arial"/>
            <w:sz w:val="22"/>
            <w:szCs w:val="22"/>
          </w:rPr>
          <w:t>notificaciones@gha.com.co</w:t>
        </w:r>
      </w:hyperlink>
      <w:r w:rsidRPr="00595F43">
        <w:rPr>
          <w:rFonts w:ascii="Arial" w:hAnsi="Arial" w:cs="Arial"/>
          <w:color w:val="111111"/>
          <w:sz w:val="22"/>
          <w:szCs w:val="22"/>
        </w:rPr>
        <w:t xml:space="preserve"> </w:t>
      </w:r>
    </w:p>
    <w:p w14:paraId="4484889B" w14:textId="33C8A442" w:rsidR="00014389" w:rsidRPr="00595F43" w:rsidRDefault="00014389" w:rsidP="0036094E">
      <w:pPr>
        <w:pStyle w:val="Textoindependiente"/>
        <w:jc w:val="both"/>
        <w:rPr>
          <w:rFonts w:ascii="Arial" w:hAnsi="Arial" w:cs="Arial"/>
          <w:color w:val="111111"/>
          <w:sz w:val="22"/>
          <w:szCs w:val="22"/>
        </w:rPr>
      </w:pPr>
    </w:p>
    <w:p w14:paraId="2B797781" w14:textId="3352539D" w:rsidR="00014389" w:rsidRPr="00595F43" w:rsidRDefault="00927933" w:rsidP="001C329F">
      <w:pPr>
        <w:pStyle w:val="Textoindependiente"/>
        <w:jc w:val="both"/>
        <w:rPr>
          <w:rFonts w:ascii="Arial" w:hAnsi="Arial" w:cs="Arial"/>
          <w:color w:val="111111"/>
          <w:sz w:val="22"/>
          <w:szCs w:val="22"/>
        </w:rPr>
      </w:pPr>
      <w:r w:rsidRPr="00595F43">
        <w:rPr>
          <w:rFonts w:ascii="Arial" w:hAnsi="Arial" w:cs="Arial"/>
          <w:noProof/>
          <w:sz w:val="22"/>
          <w:szCs w:val="22"/>
          <w:lang w:val="es-CO" w:eastAsia="es-CO"/>
        </w:rPr>
        <w:drawing>
          <wp:anchor distT="0" distB="0" distL="0" distR="0" simplePos="0" relativeHeight="251658240" behindDoc="1" locked="0" layoutInCell="1" allowOverlap="1" wp14:anchorId="7EA8E6D8" wp14:editId="5A147F8E">
            <wp:simplePos x="0" y="0"/>
            <wp:positionH relativeFrom="page">
              <wp:posOffset>885825</wp:posOffset>
            </wp:positionH>
            <wp:positionV relativeFrom="paragraph">
              <wp:posOffset>92711</wp:posOffset>
            </wp:positionV>
            <wp:extent cx="1457325" cy="1067344"/>
            <wp:effectExtent l="0" t="0" r="0" b="0"/>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31" cstate="print"/>
                    <a:stretch>
                      <a:fillRect/>
                    </a:stretch>
                  </pic:blipFill>
                  <pic:spPr>
                    <a:xfrm>
                      <a:off x="0" y="0"/>
                      <a:ext cx="1459888" cy="1069221"/>
                    </a:xfrm>
                    <a:prstGeom prst="rect">
                      <a:avLst/>
                    </a:prstGeom>
                  </pic:spPr>
                </pic:pic>
              </a:graphicData>
            </a:graphic>
            <wp14:sizeRelH relativeFrom="margin">
              <wp14:pctWidth>0</wp14:pctWidth>
            </wp14:sizeRelH>
            <wp14:sizeRelV relativeFrom="margin">
              <wp14:pctHeight>0</wp14:pctHeight>
            </wp14:sizeRelV>
          </wp:anchor>
        </w:drawing>
      </w:r>
    </w:p>
    <w:p w14:paraId="6DEA577E" w14:textId="77777777" w:rsidR="00014389" w:rsidRPr="00595F43" w:rsidRDefault="00014389" w:rsidP="001C329F">
      <w:pPr>
        <w:pStyle w:val="Textoindependiente"/>
        <w:jc w:val="both"/>
        <w:rPr>
          <w:rFonts w:ascii="Arial" w:hAnsi="Arial" w:cs="Arial"/>
          <w:color w:val="111111"/>
          <w:sz w:val="22"/>
          <w:szCs w:val="22"/>
        </w:rPr>
      </w:pPr>
      <w:r w:rsidRPr="00595F43">
        <w:rPr>
          <w:rFonts w:ascii="Arial" w:hAnsi="Arial" w:cs="Arial"/>
          <w:color w:val="111111"/>
          <w:sz w:val="22"/>
          <w:szCs w:val="22"/>
        </w:rPr>
        <w:t>Del Señor Juez;</w:t>
      </w:r>
    </w:p>
    <w:p w14:paraId="522B6F7D" w14:textId="77777777" w:rsidR="00014389" w:rsidRPr="00595F43" w:rsidRDefault="00014389" w:rsidP="001C329F">
      <w:pPr>
        <w:pStyle w:val="Textoindependiente"/>
        <w:jc w:val="both"/>
        <w:rPr>
          <w:rFonts w:ascii="Arial" w:hAnsi="Arial" w:cs="Arial"/>
          <w:color w:val="111111"/>
          <w:sz w:val="22"/>
          <w:szCs w:val="22"/>
        </w:rPr>
      </w:pPr>
    </w:p>
    <w:p w14:paraId="6760EBD8" w14:textId="79E1D640" w:rsidR="00014389" w:rsidRPr="00595F43" w:rsidRDefault="00014389" w:rsidP="001C329F">
      <w:pPr>
        <w:pStyle w:val="Textoindependiente"/>
        <w:jc w:val="both"/>
        <w:rPr>
          <w:rFonts w:ascii="Arial" w:hAnsi="Arial" w:cs="Arial"/>
          <w:color w:val="111111"/>
          <w:sz w:val="22"/>
          <w:szCs w:val="22"/>
        </w:rPr>
      </w:pPr>
    </w:p>
    <w:p w14:paraId="0C44AAB8" w14:textId="3276CCA0" w:rsidR="00014389" w:rsidRPr="00595F43" w:rsidRDefault="00014389" w:rsidP="001C329F">
      <w:pPr>
        <w:pStyle w:val="Textoindependiente"/>
        <w:jc w:val="both"/>
        <w:rPr>
          <w:rFonts w:ascii="Arial" w:hAnsi="Arial" w:cs="Arial"/>
          <w:color w:val="111111"/>
          <w:sz w:val="22"/>
          <w:szCs w:val="22"/>
        </w:rPr>
      </w:pPr>
    </w:p>
    <w:p w14:paraId="415601E0" w14:textId="77777777" w:rsidR="00014389" w:rsidRPr="00595F43" w:rsidRDefault="00014389" w:rsidP="001C329F">
      <w:pPr>
        <w:pStyle w:val="Textoindependiente"/>
        <w:jc w:val="both"/>
        <w:rPr>
          <w:rFonts w:ascii="Arial" w:hAnsi="Arial" w:cs="Arial"/>
          <w:color w:val="111111"/>
          <w:sz w:val="22"/>
          <w:szCs w:val="22"/>
        </w:rPr>
      </w:pPr>
    </w:p>
    <w:p w14:paraId="49B1E518" w14:textId="77777777" w:rsidR="00927933" w:rsidRPr="00595F43" w:rsidRDefault="00927933" w:rsidP="001C329F">
      <w:pPr>
        <w:pStyle w:val="Textoindependiente"/>
        <w:jc w:val="both"/>
        <w:rPr>
          <w:rFonts w:ascii="Arial" w:hAnsi="Arial" w:cs="Arial"/>
          <w:color w:val="111111"/>
          <w:sz w:val="22"/>
          <w:szCs w:val="22"/>
        </w:rPr>
      </w:pPr>
    </w:p>
    <w:p w14:paraId="1B92CE96" w14:textId="77777777" w:rsidR="00014389" w:rsidRPr="00595F43" w:rsidRDefault="00014389" w:rsidP="001C329F">
      <w:pPr>
        <w:pStyle w:val="Textoindependiente"/>
        <w:jc w:val="both"/>
        <w:rPr>
          <w:rFonts w:ascii="Arial" w:hAnsi="Arial" w:cs="Arial"/>
          <w:b/>
          <w:bCs/>
          <w:color w:val="111111"/>
          <w:sz w:val="22"/>
          <w:szCs w:val="22"/>
        </w:rPr>
      </w:pPr>
      <w:r w:rsidRPr="00595F43">
        <w:rPr>
          <w:rFonts w:ascii="Arial" w:hAnsi="Arial" w:cs="Arial"/>
          <w:b/>
          <w:bCs/>
          <w:color w:val="111111"/>
          <w:sz w:val="22"/>
          <w:szCs w:val="22"/>
        </w:rPr>
        <w:t>GUSTAVO ALBERTO HERRERA AVILA</w:t>
      </w:r>
    </w:p>
    <w:p w14:paraId="6A0C0CA8" w14:textId="77777777" w:rsidR="00014389" w:rsidRPr="00595F43" w:rsidRDefault="00014389" w:rsidP="001C329F">
      <w:pPr>
        <w:pStyle w:val="Textoindependiente"/>
        <w:jc w:val="both"/>
        <w:rPr>
          <w:rFonts w:ascii="Arial" w:hAnsi="Arial" w:cs="Arial"/>
          <w:color w:val="111111"/>
          <w:sz w:val="22"/>
          <w:szCs w:val="22"/>
        </w:rPr>
      </w:pPr>
      <w:r w:rsidRPr="00595F43">
        <w:rPr>
          <w:rFonts w:ascii="Arial" w:hAnsi="Arial" w:cs="Arial"/>
          <w:color w:val="111111"/>
          <w:sz w:val="22"/>
          <w:szCs w:val="22"/>
        </w:rPr>
        <w:t>C.C. No. 19.395.114 de Bogotá D.C.</w:t>
      </w:r>
    </w:p>
    <w:p w14:paraId="6B4E83C3" w14:textId="77777777" w:rsidR="00014389" w:rsidRPr="00595F43" w:rsidRDefault="00014389" w:rsidP="001C329F">
      <w:pPr>
        <w:pStyle w:val="Textoindependiente"/>
        <w:jc w:val="both"/>
        <w:rPr>
          <w:rFonts w:ascii="Arial" w:hAnsi="Arial" w:cs="Arial"/>
          <w:color w:val="111111"/>
          <w:sz w:val="22"/>
          <w:szCs w:val="22"/>
        </w:rPr>
      </w:pPr>
      <w:r w:rsidRPr="00595F43">
        <w:rPr>
          <w:rFonts w:ascii="Arial" w:hAnsi="Arial" w:cs="Arial"/>
          <w:color w:val="111111"/>
          <w:sz w:val="22"/>
          <w:szCs w:val="22"/>
        </w:rPr>
        <w:t>T.P. No. 39.116 del C.S. de la J.</w:t>
      </w:r>
    </w:p>
    <w:p w14:paraId="448B34DD" w14:textId="77777777" w:rsidR="00014389" w:rsidRPr="00595F43" w:rsidRDefault="00014389" w:rsidP="0036094E">
      <w:pPr>
        <w:pStyle w:val="Default"/>
        <w:rPr>
          <w:b/>
          <w:sz w:val="22"/>
          <w:szCs w:val="22"/>
          <w:u w:val="single"/>
          <w:lang w:val="es-ES"/>
        </w:rPr>
      </w:pPr>
    </w:p>
    <w:sectPr w:rsidR="00014389" w:rsidRPr="00595F43" w:rsidSect="00EA7DAC">
      <w:headerReference w:type="default" r:id="rId32"/>
      <w:footerReference w:type="default" r:id="rId33"/>
      <w:pgSz w:w="12240" w:h="20160" w:code="5"/>
      <w:pgMar w:top="1985" w:right="1183" w:bottom="2127"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6DE0" w14:textId="77777777" w:rsidR="00266167" w:rsidRDefault="00266167" w:rsidP="0025591F">
      <w:r>
        <w:separator/>
      </w:r>
    </w:p>
  </w:endnote>
  <w:endnote w:type="continuationSeparator" w:id="0">
    <w:p w14:paraId="1C5F32EB" w14:textId="77777777" w:rsidR="00266167" w:rsidRDefault="0026616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935B" w14:textId="7390A5DC" w:rsidR="00492004" w:rsidRPr="005D0C83" w:rsidRDefault="00517DD4" w:rsidP="004A356B">
    <w:pPr>
      <w:rPr>
        <w:rFonts w:ascii="Arial" w:hAnsi="Arial" w:cs="Arial"/>
        <w:color w:val="222A35" w:themeColor="text2" w:themeShade="80"/>
        <w:sz w:val="20"/>
        <w:szCs w:val="20"/>
      </w:rPr>
    </w:pPr>
    <w:r>
      <w:rPr>
        <w:noProof/>
      </w:rPr>
      <w:drawing>
        <wp:anchor distT="0" distB="0" distL="114300" distR="114300" simplePos="0" relativeHeight="251664384" behindDoc="0" locked="0" layoutInCell="1" allowOverlap="1" wp14:anchorId="2F0D971F" wp14:editId="0FF97C61">
          <wp:simplePos x="0" y="0"/>
          <wp:positionH relativeFrom="margin">
            <wp:posOffset>4801235</wp:posOffset>
          </wp:positionH>
          <wp:positionV relativeFrom="paragraph">
            <wp:posOffset>100330</wp:posOffset>
          </wp:positionV>
          <wp:extent cx="781050" cy="437089"/>
          <wp:effectExtent l="0" t="0" r="0" b="127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85375" cy="43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31D86039" wp14:editId="569C6F48">
              <wp:simplePos x="0" y="0"/>
              <wp:positionH relativeFrom="margin">
                <wp:posOffset>2924810</wp:posOffset>
              </wp:positionH>
              <wp:positionV relativeFrom="bottomMargin">
                <wp:posOffset>150495</wp:posOffset>
              </wp:positionV>
              <wp:extent cx="1872615" cy="627380"/>
              <wp:effectExtent l="0" t="0" r="0" b="1270"/>
              <wp:wrapTight wrapText="bothSides">
                <wp:wrapPolygon edited="0">
                  <wp:start x="659" y="0"/>
                  <wp:lineTo x="659" y="20988"/>
                  <wp:lineTo x="20875" y="20988"/>
                  <wp:lineTo x="20875" y="0"/>
                  <wp:lineTo x="659" y="0"/>
                </wp:wrapPolygon>
              </wp:wrapTight>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FA3A3" w14:textId="77777777" w:rsidR="00517DD4" w:rsidRPr="00A20704" w:rsidRDefault="00517DD4" w:rsidP="00517DD4">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86039" id="Rectángulo 4" o:spid="_x0000_s1026" style="position:absolute;margin-left:230.3pt;margin-top:11.85pt;width:147.45pt;height:4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" filled="f" stroked="f" strokeweight="1pt">
              <v:textbox>
                <w:txbxContent>
                  <w:p w14:paraId="6FBFA3A3" w14:textId="77777777" w:rsidR="00517DD4" w:rsidRPr="00A20704" w:rsidRDefault="00517DD4" w:rsidP="00517DD4">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type="tight" anchorx="margin" anchory="margin"/>
            </v:rect>
          </w:pict>
        </mc:Fallback>
      </mc:AlternateContent>
    </w:r>
  </w:p>
  <w:p w14:paraId="3ECBDF2D" w14:textId="66A74366" w:rsidR="00492004" w:rsidRPr="005D0C83" w:rsidRDefault="00492004" w:rsidP="00416F84">
    <w:pPr>
      <w:ind w:left="7080" w:firstLine="708"/>
      <w:rPr>
        <w:rFonts w:ascii="Arial" w:hAnsi="Arial" w:cs="Arial"/>
        <w:color w:val="222A35" w:themeColor="text2" w:themeShade="80"/>
        <w:sz w:val="20"/>
        <w:szCs w:val="20"/>
      </w:rPr>
    </w:pPr>
  </w:p>
  <w:p w14:paraId="2E3DA860" w14:textId="2198B123" w:rsidR="00492004" w:rsidRPr="005D0C83" w:rsidRDefault="00492004" w:rsidP="00416F84">
    <w:pPr>
      <w:ind w:left="7080" w:firstLine="708"/>
      <w:rPr>
        <w:rFonts w:ascii="Arial" w:hAnsi="Arial" w:cs="Arial"/>
        <w:color w:val="222A35" w:themeColor="text2" w:themeShade="80"/>
        <w:sz w:val="20"/>
        <w:szCs w:val="20"/>
      </w:rPr>
    </w:pPr>
  </w:p>
  <w:p w14:paraId="0E713B5A" w14:textId="05CBBFF5" w:rsidR="00492004" w:rsidRPr="005D0C83" w:rsidRDefault="00492004" w:rsidP="004A356B">
    <w:pPr>
      <w:rPr>
        <w:rFonts w:ascii="Arial" w:hAnsi="Arial" w:cs="Arial"/>
        <w:color w:val="222A35" w:themeColor="text2" w:themeShade="80"/>
        <w:sz w:val="20"/>
        <w:szCs w:val="20"/>
      </w:rPr>
    </w:pPr>
  </w:p>
  <w:p w14:paraId="28FEA252" w14:textId="5581E73B" w:rsidR="00492004" w:rsidRPr="005D0C83" w:rsidRDefault="00EA7DAC" w:rsidP="00E23DED">
    <w:pPr>
      <w:rPr>
        <w:rFonts w:ascii="Arial" w:hAnsi="Arial" w:cs="Arial"/>
        <w:b/>
        <w:bCs/>
        <w:color w:val="222A35" w:themeColor="text2" w:themeShade="80"/>
        <w:sz w:val="14"/>
        <w:szCs w:val="14"/>
      </w:rPr>
    </w:pPr>
    <w:r w:rsidRPr="005D0C83">
      <w:rPr>
        <w:rFonts w:ascii="Arial" w:hAnsi="Arial" w:cs="Arial"/>
        <w:noProof/>
        <w:sz w:val="20"/>
        <w:szCs w:val="20"/>
        <w:lang w:val="es-CO" w:eastAsia="es-CO"/>
      </w:rPr>
      <mc:AlternateContent>
        <mc:Choice Requires="wps">
          <w:drawing>
            <wp:anchor distT="0" distB="0" distL="114300" distR="114300" simplePos="0" relativeHeight="251658240" behindDoc="1" locked="0" layoutInCell="1" allowOverlap="1" wp14:anchorId="623693C7" wp14:editId="0F01D804">
              <wp:simplePos x="0" y="0"/>
              <wp:positionH relativeFrom="page">
                <wp:posOffset>5410200</wp:posOffset>
              </wp:positionH>
              <wp:positionV relativeFrom="bottomMargin">
                <wp:posOffset>732155</wp:posOffset>
              </wp:positionV>
              <wp:extent cx="835660" cy="254000"/>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7C0C570F" w:rsidR="00492004" w:rsidRPr="00303F98" w:rsidRDefault="00986AD8" w:rsidP="00416F84">
                          <w:pPr>
                            <w:spacing w:before="10"/>
                            <w:jc w:val="right"/>
                            <w:rPr>
                              <w:rFonts w:ascii="Arial" w:hAnsi="Arial" w:cs="Arial"/>
                              <w:b/>
                              <w:bCs/>
                              <w:color w:val="000000" w:themeColor="text1"/>
                              <w:w w:val="105"/>
                              <w:sz w:val="10"/>
                              <w:szCs w:val="10"/>
                            </w:rPr>
                          </w:pPr>
                          <w:r w:rsidRPr="00303F98">
                            <w:rPr>
                              <w:rFonts w:ascii="Arial" w:hAnsi="Arial" w:cs="Arial"/>
                              <w:b/>
                              <w:bCs/>
                              <w:color w:val="000000" w:themeColor="text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margin-left:426pt;margin-top:57.65pt;width:65.8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" filled="f" stroked="f" strokeweight="1pt">
              <v:textbox>
                <w:txbxContent>
                  <w:p w14:paraId="72A49CEF" w14:textId="7C0C570F" w:rsidR="00492004" w:rsidRPr="00303F98" w:rsidRDefault="00986AD8" w:rsidP="00416F84">
                    <w:pPr>
                      <w:spacing w:before="10"/>
                      <w:jc w:val="right"/>
                      <w:rPr>
                        <w:rFonts w:ascii="Arial" w:hAnsi="Arial" w:cs="Arial"/>
                        <w:b/>
                        <w:bCs/>
                        <w:color w:val="000000" w:themeColor="text1"/>
                        <w:w w:val="105"/>
                        <w:sz w:val="10"/>
                        <w:szCs w:val="10"/>
                      </w:rPr>
                    </w:pPr>
                    <w:r w:rsidRPr="00303F98">
                      <w:rPr>
                        <w:rFonts w:ascii="Arial" w:hAnsi="Arial" w:cs="Arial"/>
                        <w:b/>
                        <w:bCs/>
                        <w:color w:val="000000" w:themeColor="text1"/>
                        <w:w w:val="105"/>
                        <w:sz w:val="10"/>
                        <w:szCs w:val="10"/>
                        <w:lang w:val="es-CO"/>
                      </w:rPr>
                      <w:t>VOA</w:t>
                    </w:r>
                  </w:p>
                </w:txbxContent>
              </v:textbox>
              <w10:wrap anchorx="page" anchory="margin"/>
            </v:rect>
          </w:pict>
        </mc:Fallback>
      </mc:AlternateContent>
    </w:r>
    <w:r w:rsidR="00492004" w:rsidRPr="005D0C83">
      <w:rPr>
        <w:rFonts w:ascii="Arial" w:hAnsi="Arial" w:cs="Arial"/>
        <w:b/>
        <w:bCs/>
        <w:color w:val="222A35" w:themeColor="text2" w:themeShade="80"/>
        <w:sz w:val="14"/>
        <w:szCs w:val="14"/>
      </w:rPr>
      <w:t xml:space="preserve">                                                                                                                                                                                                     Página </w:t>
    </w:r>
    <w:r w:rsidR="00492004" w:rsidRPr="005D0C83">
      <w:rPr>
        <w:rFonts w:ascii="Arial" w:hAnsi="Arial" w:cs="Arial"/>
        <w:b/>
        <w:bCs/>
        <w:color w:val="222A35" w:themeColor="text2" w:themeShade="80"/>
        <w:sz w:val="14"/>
        <w:szCs w:val="14"/>
      </w:rPr>
      <w:fldChar w:fldCharType="begin"/>
    </w:r>
    <w:r w:rsidR="00492004" w:rsidRPr="005D0C83">
      <w:rPr>
        <w:rFonts w:ascii="Arial" w:hAnsi="Arial" w:cs="Arial"/>
        <w:b/>
        <w:bCs/>
        <w:color w:val="222A35" w:themeColor="text2" w:themeShade="80"/>
        <w:sz w:val="14"/>
        <w:szCs w:val="14"/>
      </w:rPr>
      <w:instrText>PAGE   \* MERGEFORMAT</w:instrText>
    </w:r>
    <w:r w:rsidR="00492004"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33</w:t>
    </w:r>
    <w:r w:rsidR="00492004" w:rsidRPr="005D0C83">
      <w:rPr>
        <w:rFonts w:ascii="Arial" w:hAnsi="Arial" w:cs="Arial"/>
        <w:b/>
        <w:bCs/>
        <w:color w:val="222A35" w:themeColor="text2" w:themeShade="80"/>
        <w:sz w:val="14"/>
        <w:szCs w:val="14"/>
      </w:rPr>
      <w:fldChar w:fldCharType="end"/>
    </w:r>
    <w:r w:rsidR="00492004" w:rsidRPr="005D0C83">
      <w:rPr>
        <w:rFonts w:ascii="Arial" w:hAnsi="Arial" w:cs="Arial"/>
        <w:b/>
        <w:bCs/>
        <w:color w:val="222A35" w:themeColor="text2" w:themeShade="80"/>
        <w:sz w:val="14"/>
        <w:szCs w:val="14"/>
      </w:rPr>
      <w:t xml:space="preserve"> | </w:t>
    </w:r>
    <w:r w:rsidR="00492004" w:rsidRPr="005D0C83">
      <w:rPr>
        <w:rFonts w:ascii="Arial" w:hAnsi="Arial" w:cs="Arial"/>
        <w:b/>
        <w:bCs/>
        <w:color w:val="222A35" w:themeColor="text2" w:themeShade="80"/>
        <w:sz w:val="14"/>
        <w:szCs w:val="14"/>
      </w:rPr>
      <w:fldChar w:fldCharType="begin"/>
    </w:r>
    <w:r w:rsidR="00492004" w:rsidRPr="005D0C83">
      <w:rPr>
        <w:rFonts w:ascii="Arial" w:hAnsi="Arial" w:cs="Arial"/>
        <w:b/>
        <w:bCs/>
        <w:color w:val="222A35" w:themeColor="text2" w:themeShade="80"/>
        <w:sz w:val="14"/>
        <w:szCs w:val="14"/>
      </w:rPr>
      <w:instrText>NUMPAGES  \* Arabic  \* MERGEFORMAT</w:instrText>
    </w:r>
    <w:r w:rsidR="00492004"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38</w:t>
    </w:r>
    <w:r w:rsidR="00492004" w:rsidRPr="005D0C83">
      <w:rPr>
        <w:rFonts w:ascii="Arial" w:hAnsi="Arial" w:cs="Arial"/>
        <w:b/>
        <w:bCs/>
        <w:color w:val="222A35" w:themeColor="text2" w:themeShade="80"/>
        <w:sz w:val="14"/>
        <w:szCs w:val="14"/>
      </w:rPr>
      <w:fldChar w:fldCharType="end"/>
    </w:r>
  </w:p>
  <w:p w14:paraId="4BA5E739" w14:textId="7C3338B1" w:rsidR="00492004" w:rsidRDefault="004920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34F91" w14:textId="77777777" w:rsidR="00266167" w:rsidRDefault="00266167" w:rsidP="0025591F">
      <w:r>
        <w:separator/>
      </w:r>
    </w:p>
  </w:footnote>
  <w:footnote w:type="continuationSeparator" w:id="0">
    <w:p w14:paraId="5448E70B" w14:textId="77777777" w:rsidR="00266167" w:rsidRDefault="00266167" w:rsidP="0025591F">
      <w:r>
        <w:continuationSeparator/>
      </w:r>
    </w:p>
  </w:footnote>
  <w:footnote w:id="1">
    <w:p w14:paraId="5DCD0DFC" w14:textId="7CDBCAD5" w:rsidR="00492004" w:rsidRPr="006F4EAF" w:rsidRDefault="00492004" w:rsidP="00940010">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Justicia. Sala Laboral. </w:t>
      </w:r>
      <w:r w:rsidRPr="00AF0011">
        <w:rPr>
          <w:rFonts w:ascii="Arial" w:hAnsi="Arial" w:cs="Arial"/>
          <w:sz w:val="16"/>
          <w:szCs w:val="16"/>
        </w:rPr>
        <w:t>Sentencia SL</w:t>
      </w:r>
      <w:r w:rsidR="009B12DD">
        <w:rPr>
          <w:rFonts w:ascii="Arial" w:hAnsi="Arial" w:cs="Arial"/>
          <w:sz w:val="16"/>
          <w:szCs w:val="16"/>
        </w:rPr>
        <w:t>078 de 2025</w:t>
      </w:r>
    </w:p>
  </w:footnote>
  <w:footnote w:id="2">
    <w:p w14:paraId="1E9E584D" w14:textId="77777777" w:rsidR="00492004" w:rsidRPr="00623516" w:rsidRDefault="00492004" w:rsidP="00940010">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3">
    <w:p w14:paraId="3BAE3260" w14:textId="77777777" w:rsidR="00492004" w:rsidRDefault="00492004" w:rsidP="00940010">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4">
    <w:p w14:paraId="67593506" w14:textId="77777777" w:rsidR="009A3E03" w:rsidRPr="006F4EAF" w:rsidRDefault="009A3E03" w:rsidP="009A3E03">
      <w:pPr>
        <w:pStyle w:val="Textonotapie"/>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hAnsi="Arial" w:cs="Arial"/>
          <w:sz w:val="16"/>
          <w:szCs w:val="16"/>
        </w:rPr>
        <w:t>Visintini, Giovanna. Tratado de la Responsabilidad Civil. Tomo II. Editorial Astrea. Buenos Aires, 1999. Pág. 292. De Cupis, Adriano. Op. Cit. Pág. 278. Santos Briz, Jaime. La responsabilidad civil. Derecho sustantivo y Derecho procesal, séptima edición, Editorial Montecorvo S.A., Madrid, 1993. Pág. 118".</w:t>
      </w:r>
    </w:p>
  </w:footnote>
  <w:footnote w:id="5">
    <w:p w14:paraId="64540789" w14:textId="77777777" w:rsidR="009A3E03" w:rsidRPr="006F4EAF" w:rsidRDefault="009A3E03" w:rsidP="009A3E03">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eastAsia="Arial" w:hAnsi="Arial" w:cs="Arial"/>
          <w:sz w:val="16"/>
          <w:szCs w:val="16"/>
        </w:rPr>
        <w:t xml:space="preserve">Medina </w:t>
      </w:r>
      <w:r w:rsidRPr="006F4EAF">
        <w:rPr>
          <w:rFonts w:ascii="Arial" w:eastAsia="Arial" w:hAnsi="Arial" w:cs="Arial"/>
          <w:sz w:val="16"/>
          <w:szCs w:val="16"/>
        </w:rPr>
        <w:t xml:space="preserve">Alcoz, María. La culpa de la víctima en la producción del daño extracontractual. Editorial Dykinson. Madrid, 2003. Págs. 135 y 165. </w:t>
      </w:r>
      <w:r w:rsidRPr="006F4EAF">
        <w:rPr>
          <w:rFonts w:ascii="Arial" w:eastAsia="Arial" w:hAnsi="Arial" w:cs="Arial"/>
          <w:sz w:val="16"/>
          <w:szCs w:val="16"/>
          <w:lang w:val="es-MX"/>
        </w:rPr>
        <w:t>Domínguez Águila, Ramón. Sobre la culpa de la víctima y la relación de causalidad. En Responsabilidad Civil. Directora: Aída Kemmelmajer de Carlucci. Editorial Rubinzal Culzoni. Buenos Aires, 2007. Pág. 134.".</w:t>
      </w:r>
    </w:p>
  </w:footnote>
  <w:footnote w:id="6">
    <w:p w14:paraId="06B2033E" w14:textId="77777777" w:rsidR="009A3E03" w:rsidRPr="006F4EAF" w:rsidRDefault="009A3E03" w:rsidP="009A3E03">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r w:rsidRPr="006F4EAF">
        <w:rPr>
          <w:rFonts w:ascii="Arial" w:hAnsi="Arial" w:cs="Arial"/>
          <w:sz w:val="16"/>
          <w:szCs w:val="16"/>
        </w:rPr>
        <w:t>exp. 1989-00042-01, Sala de Casación Civil de la Corte Suprema de Justicia. MP: Arturo Solarte Rodríguez.</w:t>
      </w:r>
    </w:p>
  </w:footnote>
  <w:footnote w:id="7">
    <w:p w14:paraId="5E0D1ECA" w14:textId="7946B1EC" w:rsidR="00492004" w:rsidRPr="004C1961" w:rsidRDefault="00492004" w:rsidP="00DA706D">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24755AEC" w14:textId="386320F2" w:rsidR="00492004" w:rsidRPr="00DA706D" w:rsidRDefault="00492004">
      <w:pPr>
        <w:pStyle w:val="Textonotapie"/>
      </w:pPr>
    </w:p>
  </w:footnote>
  <w:footnote w:id="8">
    <w:p w14:paraId="101701AE" w14:textId="77777777" w:rsidR="00492004" w:rsidRPr="002067EF" w:rsidRDefault="0049200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9">
    <w:p w14:paraId="5DA82B07" w14:textId="77777777" w:rsidR="00492004" w:rsidRPr="002067EF" w:rsidRDefault="0049200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r w:rsidRPr="002067EF">
        <w:rPr>
          <w:rFonts w:ascii="Arial" w:hAnsi="Arial" w:cs="Arial"/>
          <w:sz w:val="16"/>
          <w:szCs w:val="16"/>
        </w:rPr>
        <w:t>n.° 11001-31-03-008-2001-00877-01. Sala de Casación Civil de la Corte Suprema de Justicia. MP: ÁLVARO FERNANDO GARCÍA RESTREPO</w:t>
      </w:r>
    </w:p>
  </w:footnote>
  <w:footnote w:id="10">
    <w:p w14:paraId="17879BF0" w14:textId="77777777" w:rsidR="00492004" w:rsidRDefault="00492004" w:rsidP="00BD2E84">
      <w:pPr>
        <w:jc w:val="both"/>
        <w:rPr>
          <w:rFonts w:ascii="Arial" w:eastAsia="Arial" w:hAnsi="Arial" w:cs="Arial"/>
          <w:sz w:val="18"/>
          <w:szCs w:val="18"/>
        </w:rPr>
      </w:pPr>
      <w:r w:rsidRPr="002067EF">
        <w:rPr>
          <w:rFonts w:ascii="Arial" w:hAnsi="Arial" w:cs="Arial"/>
          <w:sz w:val="16"/>
          <w:szCs w:val="16"/>
          <w:vertAlign w:val="superscript"/>
        </w:rPr>
        <w:footnoteRef/>
      </w:r>
      <w:r w:rsidRPr="002067EF">
        <w:rPr>
          <w:rFonts w:ascii="Arial" w:eastAsia="Arial" w:hAnsi="Arial" w:cs="Arial"/>
          <w:sz w:val="16"/>
          <w:szCs w:val="16"/>
        </w:rPr>
        <w:t xml:space="preserve"> Corte Suprema de Justicia, Sala de Casación Civil M.P. Dr. Pedro Octavio Munar Cadena. </w:t>
      </w:r>
      <w:r w:rsidRPr="002067EF">
        <w:rPr>
          <w:rFonts w:ascii="Arial" w:eastAsia="Arial" w:hAnsi="Arial" w:cs="Arial"/>
          <w:sz w:val="16"/>
          <w:szCs w:val="16"/>
        </w:rPr>
        <w:t>Exp. 1100131030241998417501</w:t>
      </w:r>
    </w:p>
  </w:footnote>
  <w:footnote w:id="11">
    <w:p w14:paraId="581C2360" w14:textId="77777777" w:rsidR="00492004" w:rsidRPr="007B402B" w:rsidRDefault="00492004" w:rsidP="00014389">
      <w:pPr>
        <w:pStyle w:val="Textonotapie"/>
        <w:rPr>
          <w:sz w:val="16"/>
          <w:szCs w:val="16"/>
          <w:lang w:val="es-MX"/>
        </w:rPr>
      </w:pPr>
      <w:r w:rsidRPr="007B402B">
        <w:rPr>
          <w:rStyle w:val="Refdenotaalpie"/>
          <w:sz w:val="16"/>
          <w:szCs w:val="16"/>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4AA1" w14:textId="7AF8EDF3" w:rsidR="00492004" w:rsidRDefault="00517DD4">
    <w:pPr>
      <w:pStyle w:val="Encabezado"/>
    </w:pPr>
    <w:r>
      <w:rPr>
        <w:noProof/>
      </w:rPr>
      <w:drawing>
        <wp:anchor distT="0" distB="0" distL="114300" distR="114300" simplePos="0" relativeHeight="251660288" behindDoc="0" locked="0" layoutInCell="1" allowOverlap="1" wp14:anchorId="3ACD7F22" wp14:editId="2D201D16">
          <wp:simplePos x="0" y="0"/>
          <wp:positionH relativeFrom="margin">
            <wp:posOffset>4105275</wp:posOffset>
          </wp:positionH>
          <wp:positionV relativeFrom="paragraph">
            <wp:posOffset>-200660</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00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0E0"/>
    <w:multiLevelType w:val="hybridMultilevel"/>
    <w:tmpl w:val="F502EA22"/>
    <w:lvl w:ilvl="0" w:tplc="240A0003">
      <w:start w:val="1"/>
      <w:numFmt w:val="bullet"/>
      <w:lvlText w:val="o"/>
      <w:lvlJc w:val="left"/>
      <w:pPr>
        <w:ind w:left="839" w:hanging="360"/>
      </w:pPr>
      <w:rPr>
        <w:rFonts w:ascii="Courier New" w:hAnsi="Courier New" w:cs="Courier New" w:hint="default"/>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 w15:restartNumberingAfterBreak="0">
    <w:nsid w:val="04137D4A"/>
    <w:multiLevelType w:val="hybridMultilevel"/>
    <w:tmpl w:val="744286EC"/>
    <w:lvl w:ilvl="0" w:tplc="A07EAA36">
      <w:start w:val="1"/>
      <w:numFmt w:val="bullet"/>
      <w:lvlText w:val=""/>
      <w:lvlJc w:val="left"/>
      <w:pPr>
        <w:ind w:left="720" w:hanging="360"/>
      </w:pPr>
      <w:rPr>
        <w:rFonts w:ascii="Symbol" w:hAnsi="Symbol" w:hint="default"/>
        <w:color w:val="000000" w:themeColor="text1"/>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4" w15:restartNumberingAfterBreak="0">
    <w:nsid w:val="08001055"/>
    <w:multiLevelType w:val="hybridMultilevel"/>
    <w:tmpl w:val="A2A073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425623"/>
    <w:multiLevelType w:val="hybridMultilevel"/>
    <w:tmpl w:val="36F0000C"/>
    <w:lvl w:ilvl="0" w:tplc="6080946A">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0431E45"/>
    <w:multiLevelType w:val="hybridMultilevel"/>
    <w:tmpl w:val="DBDC09EC"/>
    <w:lvl w:ilvl="0" w:tplc="E90E435E">
      <w:start w:val="4"/>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DD716B"/>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A80BFE"/>
    <w:multiLevelType w:val="hybridMultilevel"/>
    <w:tmpl w:val="2E806078"/>
    <w:lvl w:ilvl="0" w:tplc="B258519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5C73AF3"/>
    <w:multiLevelType w:val="hybridMultilevel"/>
    <w:tmpl w:val="9A3EE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F27BB2"/>
    <w:multiLevelType w:val="hybridMultilevel"/>
    <w:tmpl w:val="5DE8EDC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8E77DA"/>
    <w:multiLevelType w:val="hybridMultilevel"/>
    <w:tmpl w:val="69369B8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76543A"/>
    <w:multiLevelType w:val="hybridMultilevel"/>
    <w:tmpl w:val="1CAC797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217199"/>
    <w:multiLevelType w:val="hybridMultilevel"/>
    <w:tmpl w:val="B34284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024FA8"/>
    <w:multiLevelType w:val="hybridMultilevel"/>
    <w:tmpl w:val="1B70EBB0"/>
    <w:lvl w:ilvl="0" w:tplc="6EC04772">
      <w:start w:val="1"/>
      <w:numFmt w:val="decimal"/>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F96DD7"/>
    <w:multiLevelType w:val="hybridMultilevel"/>
    <w:tmpl w:val="652EEFEC"/>
    <w:lvl w:ilvl="0" w:tplc="240A0001">
      <w:start w:val="1"/>
      <w:numFmt w:val="bullet"/>
      <w:lvlText w:val=""/>
      <w:lvlJc w:val="left"/>
      <w:pPr>
        <w:ind w:left="927"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D5287A"/>
    <w:multiLevelType w:val="hybridMultilevel"/>
    <w:tmpl w:val="3134EC5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9" w15:restartNumberingAfterBreak="0">
    <w:nsid w:val="3E724F94"/>
    <w:multiLevelType w:val="hybridMultilevel"/>
    <w:tmpl w:val="36F0000C"/>
    <w:lvl w:ilvl="0" w:tplc="6080946A">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F265067"/>
    <w:multiLevelType w:val="hybridMultilevel"/>
    <w:tmpl w:val="43D6B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050D0F"/>
    <w:multiLevelType w:val="hybridMultilevel"/>
    <w:tmpl w:val="453A4214"/>
    <w:lvl w:ilvl="0" w:tplc="7EAABBE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3E20AA4"/>
    <w:multiLevelType w:val="hybridMultilevel"/>
    <w:tmpl w:val="6DAA9832"/>
    <w:lvl w:ilvl="0" w:tplc="1C287314">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46944E3"/>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1E22AF"/>
    <w:multiLevelType w:val="hybridMultilevel"/>
    <w:tmpl w:val="1950683C"/>
    <w:lvl w:ilvl="0" w:tplc="515813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DF0C9B"/>
    <w:multiLevelType w:val="hybridMultilevel"/>
    <w:tmpl w:val="7C82E85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B213FF"/>
    <w:multiLevelType w:val="hybridMultilevel"/>
    <w:tmpl w:val="6DAA9832"/>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127C65"/>
    <w:multiLevelType w:val="hybridMultilevel"/>
    <w:tmpl w:val="CD860E3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B054FE0"/>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9" w15:restartNumberingAfterBreak="0">
    <w:nsid w:val="4C4245B4"/>
    <w:multiLevelType w:val="hybridMultilevel"/>
    <w:tmpl w:val="36F0000C"/>
    <w:lvl w:ilvl="0" w:tplc="6080946A">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4FBD5459"/>
    <w:multiLevelType w:val="hybridMultilevel"/>
    <w:tmpl w:val="0EF88C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2641684"/>
    <w:multiLevelType w:val="hybridMultilevel"/>
    <w:tmpl w:val="0EF88C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2861EE4"/>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3" w15:restartNumberingAfterBreak="0">
    <w:nsid w:val="54CF530A"/>
    <w:multiLevelType w:val="hybridMultilevel"/>
    <w:tmpl w:val="8E60626A"/>
    <w:lvl w:ilvl="0" w:tplc="E3D02F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7371484"/>
    <w:multiLevelType w:val="hybridMultilevel"/>
    <w:tmpl w:val="34CE2456"/>
    <w:lvl w:ilvl="0" w:tplc="EB56E06C">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8200D0F"/>
    <w:multiLevelType w:val="hybridMultilevel"/>
    <w:tmpl w:val="0E5C4F76"/>
    <w:lvl w:ilvl="0" w:tplc="E190DBE0">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E470D50"/>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8" w15:restartNumberingAfterBreak="0">
    <w:nsid w:val="60446630"/>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9"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748B4895"/>
    <w:multiLevelType w:val="hybridMultilevel"/>
    <w:tmpl w:val="6E4E1C9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766B32DA"/>
    <w:multiLevelType w:val="hybridMultilevel"/>
    <w:tmpl w:val="1672762A"/>
    <w:lvl w:ilvl="0" w:tplc="C996182C">
      <w:start w:val="1"/>
      <w:numFmt w:val="decimal"/>
      <w:lvlText w:val="%1."/>
      <w:lvlJc w:val="left"/>
      <w:pPr>
        <w:ind w:left="1020" w:hanging="360"/>
      </w:pPr>
    </w:lvl>
    <w:lvl w:ilvl="1" w:tplc="9C18E4FA">
      <w:start w:val="1"/>
      <w:numFmt w:val="decimal"/>
      <w:lvlText w:val="%2."/>
      <w:lvlJc w:val="left"/>
      <w:pPr>
        <w:ind w:left="1020" w:hanging="360"/>
      </w:pPr>
    </w:lvl>
    <w:lvl w:ilvl="2" w:tplc="D4FEBF26">
      <w:start w:val="1"/>
      <w:numFmt w:val="decimal"/>
      <w:lvlText w:val="%3."/>
      <w:lvlJc w:val="left"/>
      <w:pPr>
        <w:ind w:left="1020" w:hanging="360"/>
      </w:pPr>
    </w:lvl>
    <w:lvl w:ilvl="3" w:tplc="AEAED8C8">
      <w:start w:val="1"/>
      <w:numFmt w:val="decimal"/>
      <w:lvlText w:val="%4."/>
      <w:lvlJc w:val="left"/>
      <w:pPr>
        <w:ind w:left="1020" w:hanging="360"/>
      </w:pPr>
    </w:lvl>
    <w:lvl w:ilvl="4" w:tplc="3000C6DE">
      <w:start w:val="1"/>
      <w:numFmt w:val="decimal"/>
      <w:lvlText w:val="%5."/>
      <w:lvlJc w:val="left"/>
      <w:pPr>
        <w:ind w:left="1020" w:hanging="360"/>
      </w:pPr>
    </w:lvl>
    <w:lvl w:ilvl="5" w:tplc="B0FA1C8C">
      <w:start w:val="1"/>
      <w:numFmt w:val="decimal"/>
      <w:lvlText w:val="%6."/>
      <w:lvlJc w:val="left"/>
      <w:pPr>
        <w:ind w:left="1020" w:hanging="360"/>
      </w:pPr>
    </w:lvl>
    <w:lvl w:ilvl="6" w:tplc="ACC0D48C">
      <w:start w:val="1"/>
      <w:numFmt w:val="decimal"/>
      <w:lvlText w:val="%7."/>
      <w:lvlJc w:val="left"/>
      <w:pPr>
        <w:ind w:left="1020" w:hanging="360"/>
      </w:pPr>
    </w:lvl>
    <w:lvl w:ilvl="7" w:tplc="BFFE2058">
      <w:start w:val="1"/>
      <w:numFmt w:val="decimal"/>
      <w:lvlText w:val="%8."/>
      <w:lvlJc w:val="left"/>
      <w:pPr>
        <w:ind w:left="1020" w:hanging="360"/>
      </w:pPr>
    </w:lvl>
    <w:lvl w:ilvl="8" w:tplc="3F865CDC">
      <w:start w:val="1"/>
      <w:numFmt w:val="decimal"/>
      <w:lvlText w:val="%9."/>
      <w:lvlJc w:val="left"/>
      <w:pPr>
        <w:ind w:left="1020" w:hanging="360"/>
      </w:pPr>
    </w:lvl>
  </w:abstractNum>
  <w:abstractNum w:abstractNumId="44" w15:restartNumberingAfterBreak="0">
    <w:nsid w:val="7993522B"/>
    <w:multiLevelType w:val="hybridMultilevel"/>
    <w:tmpl w:val="B1EC61EC"/>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46"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465584451">
    <w:abstractNumId w:val="10"/>
  </w:num>
  <w:num w:numId="2" w16cid:durableId="1625499460">
    <w:abstractNumId w:val="44"/>
  </w:num>
  <w:num w:numId="3" w16cid:durableId="267129612">
    <w:abstractNumId w:val="20"/>
  </w:num>
  <w:num w:numId="4" w16cid:durableId="1120998426">
    <w:abstractNumId w:val="47"/>
  </w:num>
  <w:num w:numId="5" w16cid:durableId="891500174">
    <w:abstractNumId w:val="25"/>
  </w:num>
  <w:num w:numId="6" w16cid:durableId="29037049">
    <w:abstractNumId w:val="28"/>
  </w:num>
  <w:num w:numId="7" w16cid:durableId="438794031">
    <w:abstractNumId w:val="18"/>
  </w:num>
  <w:num w:numId="8" w16cid:durableId="1706321673">
    <w:abstractNumId w:val="2"/>
  </w:num>
  <w:num w:numId="9" w16cid:durableId="225729452">
    <w:abstractNumId w:val="5"/>
  </w:num>
  <w:num w:numId="10" w16cid:durableId="1870994983">
    <w:abstractNumId w:val="46"/>
  </w:num>
  <w:num w:numId="11" w16cid:durableId="1620379729">
    <w:abstractNumId w:val="16"/>
  </w:num>
  <w:num w:numId="12" w16cid:durableId="926688602">
    <w:abstractNumId w:val="3"/>
  </w:num>
  <w:num w:numId="13" w16cid:durableId="33238607">
    <w:abstractNumId w:val="35"/>
  </w:num>
  <w:num w:numId="14" w16cid:durableId="1509325036">
    <w:abstractNumId w:val="42"/>
  </w:num>
  <w:num w:numId="15" w16cid:durableId="2038701088">
    <w:abstractNumId w:val="27"/>
  </w:num>
  <w:num w:numId="16" w16cid:durableId="143132422">
    <w:abstractNumId w:val="17"/>
  </w:num>
  <w:num w:numId="17" w16cid:durableId="179052329">
    <w:abstractNumId w:val="19"/>
  </w:num>
  <w:num w:numId="18" w16cid:durableId="131601429">
    <w:abstractNumId w:val="0"/>
  </w:num>
  <w:num w:numId="19" w16cid:durableId="1604531920">
    <w:abstractNumId w:val="39"/>
  </w:num>
  <w:num w:numId="20" w16cid:durableId="701632675">
    <w:abstractNumId w:val="34"/>
  </w:num>
  <w:num w:numId="21" w16cid:durableId="188958430">
    <w:abstractNumId w:val="31"/>
  </w:num>
  <w:num w:numId="22" w16cid:durableId="2029284401">
    <w:abstractNumId w:val="40"/>
  </w:num>
  <w:num w:numId="23" w16cid:durableId="220991437">
    <w:abstractNumId w:val="7"/>
  </w:num>
  <w:num w:numId="24" w16cid:durableId="831719835">
    <w:abstractNumId w:val="13"/>
  </w:num>
  <w:num w:numId="25" w16cid:durableId="1415394558">
    <w:abstractNumId w:val="11"/>
  </w:num>
  <w:num w:numId="26" w16cid:durableId="1559248890">
    <w:abstractNumId w:val="22"/>
  </w:num>
  <w:num w:numId="27" w16cid:durableId="1769500100">
    <w:abstractNumId w:val="6"/>
  </w:num>
  <w:num w:numId="28" w16cid:durableId="2132049719">
    <w:abstractNumId w:val="29"/>
  </w:num>
  <w:num w:numId="29" w16cid:durableId="1030717236">
    <w:abstractNumId w:val="30"/>
  </w:num>
  <w:num w:numId="30" w16cid:durableId="255330509">
    <w:abstractNumId w:val="45"/>
  </w:num>
  <w:num w:numId="31" w16cid:durableId="1177186256">
    <w:abstractNumId w:val="23"/>
  </w:num>
  <w:num w:numId="32" w16cid:durableId="1435785181">
    <w:abstractNumId w:val="15"/>
  </w:num>
  <w:num w:numId="33" w16cid:durableId="1561360737">
    <w:abstractNumId w:val="21"/>
  </w:num>
  <w:num w:numId="34" w16cid:durableId="2140145689">
    <w:abstractNumId w:val="36"/>
  </w:num>
  <w:num w:numId="35" w16cid:durableId="693771764">
    <w:abstractNumId w:val="41"/>
  </w:num>
  <w:num w:numId="36" w16cid:durableId="1909268038">
    <w:abstractNumId w:val="43"/>
  </w:num>
  <w:num w:numId="37" w16cid:durableId="9295080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2712019">
    <w:abstractNumId w:val="14"/>
  </w:num>
  <w:num w:numId="39" w16cid:durableId="1930775080">
    <w:abstractNumId w:val="24"/>
  </w:num>
  <w:num w:numId="40" w16cid:durableId="1749308677">
    <w:abstractNumId w:val="33"/>
  </w:num>
  <w:num w:numId="41" w16cid:durableId="1518345963">
    <w:abstractNumId w:val="26"/>
  </w:num>
  <w:num w:numId="42" w16cid:durableId="1884562286">
    <w:abstractNumId w:val="9"/>
  </w:num>
  <w:num w:numId="43" w16cid:durableId="1154222922">
    <w:abstractNumId w:val="32"/>
  </w:num>
  <w:num w:numId="44" w16cid:durableId="2085103616">
    <w:abstractNumId w:val="38"/>
  </w:num>
  <w:num w:numId="45" w16cid:durableId="2035157003">
    <w:abstractNumId w:val="37"/>
  </w:num>
  <w:num w:numId="46" w16cid:durableId="1096444283">
    <w:abstractNumId w:val="4"/>
  </w:num>
  <w:num w:numId="47" w16cid:durableId="1640846297">
    <w:abstractNumId w:val="1"/>
  </w:num>
  <w:num w:numId="48" w16cid:durableId="1070227731">
    <w:abstractNumId w:val="8"/>
  </w:num>
  <w:num w:numId="49" w16cid:durableId="1095898994">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0C95"/>
    <w:rsid w:val="000033CD"/>
    <w:rsid w:val="000069E7"/>
    <w:rsid w:val="000103E9"/>
    <w:rsid w:val="00010608"/>
    <w:rsid w:val="0001280E"/>
    <w:rsid w:val="00014389"/>
    <w:rsid w:val="000157E4"/>
    <w:rsid w:val="00015CFF"/>
    <w:rsid w:val="000163B6"/>
    <w:rsid w:val="00022717"/>
    <w:rsid w:val="00026DDA"/>
    <w:rsid w:val="000309C9"/>
    <w:rsid w:val="0003111F"/>
    <w:rsid w:val="00031DAE"/>
    <w:rsid w:val="00033D48"/>
    <w:rsid w:val="00034ECD"/>
    <w:rsid w:val="00035167"/>
    <w:rsid w:val="00041904"/>
    <w:rsid w:val="000424D2"/>
    <w:rsid w:val="000479D6"/>
    <w:rsid w:val="00047EF2"/>
    <w:rsid w:val="000560EA"/>
    <w:rsid w:val="0005740C"/>
    <w:rsid w:val="000645A7"/>
    <w:rsid w:val="00064A01"/>
    <w:rsid w:val="000650E9"/>
    <w:rsid w:val="00065228"/>
    <w:rsid w:val="000714EE"/>
    <w:rsid w:val="00071D48"/>
    <w:rsid w:val="00071F24"/>
    <w:rsid w:val="00072BB4"/>
    <w:rsid w:val="00073051"/>
    <w:rsid w:val="0007469D"/>
    <w:rsid w:val="000760D8"/>
    <w:rsid w:val="00076B07"/>
    <w:rsid w:val="000802B4"/>
    <w:rsid w:val="00080710"/>
    <w:rsid w:val="00082C7A"/>
    <w:rsid w:val="00084800"/>
    <w:rsid w:val="00090AA0"/>
    <w:rsid w:val="00090FCB"/>
    <w:rsid w:val="00093DA9"/>
    <w:rsid w:val="0009404A"/>
    <w:rsid w:val="00094426"/>
    <w:rsid w:val="00095AEC"/>
    <w:rsid w:val="000964BE"/>
    <w:rsid w:val="000A6016"/>
    <w:rsid w:val="000B31C3"/>
    <w:rsid w:val="000B745B"/>
    <w:rsid w:val="000C2815"/>
    <w:rsid w:val="000C34B6"/>
    <w:rsid w:val="000C408D"/>
    <w:rsid w:val="000C4759"/>
    <w:rsid w:val="000C53FC"/>
    <w:rsid w:val="000D6900"/>
    <w:rsid w:val="000D7A2B"/>
    <w:rsid w:val="000E16B9"/>
    <w:rsid w:val="000F0340"/>
    <w:rsid w:val="000F0E5C"/>
    <w:rsid w:val="000F141D"/>
    <w:rsid w:val="000F220D"/>
    <w:rsid w:val="000F3124"/>
    <w:rsid w:val="000F4254"/>
    <w:rsid w:val="000F4CF2"/>
    <w:rsid w:val="001004D5"/>
    <w:rsid w:val="00101D8D"/>
    <w:rsid w:val="0010614B"/>
    <w:rsid w:val="001077C2"/>
    <w:rsid w:val="001112FA"/>
    <w:rsid w:val="00113805"/>
    <w:rsid w:val="00116D8D"/>
    <w:rsid w:val="0011781A"/>
    <w:rsid w:val="001233AF"/>
    <w:rsid w:val="00123C4D"/>
    <w:rsid w:val="001241BD"/>
    <w:rsid w:val="00130333"/>
    <w:rsid w:val="00130CCC"/>
    <w:rsid w:val="00131668"/>
    <w:rsid w:val="00140E38"/>
    <w:rsid w:val="0014228D"/>
    <w:rsid w:val="00142992"/>
    <w:rsid w:val="00143BE0"/>
    <w:rsid w:val="001466C2"/>
    <w:rsid w:val="00147425"/>
    <w:rsid w:val="001503E7"/>
    <w:rsid w:val="001507CC"/>
    <w:rsid w:val="00150CCD"/>
    <w:rsid w:val="00151301"/>
    <w:rsid w:val="00151562"/>
    <w:rsid w:val="00151CBA"/>
    <w:rsid w:val="0015320E"/>
    <w:rsid w:val="00154990"/>
    <w:rsid w:val="00155990"/>
    <w:rsid w:val="00163B93"/>
    <w:rsid w:val="0016423C"/>
    <w:rsid w:val="0016773E"/>
    <w:rsid w:val="00174722"/>
    <w:rsid w:val="00182AF4"/>
    <w:rsid w:val="00184142"/>
    <w:rsid w:val="0018416C"/>
    <w:rsid w:val="00191DC7"/>
    <w:rsid w:val="001925A0"/>
    <w:rsid w:val="00193BEA"/>
    <w:rsid w:val="00194DAC"/>
    <w:rsid w:val="0019504F"/>
    <w:rsid w:val="00195ADC"/>
    <w:rsid w:val="001B17B1"/>
    <w:rsid w:val="001B3F98"/>
    <w:rsid w:val="001B4376"/>
    <w:rsid w:val="001B5D71"/>
    <w:rsid w:val="001C0CB8"/>
    <w:rsid w:val="001C20EA"/>
    <w:rsid w:val="001C329F"/>
    <w:rsid w:val="001D04F9"/>
    <w:rsid w:val="001D3B1E"/>
    <w:rsid w:val="001D62DF"/>
    <w:rsid w:val="001D653B"/>
    <w:rsid w:val="001E0E80"/>
    <w:rsid w:val="001E51EB"/>
    <w:rsid w:val="001E7CA9"/>
    <w:rsid w:val="001F1B05"/>
    <w:rsid w:val="001F2D3E"/>
    <w:rsid w:val="001F54DE"/>
    <w:rsid w:val="001F6470"/>
    <w:rsid w:val="001F6547"/>
    <w:rsid w:val="001F6902"/>
    <w:rsid w:val="00200DB4"/>
    <w:rsid w:val="00201C60"/>
    <w:rsid w:val="002047A5"/>
    <w:rsid w:val="00207BA5"/>
    <w:rsid w:val="002123C3"/>
    <w:rsid w:val="00213C0A"/>
    <w:rsid w:val="00217402"/>
    <w:rsid w:val="002205D8"/>
    <w:rsid w:val="0022149D"/>
    <w:rsid w:val="002274D9"/>
    <w:rsid w:val="00230A44"/>
    <w:rsid w:val="00230A4D"/>
    <w:rsid w:val="002335FE"/>
    <w:rsid w:val="00234F3F"/>
    <w:rsid w:val="0023574E"/>
    <w:rsid w:val="00237F59"/>
    <w:rsid w:val="00240386"/>
    <w:rsid w:val="002417F7"/>
    <w:rsid w:val="00243DA3"/>
    <w:rsid w:val="002517B9"/>
    <w:rsid w:val="00251C95"/>
    <w:rsid w:val="00252A2B"/>
    <w:rsid w:val="00253AFC"/>
    <w:rsid w:val="00254E27"/>
    <w:rsid w:val="0025591F"/>
    <w:rsid w:val="002561AF"/>
    <w:rsid w:val="002632B3"/>
    <w:rsid w:val="00266167"/>
    <w:rsid w:val="00266E5E"/>
    <w:rsid w:val="00267C45"/>
    <w:rsid w:val="00267DDC"/>
    <w:rsid w:val="00274F60"/>
    <w:rsid w:val="00274F95"/>
    <w:rsid w:val="00276B10"/>
    <w:rsid w:val="00277622"/>
    <w:rsid w:val="00280F7E"/>
    <w:rsid w:val="00281D90"/>
    <w:rsid w:val="0028616D"/>
    <w:rsid w:val="002878B0"/>
    <w:rsid w:val="00287E95"/>
    <w:rsid w:val="002911DE"/>
    <w:rsid w:val="00291EBA"/>
    <w:rsid w:val="002921F8"/>
    <w:rsid w:val="00296393"/>
    <w:rsid w:val="002A3F47"/>
    <w:rsid w:val="002B3429"/>
    <w:rsid w:val="002B3DBE"/>
    <w:rsid w:val="002B5E76"/>
    <w:rsid w:val="002B74BC"/>
    <w:rsid w:val="002C0768"/>
    <w:rsid w:val="002C3D09"/>
    <w:rsid w:val="002C49FE"/>
    <w:rsid w:val="002C5548"/>
    <w:rsid w:val="002C563A"/>
    <w:rsid w:val="002C5957"/>
    <w:rsid w:val="002C5FFF"/>
    <w:rsid w:val="002D1C86"/>
    <w:rsid w:val="002D7729"/>
    <w:rsid w:val="002E106E"/>
    <w:rsid w:val="002E3C41"/>
    <w:rsid w:val="002E45AB"/>
    <w:rsid w:val="002E66BB"/>
    <w:rsid w:val="002F11BE"/>
    <w:rsid w:val="002F2BC3"/>
    <w:rsid w:val="002F4777"/>
    <w:rsid w:val="003030EC"/>
    <w:rsid w:val="00303F98"/>
    <w:rsid w:val="003045A6"/>
    <w:rsid w:val="00310D55"/>
    <w:rsid w:val="00313E01"/>
    <w:rsid w:val="003150E5"/>
    <w:rsid w:val="0032064C"/>
    <w:rsid w:val="00320D9A"/>
    <w:rsid w:val="00322CDF"/>
    <w:rsid w:val="00323099"/>
    <w:rsid w:val="00325BA5"/>
    <w:rsid w:val="003264DC"/>
    <w:rsid w:val="0033119F"/>
    <w:rsid w:val="00332CCC"/>
    <w:rsid w:val="00335551"/>
    <w:rsid w:val="0033571D"/>
    <w:rsid w:val="0033796D"/>
    <w:rsid w:val="0034326D"/>
    <w:rsid w:val="00345F57"/>
    <w:rsid w:val="00350B98"/>
    <w:rsid w:val="00352427"/>
    <w:rsid w:val="00353BA3"/>
    <w:rsid w:val="00354107"/>
    <w:rsid w:val="00354F56"/>
    <w:rsid w:val="00355887"/>
    <w:rsid w:val="00355A5F"/>
    <w:rsid w:val="00357E88"/>
    <w:rsid w:val="0036094E"/>
    <w:rsid w:val="0036311C"/>
    <w:rsid w:val="003728B1"/>
    <w:rsid w:val="00372C94"/>
    <w:rsid w:val="003731B3"/>
    <w:rsid w:val="00375AFE"/>
    <w:rsid w:val="00381CAF"/>
    <w:rsid w:val="00382391"/>
    <w:rsid w:val="0038281D"/>
    <w:rsid w:val="00383495"/>
    <w:rsid w:val="0038608E"/>
    <w:rsid w:val="0038718A"/>
    <w:rsid w:val="00391FA5"/>
    <w:rsid w:val="00396E19"/>
    <w:rsid w:val="00397101"/>
    <w:rsid w:val="003A3ABE"/>
    <w:rsid w:val="003A4074"/>
    <w:rsid w:val="003B57AD"/>
    <w:rsid w:val="003B6220"/>
    <w:rsid w:val="003C35D7"/>
    <w:rsid w:val="003C53BA"/>
    <w:rsid w:val="003C5BCE"/>
    <w:rsid w:val="003C6C85"/>
    <w:rsid w:val="003D166A"/>
    <w:rsid w:val="003D3753"/>
    <w:rsid w:val="003D6543"/>
    <w:rsid w:val="003E0CB3"/>
    <w:rsid w:val="003E345B"/>
    <w:rsid w:val="003E62D7"/>
    <w:rsid w:val="003F0D60"/>
    <w:rsid w:val="003F1F52"/>
    <w:rsid w:val="003F26B0"/>
    <w:rsid w:val="003F508A"/>
    <w:rsid w:val="003F6E50"/>
    <w:rsid w:val="003F7188"/>
    <w:rsid w:val="003F7982"/>
    <w:rsid w:val="00401CBD"/>
    <w:rsid w:val="004029A6"/>
    <w:rsid w:val="004036D8"/>
    <w:rsid w:val="0040703C"/>
    <w:rsid w:val="004123DC"/>
    <w:rsid w:val="00412508"/>
    <w:rsid w:val="004157C9"/>
    <w:rsid w:val="00415C94"/>
    <w:rsid w:val="004168E7"/>
    <w:rsid w:val="00416F84"/>
    <w:rsid w:val="00417DD3"/>
    <w:rsid w:val="0042497F"/>
    <w:rsid w:val="0042516E"/>
    <w:rsid w:val="00426DB3"/>
    <w:rsid w:val="00432F08"/>
    <w:rsid w:val="004341CB"/>
    <w:rsid w:val="004358CD"/>
    <w:rsid w:val="004359B9"/>
    <w:rsid w:val="00441DA3"/>
    <w:rsid w:val="00446BE1"/>
    <w:rsid w:val="004501E6"/>
    <w:rsid w:val="00450993"/>
    <w:rsid w:val="004517F1"/>
    <w:rsid w:val="004522C9"/>
    <w:rsid w:val="00452724"/>
    <w:rsid w:val="00453730"/>
    <w:rsid w:val="00456177"/>
    <w:rsid w:val="00457ED5"/>
    <w:rsid w:val="00462280"/>
    <w:rsid w:val="00465C99"/>
    <w:rsid w:val="00466A94"/>
    <w:rsid w:val="00470810"/>
    <w:rsid w:val="00472C63"/>
    <w:rsid w:val="00474A57"/>
    <w:rsid w:val="0047538A"/>
    <w:rsid w:val="004769A3"/>
    <w:rsid w:val="00481CA1"/>
    <w:rsid w:val="00482461"/>
    <w:rsid w:val="00486B37"/>
    <w:rsid w:val="00487D09"/>
    <w:rsid w:val="00492004"/>
    <w:rsid w:val="00495428"/>
    <w:rsid w:val="004A114A"/>
    <w:rsid w:val="004A2914"/>
    <w:rsid w:val="004A356B"/>
    <w:rsid w:val="004A4C06"/>
    <w:rsid w:val="004A6786"/>
    <w:rsid w:val="004B2162"/>
    <w:rsid w:val="004B6C26"/>
    <w:rsid w:val="004C01CE"/>
    <w:rsid w:val="004C1C65"/>
    <w:rsid w:val="004C37E9"/>
    <w:rsid w:val="004D0954"/>
    <w:rsid w:val="004D236F"/>
    <w:rsid w:val="004D2A17"/>
    <w:rsid w:val="004D573E"/>
    <w:rsid w:val="004D7BC5"/>
    <w:rsid w:val="004E3ADB"/>
    <w:rsid w:val="004E59DC"/>
    <w:rsid w:val="004F248E"/>
    <w:rsid w:val="004F7810"/>
    <w:rsid w:val="00505F3C"/>
    <w:rsid w:val="00512B60"/>
    <w:rsid w:val="00517DD4"/>
    <w:rsid w:val="0052038A"/>
    <w:rsid w:val="005225B2"/>
    <w:rsid w:val="00523469"/>
    <w:rsid w:val="005246F7"/>
    <w:rsid w:val="00527BB1"/>
    <w:rsid w:val="00532173"/>
    <w:rsid w:val="00533B3C"/>
    <w:rsid w:val="00540008"/>
    <w:rsid w:val="00540761"/>
    <w:rsid w:val="00543F6F"/>
    <w:rsid w:val="00547D20"/>
    <w:rsid w:val="005554C3"/>
    <w:rsid w:val="00561A82"/>
    <w:rsid w:val="005660DF"/>
    <w:rsid w:val="0057253F"/>
    <w:rsid w:val="00572B36"/>
    <w:rsid w:val="00573BD8"/>
    <w:rsid w:val="00574141"/>
    <w:rsid w:val="0057629F"/>
    <w:rsid w:val="00580766"/>
    <w:rsid w:val="00583559"/>
    <w:rsid w:val="00583AED"/>
    <w:rsid w:val="00583DEA"/>
    <w:rsid w:val="00584890"/>
    <w:rsid w:val="0058526C"/>
    <w:rsid w:val="00591D48"/>
    <w:rsid w:val="00595F43"/>
    <w:rsid w:val="00597DED"/>
    <w:rsid w:val="005A0C2F"/>
    <w:rsid w:val="005A16BD"/>
    <w:rsid w:val="005A201D"/>
    <w:rsid w:val="005A230F"/>
    <w:rsid w:val="005A2339"/>
    <w:rsid w:val="005A3F2C"/>
    <w:rsid w:val="005A6929"/>
    <w:rsid w:val="005A7224"/>
    <w:rsid w:val="005B4C54"/>
    <w:rsid w:val="005C1B57"/>
    <w:rsid w:val="005C3723"/>
    <w:rsid w:val="005D037E"/>
    <w:rsid w:val="005D0C83"/>
    <w:rsid w:val="005D1279"/>
    <w:rsid w:val="005D540F"/>
    <w:rsid w:val="005D7117"/>
    <w:rsid w:val="005E250C"/>
    <w:rsid w:val="005E27AF"/>
    <w:rsid w:val="005E37DE"/>
    <w:rsid w:val="005E42DA"/>
    <w:rsid w:val="005E614E"/>
    <w:rsid w:val="005F2096"/>
    <w:rsid w:val="005F3F59"/>
    <w:rsid w:val="005F4B3D"/>
    <w:rsid w:val="005F60EA"/>
    <w:rsid w:val="006034C2"/>
    <w:rsid w:val="00605264"/>
    <w:rsid w:val="006171CE"/>
    <w:rsid w:val="00637020"/>
    <w:rsid w:val="00643690"/>
    <w:rsid w:val="006456F9"/>
    <w:rsid w:val="00645E1E"/>
    <w:rsid w:val="00646739"/>
    <w:rsid w:val="006472D9"/>
    <w:rsid w:val="00652670"/>
    <w:rsid w:val="006542B0"/>
    <w:rsid w:val="0065520E"/>
    <w:rsid w:val="00662F0A"/>
    <w:rsid w:val="00663EB4"/>
    <w:rsid w:val="00666919"/>
    <w:rsid w:val="0066736C"/>
    <w:rsid w:val="00670197"/>
    <w:rsid w:val="00671036"/>
    <w:rsid w:val="00674361"/>
    <w:rsid w:val="006756A7"/>
    <w:rsid w:val="006758B3"/>
    <w:rsid w:val="0067657D"/>
    <w:rsid w:val="00677F91"/>
    <w:rsid w:val="0069077F"/>
    <w:rsid w:val="006951A6"/>
    <w:rsid w:val="006A01B5"/>
    <w:rsid w:val="006A0C3B"/>
    <w:rsid w:val="006A489B"/>
    <w:rsid w:val="006B0F58"/>
    <w:rsid w:val="006B10EF"/>
    <w:rsid w:val="006B21DF"/>
    <w:rsid w:val="006B5318"/>
    <w:rsid w:val="006B7AF1"/>
    <w:rsid w:val="006C2F24"/>
    <w:rsid w:val="006D0A3D"/>
    <w:rsid w:val="006D1D7D"/>
    <w:rsid w:val="006D3262"/>
    <w:rsid w:val="006D44AF"/>
    <w:rsid w:val="006E0FBA"/>
    <w:rsid w:val="006F3338"/>
    <w:rsid w:val="006F3F7B"/>
    <w:rsid w:val="006F61A9"/>
    <w:rsid w:val="006F6589"/>
    <w:rsid w:val="006F7CD7"/>
    <w:rsid w:val="007007B5"/>
    <w:rsid w:val="0070169D"/>
    <w:rsid w:val="00704F24"/>
    <w:rsid w:val="00710473"/>
    <w:rsid w:val="00714254"/>
    <w:rsid w:val="00720DDD"/>
    <w:rsid w:val="007228BA"/>
    <w:rsid w:val="00723886"/>
    <w:rsid w:val="007277B0"/>
    <w:rsid w:val="00731E3F"/>
    <w:rsid w:val="00737C9E"/>
    <w:rsid w:val="0074229F"/>
    <w:rsid w:val="00742319"/>
    <w:rsid w:val="00742CD7"/>
    <w:rsid w:val="007506F0"/>
    <w:rsid w:val="0075153F"/>
    <w:rsid w:val="00754F33"/>
    <w:rsid w:val="00754F3D"/>
    <w:rsid w:val="00760452"/>
    <w:rsid w:val="0076141C"/>
    <w:rsid w:val="00761BC7"/>
    <w:rsid w:val="0077094D"/>
    <w:rsid w:val="007739D3"/>
    <w:rsid w:val="00775C0C"/>
    <w:rsid w:val="00780813"/>
    <w:rsid w:val="00780F7F"/>
    <w:rsid w:val="00783FE3"/>
    <w:rsid w:val="007912E1"/>
    <w:rsid w:val="00793C8E"/>
    <w:rsid w:val="0079511D"/>
    <w:rsid w:val="007A060F"/>
    <w:rsid w:val="007A0CCC"/>
    <w:rsid w:val="007A20D2"/>
    <w:rsid w:val="007A4C74"/>
    <w:rsid w:val="007A6A83"/>
    <w:rsid w:val="007B286A"/>
    <w:rsid w:val="007B4606"/>
    <w:rsid w:val="007B4B41"/>
    <w:rsid w:val="007C1A65"/>
    <w:rsid w:val="007C3DE1"/>
    <w:rsid w:val="007C7EB7"/>
    <w:rsid w:val="007D673A"/>
    <w:rsid w:val="007E0457"/>
    <w:rsid w:val="007E4B1F"/>
    <w:rsid w:val="007E59AF"/>
    <w:rsid w:val="007F185A"/>
    <w:rsid w:val="007F1A61"/>
    <w:rsid w:val="007F30AC"/>
    <w:rsid w:val="007F4452"/>
    <w:rsid w:val="007F632D"/>
    <w:rsid w:val="007F6A39"/>
    <w:rsid w:val="00802756"/>
    <w:rsid w:val="0081271B"/>
    <w:rsid w:val="00815E6B"/>
    <w:rsid w:val="00820705"/>
    <w:rsid w:val="00822AD1"/>
    <w:rsid w:val="00824230"/>
    <w:rsid w:val="00832697"/>
    <w:rsid w:val="008337B7"/>
    <w:rsid w:val="00834AD2"/>
    <w:rsid w:val="0084229D"/>
    <w:rsid w:val="00843A86"/>
    <w:rsid w:val="00844EE7"/>
    <w:rsid w:val="0084548A"/>
    <w:rsid w:val="0084582B"/>
    <w:rsid w:val="00851154"/>
    <w:rsid w:val="00851A6F"/>
    <w:rsid w:val="008521AC"/>
    <w:rsid w:val="00852281"/>
    <w:rsid w:val="008528A7"/>
    <w:rsid w:val="00853649"/>
    <w:rsid w:val="00853DC3"/>
    <w:rsid w:val="00855791"/>
    <w:rsid w:val="008626F3"/>
    <w:rsid w:val="00863389"/>
    <w:rsid w:val="008643C4"/>
    <w:rsid w:val="008705A8"/>
    <w:rsid w:val="00871E32"/>
    <w:rsid w:val="00873248"/>
    <w:rsid w:val="008750E8"/>
    <w:rsid w:val="00875BBB"/>
    <w:rsid w:val="00876E93"/>
    <w:rsid w:val="00877222"/>
    <w:rsid w:val="00877C5B"/>
    <w:rsid w:val="008802E1"/>
    <w:rsid w:val="00880760"/>
    <w:rsid w:val="008816D7"/>
    <w:rsid w:val="008830A7"/>
    <w:rsid w:val="00885F3C"/>
    <w:rsid w:val="00890B63"/>
    <w:rsid w:val="00891FD2"/>
    <w:rsid w:val="008A3EE5"/>
    <w:rsid w:val="008A6224"/>
    <w:rsid w:val="008C0A3E"/>
    <w:rsid w:val="008C6057"/>
    <w:rsid w:val="008C7089"/>
    <w:rsid w:val="008C777B"/>
    <w:rsid w:val="008D1748"/>
    <w:rsid w:val="008D1CB3"/>
    <w:rsid w:val="008D2685"/>
    <w:rsid w:val="008D5C3E"/>
    <w:rsid w:val="008D67A0"/>
    <w:rsid w:val="008D6838"/>
    <w:rsid w:val="008D6EA9"/>
    <w:rsid w:val="008E1A64"/>
    <w:rsid w:val="008E4E08"/>
    <w:rsid w:val="008E4E23"/>
    <w:rsid w:val="008E763D"/>
    <w:rsid w:val="008F1E2F"/>
    <w:rsid w:val="008F4E00"/>
    <w:rsid w:val="008F6C8B"/>
    <w:rsid w:val="009004D5"/>
    <w:rsid w:val="009004F6"/>
    <w:rsid w:val="00904855"/>
    <w:rsid w:val="009063E4"/>
    <w:rsid w:val="00913A11"/>
    <w:rsid w:val="0091731E"/>
    <w:rsid w:val="009175F0"/>
    <w:rsid w:val="009202EB"/>
    <w:rsid w:val="0092089D"/>
    <w:rsid w:val="00922768"/>
    <w:rsid w:val="0092300C"/>
    <w:rsid w:val="00927933"/>
    <w:rsid w:val="00931783"/>
    <w:rsid w:val="0093508E"/>
    <w:rsid w:val="00940010"/>
    <w:rsid w:val="009441D1"/>
    <w:rsid w:val="00952520"/>
    <w:rsid w:val="009527D5"/>
    <w:rsid w:val="00956419"/>
    <w:rsid w:val="009643F0"/>
    <w:rsid w:val="0096445B"/>
    <w:rsid w:val="00965EEE"/>
    <w:rsid w:val="00973A67"/>
    <w:rsid w:val="00976E1A"/>
    <w:rsid w:val="0097707D"/>
    <w:rsid w:val="009806B4"/>
    <w:rsid w:val="009835A6"/>
    <w:rsid w:val="00984553"/>
    <w:rsid w:val="00986AD8"/>
    <w:rsid w:val="009902CA"/>
    <w:rsid w:val="00992C8B"/>
    <w:rsid w:val="00993AB5"/>
    <w:rsid w:val="00997217"/>
    <w:rsid w:val="00997C0E"/>
    <w:rsid w:val="009A0E70"/>
    <w:rsid w:val="009A3ADB"/>
    <w:rsid w:val="009A3E03"/>
    <w:rsid w:val="009A64AE"/>
    <w:rsid w:val="009B12DD"/>
    <w:rsid w:val="009B58DE"/>
    <w:rsid w:val="009B5ADD"/>
    <w:rsid w:val="009C017B"/>
    <w:rsid w:val="009C2E3E"/>
    <w:rsid w:val="009C2FBD"/>
    <w:rsid w:val="009C382E"/>
    <w:rsid w:val="009C5E58"/>
    <w:rsid w:val="009C7E17"/>
    <w:rsid w:val="009F0294"/>
    <w:rsid w:val="009F3910"/>
    <w:rsid w:val="009F787F"/>
    <w:rsid w:val="00A03867"/>
    <w:rsid w:val="00A064B6"/>
    <w:rsid w:val="00A10627"/>
    <w:rsid w:val="00A11417"/>
    <w:rsid w:val="00A130D4"/>
    <w:rsid w:val="00A178D3"/>
    <w:rsid w:val="00A2367C"/>
    <w:rsid w:val="00A2512F"/>
    <w:rsid w:val="00A25DDD"/>
    <w:rsid w:val="00A41863"/>
    <w:rsid w:val="00A465BA"/>
    <w:rsid w:val="00A5258A"/>
    <w:rsid w:val="00A527B1"/>
    <w:rsid w:val="00A5475D"/>
    <w:rsid w:val="00A55DF7"/>
    <w:rsid w:val="00A60D48"/>
    <w:rsid w:val="00A6117E"/>
    <w:rsid w:val="00A6175A"/>
    <w:rsid w:val="00A63A77"/>
    <w:rsid w:val="00A65AEB"/>
    <w:rsid w:val="00A66B56"/>
    <w:rsid w:val="00A7193F"/>
    <w:rsid w:val="00A72478"/>
    <w:rsid w:val="00A72CD8"/>
    <w:rsid w:val="00A807C6"/>
    <w:rsid w:val="00A80A55"/>
    <w:rsid w:val="00A81379"/>
    <w:rsid w:val="00A8724D"/>
    <w:rsid w:val="00A877E6"/>
    <w:rsid w:val="00AA0130"/>
    <w:rsid w:val="00AA6752"/>
    <w:rsid w:val="00AB1094"/>
    <w:rsid w:val="00AB3A2C"/>
    <w:rsid w:val="00AB4D94"/>
    <w:rsid w:val="00AC2947"/>
    <w:rsid w:val="00AC3ECB"/>
    <w:rsid w:val="00AC4A91"/>
    <w:rsid w:val="00AC4BD8"/>
    <w:rsid w:val="00AC52E5"/>
    <w:rsid w:val="00AC5B80"/>
    <w:rsid w:val="00AD03AA"/>
    <w:rsid w:val="00AD4031"/>
    <w:rsid w:val="00AD5AEC"/>
    <w:rsid w:val="00AD6F97"/>
    <w:rsid w:val="00AD7275"/>
    <w:rsid w:val="00AE166A"/>
    <w:rsid w:val="00AE1CC0"/>
    <w:rsid w:val="00AE2689"/>
    <w:rsid w:val="00AE2E77"/>
    <w:rsid w:val="00AE4384"/>
    <w:rsid w:val="00AE49CE"/>
    <w:rsid w:val="00AE680B"/>
    <w:rsid w:val="00AF527B"/>
    <w:rsid w:val="00AF5F40"/>
    <w:rsid w:val="00B00933"/>
    <w:rsid w:val="00B00EF7"/>
    <w:rsid w:val="00B01ED3"/>
    <w:rsid w:val="00B04300"/>
    <w:rsid w:val="00B05E28"/>
    <w:rsid w:val="00B14786"/>
    <w:rsid w:val="00B14A47"/>
    <w:rsid w:val="00B15617"/>
    <w:rsid w:val="00B20189"/>
    <w:rsid w:val="00B206A5"/>
    <w:rsid w:val="00B20B75"/>
    <w:rsid w:val="00B24D9C"/>
    <w:rsid w:val="00B30E0D"/>
    <w:rsid w:val="00B3235F"/>
    <w:rsid w:val="00B334BC"/>
    <w:rsid w:val="00B34E80"/>
    <w:rsid w:val="00B35BF9"/>
    <w:rsid w:val="00B36A98"/>
    <w:rsid w:val="00B37982"/>
    <w:rsid w:val="00B37F30"/>
    <w:rsid w:val="00B410D2"/>
    <w:rsid w:val="00B42BA6"/>
    <w:rsid w:val="00B450D6"/>
    <w:rsid w:val="00B45447"/>
    <w:rsid w:val="00B52EAD"/>
    <w:rsid w:val="00B54DCC"/>
    <w:rsid w:val="00B54E35"/>
    <w:rsid w:val="00B55813"/>
    <w:rsid w:val="00B6021F"/>
    <w:rsid w:val="00B63523"/>
    <w:rsid w:val="00B6575F"/>
    <w:rsid w:val="00B7004C"/>
    <w:rsid w:val="00B70FF4"/>
    <w:rsid w:val="00B75F82"/>
    <w:rsid w:val="00B86109"/>
    <w:rsid w:val="00B9392D"/>
    <w:rsid w:val="00B95913"/>
    <w:rsid w:val="00BA33E1"/>
    <w:rsid w:val="00BA5628"/>
    <w:rsid w:val="00BB39F5"/>
    <w:rsid w:val="00BB3F70"/>
    <w:rsid w:val="00BB3FD4"/>
    <w:rsid w:val="00BB408C"/>
    <w:rsid w:val="00BB5E21"/>
    <w:rsid w:val="00BB7105"/>
    <w:rsid w:val="00BB743D"/>
    <w:rsid w:val="00BC3140"/>
    <w:rsid w:val="00BC7139"/>
    <w:rsid w:val="00BC7EFA"/>
    <w:rsid w:val="00BD2E84"/>
    <w:rsid w:val="00BD2ECE"/>
    <w:rsid w:val="00BE2CF6"/>
    <w:rsid w:val="00BE38DE"/>
    <w:rsid w:val="00BE5524"/>
    <w:rsid w:val="00BE6214"/>
    <w:rsid w:val="00BF1A90"/>
    <w:rsid w:val="00BF394F"/>
    <w:rsid w:val="00BF48DE"/>
    <w:rsid w:val="00C039B0"/>
    <w:rsid w:val="00C03FEA"/>
    <w:rsid w:val="00C04708"/>
    <w:rsid w:val="00C10F6C"/>
    <w:rsid w:val="00C1279A"/>
    <w:rsid w:val="00C140AA"/>
    <w:rsid w:val="00C172F2"/>
    <w:rsid w:val="00C242B7"/>
    <w:rsid w:val="00C26E8D"/>
    <w:rsid w:val="00C33EA9"/>
    <w:rsid w:val="00C367A4"/>
    <w:rsid w:val="00C36C96"/>
    <w:rsid w:val="00C40A41"/>
    <w:rsid w:val="00C43709"/>
    <w:rsid w:val="00C43EF7"/>
    <w:rsid w:val="00C47283"/>
    <w:rsid w:val="00C53500"/>
    <w:rsid w:val="00C53A4B"/>
    <w:rsid w:val="00C53CE9"/>
    <w:rsid w:val="00C601CD"/>
    <w:rsid w:val="00C61C87"/>
    <w:rsid w:val="00C66C1E"/>
    <w:rsid w:val="00C70FF5"/>
    <w:rsid w:val="00C730D0"/>
    <w:rsid w:val="00C7476E"/>
    <w:rsid w:val="00C76612"/>
    <w:rsid w:val="00C9784A"/>
    <w:rsid w:val="00C97DAC"/>
    <w:rsid w:val="00CA12D5"/>
    <w:rsid w:val="00CA204D"/>
    <w:rsid w:val="00CB2251"/>
    <w:rsid w:val="00CB3625"/>
    <w:rsid w:val="00CC0AB2"/>
    <w:rsid w:val="00CC14A7"/>
    <w:rsid w:val="00CC1D4C"/>
    <w:rsid w:val="00CC59D1"/>
    <w:rsid w:val="00CD5288"/>
    <w:rsid w:val="00CE02A0"/>
    <w:rsid w:val="00CE0A5D"/>
    <w:rsid w:val="00CE1557"/>
    <w:rsid w:val="00CE3792"/>
    <w:rsid w:val="00CE4600"/>
    <w:rsid w:val="00CF1704"/>
    <w:rsid w:val="00CF1C25"/>
    <w:rsid w:val="00CF1CAF"/>
    <w:rsid w:val="00CF39DE"/>
    <w:rsid w:val="00CF423B"/>
    <w:rsid w:val="00CF6596"/>
    <w:rsid w:val="00CF7CAF"/>
    <w:rsid w:val="00D07AC1"/>
    <w:rsid w:val="00D07AE2"/>
    <w:rsid w:val="00D123D7"/>
    <w:rsid w:val="00D143C7"/>
    <w:rsid w:val="00D23A48"/>
    <w:rsid w:val="00D32132"/>
    <w:rsid w:val="00D321BC"/>
    <w:rsid w:val="00D324A2"/>
    <w:rsid w:val="00D400AC"/>
    <w:rsid w:val="00D411AB"/>
    <w:rsid w:val="00D4128A"/>
    <w:rsid w:val="00D436A5"/>
    <w:rsid w:val="00D47789"/>
    <w:rsid w:val="00D51F7E"/>
    <w:rsid w:val="00D661CA"/>
    <w:rsid w:val="00D67B50"/>
    <w:rsid w:val="00D7673E"/>
    <w:rsid w:val="00D81DB4"/>
    <w:rsid w:val="00D83983"/>
    <w:rsid w:val="00D8403B"/>
    <w:rsid w:val="00D9007C"/>
    <w:rsid w:val="00D93568"/>
    <w:rsid w:val="00D9484B"/>
    <w:rsid w:val="00D94D9D"/>
    <w:rsid w:val="00D95F59"/>
    <w:rsid w:val="00D9722F"/>
    <w:rsid w:val="00DA03F0"/>
    <w:rsid w:val="00DA0EEA"/>
    <w:rsid w:val="00DA4C85"/>
    <w:rsid w:val="00DA706D"/>
    <w:rsid w:val="00DA7211"/>
    <w:rsid w:val="00DA7291"/>
    <w:rsid w:val="00DB287D"/>
    <w:rsid w:val="00DB3A43"/>
    <w:rsid w:val="00DC0050"/>
    <w:rsid w:val="00DC1CC2"/>
    <w:rsid w:val="00DC28D5"/>
    <w:rsid w:val="00DC2DBD"/>
    <w:rsid w:val="00DC33D6"/>
    <w:rsid w:val="00DC453E"/>
    <w:rsid w:val="00DC6705"/>
    <w:rsid w:val="00DC6C34"/>
    <w:rsid w:val="00DC7206"/>
    <w:rsid w:val="00DC7E43"/>
    <w:rsid w:val="00DD17BD"/>
    <w:rsid w:val="00DD1A15"/>
    <w:rsid w:val="00DE02F0"/>
    <w:rsid w:val="00DE0D0B"/>
    <w:rsid w:val="00DE26A0"/>
    <w:rsid w:val="00DE298B"/>
    <w:rsid w:val="00DE5995"/>
    <w:rsid w:val="00DF03EA"/>
    <w:rsid w:val="00DF22B3"/>
    <w:rsid w:val="00DF4D59"/>
    <w:rsid w:val="00DF6A09"/>
    <w:rsid w:val="00E01661"/>
    <w:rsid w:val="00E01E31"/>
    <w:rsid w:val="00E026EA"/>
    <w:rsid w:val="00E14E1F"/>
    <w:rsid w:val="00E17EBB"/>
    <w:rsid w:val="00E21629"/>
    <w:rsid w:val="00E23DED"/>
    <w:rsid w:val="00E24C03"/>
    <w:rsid w:val="00E25C42"/>
    <w:rsid w:val="00E276C0"/>
    <w:rsid w:val="00E3166F"/>
    <w:rsid w:val="00E31BDC"/>
    <w:rsid w:val="00E33708"/>
    <w:rsid w:val="00E33A9B"/>
    <w:rsid w:val="00E35CD9"/>
    <w:rsid w:val="00E3676A"/>
    <w:rsid w:val="00E40E1C"/>
    <w:rsid w:val="00E43BA7"/>
    <w:rsid w:val="00E43F9C"/>
    <w:rsid w:val="00E45DDA"/>
    <w:rsid w:val="00E46873"/>
    <w:rsid w:val="00E47242"/>
    <w:rsid w:val="00E51F48"/>
    <w:rsid w:val="00E53749"/>
    <w:rsid w:val="00E561A0"/>
    <w:rsid w:val="00E63C5E"/>
    <w:rsid w:val="00E63CC0"/>
    <w:rsid w:val="00E673AB"/>
    <w:rsid w:val="00E7012D"/>
    <w:rsid w:val="00E70F32"/>
    <w:rsid w:val="00E749B8"/>
    <w:rsid w:val="00E74D80"/>
    <w:rsid w:val="00E81283"/>
    <w:rsid w:val="00E83C6D"/>
    <w:rsid w:val="00E903B7"/>
    <w:rsid w:val="00E94CF3"/>
    <w:rsid w:val="00E96739"/>
    <w:rsid w:val="00EA151F"/>
    <w:rsid w:val="00EA5554"/>
    <w:rsid w:val="00EA745D"/>
    <w:rsid w:val="00EA78F2"/>
    <w:rsid w:val="00EA7DAC"/>
    <w:rsid w:val="00EB06B6"/>
    <w:rsid w:val="00EB0AFD"/>
    <w:rsid w:val="00EB2492"/>
    <w:rsid w:val="00EB5376"/>
    <w:rsid w:val="00EB6F48"/>
    <w:rsid w:val="00EC29D1"/>
    <w:rsid w:val="00EC434B"/>
    <w:rsid w:val="00EC54B6"/>
    <w:rsid w:val="00ED082E"/>
    <w:rsid w:val="00ED21C8"/>
    <w:rsid w:val="00ED4416"/>
    <w:rsid w:val="00ED5F9B"/>
    <w:rsid w:val="00EE40E3"/>
    <w:rsid w:val="00EE4E41"/>
    <w:rsid w:val="00EF0B56"/>
    <w:rsid w:val="00EF29F6"/>
    <w:rsid w:val="00EF62A7"/>
    <w:rsid w:val="00EF6C3A"/>
    <w:rsid w:val="00F01A47"/>
    <w:rsid w:val="00F04472"/>
    <w:rsid w:val="00F12CEC"/>
    <w:rsid w:val="00F13255"/>
    <w:rsid w:val="00F1373D"/>
    <w:rsid w:val="00F239DB"/>
    <w:rsid w:val="00F3096A"/>
    <w:rsid w:val="00F36D6D"/>
    <w:rsid w:val="00F42524"/>
    <w:rsid w:val="00F45DC5"/>
    <w:rsid w:val="00F50B14"/>
    <w:rsid w:val="00F54A4C"/>
    <w:rsid w:val="00F60026"/>
    <w:rsid w:val="00F60273"/>
    <w:rsid w:val="00F63F05"/>
    <w:rsid w:val="00F83F0D"/>
    <w:rsid w:val="00F85221"/>
    <w:rsid w:val="00F86B10"/>
    <w:rsid w:val="00F87A37"/>
    <w:rsid w:val="00F87B7B"/>
    <w:rsid w:val="00F91942"/>
    <w:rsid w:val="00F95354"/>
    <w:rsid w:val="00FA371E"/>
    <w:rsid w:val="00FA4FFB"/>
    <w:rsid w:val="00FA73F3"/>
    <w:rsid w:val="00FA7F1F"/>
    <w:rsid w:val="00FB48EF"/>
    <w:rsid w:val="00FB68F2"/>
    <w:rsid w:val="00FC1B93"/>
    <w:rsid w:val="00FC1C7C"/>
    <w:rsid w:val="00FC3ABB"/>
    <w:rsid w:val="00FC4A40"/>
    <w:rsid w:val="00FC77BC"/>
    <w:rsid w:val="00FC7FB6"/>
    <w:rsid w:val="00FD4D44"/>
    <w:rsid w:val="00FE03D9"/>
    <w:rsid w:val="00FE10B5"/>
    <w:rsid w:val="00FE2A90"/>
    <w:rsid w:val="00FE531E"/>
    <w:rsid w:val="00FE5E2E"/>
    <w:rsid w:val="00FE6D34"/>
    <w:rsid w:val="00FE797B"/>
    <w:rsid w:val="00FE7F35"/>
    <w:rsid w:val="00FF3272"/>
    <w:rsid w:val="00FF7CCF"/>
    <w:rsid w:val="05FF33DB"/>
    <w:rsid w:val="0A54999C"/>
    <w:rsid w:val="26A1F214"/>
    <w:rsid w:val="28E2537D"/>
    <w:rsid w:val="2B717B8E"/>
    <w:rsid w:val="3F834677"/>
    <w:rsid w:val="41929B6D"/>
    <w:rsid w:val="424E3887"/>
    <w:rsid w:val="566B4E44"/>
    <w:rsid w:val="56EC5F65"/>
    <w:rsid w:val="665EEC80"/>
    <w:rsid w:val="6B6BD6EC"/>
    <w:rsid w:val="75260C58"/>
    <w:rsid w:val="756848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F43"/>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3E34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45B"/>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F63F05"/>
    <w:rPr>
      <w:color w:val="605E5C"/>
      <w:shd w:val="clear" w:color="auto" w:fill="E1DFDD"/>
    </w:rPr>
  </w:style>
  <w:style w:type="character" w:customStyle="1" w:styleId="normaltextrun">
    <w:name w:val="normaltextrun"/>
    <w:basedOn w:val="Fuentedeprrafopredeter"/>
    <w:rsid w:val="00D93568"/>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E33708"/>
    <w:rPr>
      <w:rFonts w:ascii="Arial MT" w:eastAsia="Arial MT" w:hAnsi="Arial MT" w:cs="Arial MT"/>
      <w:lang w:val="es-ES"/>
    </w:rPr>
  </w:style>
  <w:style w:type="character" w:customStyle="1" w:styleId="eop">
    <w:name w:val="eop"/>
    <w:basedOn w:val="Fuentedeprrafopredeter"/>
    <w:rsid w:val="001C20EA"/>
  </w:style>
  <w:style w:type="paragraph" w:customStyle="1" w:styleId="paragraph">
    <w:name w:val="paragraph"/>
    <w:basedOn w:val="Normal"/>
    <w:rsid w:val="00B206A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abchar">
    <w:name w:val="tabchar"/>
    <w:basedOn w:val="Fuentedeprrafopredeter"/>
    <w:rsid w:val="00B206A5"/>
  </w:style>
  <w:style w:type="character" w:customStyle="1" w:styleId="SinespaciadoCar">
    <w:name w:val="Sin espaciado Car"/>
    <w:link w:val="Sinespaciado"/>
    <w:uiPriority w:val="1"/>
    <w:locked/>
    <w:rsid w:val="00140E38"/>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abctodosq@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cannerjuridicoabogados@gmail.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yalaalison910@hot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gerencia@cootrari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rmapatriciagalindoarias@hotmail.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anielaquinterolaverde@gmail.com" TargetMode="External"/><Relationship Id="rId28" Type="http://schemas.openxmlformats.org/officeDocument/2006/relationships/hyperlink" Target="mailto:3217011425german@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juliancanon78@gmail.com-" TargetMode="External"/><Relationship Id="rId30" Type="http://schemas.openxmlformats.org/officeDocument/2006/relationships/hyperlink" Target="mailto:notificaciones@gha.com.co"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DA27C-E0E7-4FEB-897F-C274B674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243</TotalTime>
  <Pages>1</Pages>
  <Words>19747</Words>
  <Characters>108610</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Valentina Orozco Arce</cp:lastModifiedBy>
  <cp:revision>605</cp:revision>
  <cp:lastPrinted>2025-08-21T19:53:00Z</cp:lastPrinted>
  <dcterms:created xsi:type="dcterms:W3CDTF">2023-07-07T16:58:00Z</dcterms:created>
  <dcterms:modified xsi:type="dcterms:W3CDTF">2025-08-21T21:13:00Z</dcterms:modified>
</cp:coreProperties>
</file>