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63" w:rsidRDefault="005C5A63" w:rsidP="005C5A63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s-ES_tradnl"/>
        </w:rPr>
      </w:pPr>
      <w:bookmarkStart w:id="0" w:name="_Hlk200442000"/>
      <w:r>
        <w:rPr>
          <w:rFonts w:ascii="Arial" w:hAnsi="Arial" w:cs="Arial"/>
          <w:color w:val="000000" w:themeColor="text1"/>
          <w:lang w:val="es-ES_tradnl"/>
        </w:rPr>
        <w:t>Señores</w:t>
      </w:r>
    </w:p>
    <w:p w:rsidR="005C5A63" w:rsidRDefault="005C5A63" w:rsidP="005C5A63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lang w:val="es-ES_tradnl"/>
        </w:rPr>
      </w:pPr>
      <w:r w:rsidRPr="00C54F19">
        <w:rPr>
          <w:rFonts w:ascii="Arial" w:hAnsi="Arial" w:cs="Arial"/>
          <w:b/>
          <w:color w:val="000000" w:themeColor="text1"/>
          <w:lang w:val="es-ES_tradnl"/>
        </w:rPr>
        <w:t xml:space="preserve">JUZGADO </w:t>
      </w:r>
      <w:r>
        <w:rPr>
          <w:rFonts w:ascii="Arial" w:hAnsi="Arial" w:cs="Arial"/>
          <w:b/>
          <w:color w:val="000000" w:themeColor="text1"/>
          <w:lang w:val="es-ES_tradnl"/>
        </w:rPr>
        <w:t>VEINTISÉIS (</w:t>
      </w:r>
      <w:r w:rsidRPr="00C54F19">
        <w:rPr>
          <w:rFonts w:ascii="Arial" w:hAnsi="Arial" w:cs="Arial"/>
          <w:b/>
          <w:color w:val="000000" w:themeColor="text1"/>
          <w:lang w:val="es-ES_tradnl"/>
        </w:rPr>
        <w:t>26</w:t>
      </w:r>
      <w:r>
        <w:rPr>
          <w:rFonts w:ascii="Arial" w:hAnsi="Arial" w:cs="Arial"/>
          <w:b/>
          <w:color w:val="000000" w:themeColor="text1"/>
          <w:lang w:val="es-ES_tradnl"/>
        </w:rPr>
        <w:t>)</w:t>
      </w:r>
      <w:r w:rsidRPr="00C54F19">
        <w:rPr>
          <w:rFonts w:ascii="Arial" w:hAnsi="Arial" w:cs="Arial"/>
          <w:b/>
          <w:color w:val="000000" w:themeColor="text1"/>
          <w:lang w:val="es-ES_tradnl"/>
        </w:rPr>
        <w:t xml:space="preserve"> CIVIL MUNICIPAL DE CALI</w:t>
      </w:r>
    </w:p>
    <w:p w:rsidR="005C5A63" w:rsidRDefault="005C5A63" w:rsidP="005C5A63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lang w:val="es-ES_tradnl"/>
        </w:rPr>
      </w:pPr>
      <w:hyperlink r:id="rId6" w:history="1">
        <w:r w:rsidRPr="00981D5B">
          <w:rPr>
            <w:rStyle w:val="Hipervnculo"/>
            <w:rFonts w:ascii="Arial" w:hAnsi="Arial" w:cs="Arial"/>
            <w:b/>
            <w:lang w:val="es-ES_tradnl"/>
          </w:rPr>
          <w:t>j26cmcali@cendoj.ramajudicial.gov.co</w:t>
        </w:r>
      </w:hyperlink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</w:p>
    <w:p w:rsidR="005C5A63" w:rsidRPr="005F7BE0" w:rsidRDefault="005C5A63" w:rsidP="005C5A63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s-ES_tradnl"/>
        </w:rPr>
      </w:pPr>
      <w:r w:rsidRPr="005F7BE0">
        <w:rPr>
          <w:rFonts w:ascii="Arial" w:hAnsi="Arial" w:cs="Arial"/>
          <w:color w:val="000000" w:themeColor="text1"/>
          <w:lang w:val="es-ES_tradnl"/>
        </w:rPr>
        <w:t>E.</w:t>
      </w:r>
      <w:r w:rsidRPr="005F7BE0">
        <w:rPr>
          <w:rFonts w:ascii="Arial" w:hAnsi="Arial" w:cs="Arial"/>
          <w:color w:val="000000" w:themeColor="text1"/>
          <w:lang w:val="es-ES_tradnl"/>
        </w:rPr>
        <w:tab/>
      </w:r>
      <w:r w:rsidRPr="005F7BE0">
        <w:rPr>
          <w:rFonts w:ascii="Arial" w:hAnsi="Arial" w:cs="Arial"/>
          <w:color w:val="000000" w:themeColor="text1"/>
          <w:lang w:val="es-ES_tradnl"/>
        </w:rPr>
        <w:tab/>
        <w:t>S.</w:t>
      </w:r>
      <w:r w:rsidRPr="005F7BE0">
        <w:rPr>
          <w:rFonts w:ascii="Arial" w:hAnsi="Arial" w:cs="Arial"/>
          <w:color w:val="000000" w:themeColor="text1"/>
          <w:lang w:val="es-ES_tradnl"/>
        </w:rPr>
        <w:tab/>
      </w:r>
      <w:r w:rsidRPr="005F7BE0">
        <w:rPr>
          <w:rFonts w:ascii="Arial" w:hAnsi="Arial" w:cs="Arial"/>
          <w:color w:val="000000" w:themeColor="text1"/>
          <w:lang w:val="es-ES_tradnl"/>
        </w:rPr>
        <w:tab/>
        <w:t>D.</w:t>
      </w:r>
    </w:p>
    <w:p w:rsidR="005C5A63" w:rsidRPr="00C61839" w:rsidRDefault="005C5A63" w:rsidP="005C5A63">
      <w:pPr>
        <w:tabs>
          <w:tab w:val="left" w:pos="5626"/>
        </w:tabs>
        <w:spacing w:line="360" w:lineRule="auto"/>
        <w:rPr>
          <w:rFonts w:ascii="Arial" w:hAnsi="Arial" w:cs="Arial"/>
          <w:b/>
        </w:rPr>
      </w:pPr>
    </w:p>
    <w:p w:rsidR="005C5A63" w:rsidRPr="00C61839" w:rsidRDefault="005C5A63" w:rsidP="005C5A63">
      <w:pPr>
        <w:tabs>
          <w:tab w:val="left" w:pos="5626"/>
        </w:tabs>
        <w:spacing w:line="360" w:lineRule="auto"/>
        <w:ind w:left="567"/>
        <w:rPr>
          <w:rFonts w:ascii="Arial" w:hAnsi="Arial" w:cs="Arial"/>
          <w:b/>
        </w:rPr>
      </w:pPr>
      <w:r w:rsidRPr="00C61839">
        <w:rPr>
          <w:rFonts w:ascii="Arial" w:hAnsi="Arial" w:cs="Arial"/>
          <w:b/>
        </w:rPr>
        <w:t xml:space="preserve">REFERENCIA: </w:t>
      </w:r>
      <w:r>
        <w:rPr>
          <w:rFonts w:ascii="Arial" w:hAnsi="Arial" w:cs="Arial"/>
          <w:b/>
        </w:rPr>
        <w:t xml:space="preserve">         </w:t>
      </w:r>
      <w:r w:rsidRPr="00C61839">
        <w:rPr>
          <w:rFonts w:ascii="Arial" w:hAnsi="Arial" w:cs="Arial"/>
          <w:b/>
        </w:rPr>
        <w:t>EJECUTIVO</w:t>
      </w:r>
    </w:p>
    <w:p w:rsidR="005C5A63" w:rsidRDefault="005C5A63" w:rsidP="005C5A63">
      <w:pPr>
        <w:tabs>
          <w:tab w:val="left" w:pos="5626"/>
        </w:tabs>
        <w:spacing w:line="360" w:lineRule="auto"/>
        <w:ind w:left="567"/>
        <w:rPr>
          <w:rFonts w:ascii="Arial" w:hAnsi="Arial" w:cs="Arial"/>
          <w:bCs/>
        </w:rPr>
      </w:pPr>
      <w:r w:rsidRPr="00C61839">
        <w:rPr>
          <w:rFonts w:ascii="Arial" w:hAnsi="Arial" w:cs="Arial"/>
          <w:b/>
        </w:rPr>
        <w:t>RADICADO:</w:t>
      </w:r>
      <w:r>
        <w:rPr>
          <w:rFonts w:ascii="Arial" w:hAnsi="Arial" w:cs="Arial"/>
          <w:b/>
        </w:rPr>
        <w:t xml:space="preserve">             </w:t>
      </w:r>
      <w:r w:rsidRPr="00C61839">
        <w:rPr>
          <w:rFonts w:ascii="Arial" w:hAnsi="Arial" w:cs="Arial"/>
          <w:b/>
        </w:rPr>
        <w:t xml:space="preserve"> </w:t>
      </w:r>
      <w:r w:rsidRPr="005C5A63">
        <w:rPr>
          <w:rFonts w:ascii="Arial" w:hAnsi="Arial" w:cs="Arial"/>
          <w:bCs/>
        </w:rPr>
        <w:t>760014003026</w:t>
      </w:r>
      <w:r>
        <w:rPr>
          <w:rFonts w:ascii="Arial" w:hAnsi="Arial" w:cs="Arial"/>
          <w:bCs/>
        </w:rPr>
        <w:t>-</w:t>
      </w:r>
      <w:r w:rsidRPr="005C5A63"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>-</w:t>
      </w:r>
      <w:r w:rsidRPr="005C5A63">
        <w:rPr>
          <w:rFonts w:ascii="Arial" w:hAnsi="Arial" w:cs="Arial"/>
          <w:bCs/>
        </w:rPr>
        <w:t>00910</w:t>
      </w:r>
      <w:r>
        <w:rPr>
          <w:rFonts w:ascii="Arial" w:hAnsi="Arial" w:cs="Arial"/>
          <w:bCs/>
        </w:rPr>
        <w:t>-</w:t>
      </w:r>
      <w:r w:rsidRPr="005C5A63">
        <w:rPr>
          <w:rFonts w:ascii="Arial" w:hAnsi="Arial" w:cs="Arial"/>
          <w:bCs/>
        </w:rPr>
        <w:t>00</w:t>
      </w:r>
    </w:p>
    <w:p w:rsidR="005C5A63" w:rsidRDefault="005C5A63" w:rsidP="005C5A63">
      <w:pPr>
        <w:tabs>
          <w:tab w:val="left" w:pos="5626"/>
        </w:tabs>
        <w:spacing w:line="360" w:lineRule="auto"/>
        <w:ind w:left="567"/>
        <w:rPr>
          <w:rFonts w:ascii="Arial" w:hAnsi="Arial" w:cs="Arial"/>
          <w:b/>
        </w:rPr>
      </w:pPr>
      <w:r w:rsidRPr="00C61839">
        <w:rPr>
          <w:rFonts w:ascii="Arial" w:hAnsi="Arial" w:cs="Arial"/>
          <w:b/>
        </w:rPr>
        <w:t xml:space="preserve">DEMANDANTE: </w:t>
      </w:r>
      <w:r>
        <w:rPr>
          <w:rFonts w:ascii="Arial" w:hAnsi="Arial" w:cs="Arial"/>
          <w:b/>
        </w:rPr>
        <w:t xml:space="preserve">       </w:t>
      </w:r>
      <w:r w:rsidRPr="00C54F19">
        <w:rPr>
          <w:rFonts w:ascii="Arial" w:hAnsi="Arial" w:cs="Arial"/>
          <w:color w:val="000000" w:themeColor="text1"/>
        </w:rPr>
        <w:t>AMERAL S.A.S.</w:t>
      </w:r>
      <w:r>
        <w:rPr>
          <w:rFonts w:ascii="Arial" w:hAnsi="Arial" w:cs="Arial"/>
          <w:color w:val="000000" w:themeColor="text1"/>
        </w:rPr>
        <w:t xml:space="preserve"> Y OTRO</w:t>
      </w:r>
      <w:r w:rsidRPr="00C61839">
        <w:rPr>
          <w:rFonts w:ascii="Arial" w:hAnsi="Arial" w:cs="Arial"/>
          <w:b/>
        </w:rPr>
        <w:t xml:space="preserve"> </w:t>
      </w:r>
    </w:p>
    <w:p w:rsidR="005C5A63" w:rsidRDefault="005C5A63" w:rsidP="005C5A63">
      <w:pPr>
        <w:spacing w:line="360" w:lineRule="auto"/>
        <w:ind w:left="2832" w:hanging="28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C61839">
        <w:rPr>
          <w:rFonts w:ascii="Arial" w:hAnsi="Arial" w:cs="Arial"/>
          <w:b/>
        </w:rPr>
        <w:t xml:space="preserve">DEMANDADO: </w:t>
      </w:r>
      <w:r>
        <w:rPr>
          <w:rFonts w:ascii="Arial" w:hAnsi="Arial" w:cs="Arial"/>
          <w:b/>
        </w:rPr>
        <w:t xml:space="preserve">         </w:t>
      </w:r>
      <w:r w:rsidRPr="00C54F19">
        <w:rPr>
          <w:rFonts w:ascii="Arial" w:hAnsi="Arial" w:cs="Arial"/>
        </w:rPr>
        <w:t>AXA COLPATRIA SEGUROS S.A.</w:t>
      </w:r>
    </w:p>
    <w:p w:rsidR="005C5A63" w:rsidRPr="00C61839" w:rsidRDefault="005C5A63" w:rsidP="005C5A63">
      <w:pPr>
        <w:tabs>
          <w:tab w:val="left" w:pos="5626"/>
        </w:tabs>
        <w:spacing w:line="360" w:lineRule="auto"/>
        <w:ind w:left="567"/>
        <w:rPr>
          <w:rFonts w:ascii="Arial" w:hAnsi="Arial" w:cs="Arial"/>
          <w:bCs/>
        </w:rPr>
      </w:pPr>
    </w:p>
    <w:p w:rsidR="005C5A63" w:rsidRPr="00C61839" w:rsidRDefault="005C5A63" w:rsidP="005C5A63">
      <w:pPr>
        <w:tabs>
          <w:tab w:val="left" w:pos="5626"/>
        </w:tabs>
        <w:spacing w:line="360" w:lineRule="auto"/>
        <w:jc w:val="right"/>
        <w:rPr>
          <w:rFonts w:ascii="Arial" w:hAnsi="Arial" w:cs="Arial"/>
          <w:b/>
        </w:rPr>
      </w:pPr>
      <w:r w:rsidRPr="00C61839">
        <w:rPr>
          <w:rFonts w:ascii="Arial" w:hAnsi="Arial" w:cs="Arial"/>
          <w:b/>
        </w:rPr>
        <w:t>ASUNTO: SOLICITUD</w:t>
      </w:r>
      <w:r>
        <w:rPr>
          <w:rFonts w:ascii="Arial" w:hAnsi="Arial" w:cs="Arial"/>
          <w:b/>
        </w:rPr>
        <w:t xml:space="preserve"> PARA</w:t>
      </w:r>
      <w:r w:rsidRPr="00C61839">
        <w:rPr>
          <w:rFonts w:ascii="Arial" w:hAnsi="Arial" w:cs="Arial"/>
          <w:b/>
        </w:rPr>
        <w:t xml:space="preserve"> FIJAR CAUCIÓN</w:t>
      </w: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  <w:r w:rsidRPr="00C61839">
        <w:rPr>
          <w:rFonts w:ascii="Arial" w:hAnsi="Arial" w:cs="Arial"/>
          <w:b/>
          <w:bCs/>
        </w:rPr>
        <w:t>GUSTAVO ALBERTO HERRERA ÁVILA</w:t>
      </w:r>
      <w:r w:rsidRPr="00C61839">
        <w:rPr>
          <w:rFonts w:ascii="Arial" w:hAnsi="Arial" w:cs="Arial"/>
        </w:rPr>
        <w:t xml:space="preserve">, </w:t>
      </w:r>
      <w:r w:rsidRPr="005F7BE0">
        <w:rPr>
          <w:rFonts w:ascii="Arial" w:hAnsi="Arial" w:cs="Arial"/>
          <w:bCs/>
          <w:noProof/>
          <w:color w:val="000000" w:themeColor="text1"/>
        </w:rPr>
        <w:t xml:space="preserve">identificado con la Cédula de Ciudadanía No. 19.395.114 de Bogotá D.C., abogado titulado y en ejercicio, portador de la Tarjeta Profesional No. 39.116 del Consejo Superior de la Judicatura, con dirección de correo electrónico inscrita en el Registro Nacional de Abogados </w:t>
      </w:r>
      <w:hyperlink r:id="rId7" w:history="1">
        <w:r w:rsidRPr="005F7BE0">
          <w:rPr>
            <w:rStyle w:val="Hipervnculo"/>
            <w:rFonts w:ascii="Arial" w:hAnsi="Arial" w:cs="Arial"/>
            <w:noProof/>
          </w:rPr>
          <w:t>notificaciones@gha.com.co</w:t>
        </w:r>
      </w:hyperlink>
      <w:r w:rsidRPr="005F7BE0">
        <w:rPr>
          <w:rFonts w:ascii="Arial" w:hAnsi="Arial" w:cs="Arial"/>
          <w:bCs/>
          <w:noProof/>
          <w:color w:val="000000" w:themeColor="text1"/>
        </w:rPr>
        <w:t>,</w:t>
      </w:r>
      <w:r w:rsidRPr="00C61839">
        <w:rPr>
          <w:rFonts w:ascii="Arial" w:hAnsi="Arial" w:cs="Arial"/>
        </w:rPr>
        <w:t xml:space="preserve"> actuando en mi condición de apoderado especial de </w:t>
      </w:r>
      <w:r w:rsidRPr="005C5A63">
        <w:rPr>
          <w:rFonts w:ascii="Arial" w:hAnsi="Arial" w:cs="Arial"/>
          <w:b/>
          <w:bCs/>
        </w:rPr>
        <w:t>AXA COLPATRIA SEGUROS S.A.</w:t>
      </w:r>
      <w:r>
        <w:rPr>
          <w:rFonts w:ascii="Arial" w:hAnsi="Arial" w:cs="Arial"/>
          <w:b/>
          <w:bCs/>
        </w:rPr>
        <w:t xml:space="preserve"> </w:t>
      </w:r>
      <w:r w:rsidRPr="00C61839">
        <w:rPr>
          <w:rFonts w:ascii="Arial" w:hAnsi="Arial" w:cs="Arial"/>
        </w:rPr>
        <w:t xml:space="preserve">respetuosamente solicito al Despacho que se </w:t>
      </w:r>
      <w:r w:rsidRPr="00C61839">
        <w:rPr>
          <w:rFonts w:ascii="Arial" w:hAnsi="Arial" w:cs="Arial"/>
          <w:b/>
          <w:bCs/>
        </w:rPr>
        <w:t>FIJE CAUCIÓN</w:t>
      </w:r>
      <w:r w:rsidRPr="00C61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favor de</w:t>
      </w:r>
      <w:r w:rsidRPr="00C61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 mandante, </w:t>
      </w:r>
      <w:r w:rsidRPr="00C61839">
        <w:rPr>
          <w:rFonts w:ascii="Arial" w:hAnsi="Arial" w:cs="Arial"/>
        </w:rPr>
        <w:t>con el fin de conseguir el levantamiento de las medidas cautelares que fueron solicitadas por el ejecutante y</w:t>
      </w:r>
      <w:r>
        <w:rPr>
          <w:rFonts w:ascii="Arial" w:hAnsi="Arial" w:cs="Arial"/>
        </w:rPr>
        <w:t>/o</w:t>
      </w:r>
      <w:r w:rsidRPr="00C61839">
        <w:rPr>
          <w:rFonts w:ascii="Arial" w:hAnsi="Arial" w:cs="Arial"/>
        </w:rPr>
        <w:t xml:space="preserve"> decretadas por el Despacho en el proc</w:t>
      </w:r>
      <w:r>
        <w:rPr>
          <w:rFonts w:ascii="Arial" w:hAnsi="Arial" w:cs="Arial"/>
        </w:rPr>
        <w:t xml:space="preserve">eso ejecutivo de la referencia. </w:t>
      </w:r>
      <w:r w:rsidRPr="00C61839">
        <w:rPr>
          <w:rFonts w:ascii="Arial" w:hAnsi="Arial" w:cs="Arial"/>
        </w:rPr>
        <w:t xml:space="preserve">Lo </w:t>
      </w:r>
      <w:r>
        <w:rPr>
          <w:rFonts w:ascii="Arial" w:hAnsi="Arial" w:cs="Arial"/>
        </w:rPr>
        <w:t>anterior, con fundamento en el Art.</w:t>
      </w:r>
      <w:r w:rsidRPr="00C61839">
        <w:rPr>
          <w:rFonts w:ascii="Arial" w:hAnsi="Arial" w:cs="Arial"/>
        </w:rPr>
        <w:t xml:space="preserve"> 602 del </w:t>
      </w:r>
      <w:r>
        <w:rPr>
          <w:rFonts w:ascii="Arial" w:hAnsi="Arial" w:cs="Arial"/>
        </w:rPr>
        <w:t>C.G.P.</w:t>
      </w:r>
      <w:r w:rsidRPr="00C61839">
        <w:rPr>
          <w:rFonts w:ascii="Arial" w:hAnsi="Arial" w:cs="Arial"/>
        </w:rPr>
        <w:t>, el cual establece</w:t>
      </w:r>
      <w:r>
        <w:rPr>
          <w:rFonts w:ascii="Arial" w:hAnsi="Arial" w:cs="Arial"/>
        </w:rPr>
        <w:t xml:space="preserve"> lo siguiente</w:t>
      </w:r>
      <w:r w:rsidRPr="00C61839">
        <w:rPr>
          <w:rFonts w:ascii="Arial" w:hAnsi="Arial" w:cs="Arial"/>
        </w:rPr>
        <w:t>:</w:t>
      </w: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</w:p>
    <w:p w:rsidR="005C5A63" w:rsidRPr="00DB4D8B" w:rsidRDefault="005C5A63" w:rsidP="005C5A63">
      <w:pPr>
        <w:tabs>
          <w:tab w:val="left" w:pos="5626"/>
        </w:tabs>
        <w:spacing w:line="360" w:lineRule="auto"/>
        <w:ind w:left="680" w:right="680"/>
        <w:jc w:val="both"/>
        <w:rPr>
          <w:rFonts w:ascii="Arial" w:hAnsi="Arial" w:cs="Arial"/>
          <w:i/>
          <w:iCs/>
        </w:rPr>
      </w:pPr>
      <w:r w:rsidRPr="00DB4D8B">
        <w:rPr>
          <w:rFonts w:ascii="Arial" w:hAnsi="Arial" w:cs="Arial"/>
          <w:i/>
          <w:iCs/>
        </w:rPr>
        <w:t>“ARTÍCULO 602. CONSIGNACIÓN PARA IMPEDIR O LEVANTAR EMBARGOS Y SECUESTROS. El ejecutado podrá evitar que se practiquen embargos y secuestros solicitados por el ejecutante o solicitar el levantamiento de los practicados, si presta caución por el valor actual de la ejecución aumentada en un cincuenta por ciento (50%). Cuando existiere embargo de remanente o los bienes desembargados fueren perseguidos en otro proceso, deberán ponerse a disposición de este o del proceso en que se decretó aquel”</w:t>
      </w:r>
    </w:p>
    <w:p w:rsidR="005C5A63" w:rsidRPr="00DB4D8B" w:rsidRDefault="005C5A63" w:rsidP="005C5A63">
      <w:pPr>
        <w:tabs>
          <w:tab w:val="left" w:pos="5626"/>
        </w:tabs>
        <w:spacing w:line="360" w:lineRule="auto"/>
        <w:ind w:left="567" w:right="956"/>
        <w:jc w:val="both"/>
        <w:rPr>
          <w:rFonts w:ascii="Arial" w:hAnsi="Arial" w:cs="Arial"/>
          <w:i/>
          <w:iCs/>
        </w:rPr>
      </w:pP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  <w:r w:rsidRPr="00C61839">
        <w:rPr>
          <w:rFonts w:ascii="Arial" w:hAnsi="Arial" w:cs="Arial"/>
        </w:rPr>
        <w:t xml:space="preserve">Así las cosas, de acuerdo con lo expuesto y en aplicación del </w:t>
      </w:r>
      <w:r>
        <w:rPr>
          <w:rFonts w:ascii="Arial" w:hAnsi="Arial" w:cs="Arial"/>
        </w:rPr>
        <w:t xml:space="preserve">Art. </w:t>
      </w:r>
      <w:r w:rsidRPr="00C61839">
        <w:rPr>
          <w:rFonts w:ascii="Arial" w:hAnsi="Arial" w:cs="Arial"/>
        </w:rPr>
        <w:t>602 del C.G.P., solicito al Despacho se proceda fijar la caución solicitada en favor de H</w:t>
      </w:r>
      <w:r w:rsidR="005878FF" w:rsidRPr="005878FF">
        <w:rPr>
          <w:rFonts w:ascii="Arial" w:hAnsi="Arial" w:cs="Arial"/>
          <w:b/>
          <w:bCs/>
        </w:rPr>
        <w:t xml:space="preserve"> </w:t>
      </w:r>
      <w:r w:rsidR="005878FF" w:rsidRPr="005C5A63">
        <w:rPr>
          <w:rFonts w:ascii="Arial" w:hAnsi="Arial" w:cs="Arial"/>
          <w:b/>
          <w:bCs/>
        </w:rPr>
        <w:t>AXA COLPATRIA SEGUROS S.A.</w:t>
      </w:r>
      <w:r w:rsidR="005878FF">
        <w:rPr>
          <w:rFonts w:ascii="Arial" w:hAnsi="Arial" w:cs="Arial"/>
          <w:b/>
          <w:bCs/>
        </w:rPr>
        <w:t>,</w:t>
      </w:r>
      <w:r w:rsidRPr="00C61839">
        <w:rPr>
          <w:rFonts w:ascii="Arial" w:hAnsi="Arial" w:cs="Arial"/>
        </w:rPr>
        <w:t xml:space="preserve"> para que sean levantadas las medidas cautelares que fueron </w:t>
      </w:r>
      <w:r w:rsidR="005878FF">
        <w:rPr>
          <w:rFonts w:ascii="Arial" w:hAnsi="Arial" w:cs="Arial"/>
        </w:rPr>
        <w:t>solicitadas y/o decretadas y</w:t>
      </w:r>
      <w:r w:rsidRPr="00C61839">
        <w:rPr>
          <w:rFonts w:ascii="Arial" w:hAnsi="Arial" w:cs="Arial"/>
        </w:rPr>
        <w:t xml:space="preserve"> practicadas en el presente asunto.</w:t>
      </w: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  <w:noProof/>
        </w:rPr>
      </w:pPr>
      <w:r w:rsidRPr="00C61839">
        <w:rPr>
          <w:rFonts w:ascii="Arial" w:hAnsi="Arial" w:cs="Arial"/>
        </w:rPr>
        <w:t xml:space="preserve">Cordialmente, </w:t>
      </w: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  <w:noProof/>
        </w:rPr>
      </w:pPr>
      <w:r w:rsidRPr="00DB4D8B">
        <w:rPr>
          <w:rFonts w:ascii="Arial" w:eastAsia="Arial" w:hAnsi="Arial" w:cs="Arial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0" wp14:anchorId="2A9D451F" wp14:editId="6E716E3B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543050" cy="790575"/>
            <wp:effectExtent l="0" t="0" r="0" b="9525"/>
            <wp:wrapNone/>
            <wp:docPr id="5996" name="Picture 5996" descr="Diagram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Picture 5996" descr="Diagram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  <w:noProof/>
        </w:rPr>
      </w:pP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  <w:b/>
          <w:bCs/>
        </w:rPr>
      </w:pPr>
      <w:r w:rsidRPr="00C61839">
        <w:rPr>
          <w:rFonts w:ascii="Arial" w:hAnsi="Arial" w:cs="Arial"/>
          <w:b/>
          <w:bCs/>
        </w:rPr>
        <w:t>GUSTAVO ALBERTO HERRERA AVILA</w:t>
      </w:r>
    </w:p>
    <w:p w:rsidR="005C5A63" w:rsidRPr="00C61839" w:rsidRDefault="005C5A63" w:rsidP="005C5A63">
      <w:p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  <w:r w:rsidRPr="00C61839">
        <w:rPr>
          <w:rFonts w:ascii="Arial" w:hAnsi="Arial" w:cs="Arial"/>
        </w:rPr>
        <w:t>C.C No. 19.395.114 de Bogotá D.C</w:t>
      </w:r>
    </w:p>
    <w:p w:rsidR="005C5A63" w:rsidRPr="00C61839" w:rsidRDefault="005C5A63" w:rsidP="005C5A63">
      <w:pPr>
        <w:tabs>
          <w:tab w:val="left" w:pos="5760"/>
        </w:tabs>
        <w:spacing w:line="360" w:lineRule="auto"/>
        <w:rPr>
          <w:rFonts w:ascii="Arial" w:hAnsi="Arial" w:cs="Arial"/>
          <w:lang w:val="es-CO"/>
        </w:rPr>
      </w:pPr>
      <w:r w:rsidRPr="00C61839">
        <w:rPr>
          <w:rFonts w:ascii="Arial" w:hAnsi="Arial" w:cs="Arial"/>
        </w:rPr>
        <w:t>T.P. No. 39.116 del C.S. de la J.</w:t>
      </w:r>
      <w:bookmarkEnd w:id="0"/>
    </w:p>
    <w:p w:rsidR="00D96F6F" w:rsidRDefault="00D96F6F">
      <w:bookmarkStart w:id="1" w:name="_GoBack"/>
      <w:bookmarkEnd w:id="1"/>
    </w:p>
    <w:sectPr w:rsidR="00D96F6F" w:rsidSect="005878FF">
      <w:headerReference w:type="default" r:id="rId9"/>
      <w:footerReference w:type="default" r:id="rId10"/>
      <w:pgSz w:w="12240" w:h="20160" w:code="5"/>
      <w:pgMar w:top="1701" w:right="1325" w:bottom="1588" w:left="1276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DD" w:rsidRDefault="000A26DD" w:rsidP="005878FF">
      <w:r>
        <w:separator/>
      </w:r>
    </w:p>
  </w:endnote>
  <w:endnote w:type="continuationSeparator" w:id="0">
    <w:p w:rsidR="000A26DD" w:rsidRDefault="000A26DD" w:rsidP="0058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B0" w:rsidRPr="00957ECF" w:rsidRDefault="000A26DD" w:rsidP="00957ECF">
    <w:pPr>
      <w:rPr>
        <w:color w:val="222A35" w:themeColor="text2" w:themeShade="8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2BFAA8" wp14:editId="173BC2D8">
              <wp:simplePos x="0" y="0"/>
              <wp:positionH relativeFrom="margin">
                <wp:posOffset>3838575</wp:posOffset>
              </wp:positionH>
              <wp:positionV relativeFrom="bottomMargin">
                <wp:posOffset>163195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57ECF" w:rsidRPr="00A20704" w:rsidRDefault="000A26DD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Cra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+57 315 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BFAA8" id="Rectángulo 4" o:spid="_x0000_s1026" style="position:absolute;margin-left:302.25pt;margin-top:12.85pt;width:147.45pt;height:49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" filled="f" stroked="f" strokeweight="1pt">
              <v:textbox>
                <w:txbxContent>
                  <w:p w:rsidR="00957ECF" w:rsidRPr="00A20704" w:rsidRDefault="000A26DD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Cra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+57 315 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6AAE9AB4" wp14:editId="4771DB1C">
          <wp:simplePos x="0" y="0"/>
          <wp:positionH relativeFrom="margin">
            <wp:posOffset>5692140</wp:posOffset>
          </wp:positionH>
          <wp:positionV relativeFrom="paragraph">
            <wp:posOffset>-415925</wp:posOffset>
          </wp:positionV>
          <wp:extent cx="729615" cy="408305"/>
          <wp:effectExtent l="0" t="0" r="0" b="0"/>
          <wp:wrapNone/>
          <wp:docPr id="14" name="Imagen 1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EF9457" wp14:editId="031ABF47">
              <wp:simplePos x="0" y="0"/>
              <wp:positionH relativeFrom="margin">
                <wp:posOffset>475615</wp:posOffset>
              </wp:positionH>
              <wp:positionV relativeFrom="bottomMargin">
                <wp:posOffset>344914</wp:posOffset>
              </wp:positionV>
              <wp:extent cx="705069" cy="283429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069" cy="28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53C23" w:rsidRPr="00953C23" w:rsidRDefault="000A26DD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EF9457" id="Rectángulo 5" o:spid="_x0000_s1027" style="position:absolute;margin-left:37.45pt;margin-top:27.15pt;width:55.5pt;height:22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" filled="f" stroked="f" strokeweight="1pt">
              <v:textbox>
                <w:txbxContent>
                  <w:p w:rsidR="00953C23" w:rsidRPr="00953C23" w:rsidRDefault="000A26DD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color w:val="222A35" w:themeColor="text2" w:themeShade="80"/>
      </w:rPr>
      <w:t xml:space="preserve">                                         </w:t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  <w:t xml:space="preserve">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5878FF">
      <w:rPr>
        <w:rFonts w:ascii="Arial" w:hAnsi="Arial" w:cs="Arial"/>
        <w:b/>
        <w:bCs/>
        <w:noProof/>
        <w:color w:val="222A35" w:themeColor="text2" w:themeShade="80"/>
        <w:sz w:val="14"/>
        <w:szCs w:val="14"/>
      </w:rPr>
      <w:t>1</w: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5878FF">
      <w:rPr>
        <w:rFonts w:ascii="Arial" w:hAnsi="Arial" w:cs="Arial"/>
        <w:b/>
        <w:bCs/>
        <w:noProof/>
        <w:color w:val="222A35" w:themeColor="text2" w:themeShade="80"/>
        <w:sz w:val="14"/>
        <w:szCs w:val="14"/>
      </w:rPr>
      <w:t>1</w:t>
    </w:r>
    <w:r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DD" w:rsidRDefault="000A26DD" w:rsidP="005878FF">
      <w:r>
        <w:separator/>
      </w:r>
    </w:p>
  </w:footnote>
  <w:footnote w:type="continuationSeparator" w:id="0">
    <w:p w:rsidR="000A26DD" w:rsidRDefault="000A26DD" w:rsidP="0058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FB" w:rsidRDefault="000A26D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5DC97455" wp14:editId="1480B853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63"/>
    <w:rsid w:val="000A26DD"/>
    <w:rsid w:val="003F39D0"/>
    <w:rsid w:val="005878FF"/>
    <w:rsid w:val="005C5A63"/>
    <w:rsid w:val="00B401B9"/>
    <w:rsid w:val="00D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92D28"/>
  <w15:chartTrackingRefBased/>
  <w15:docId w15:val="{08A7BD87-EBCE-477B-8D54-A26CF64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A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A63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C5A6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878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8F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26cmcali@cendoj.ramajudicial.gov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2025-08-21T17:11:00Z</dcterms:created>
  <dcterms:modified xsi:type="dcterms:W3CDTF">2025-08-21T17:11:00Z</dcterms:modified>
</cp:coreProperties>
</file>