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94E6C" w14:textId="77777777" w:rsidR="00DD3128" w:rsidRPr="00DD3128" w:rsidRDefault="00DD3128" w:rsidP="00DD3128">
      <w:r w:rsidRPr="00DD3128">
        <w:t> </w:t>
      </w:r>
    </w:p>
    <w:p w14:paraId="72A26E5B" w14:textId="2E2EE464" w:rsidR="00DD3128" w:rsidRPr="00DD3128" w:rsidRDefault="00DD3128" w:rsidP="00DD3128">
      <w:pPr>
        <w:rPr>
          <w:rFonts w:ascii="Times New Roman" w:hAnsi="Times New Roman" w:cs="Times New Roman"/>
          <w:sz w:val="22"/>
          <w:szCs w:val="22"/>
        </w:rPr>
      </w:pPr>
      <w:r w:rsidRPr="00DD3128">
        <w:rPr>
          <w:rFonts w:ascii="Times New Roman" w:hAnsi="Times New Roman" w:cs="Times New Roman"/>
          <w:sz w:val="22"/>
          <w:szCs w:val="22"/>
        </w:rPr>
        <w:t xml:space="preserve">Comedidamente les informo que el día 29 de abril de </w:t>
      </w:r>
      <w:proofErr w:type="gramStart"/>
      <w:r w:rsidRPr="00DD3128">
        <w:rPr>
          <w:rFonts w:ascii="Times New Roman" w:hAnsi="Times New Roman" w:cs="Times New Roman"/>
          <w:sz w:val="22"/>
          <w:szCs w:val="22"/>
        </w:rPr>
        <w:t xml:space="preserve">2025, </w:t>
      </w:r>
      <w:r w:rsidRPr="00DD3128">
        <w:rPr>
          <w:rFonts w:ascii="Times New Roman" w:hAnsi="Times New Roman" w:cs="Times New Roman"/>
          <w:sz w:val="22"/>
          <w:szCs w:val="22"/>
        </w:rPr>
        <w:t xml:space="preserve"> se</w:t>
      </w:r>
      <w:proofErr w:type="gramEnd"/>
      <w:r w:rsidRPr="00DD3128">
        <w:rPr>
          <w:rFonts w:ascii="Times New Roman" w:hAnsi="Times New Roman" w:cs="Times New Roman"/>
          <w:sz w:val="22"/>
          <w:szCs w:val="22"/>
        </w:rPr>
        <w:t xml:space="preserve"> brindó asistencia en representación </w:t>
      </w:r>
      <w:r w:rsidRPr="00DD3128">
        <w:rPr>
          <w:rFonts w:ascii="Times New Roman" w:hAnsi="Times New Roman" w:cs="Times New Roman"/>
          <w:sz w:val="22"/>
          <w:szCs w:val="22"/>
        </w:rPr>
        <w:t>de la llamada en garantía COMPAÑIA ASEGURADORA DE FIANZAS S.A. a la audiencia de pruebas establecida en el art 181 del CPACA ante el JUZGADO CUARTO ADMINISTRATIVO DE MEDELLIN, la cual se desarrolló de manera virtual, dentro del proceso descrito en el asunto.</w:t>
      </w:r>
    </w:p>
    <w:p w14:paraId="5C709344" w14:textId="77777777" w:rsidR="00DD3128" w:rsidRPr="00DD3128" w:rsidRDefault="00DD3128" w:rsidP="00DD3128">
      <w:pPr>
        <w:rPr>
          <w:rFonts w:ascii="Times New Roman" w:hAnsi="Times New Roman" w:cs="Times New Roman"/>
          <w:sz w:val="22"/>
          <w:szCs w:val="22"/>
        </w:rPr>
      </w:pPr>
      <w:r w:rsidRPr="00DD3128">
        <w:rPr>
          <w:rFonts w:ascii="Times New Roman" w:hAnsi="Times New Roman" w:cs="Times New Roman"/>
          <w:sz w:val="22"/>
          <w:szCs w:val="22"/>
        </w:rPr>
        <w:t> </w:t>
      </w:r>
    </w:p>
    <w:p w14:paraId="65CE7B6E" w14:textId="77777777" w:rsidR="00DD3128" w:rsidRPr="00DD3128" w:rsidRDefault="00DD3128" w:rsidP="00DD3128">
      <w:pPr>
        <w:rPr>
          <w:rFonts w:ascii="Times New Roman" w:hAnsi="Times New Roman" w:cs="Times New Roman"/>
          <w:sz w:val="22"/>
          <w:szCs w:val="22"/>
        </w:rPr>
      </w:pPr>
      <w:r w:rsidRPr="00DD3128">
        <w:rPr>
          <w:rFonts w:ascii="Times New Roman" w:hAnsi="Times New Roman" w:cs="Times New Roman"/>
          <w:b/>
          <w:bCs/>
          <w:sz w:val="22"/>
          <w:szCs w:val="22"/>
        </w:rPr>
        <w:t>ETAPAS SURTIDAS</w:t>
      </w:r>
    </w:p>
    <w:p w14:paraId="3D622219" w14:textId="77777777" w:rsidR="00DD3128" w:rsidRPr="00DD3128" w:rsidRDefault="00DD3128" w:rsidP="00DD3128">
      <w:pPr>
        <w:rPr>
          <w:rFonts w:ascii="Times New Roman" w:hAnsi="Times New Roman" w:cs="Times New Roman"/>
          <w:sz w:val="22"/>
          <w:szCs w:val="22"/>
        </w:rPr>
      </w:pPr>
      <w:r w:rsidRPr="00DD3128">
        <w:rPr>
          <w:rFonts w:ascii="Times New Roman" w:hAnsi="Times New Roman" w:cs="Times New Roman"/>
          <w:sz w:val="22"/>
          <w:szCs w:val="22"/>
        </w:rPr>
        <w:t> </w:t>
      </w:r>
    </w:p>
    <w:p w14:paraId="78C2EB93" w14:textId="77777777" w:rsidR="00DD3128" w:rsidRPr="00DD3128" w:rsidRDefault="00DD3128" w:rsidP="00DD3128">
      <w:pPr>
        <w:numPr>
          <w:ilvl w:val="0"/>
          <w:numId w:val="3"/>
        </w:numPr>
        <w:rPr>
          <w:rFonts w:ascii="Times New Roman" w:hAnsi="Times New Roman" w:cs="Times New Roman"/>
          <w:sz w:val="22"/>
          <w:szCs w:val="22"/>
        </w:rPr>
      </w:pPr>
      <w:r w:rsidRPr="00DD3128">
        <w:rPr>
          <w:rFonts w:ascii="Times New Roman" w:hAnsi="Times New Roman" w:cs="Times New Roman"/>
          <w:sz w:val="22"/>
          <w:szCs w:val="22"/>
        </w:rPr>
        <w:t>Verificación de las partes</w:t>
      </w:r>
    </w:p>
    <w:p w14:paraId="68D46614" w14:textId="77777777" w:rsidR="00DD3128" w:rsidRPr="00DD3128" w:rsidRDefault="00DD3128" w:rsidP="00DD3128">
      <w:pPr>
        <w:numPr>
          <w:ilvl w:val="1"/>
          <w:numId w:val="3"/>
        </w:numPr>
        <w:rPr>
          <w:rFonts w:ascii="Times New Roman" w:hAnsi="Times New Roman" w:cs="Times New Roman"/>
          <w:sz w:val="22"/>
          <w:szCs w:val="22"/>
        </w:rPr>
      </w:pPr>
      <w:r w:rsidRPr="00DD3128">
        <w:rPr>
          <w:rFonts w:ascii="Times New Roman" w:hAnsi="Times New Roman" w:cs="Times New Roman"/>
          <w:sz w:val="22"/>
          <w:szCs w:val="22"/>
        </w:rPr>
        <w:t>Se me reconoce personería</w:t>
      </w:r>
    </w:p>
    <w:p w14:paraId="375CFAE3" w14:textId="77777777" w:rsidR="00DD3128" w:rsidRPr="00DD3128" w:rsidRDefault="00DD3128" w:rsidP="00DD3128">
      <w:pPr>
        <w:numPr>
          <w:ilvl w:val="0"/>
          <w:numId w:val="3"/>
        </w:numPr>
        <w:rPr>
          <w:rFonts w:ascii="Times New Roman" w:hAnsi="Times New Roman" w:cs="Times New Roman"/>
          <w:sz w:val="22"/>
          <w:szCs w:val="22"/>
        </w:rPr>
      </w:pPr>
      <w:r w:rsidRPr="00DD3128">
        <w:rPr>
          <w:rFonts w:ascii="Times New Roman" w:hAnsi="Times New Roman" w:cs="Times New Roman"/>
          <w:sz w:val="22"/>
          <w:szCs w:val="22"/>
        </w:rPr>
        <w:t>Practica de pruebas</w:t>
      </w:r>
    </w:p>
    <w:p w14:paraId="0511A658" w14:textId="77777777" w:rsidR="00DD3128" w:rsidRPr="00DD3128" w:rsidRDefault="00DD3128" w:rsidP="00DD3128">
      <w:pPr>
        <w:numPr>
          <w:ilvl w:val="1"/>
          <w:numId w:val="4"/>
        </w:numPr>
        <w:rPr>
          <w:rFonts w:ascii="Times New Roman" w:hAnsi="Times New Roman" w:cs="Times New Roman"/>
          <w:sz w:val="22"/>
          <w:szCs w:val="22"/>
        </w:rPr>
      </w:pPr>
      <w:r w:rsidRPr="00DD3128">
        <w:rPr>
          <w:rFonts w:ascii="Times New Roman" w:hAnsi="Times New Roman" w:cs="Times New Roman"/>
          <w:sz w:val="22"/>
          <w:szCs w:val="22"/>
        </w:rPr>
        <w:t>No tenemos las pruebas periciales, ni informes. El municipio dice que si respondió y envió el informe.  </w:t>
      </w:r>
    </w:p>
    <w:p w14:paraId="11272336" w14:textId="77777777" w:rsidR="00DD3128" w:rsidRPr="00DD3128" w:rsidRDefault="00DD3128" w:rsidP="00DD3128">
      <w:pPr>
        <w:numPr>
          <w:ilvl w:val="1"/>
          <w:numId w:val="4"/>
        </w:numPr>
        <w:rPr>
          <w:rFonts w:ascii="Times New Roman" w:hAnsi="Times New Roman" w:cs="Times New Roman"/>
          <w:sz w:val="22"/>
          <w:szCs w:val="22"/>
        </w:rPr>
      </w:pPr>
      <w:r w:rsidRPr="00DD3128">
        <w:rPr>
          <w:rFonts w:ascii="Times New Roman" w:hAnsi="Times New Roman" w:cs="Times New Roman"/>
          <w:sz w:val="22"/>
          <w:szCs w:val="22"/>
        </w:rPr>
        <w:t>Con respecto a los exhortos de la parte demandante, la única que no ha contestado es EXCAVAR S.A. ellos dicen que si respondieron</w:t>
      </w:r>
    </w:p>
    <w:p w14:paraId="257E8CA9" w14:textId="77777777" w:rsidR="00DD3128" w:rsidRPr="00DD3128" w:rsidRDefault="00DD3128" w:rsidP="00DD3128">
      <w:pPr>
        <w:numPr>
          <w:ilvl w:val="1"/>
          <w:numId w:val="4"/>
        </w:numPr>
        <w:rPr>
          <w:rFonts w:ascii="Times New Roman" w:hAnsi="Times New Roman" w:cs="Times New Roman"/>
          <w:sz w:val="22"/>
          <w:szCs w:val="22"/>
        </w:rPr>
      </w:pPr>
      <w:r w:rsidRPr="00DD3128">
        <w:rPr>
          <w:rFonts w:ascii="Times New Roman" w:hAnsi="Times New Roman" w:cs="Times New Roman"/>
          <w:sz w:val="22"/>
          <w:szCs w:val="22"/>
        </w:rPr>
        <w:t xml:space="preserve">Testimonio de Edwin Mazo </w:t>
      </w:r>
      <w:proofErr w:type="spellStart"/>
      <w:r w:rsidRPr="00DD3128">
        <w:rPr>
          <w:rFonts w:ascii="Times New Roman" w:hAnsi="Times New Roman" w:cs="Times New Roman"/>
          <w:sz w:val="22"/>
          <w:szCs w:val="22"/>
        </w:rPr>
        <w:t>Perez</w:t>
      </w:r>
      <w:proofErr w:type="spellEnd"/>
      <w:r w:rsidRPr="00DD3128">
        <w:rPr>
          <w:rFonts w:ascii="Times New Roman" w:hAnsi="Times New Roman" w:cs="Times New Roman"/>
          <w:sz w:val="22"/>
          <w:szCs w:val="22"/>
        </w:rPr>
        <w:t xml:space="preserve">, Robinson </w:t>
      </w:r>
      <w:proofErr w:type="spellStart"/>
      <w:r w:rsidRPr="00DD3128">
        <w:rPr>
          <w:rFonts w:ascii="Times New Roman" w:hAnsi="Times New Roman" w:cs="Times New Roman"/>
          <w:sz w:val="22"/>
          <w:szCs w:val="22"/>
        </w:rPr>
        <w:t>Martinez</w:t>
      </w:r>
      <w:proofErr w:type="spellEnd"/>
      <w:r w:rsidRPr="00DD3128">
        <w:rPr>
          <w:rFonts w:ascii="Times New Roman" w:hAnsi="Times New Roman" w:cs="Times New Roman"/>
          <w:sz w:val="22"/>
          <w:szCs w:val="22"/>
        </w:rPr>
        <w:t xml:space="preserve">, Jorge </w:t>
      </w:r>
      <w:proofErr w:type="spellStart"/>
      <w:r w:rsidRPr="00DD3128">
        <w:rPr>
          <w:rFonts w:ascii="Times New Roman" w:hAnsi="Times New Roman" w:cs="Times New Roman"/>
          <w:sz w:val="22"/>
          <w:szCs w:val="22"/>
        </w:rPr>
        <w:t>Andres</w:t>
      </w:r>
      <w:proofErr w:type="spellEnd"/>
      <w:r w:rsidRPr="00DD3128">
        <w:rPr>
          <w:rFonts w:ascii="Times New Roman" w:hAnsi="Times New Roman" w:cs="Times New Roman"/>
          <w:sz w:val="22"/>
          <w:szCs w:val="22"/>
        </w:rPr>
        <w:t xml:space="preserve"> Rivera, Luz </w:t>
      </w:r>
      <w:proofErr w:type="spellStart"/>
      <w:r w:rsidRPr="00DD3128">
        <w:rPr>
          <w:rFonts w:ascii="Times New Roman" w:hAnsi="Times New Roman" w:cs="Times New Roman"/>
          <w:sz w:val="22"/>
          <w:szCs w:val="22"/>
        </w:rPr>
        <w:t>Bianet</w:t>
      </w:r>
      <w:proofErr w:type="spellEnd"/>
      <w:r w:rsidRPr="00DD3128">
        <w:rPr>
          <w:rFonts w:ascii="Times New Roman" w:hAnsi="Times New Roman" w:cs="Times New Roman"/>
          <w:sz w:val="22"/>
          <w:szCs w:val="22"/>
        </w:rPr>
        <w:t xml:space="preserve"> Castaño; </w:t>
      </w:r>
      <w:proofErr w:type="spellStart"/>
      <w:r w:rsidRPr="00DD3128">
        <w:rPr>
          <w:rFonts w:ascii="Times New Roman" w:hAnsi="Times New Roman" w:cs="Times New Roman"/>
          <w:sz w:val="22"/>
          <w:szCs w:val="22"/>
        </w:rPr>
        <w:t>Ratificacion</w:t>
      </w:r>
      <w:proofErr w:type="spellEnd"/>
      <w:r w:rsidRPr="00DD3128">
        <w:rPr>
          <w:rFonts w:ascii="Times New Roman" w:hAnsi="Times New Roman" w:cs="Times New Roman"/>
          <w:sz w:val="22"/>
          <w:szCs w:val="22"/>
        </w:rPr>
        <w:t xml:space="preserve"> de fotos- </w:t>
      </w:r>
      <w:proofErr w:type="spellStart"/>
      <w:r w:rsidRPr="00DD3128">
        <w:rPr>
          <w:rFonts w:ascii="Times New Roman" w:hAnsi="Times New Roman" w:cs="Times New Roman"/>
          <w:sz w:val="22"/>
          <w:szCs w:val="22"/>
        </w:rPr>
        <w:t>Jhon</w:t>
      </w:r>
      <w:proofErr w:type="spellEnd"/>
      <w:r w:rsidRPr="00DD3128">
        <w:rPr>
          <w:rFonts w:ascii="Times New Roman" w:hAnsi="Times New Roman" w:cs="Times New Roman"/>
          <w:sz w:val="22"/>
          <w:szCs w:val="22"/>
        </w:rPr>
        <w:t xml:space="preserve"> Dairon </w:t>
      </w:r>
      <w:proofErr w:type="spellStart"/>
      <w:r w:rsidRPr="00DD3128">
        <w:rPr>
          <w:rFonts w:ascii="Times New Roman" w:hAnsi="Times New Roman" w:cs="Times New Roman"/>
          <w:sz w:val="22"/>
          <w:szCs w:val="22"/>
        </w:rPr>
        <w:t>Gonzalez</w:t>
      </w:r>
      <w:proofErr w:type="spellEnd"/>
      <w:r w:rsidRPr="00DD3128">
        <w:rPr>
          <w:rFonts w:ascii="Times New Roman" w:hAnsi="Times New Roman" w:cs="Times New Roman"/>
          <w:sz w:val="22"/>
          <w:szCs w:val="22"/>
        </w:rPr>
        <w:t xml:space="preserve">; testimonio de Luis Buitrago Henao; interrogatorio de parte Bairon Orozco, Alejandra Aristizábal -la representante legal de EXPLANAN-, la representante legal de EXCAVAR Carolina Valencia </w:t>
      </w:r>
      <w:proofErr w:type="spellStart"/>
      <w:r w:rsidRPr="00DD3128">
        <w:rPr>
          <w:rFonts w:ascii="Times New Roman" w:hAnsi="Times New Roman" w:cs="Times New Roman"/>
          <w:sz w:val="22"/>
          <w:szCs w:val="22"/>
        </w:rPr>
        <w:t>Valencia</w:t>
      </w:r>
      <w:proofErr w:type="spellEnd"/>
      <w:r w:rsidRPr="00DD3128">
        <w:rPr>
          <w:rFonts w:ascii="Times New Roman" w:hAnsi="Times New Roman" w:cs="Times New Roman"/>
          <w:sz w:val="22"/>
          <w:szCs w:val="22"/>
        </w:rPr>
        <w:t xml:space="preserve">; Ratificación de documentos-Yuliana </w:t>
      </w:r>
      <w:proofErr w:type="spellStart"/>
      <w:r w:rsidRPr="00DD3128">
        <w:rPr>
          <w:rFonts w:ascii="Times New Roman" w:hAnsi="Times New Roman" w:cs="Times New Roman"/>
          <w:sz w:val="22"/>
          <w:szCs w:val="22"/>
        </w:rPr>
        <w:t>Marin</w:t>
      </w:r>
      <w:proofErr w:type="spellEnd"/>
    </w:p>
    <w:p w14:paraId="02E6F229" w14:textId="77777777" w:rsidR="00DD3128" w:rsidRPr="00DD3128" w:rsidRDefault="00DD3128" w:rsidP="00DD3128">
      <w:pPr>
        <w:numPr>
          <w:ilvl w:val="1"/>
          <w:numId w:val="4"/>
        </w:numPr>
        <w:rPr>
          <w:rFonts w:ascii="Times New Roman" w:hAnsi="Times New Roman" w:cs="Times New Roman"/>
          <w:sz w:val="22"/>
          <w:szCs w:val="22"/>
        </w:rPr>
      </w:pPr>
      <w:proofErr w:type="gramStart"/>
      <w:r w:rsidRPr="00DD3128">
        <w:rPr>
          <w:rFonts w:ascii="Times New Roman" w:hAnsi="Times New Roman" w:cs="Times New Roman"/>
          <w:sz w:val="22"/>
          <w:szCs w:val="22"/>
        </w:rPr>
        <w:t>Nombran como</w:t>
      </w:r>
      <w:proofErr w:type="gramEnd"/>
      <w:r w:rsidRPr="00DD3128">
        <w:rPr>
          <w:rFonts w:ascii="Times New Roman" w:hAnsi="Times New Roman" w:cs="Times New Roman"/>
          <w:sz w:val="22"/>
          <w:szCs w:val="22"/>
        </w:rPr>
        <w:t xml:space="preserve"> perito a la U. Antioquia (debido a la respuesta de la U. Nacional), se </w:t>
      </w:r>
      <w:proofErr w:type="gramStart"/>
      <w:r w:rsidRPr="00DD3128">
        <w:rPr>
          <w:rFonts w:ascii="Times New Roman" w:hAnsi="Times New Roman" w:cs="Times New Roman"/>
          <w:sz w:val="22"/>
          <w:szCs w:val="22"/>
        </w:rPr>
        <w:t>libraran</w:t>
      </w:r>
      <w:proofErr w:type="gramEnd"/>
      <w:r w:rsidRPr="00DD3128">
        <w:rPr>
          <w:rFonts w:ascii="Times New Roman" w:hAnsi="Times New Roman" w:cs="Times New Roman"/>
          <w:sz w:val="22"/>
          <w:szCs w:val="22"/>
        </w:rPr>
        <w:t xml:space="preserve"> los oficios</w:t>
      </w:r>
    </w:p>
    <w:p w14:paraId="70E4BC4C" w14:textId="77777777" w:rsidR="00DD3128" w:rsidRPr="00DD3128" w:rsidRDefault="00DD3128" w:rsidP="00DD3128">
      <w:pPr>
        <w:numPr>
          <w:ilvl w:val="1"/>
          <w:numId w:val="4"/>
        </w:numPr>
        <w:rPr>
          <w:rFonts w:ascii="Times New Roman" w:hAnsi="Times New Roman" w:cs="Times New Roman"/>
          <w:sz w:val="22"/>
          <w:szCs w:val="22"/>
        </w:rPr>
      </w:pPr>
      <w:r w:rsidRPr="00DD3128">
        <w:rPr>
          <w:rFonts w:ascii="Times New Roman" w:hAnsi="Times New Roman" w:cs="Times New Roman"/>
          <w:sz w:val="22"/>
          <w:szCs w:val="22"/>
        </w:rPr>
        <w:t>Luego de encontrar el informe en el expediente, se traslada la prueba por informe allegada por el Municipio de Rionegro</w:t>
      </w:r>
    </w:p>
    <w:p w14:paraId="1218B2AA" w14:textId="77777777" w:rsidR="00DD3128" w:rsidRPr="00DD3128" w:rsidRDefault="00DD3128" w:rsidP="00DD3128">
      <w:pPr>
        <w:rPr>
          <w:rFonts w:ascii="Times New Roman" w:hAnsi="Times New Roman" w:cs="Times New Roman"/>
          <w:sz w:val="22"/>
          <w:szCs w:val="22"/>
        </w:rPr>
      </w:pPr>
      <w:r w:rsidRPr="00DD3128">
        <w:rPr>
          <w:rFonts w:ascii="Times New Roman" w:hAnsi="Times New Roman" w:cs="Times New Roman"/>
          <w:sz w:val="22"/>
          <w:szCs w:val="22"/>
        </w:rPr>
        <w:t> </w:t>
      </w:r>
    </w:p>
    <w:p w14:paraId="588AE252" w14:textId="77777777" w:rsidR="00DD3128" w:rsidRPr="00DD3128" w:rsidRDefault="00DD3128" w:rsidP="00DD3128">
      <w:pPr>
        <w:rPr>
          <w:rFonts w:ascii="Times New Roman" w:hAnsi="Times New Roman" w:cs="Times New Roman"/>
          <w:sz w:val="22"/>
          <w:szCs w:val="22"/>
        </w:rPr>
      </w:pPr>
      <w:r w:rsidRPr="00DD3128">
        <w:rPr>
          <w:rFonts w:ascii="Times New Roman" w:hAnsi="Times New Roman" w:cs="Times New Roman"/>
          <w:sz w:val="22"/>
          <w:szCs w:val="22"/>
        </w:rPr>
        <w:t>Faltan algunos testigos de la parte demandante.  La citación para próxima audiencia queda supeditada a que se pruebe que la parte actora citó a los testigos que faltan y la justificación de estos, es decir, dependerá que la parte demandante aporte el citatorio enviado a los testigos y la justificación.</w:t>
      </w:r>
    </w:p>
    <w:p w14:paraId="63195754" w14:textId="77777777" w:rsidR="00DD3128" w:rsidRPr="00DD3128" w:rsidRDefault="00DD3128" w:rsidP="00DD3128">
      <w:pPr>
        <w:rPr>
          <w:rFonts w:ascii="Times New Roman" w:hAnsi="Times New Roman" w:cs="Times New Roman"/>
          <w:sz w:val="22"/>
          <w:szCs w:val="22"/>
        </w:rPr>
      </w:pPr>
      <w:r w:rsidRPr="00DD3128">
        <w:rPr>
          <w:rFonts w:ascii="Times New Roman" w:hAnsi="Times New Roman" w:cs="Times New Roman"/>
          <w:sz w:val="22"/>
          <w:szCs w:val="22"/>
        </w:rPr>
        <w:t> </w:t>
      </w:r>
    </w:p>
    <w:p w14:paraId="5E380ECD" w14:textId="77777777" w:rsidR="00DD3128" w:rsidRPr="00DD3128" w:rsidRDefault="00DD3128" w:rsidP="00DD3128">
      <w:pPr>
        <w:rPr>
          <w:rFonts w:ascii="Times New Roman" w:hAnsi="Times New Roman" w:cs="Times New Roman"/>
          <w:sz w:val="22"/>
          <w:szCs w:val="22"/>
        </w:rPr>
      </w:pPr>
      <w:r w:rsidRPr="00DD3128">
        <w:rPr>
          <w:rFonts w:ascii="Times New Roman" w:hAnsi="Times New Roman" w:cs="Times New Roman"/>
          <w:sz w:val="22"/>
          <w:szCs w:val="22"/>
        </w:rPr>
        <w:t>Duración de la audiencia: Desde las 9:00 am hasta las 4: 37 pm.</w:t>
      </w:r>
    </w:p>
    <w:p w14:paraId="279CADC9" w14:textId="77777777" w:rsidR="00DD3128" w:rsidRPr="00DD3128" w:rsidRDefault="00DD3128" w:rsidP="00DD3128">
      <w:pPr>
        <w:rPr>
          <w:rFonts w:ascii="Times New Roman" w:hAnsi="Times New Roman" w:cs="Times New Roman"/>
          <w:sz w:val="22"/>
          <w:szCs w:val="22"/>
        </w:rPr>
      </w:pPr>
      <w:r w:rsidRPr="00DD3128">
        <w:rPr>
          <w:rFonts w:ascii="Times New Roman" w:hAnsi="Times New Roman" w:cs="Times New Roman"/>
          <w:sz w:val="22"/>
          <w:szCs w:val="22"/>
        </w:rPr>
        <w:t> </w:t>
      </w:r>
    </w:p>
    <w:p w14:paraId="40C3AD4B" w14:textId="77777777" w:rsidR="00DD3128" w:rsidRPr="00DD3128" w:rsidRDefault="00DD3128" w:rsidP="00DD3128">
      <w:pPr>
        <w:rPr>
          <w:rFonts w:ascii="Times New Roman" w:hAnsi="Times New Roman" w:cs="Times New Roman"/>
          <w:sz w:val="22"/>
          <w:szCs w:val="22"/>
        </w:rPr>
      </w:pPr>
      <w:r w:rsidRPr="00DD3128">
        <w:rPr>
          <w:rFonts w:ascii="Times New Roman" w:hAnsi="Times New Roman" w:cs="Times New Roman"/>
          <w:sz w:val="22"/>
          <w:szCs w:val="22"/>
        </w:rPr>
        <w:t>Tiempo invertido en la audiencia: 7h: 37 min</w:t>
      </w:r>
    </w:p>
    <w:p w14:paraId="2DDBF5B5" w14:textId="77777777" w:rsidR="00DD3128" w:rsidRPr="00DD3128" w:rsidRDefault="00DD3128" w:rsidP="00DD3128">
      <w:pPr>
        <w:rPr>
          <w:rFonts w:ascii="Times New Roman" w:hAnsi="Times New Roman" w:cs="Times New Roman"/>
          <w:sz w:val="22"/>
          <w:szCs w:val="22"/>
        </w:rPr>
      </w:pPr>
      <w:r w:rsidRPr="00DD3128">
        <w:rPr>
          <w:rFonts w:ascii="Times New Roman" w:hAnsi="Times New Roman" w:cs="Times New Roman"/>
          <w:sz w:val="22"/>
          <w:szCs w:val="22"/>
        </w:rPr>
        <w:lastRenderedPageBreak/>
        <w:t> </w:t>
      </w:r>
    </w:p>
    <w:p w14:paraId="6A6DE3F6" w14:textId="77777777" w:rsidR="00DD3128" w:rsidRPr="00DD3128" w:rsidRDefault="00DD3128" w:rsidP="00DD3128">
      <w:pPr>
        <w:rPr>
          <w:rFonts w:ascii="Times New Roman" w:hAnsi="Times New Roman" w:cs="Times New Roman"/>
          <w:sz w:val="22"/>
          <w:szCs w:val="22"/>
        </w:rPr>
      </w:pPr>
      <w:r w:rsidRPr="00DD3128">
        <w:rPr>
          <w:rFonts w:ascii="Times New Roman" w:hAnsi="Times New Roman" w:cs="Times New Roman"/>
          <w:sz w:val="22"/>
          <w:szCs w:val="22"/>
        </w:rPr>
        <w:t> </w:t>
      </w:r>
    </w:p>
    <w:p w14:paraId="14CF51F3" w14:textId="77777777" w:rsidR="00DD3128" w:rsidRPr="00DD3128" w:rsidRDefault="00DD3128" w:rsidP="00DD3128">
      <w:pPr>
        <w:rPr>
          <w:rFonts w:ascii="Times New Roman" w:hAnsi="Times New Roman" w:cs="Times New Roman"/>
          <w:sz w:val="22"/>
          <w:szCs w:val="22"/>
        </w:rPr>
      </w:pPr>
      <w:r w:rsidRPr="00DD3128">
        <w:rPr>
          <w:rFonts w:ascii="Times New Roman" w:hAnsi="Times New Roman" w:cs="Times New Roman"/>
          <w:sz w:val="22"/>
          <w:szCs w:val="22"/>
        </w:rPr>
        <w:t>Por favor encuentren algunos comentarios de los testimonios e interrogatorios de parte. </w:t>
      </w:r>
    </w:p>
    <w:p w14:paraId="57F770CB" w14:textId="77777777" w:rsidR="0086524E" w:rsidRPr="00DD3128" w:rsidRDefault="0086524E" w:rsidP="0086524E">
      <w:pPr>
        <w:rPr>
          <w:rFonts w:ascii="Times New Roman" w:hAnsi="Times New Roman" w:cs="Times New Roman"/>
          <w:sz w:val="22"/>
          <w:szCs w:val="22"/>
        </w:rPr>
      </w:pPr>
    </w:p>
    <w:p w14:paraId="4EBAA346" w14:textId="2465298B" w:rsidR="0086524E" w:rsidRPr="0086524E" w:rsidRDefault="0086524E" w:rsidP="0086524E">
      <w:pPr>
        <w:rPr>
          <w:rFonts w:ascii="Times New Roman" w:hAnsi="Times New Roman" w:cs="Times New Roman"/>
          <w:sz w:val="22"/>
          <w:szCs w:val="22"/>
          <w:lang w:val="en-US"/>
        </w:rPr>
      </w:pPr>
      <w:r w:rsidRPr="0086524E">
        <w:rPr>
          <w:rFonts w:ascii="Times New Roman" w:hAnsi="Times New Roman" w:cs="Times New Roman"/>
          <w:sz w:val="22"/>
          <w:szCs w:val="22"/>
          <w:lang w:val="en-US"/>
        </w:rPr>
        <w:t>EDWIN MAZO PEREZ (9:44 AM- 10:32 AM)</w:t>
      </w:r>
    </w:p>
    <w:p w14:paraId="69168679"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 xml:space="preserve">Profesional del área de seguridad y salud en el trabajo, tiene </w:t>
      </w:r>
      <w:proofErr w:type="spellStart"/>
      <w:r w:rsidRPr="0086524E">
        <w:rPr>
          <w:rFonts w:ascii="Times New Roman" w:hAnsi="Times New Roman" w:cs="Times New Roman"/>
          <w:sz w:val="22"/>
          <w:szCs w:val="22"/>
        </w:rPr>
        <w:t>vinculo</w:t>
      </w:r>
      <w:proofErr w:type="spellEnd"/>
      <w:r w:rsidRPr="0086524E">
        <w:rPr>
          <w:rFonts w:ascii="Times New Roman" w:hAnsi="Times New Roman" w:cs="Times New Roman"/>
          <w:sz w:val="22"/>
          <w:szCs w:val="22"/>
        </w:rPr>
        <w:t xml:space="preserve"> laboral para la compañía explanan, es quien implemente todo el sistema de salud y seguridad social en el trabajo</w:t>
      </w:r>
    </w:p>
    <w:p w14:paraId="2031CC31"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¿Conoció al señor Daniel Castaño?</w:t>
      </w:r>
    </w:p>
    <w:p w14:paraId="31732D6C"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Si</w:t>
      </w:r>
    </w:p>
    <w:p w14:paraId="2AA255DD"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¿Tuvo algún vínculo?</w:t>
      </w:r>
    </w:p>
    <w:p w14:paraId="30C4B9A8"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Él era quien se encargaba del sistema de salud y seguridad en el trabajo donde ocurrieron los hechos (el testigo)</w:t>
      </w:r>
    </w:p>
    <w:p w14:paraId="0613289E"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 xml:space="preserve">El día 21 de diciembre de 2020, el sr Daniel comunica, llama o escribe al sr Luis Buitrago para que le recibiera un material que se utilizaba en el proyecto, el sr Luis Buitrago le dijo que no podía recibirle el material, y le dijo </w:t>
      </w:r>
      <w:proofErr w:type="gramStart"/>
      <w:r w:rsidRPr="0086524E">
        <w:rPr>
          <w:rFonts w:ascii="Times New Roman" w:hAnsi="Times New Roman" w:cs="Times New Roman"/>
          <w:sz w:val="22"/>
          <w:szCs w:val="22"/>
        </w:rPr>
        <w:t>que</w:t>
      </w:r>
      <w:proofErr w:type="gramEnd"/>
      <w:r w:rsidRPr="0086524E">
        <w:rPr>
          <w:rFonts w:ascii="Times New Roman" w:hAnsi="Times New Roman" w:cs="Times New Roman"/>
          <w:sz w:val="22"/>
          <w:szCs w:val="22"/>
        </w:rPr>
        <w:t xml:space="preserve"> para el día siguiente, el sr Daniel madrugó y descargo el material sin previa autorización y no esperó a que señor Luis Buitrago le indicara donde descargar.</w:t>
      </w:r>
    </w:p>
    <w:p w14:paraId="2809ECEC"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¿Dentro de la obra se tenía señalización reglamentaria?</w:t>
      </w:r>
    </w:p>
    <w:p w14:paraId="1FD2E411"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Dice que no tenían señalización, pero que tenía señalización de otro tipo, pero no reglamentarias</w:t>
      </w:r>
    </w:p>
    <w:p w14:paraId="78841AD7"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¿Dentro de la obra había algún protocolo para cargue y descargue de materiales?</w:t>
      </w:r>
    </w:p>
    <w:p w14:paraId="7F06B2EC"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Si, debía tener una autorización; para verificar su vinculación a la seguridad social</w:t>
      </w:r>
    </w:p>
    <w:p w14:paraId="3F0AFBA6"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¿El señor Daniel estaba autorizado para ingresar a la obra?</w:t>
      </w:r>
    </w:p>
    <w:p w14:paraId="2364E925"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Dice que si, que días previos se había realizado la autorización</w:t>
      </w:r>
    </w:p>
    <w:p w14:paraId="7151021C"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¿El lugar donde lo descargo era el lugar adecuado?</w:t>
      </w:r>
    </w:p>
    <w:p w14:paraId="4BCAEBED"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 xml:space="preserve">No. Porque tenía una bulldozer, y se tenía que descargar ahí. Pero el sr lo hizo </w:t>
      </w:r>
      <w:proofErr w:type="spellStart"/>
      <w:r w:rsidRPr="0086524E">
        <w:rPr>
          <w:rFonts w:ascii="Times New Roman" w:hAnsi="Times New Roman" w:cs="Times New Roman"/>
          <w:sz w:val="22"/>
          <w:szCs w:val="22"/>
        </w:rPr>
        <w:t>mas</w:t>
      </w:r>
      <w:proofErr w:type="spellEnd"/>
      <w:r w:rsidRPr="0086524E">
        <w:rPr>
          <w:rFonts w:ascii="Times New Roman" w:hAnsi="Times New Roman" w:cs="Times New Roman"/>
          <w:sz w:val="22"/>
          <w:szCs w:val="22"/>
        </w:rPr>
        <w:t xml:space="preserve"> adelante, donde tuvo contacto con las redes</w:t>
      </w:r>
    </w:p>
    <w:p w14:paraId="42C9B166"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¿Tienes conocimiento del por qué descargo ahí?</w:t>
      </w:r>
    </w:p>
    <w:p w14:paraId="4EA768C6"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Dice que las personas indicaron que él llegó de manera apresurada, y descargo ahí sin autorización</w:t>
      </w:r>
    </w:p>
    <w:p w14:paraId="076B6227"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Dice que en el lugar tenía varias porterías, pero eran abiertas, que era muy difícil el control</w:t>
      </w:r>
    </w:p>
    <w:p w14:paraId="3DA12D10"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¿El proyecto contaba con plan de manejo de tránsito?</w:t>
      </w:r>
    </w:p>
    <w:p w14:paraId="6B4A8FCF"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Si, para manejo interno y externo de vehículos</w:t>
      </w:r>
    </w:p>
    <w:p w14:paraId="267BDF9A"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 xml:space="preserve">¿El sr Daniel presentó las planillas las cotizaciones al </w:t>
      </w:r>
      <w:proofErr w:type="spellStart"/>
      <w:r w:rsidRPr="0086524E">
        <w:rPr>
          <w:rFonts w:ascii="Times New Roman" w:hAnsi="Times New Roman" w:cs="Times New Roman"/>
          <w:sz w:val="22"/>
          <w:szCs w:val="22"/>
        </w:rPr>
        <w:t>sss</w:t>
      </w:r>
      <w:proofErr w:type="spellEnd"/>
      <w:r w:rsidRPr="0086524E">
        <w:rPr>
          <w:rFonts w:ascii="Times New Roman" w:hAnsi="Times New Roman" w:cs="Times New Roman"/>
          <w:sz w:val="22"/>
          <w:szCs w:val="22"/>
        </w:rPr>
        <w:t>?</w:t>
      </w:r>
    </w:p>
    <w:p w14:paraId="793DE3E5"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lastRenderedPageBreak/>
        <w:t>Si, él se lo presentó</w:t>
      </w:r>
    </w:p>
    <w:p w14:paraId="565CB6EF"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¿Fue de su conocimiento que se contrató con excavar, quien a su vez contrato el personal?</w:t>
      </w:r>
    </w:p>
    <w:p w14:paraId="3DE2DAA5"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Explanan estaba adjudicado el contrato, y a su vez contrató a Excavar quien se encargó de la contratación de personal</w:t>
      </w:r>
    </w:p>
    <w:p w14:paraId="42EAD464"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Dice que el contrato era EXCAVAR, pero excavar subcontrataba a su personal</w:t>
      </w:r>
    </w:p>
    <w:p w14:paraId="45E2E21C"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¿Se capacitó al personal?</w:t>
      </w:r>
    </w:p>
    <w:p w14:paraId="2C092796"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Si, era un sistema de gestión bastante robusto, buscando la prevención de accidentes y enfermedades.</w:t>
      </w:r>
    </w:p>
    <w:p w14:paraId="7640700B"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¿Desde su perspectiva existe algún indicio que relacione al municipio con el accidente?</w:t>
      </w:r>
    </w:p>
    <w:p w14:paraId="21174BEF"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Dice que personalmente creería que no</w:t>
      </w:r>
    </w:p>
    <w:p w14:paraId="15C8E612"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¿El personal atendió el accidente conforme a los protocolos?</w:t>
      </w:r>
    </w:p>
    <w:p w14:paraId="572EF6A3"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Dice que si</w:t>
      </w:r>
    </w:p>
    <w:p w14:paraId="3FB8AA99"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¿Qué día fue el accidente?</w:t>
      </w:r>
    </w:p>
    <w:p w14:paraId="2A759230"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22 de diciembre de 2020</w:t>
      </w:r>
    </w:p>
    <w:p w14:paraId="7B7616C6"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¿Por qué tiene tanta claridad de esta fecha?</w:t>
      </w:r>
    </w:p>
    <w:p w14:paraId="7C5493E0"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Es la que tiene en sus archivos</w:t>
      </w:r>
    </w:p>
    <w:p w14:paraId="53B9F295"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¿Previo a esta fecha usted reviso informes?</w:t>
      </w:r>
    </w:p>
    <w:p w14:paraId="1F9C21DC"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No</w:t>
      </w:r>
    </w:p>
    <w:p w14:paraId="43CBC5B2"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¿Cuántas oportunidades Daniel ingresó a la obra?</w:t>
      </w:r>
    </w:p>
    <w:p w14:paraId="7B6C1028"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8 días antes, él ingresó al proyecto</w:t>
      </w:r>
    </w:p>
    <w:p w14:paraId="7BB4CE35"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¿Ingresó al proyecto a que se refiere?</w:t>
      </w:r>
    </w:p>
    <w:p w14:paraId="6257B4DF"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Al proyecto, no puede decir que parte</w:t>
      </w:r>
    </w:p>
    <w:p w14:paraId="59C2C552"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¿Esa verificación se realizaba de manera presencial?</w:t>
      </w:r>
    </w:p>
    <w:p w14:paraId="2018D3BA"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Correcto</w:t>
      </w:r>
    </w:p>
    <w:p w14:paraId="737F407D"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¿Donde?</w:t>
      </w:r>
    </w:p>
    <w:p w14:paraId="73D9E4E8"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Cuando ingresaba al proyecto</w:t>
      </w:r>
    </w:p>
    <w:p w14:paraId="092F8EE5"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¿Quién realizó?</w:t>
      </w:r>
    </w:p>
    <w:p w14:paraId="0089AF5A"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La contralora verificaba si era nuevo, y él iba a verificar la seguridad social</w:t>
      </w:r>
    </w:p>
    <w:p w14:paraId="3D18C019"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¿Qué documentación para acreditar la seguridad social?</w:t>
      </w:r>
    </w:p>
    <w:p w14:paraId="798E65F5"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lastRenderedPageBreak/>
        <w:t>Cedula, documento fisco, las planillas que estuvieran vigente</w:t>
      </w:r>
    </w:p>
    <w:p w14:paraId="66EA5C5E"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¿A qué entidad de la seguridad social estaba afiliado Daniel?</w:t>
      </w:r>
    </w:p>
    <w:p w14:paraId="47E65F6F"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No lo recuerda</w:t>
      </w:r>
    </w:p>
    <w:p w14:paraId="6BE804A1"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¿Si él estaba como beneficiario podía ingresar a la obra?</w:t>
      </w:r>
    </w:p>
    <w:p w14:paraId="3F06967D"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No</w:t>
      </w:r>
    </w:p>
    <w:p w14:paraId="7AC818F1"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¿A qué se refiere con 3 porterías?</w:t>
      </w:r>
    </w:p>
    <w:p w14:paraId="6971C617"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 xml:space="preserve">Era 3 ingresos al proyecto, </w:t>
      </w:r>
      <w:proofErr w:type="gramStart"/>
      <w:r w:rsidRPr="0086524E">
        <w:rPr>
          <w:rFonts w:ascii="Times New Roman" w:hAnsi="Times New Roman" w:cs="Times New Roman"/>
          <w:sz w:val="22"/>
          <w:szCs w:val="22"/>
        </w:rPr>
        <w:t>un ingresos</w:t>
      </w:r>
      <w:proofErr w:type="gramEnd"/>
      <w:r w:rsidRPr="0086524E">
        <w:rPr>
          <w:rFonts w:ascii="Times New Roman" w:hAnsi="Times New Roman" w:cs="Times New Roman"/>
          <w:sz w:val="22"/>
          <w:szCs w:val="22"/>
        </w:rPr>
        <w:t xml:space="preserve"> era por el barrio porvenir, el parqueadero, y la organización lotos si no está mal</w:t>
      </w:r>
    </w:p>
    <w:p w14:paraId="4CC959F7"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¿El día del accidente por donde ingresó?</w:t>
      </w:r>
    </w:p>
    <w:p w14:paraId="638D2B00"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No lo recuerda, porque ya no le pedían autorización de él</w:t>
      </w:r>
    </w:p>
    <w:p w14:paraId="39B789C6"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 xml:space="preserve">Porque la planilla que presentó de s.s. cumplía con todos </w:t>
      </w:r>
      <w:proofErr w:type="spellStart"/>
      <w:r w:rsidRPr="0086524E">
        <w:rPr>
          <w:rFonts w:ascii="Times New Roman" w:hAnsi="Times New Roman" w:cs="Times New Roman"/>
          <w:sz w:val="22"/>
          <w:szCs w:val="22"/>
        </w:rPr>
        <w:t>lo</w:t>
      </w:r>
      <w:proofErr w:type="spellEnd"/>
      <w:r w:rsidRPr="0086524E">
        <w:rPr>
          <w:rFonts w:ascii="Times New Roman" w:hAnsi="Times New Roman" w:cs="Times New Roman"/>
          <w:sz w:val="22"/>
          <w:szCs w:val="22"/>
        </w:rPr>
        <w:t xml:space="preserve"> ingresos, el primer día lo llamaron a él para verificarle la S.S., le presentó la planilla</w:t>
      </w:r>
    </w:p>
    <w:p w14:paraId="512D448D"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¿Él ingresó por un vínculo con excavar o con un tercero?</w:t>
      </w:r>
    </w:p>
    <w:p w14:paraId="50ABA3F9"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Él se presentaba con excavar</w:t>
      </w:r>
    </w:p>
    <w:p w14:paraId="63BE5D9F"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¿Por qué no tenía reglamentación reglamentaria?</w:t>
      </w:r>
    </w:p>
    <w:p w14:paraId="191A989F"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Porque esa zona se estaba excavando, estaba en plena excavación y no había donde instalar</w:t>
      </w:r>
    </w:p>
    <w:p w14:paraId="2C5DC8E8"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¿Por qué?</w:t>
      </w:r>
    </w:p>
    <w:p w14:paraId="24F12827"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Se estaba excavando un terreno, entonces, la maquina estaba excavando de manera general, y se generaba un fango</w:t>
      </w:r>
    </w:p>
    <w:p w14:paraId="529E18AA"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¿Para el ingreso había personal?</w:t>
      </w:r>
    </w:p>
    <w:p w14:paraId="162509F4"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Dependiendo de la autorización</w:t>
      </w:r>
    </w:p>
    <w:p w14:paraId="25FB811A"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Solo tenía una controladora</w:t>
      </w:r>
    </w:p>
    <w:p w14:paraId="3C948369"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¿Cualquier persona ingresar?</w:t>
      </w:r>
    </w:p>
    <w:p w14:paraId="28821921"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 xml:space="preserve">A la obra no, a la zona </w:t>
      </w:r>
      <w:proofErr w:type="spellStart"/>
      <w:r w:rsidRPr="0086524E">
        <w:rPr>
          <w:rFonts w:ascii="Times New Roman" w:hAnsi="Times New Roman" w:cs="Times New Roman"/>
          <w:sz w:val="22"/>
          <w:szCs w:val="22"/>
        </w:rPr>
        <w:t>si</w:t>
      </w:r>
      <w:proofErr w:type="spellEnd"/>
      <w:r w:rsidRPr="0086524E">
        <w:rPr>
          <w:rFonts w:ascii="Times New Roman" w:hAnsi="Times New Roman" w:cs="Times New Roman"/>
          <w:sz w:val="22"/>
          <w:szCs w:val="22"/>
        </w:rPr>
        <w:t>. Solo en la zona a intervenir localizaban la controladora</w:t>
      </w:r>
    </w:p>
    <w:p w14:paraId="220AD37E"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¿En el lugar donde ocurrió el accidente que labores estaban realizando?</w:t>
      </w:r>
    </w:p>
    <w:p w14:paraId="14604DB6"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Reemplazo estructura, sacar el fango, para dar un material diferente</w:t>
      </w:r>
    </w:p>
    <w:p w14:paraId="4D91F6CA"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¿Usted realizo el informe?</w:t>
      </w:r>
    </w:p>
    <w:p w14:paraId="73B57BA5"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Realizo un análisis causal, se lo envió a excavar</w:t>
      </w:r>
    </w:p>
    <w:p w14:paraId="14556819"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¿Se realizó un informe dirigido al Ministerio del Trabajo?</w:t>
      </w:r>
    </w:p>
    <w:p w14:paraId="2B874400"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No, no tiene conocimiento</w:t>
      </w:r>
    </w:p>
    <w:p w14:paraId="7F488153"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lastRenderedPageBreak/>
        <w:t>¿PMT, cuál era la señalización que estaba autorizado?</w:t>
      </w:r>
    </w:p>
    <w:p w14:paraId="1B963861"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 xml:space="preserve">Aproximación, vertical, velocidad, 20, 30 </w:t>
      </w:r>
      <w:proofErr w:type="spellStart"/>
      <w:r w:rsidRPr="0086524E">
        <w:rPr>
          <w:rFonts w:ascii="Times New Roman" w:hAnsi="Times New Roman" w:cs="Times New Roman"/>
          <w:sz w:val="22"/>
          <w:szCs w:val="22"/>
        </w:rPr>
        <w:t>max</w:t>
      </w:r>
      <w:proofErr w:type="spellEnd"/>
      <w:r w:rsidRPr="0086524E">
        <w:rPr>
          <w:rFonts w:ascii="Times New Roman" w:hAnsi="Times New Roman" w:cs="Times New Roman"/>
          <w:sz w:val="22"/>
          <w:szCs w:val="22"/>
        </w:rPr>
        <w:t xml:space="preserve">. Hombres en la </w:t>
      </w:r>
      <w:proofErr w:type="spellStart"/>
      <w:r w:rsidRPr="0086524E">
        <w:rPr>
          <w:rFonts w:ascii="Times New Roman" w:hAnsi="Times New Roman" w:cs="Times New Roman"/>
          <w:sz w:val="22"/>
          <w:szCs w:val="22"/>
        </w:rPr>
        <w:t>via</w:t>
      </w:r>
      <w:proofErr w:type="spellEnd"/>
      <w:r w:rsidRPr="0086524E">
        <w:rPr>
          <w:rFonts w:ascii="Times New Roman" w:hAnsi="Times New Roman" w:cs="Times New Roman"/>
          <w:sz w:val="22"/>
          <w:szCs w:val="22"/>
        </w:rPr>
        <w:t xml:space="preserve">, </w:t>
      </w:r>
      <w:proofErr w:type="spellStart"/>
      <w:r w:rsidRPr="0086524E">
        <w:rPr>
          <w:rFonts w:ascii="Times New Roman" w:hAnsi="Times New Roman" w:cs="Times New Roman"/>
          <w:sz w:val="22"/>
          <w:szCs w:val="22"/>
        </w:rPr>
        <w:t>bandedero</w:t>
      </w:r>
      <w:proofErr w:type="spellEnd"/>
      <w:r w:rsidRPr="0086524E">
        <w:rPr>
          <w:rFonts w:ascii="Times New Roman" w:hAnsi="Times New Roman" w:cs="Times New Roman"/>
          <w:sz w:val="22"/>
          <w:szCs w:val="22"/>
        </w:rPr>
        <w:t xml:space="preserve">, maquinaria en la </w:t>
      </w:r>
      <w:proofErr w:type="spellStart"/>
      <w:r w:rsidRPr="0086524E">
        <w:rPr>
          <w:rFonts w:ascii="Times New Roman" w:hAnsi="Times New Roman" w:cs="Times New Roman"/>
          <w:sz w:val="22"/>
          <w:szCs w:val="22"/>
        </w:rPr>
        <w:t>via</w:t>
      </w:r>
      <w:proofErr w:type="spellEnd"/>
    </w:p>
    <w:p w14:paraId="6CFD9204"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¿Tiene alguna constancia, se realizó una capacitación a Daniel?</w:t>
      </w:r>
    </w:p>
    <w:p w14:paraId="56D786CF"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No existe, porque él era personal foráneo, durante un periodo X podían llegar a descargar</w:t>
      </w:r>
    </w:p>
    <w:p w14:paraId="255B87A5"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¿Quién se encargaba de la coordinación de cargue y descargue?</w:t>
      </w:r>
    </w:p>
    <w:p w14:paraId="436F939E"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Luis Buitrago</w:t>
      </w:r>
    </w:p>
    <w:p w14:paraId="2A7EE399" w14:textId="77777777" w:rsidR="0086524E" w:rsidRPr="0086524E" w:rsidRDefault="0086524E" w:rsidP="0086524E">
      <w:pPr>
        <w:rPr>
          <w:rFonts w:ascii="Times New Roman" w:hAnsi="Times New Roman" w:cs="Times New Roman"/>
          <w:sz w:val="22"/>
          <w:szCs w:val="22"/>
        </w:rPr>
      </w:pPr>
      <w:proofErr w:type="gramStart"/>
      <w:r w:rsidRPr="0086524E">
        <w:rPr>
          <w:rFonts w:ascii="Times New Roman" w:hAnsi="Times New Roman" w:cs="Times New Roman"/>
          <w:sz w:val="22"/>
          <w:szCs w:val="22"/>
        </w:rPr>
        <w:t xml:space="preserve">¿Cómo se atendió el caso desde el área de </w:t>
      </w:r>
      <w:proofErr w:type="spellStart"/>
      <w:r w:rsidRPr="0086524E">
        <w:rPr>
          <w:rFonts w:ascii="Times New Roman" w:hAnsi="Times New Roman" w:cs="Times New Roman"/>
          <w:sz w:val="22"/>
          <w:szCs w:val="22"/>
        </w:rPr>
        <w:t>s.</w:t>
      </w:r>
      <w:proofErr w:type="gramEnd"/>
      <w:r w:rsidRPr="0086524E">
        <w:rPr>
          <w:rFonts w:ascii="Times New Roman" w:hAnsi="Times New Roman" w:cs="Times New Roman"/>
          <w:sz w:val="22"/>
          <w:szCs w:val="22"/>
        </w:rPr>
        <w:t>s.t</w:t>
      </w:r>
      <w:proofErr w:type="spellEnd"/>
      <w:r w:rsidRPr="0086524E">
        <w:rPr>
          <w:rFonts w:ascii="Times New Roman" w:hAnsi="Times New Roman" w:cs="Times New Roman"/>
          <w:sz w:val="22"/>
          <w:szCs w:val="22"/>
        </w:rPr>
        <w:t>?</w:t>
      </w:r>
    </w:p>
    <w:p w14:paraId="60EE3E32"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Llevo extintor, botiquín, pero como era riesgo eléctrico, alejo al personal, y llamó a la brigada de emergencia</w:t>
      </w:r>
    </w:p>
    <w:p w14:paraId="2ED4E74C"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¿Cuánto tiempo demoro?</w:t>
      </w:r>
    </w:p>
    <w:p w14:paraId="38BA0E00"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No tardó ni 10 min, eso fue 5 min</w:t>
      </w:r>
    </w:p>
    <w:p w14:paraId="54B7E31A"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¿Usted se encontraba dentro de la obra?</w:t>
      </w:r>
    </w:p>
    <w:p w14:paraId="2D9032C4"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Si</w:t>
      </w:r>
    </w:p>
    <w:p w14:paraId="0FF84646"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¿Qué empleador se informó en esas planillas?</w:t>
      </w:r>
    </w:p>
    <w:p w14:paraId="42ACA054"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Aparecía como independiente</w:t>
      </w:r>
    </w:p>
    <w:p w14:paraId="738F997E"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¿Ustedes tenían un protocolo en el cual se debían informar los vehículos en la obra, excavar cuantos vehículos o personas tenía?</w:t>
      </w:r>
    </w:p>
    <w:p w14:paraId="670074F3"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 xml:space="preserve">era muy variable, no se </w:t>
      </w:r>
      <w:proofErr w:type="spellStart"/>
      <w:r w:rsidRPr="0086524E">
        <w:rPr>
          <w:rFonts w:ascii="Times New Roman" w:hAnsi="Times New Roman" w:cs="Times New Roman"/>
          <w:sz w:val="22"/>
          <w:szCs w:val="22"/>
        </w:rPr>
        <w:t>tenia</w:t>
      </w:r>
      <w:proofErr w:type="spellEnd"/>
      <w:r w:rsidRPr="0086524E">
        <w:rPr>
          <w:rFonts w:ascii="Times New Roman" w:hAnsi="Times New Roman" w:cs="Times New Roman"/>
          <w:sz w:val="22"/>
          <w:szCs w:val="22"/>
        </w:rPr>
        <w:t xml:space="preserve"> una cantidad fija</w:t>
      </w:r>
    </w:p>
    <w:p w14:paraId="179389FD"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Todos los vehículos eran de excavar</w:t>
      </w:r>
    </w:p>
    <w:p w14:paraId="12215E1E"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¿Usted recuerda si existía otros subcontratistas?</w:t>
      </w:r>
    </w:p>
    <w:p w14:paraId="25246903"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Dice que si</w:t>
      </w:r>
    </w:p>
    <w:p w14:paraId="00DD4FD7"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¿Aporta de excavar existía otras personas jurídicas que podrían ingresar?</w:t>
      </w:r>
    </w:p>
    <w:p w14:paraId="454CA3FA"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Si</w:t>
      </w:r>
    </w:p>
    <w:p w14:paraId="283B827E"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¿Excavar que respuesta dio?</w:t>
      </w:r>
    </w:p>
    <w:p w14:paraId="0E09E475"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Excavar nunca dio respuesta</w:t>
      </w:r>
    </w:p>
    <w:p w14:paraId="2C8E1753"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¿Los vehículos y las personas estaban autorizadas hacía explanan?</w:t>
      </w:r>
    </w:p>
    <w:p w14:paraId="6221952E"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Los que pasaban por su filtro si</w:t>
      </w:r>
    </w:p>
    <w:p w14:paraId="3D64F13C"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¿Daniel decía que venía de excavar, existía alguna una autorización por excavar?</w:t>
      </w:r>
    </w:p>
    <w:p w14:paraId="6487575F"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 xml:space="preserve">No, ellos solicitaban un </w:t>
      </w:r>
      <w:proofErr w:type="spellStart"/>
      <w:r w:rsidRPr="0086524E">
        <w:rPr>
          <w:rFonts w:ascii="Times New Roman" w:hAnsi="Times New Roman" w:cs="Times New Roman"/>
          <w:sz w:val="22"/>
          <w:szCs w:val="22"/>
        </w:rPr>
        <w:t>numero</w:t>
      </w:r>
      <w:proofErr w:type="spellEnd"/>
      <w:r w:rsidRPr="0086524E">
        <w:rPr>
          <w:rFonts w:ascii="Times New Roman" w:hAnsi="Times New Roman" w:cs="Times New Roman"/>
          <w:sz w:val="22"/>
          <w:szCs w:val="22"/>
        </w:rPr>
        <w:t xml:space="preserve"> y excavar simplemente los enviaba</w:t>
      </w:r>
    </w:p>
    <w:p w14:paraId="372FC9C7"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lastRenderedPageBreak/>
        <w:t>¿La información de Daniel solo era verbal?</w:t>
      </w:r>
    </w:p>
    <w:p w14:paraId="3F5CB135"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 xml:space="preserve">Dice que cuando iban a la </w:t>
      </w:r>
      <w:proofErr w:type="spellStart"/>
      <w:r w:rsidRPr="0086524E">
        <w:rPr>
          <w:rFonts w:ascii="Times New Roman" w:hAnsi="Times New Roman" w:cs="Times New Roman"/>
          <w:sz w:val="22"/>
          <w:szCs w:val="22"/>
        </w:rPr>
        <w:t>puntadora</w:t>
      </w:r>
      <w:proofErr w:type="spellEnd"/>
      <w:r w:rsidRPr="0086524E">
        <w:rPr>
          <w:rFonts w:ascii="Times New Roman" w:hAnsi="Times New Roman" w:cs="Times New Roman"/>
          <w:sz w:val="22"/>
          <w:szCs w:val="22"/>
        </w:rPr>
        <w:t>, ella le decía</w:t>
      </w:r>
    </w:p>
    <w:p w14:paraId="620716E4"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Ellos se presentaban con unos talonarios o valet y ahí decía de que empresa venia</w:t>
      </w:r>
    </w:p>
    <w:p w14:paraId="45062476"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¿El señor Daniel presento esos valet?</w:t>
      </w:r>
    </w:p>
    <w:p w14:paraId="17B19178"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Si</w:t>
      </w:r>
    </w:p>
    <w:p w14:paraId="122670D4"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 xml:space="preserve">¿De </w:t>
      </w:r>
      <w:proofErr w:type="spellStart"/>
      <w:r w:rsidRPr="0086524E">
        <w:rPr>
          <w:rFonts w:ascii="Times New Roman" w:hAnsi="Times New Roman" w:cs="Times New Roman"/>
          <w:sz w:val="22"/>
          <w:szCs w:val="22"/>
        </w:rPr>
        <w:t>que</w:t>
      </w:r>
      <w:proofErr w:type="spellEnd"/>
      <w:r w:rsidRPr="0086524E">
        <w:rPr>
          <w:rFonts w:ascii="Times New Roman" w:hAnsi="Times New Roman" w:cs="Times New Roman"/>
          <w:sz w:val="22"/>
          <w:szCs w:val="22"/>
        </w:rPr>
        <w:t xml:space="preserve"> empresa venia?</w:t>
      </w:r>
    </w:p>
    <w:p w14:paraId="67C32C63"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Excavar</w:t>
      </w:r>
    </w:p>
    <w:p w14:paraId="458AB4B8"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¿La maquinaria y equipos era de explanan?</w:t>
      </w:r>
    </w:p>
    <w:p w14:paraId="7543E01D"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Si</w:t>
      </w:r>
    </w:p>
    <w:p w14:paraId="47F9C09B"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¿Que conocía del contrato entre explanan o excavar?</w:t>
      </w:r>
    </w:p>
    <w:p w14:paraId="535ECEC0"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Era de suministro y transporte de material</w:t>
      </w:r>
    </w:p>
    <w:p w14:paraId="772E90C9"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¿No tenía nada que ver con el maquinaria amarilla y obra?</w:t>
      </w:r>
    </w:p>
    <w:p w14:paraId="50756495"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No tiene conocimiento</w:t>
      </w:r>
    </w:p>
    <w:p w14:paraId="42A081D1"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¿Es decir, los demás vehículos aparte de las volquetas no tenían un control?</w:t>
      </w:r>
    </w:p>
    <w:p w14:paraId="22A11907"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Si</w:t>
      </w:r>
    </w:p>
    <w:p w14:paraId="1949DCD0"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¿La empresa excavar tenía maquinaria amarilla en la obra de explanan?</w:t>
      </w:r>
    </w:p>
    <w:p w14:paraId="41A8E50A"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No</w:t>
      </w:r>
    </w:p>
    <w:p w14:paraId="0767836F"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¿Esas otras empresas tenían contrato escritos?</w:t>
      </w:r>
    </w:p>
    <w:p w14:paraId="2929E1CA"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Dice que no sabe, porque no es su área, sabe que había otras empresas, pero no es su área</w:t>
      </w:r>
    </w:p>
    <w:p w14:paraId="46C7B928"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 xml:space="preserve">¿Teniendo en cuenta ese procedimiento, el señor Daniel </w:t>
      </w:r>
      <w:proofErr w:type="spellStart"/>
      <w:r w:rsidRPr="0086524E">
        <w:rPr>
          <w:rFonts w:ascii="Times New Roman" w:hAnsi="Times New Roman" w:cs="Times New Roman"/>
          <w:sz w:val="22"/>
          <w:szCs w:val="22"/>
        </w:rPr>
        <w:t>tenia</w:t>
      </w:r>
      <w:proofErr w:type="spellEnd"/>
      <w:r w:rsidRPr="0086524E">
        <w:rPr>
          <w:rFonts w:ascii="Times New Roman" w:hAnsi="Times New Roman" w:cs="Times New Roman"/>
          <w:sz w:val="22"/>
          <w:szCs w:val="22"/>
        </w:rPr>
        <w:t xml:space="preserve"> conocimiento de los criterios para ingresar a la obra?</w:t>
      </w:r>
    </w:p>
    <w:p w14:paraId="771704E6"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Si, una vez verificaba los documentos, él aprovechaba para darle los criterios de seguridad</w:t>
      </w:r>
    </w:p>
    <w:p w14:paraId="4923F5CC"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¿Él sabía que no podía dejar el material ahí?</w:t>
      </w:r>
    </w:p>
    <w:p w14:paraId="039971E6"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Dice que si, que él ya sabia</w:t>
      </w:r>
    </w:p>
    <w:p w14:paraId="30B32F6A"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Dice que era un proyecto en el municipio de Rionegro, una doble calzada, era un proceso bastante amplio</w:t>
      </w:r>
    </w:p>
    <w:p w14:paraId="652ECB73"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¿El señor Steven sabía que eso era así?</w:t>
      </w:r>
    </w:p>
    <w:p w14:paraId="4F3FE1BA"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Si, él sabia</w:t>
      </w:r>
    </w:p>
    <w:p w14:paraId="60C38C70"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t>Era una zona que no podían cerrar al 100%</w:t>
      </w:r>
    </w:p>
    <w:p w14:paraId="48EF85CB" w14:textId="77777777" w:rsidR="0086524E" w:rsidRPr="0086524E" w:rsidRDefault="0086524E" w:rsidP="0086524E">
      <w:pPr>
        <w:rPr>
          <w:rFonts w:ascii="Times New Roman" w:hAnsi="Times New Roman" w:cs="Times New Roman"/>
          <w:sz w:val="22"/>
          <w:szCs w:val="22"/>
        </w:rPr>
      </w:pPr>
      <w:r w:rsidRPr="0086524E">
        <w:rPr>
          <w:rFonts w:ascii="Times New Roman" w:hAnsi="Times New Roman" w:cs="Times New Roman"/>
          <w:sz w:val="22"/>
          <w:szCs w:val="22"/>
        </w:rPr>
        <w:lastRenderedPageBreak/>
        <w:t>¿Si él tenía conocimiento, por qué decidió dejar el material ahí?</w:t>
      </w:r>
    </w:p>
    <w:p w14:paraId="470FF5AB" w14:textId="77777777" w:rsidR="0086524E" w:rsidRPr="00DD3128" w:rsidRDefault="0086524E">
      <w:pPr>
        <w:rPr>
          <w:rFonts w:ascii="Times New Roman" w:hAnsi="Times New Roman" w:cs="Times New Roman"/>
          <w:sz w:val="22"/>
          <w:szCs w:val="22"/>
        </w:rPr>
      </w:pPr>
    </w:p>
    <w:sectPr w:rsidR="0086524E" w:rsidRPr="00DD312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FB33FA"/>
    <w:multiLevelType w:val="multilevel"/>
    <w:tmpl w:val="781EAF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D6C0534"/>
    <w:multiLevelType w:val="multilevel"/>
    <w:tmpl w:val="B0F2E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17903884">
    <w:abstractNumId w:val="1"/>
  </w:num>
  <w:num w:numId="2" w16cid:durableId="414253854">
    <w:abstractNumId w:val="1"/>
    <w:lvlOverride w:ilvl="1">
      <w:startOverride w:val="1"/>
    </w:lvlOverride>
  </w:num>
  <w:num w:numId="3" w16cid:durableId="1474178651">
    <w:abstractNumId w:val="0"/>
  </w:num>
  <w:num w:numId="4" w16cid:durableId="1694646462">
    <w:abstractNumId w:val="0"/>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24E"/>
    <w:rsid w:val="0086524E"/>
    <w:rsid w:val="00A845D8"/>
    <w:rsid w:val="00CA7C7A"/>
    <w:rsid w:val="00DD312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21B49"/>
  <w15:chartTrackingRefBased/>
  <w15:docId w15:val="{4C14FC06-37B8-486A-B1A4-4134DB01B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652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52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524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524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524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524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524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524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524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6524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524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524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524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524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524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524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524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524E"/>
    <w:rPr>
      <w:rFonts w:eastAsiaTheme="majorEastAsia" w:cstheme="majorBidi"/>
      <w:color w:val="272727" w:themeColor="text1" w:themeTint="D8"/>
    </w:rPr>
  </w:style>
  <w:style w:type="paragraph" w:styleId="Ttulo">
    <w:name w:val="Title"/>
    <w:basedOn w:val="Normal"/>
    <w:next w:val="Normal"/>
    <w:link w:val="TtuloCar"/>
    <w:uiPriority w:val="10"/>
    <w:qFormat/>
    <w:rsid w:val="008652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6524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6524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6524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524E"/>
    <w:pPr>
      <w:spacing w:before="160"/>
      <w:jc w:val="center"/>
    </w:pPr>
    <w:rPr>
      <w:i/>
      <w:iCs/>
      <w:color w:val="404040" w:themeColor="text1" w:themeTint="BF"/>
    </w:rPr>
  </w:style>
  <w:style w:type="character" w:customStyle="1" w:styleId="CitaCar">
    <w:name w:val="Cita Car"/>
    <w:basedOn w:val="Fuentedeprrafopredeter"/>
    <w:link w:val="Cita"/>
    <w:uiPriority w:val="29"/>
    <w:rsid w:val="0086524E"/>
    <w:rPr>
      <w:i/>
      <w:iCs/>
      <w:color w:val="404040" w:themeColor="text1" w:themeTint="BF"/>
    </w:rPr>
  </w:style>
  <w:style w:type="paragraph" w:styleId="Prrafodelista">
    <w:name w:val="List Paragraph"/>
    <w:basedOn w:val="Normal"/>
    <w:uiPriority w:val="34"/>
    <w:qFormat/>
    <w:rsid w:val="0086524E"/>
    <w:pPr>
      <w:ind w:left="720"/>
      <w:contextualSpacing/>
    </w:pPr>
  </w:style>
  <w:style w:type="character" w:styleId="nfasisintenso">
    <w:name w:val="Intense Emphasis"/>
    <w:basedOn w:val="Fuentedeprrafopredeter"/>
    <w:uiPriority w:val="21"/>
    <w:qFormat/>
    <w:rsid w:val="0086524E"/>
    <w:rPr>
      <w:i/>
      <w:iCs/>
      <w:color w:val="0F4761" w:themeColor="accent1" w:themeShade="BF"/>
    </w:rPr>
  </w:style>
  <w:style w:type="paragraph" w:styleId="Citadestacada">
    <w:name w:val="Intense Quote"/>
    <w:basedOn w:val="Normal"/>
    <w:next w:val="Normal"/>
    <w:link w:val="CitadestacadaCar"/>
    <w:uiPriority w:val="30"/>
    <w:qFormat/>
    <w:rsid w:val="008652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524E"/>
    <w:rPr>
      <w:i/>
      <w:iCs/>
      <w:color w:val="0F4761" w:themeColor="accent1" w:themeShade="BF"/>
    </w:rPr>
  </w:style>
  <w:style w:type="character" w:styleId="Referenciaintensa">
    <w:name w:val="Intense Reference"/>
    <w:basedOn w:val="Fuentedeprrafopredeter"/>
    <w:uiPriority w:val="32"/>
    <w:qFormat/>
    <w:rsid w:val="0086524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000531">
      <w:bodyDiv w:val="1"/>
      <w:marLeft w:val="0"/>
      <w:marRight w:val="0"/>
      <w:marTop w:val="0"/>
      <w:marBottom w:val="0"/>
      <w:divBdr>
        <w:top w:val="none" w:sz="0" w:space="0" w:color="auto"/>
        <w:left w:val="none" w:sz="0" w:space="0" w:color="auto"/>
        <w:bottom w:val="none" w:sz="0" w:space="0" w:color="auto"/>
        <w:right w:val="none" w:sz="0" w:space="0" w:color="auto"/>
      </w:divBdr>
      <w:divsChild>
        <w:div w:id="1994867880">
          <w:marLeft w:val="0"/>
          <w:marRight w:val="0"/>
          <w:marTop w:val="0"/>
          <w:marBottom w:val="160"/>
          <w:divBdr>
            <w:top w:val="none" w:sz="0" w:space="0" w:color="auto"/>
            <w:left w:val="none" w:sz="0" w:space="0" w:color="auto"/>
            <w:bottom w:val="none" w:sz="0" w:space="0" w:color="auto"/>
            <w:right w:val="none" w:sz="0" w:space="0" w:color="auto"/>
          </w:divBdr>
        </w:div>
        <w:div w:id="113407011">
          <w:marLeft w:val="0"/>
          <w:marRight w:val="0"/>
          <w:marTop w:val="0"/>
          <w:marBottom w:val="160"/>
          <w:divBdr>
            <w:top w:val="none" w:sz="0" w:space="0" w:color="auto"/>
            <w:left w:val="none" w:sz="0" w:space="0" w:color="auto"/>
            <w:bottom w:val="none" w:sz="0" w:space="0" w:color="auto"/>
            <w:right w:val="none" w:sz="0" w:space="0" w:color="auto"/>
          </w:divBdr>
        </w:div>
        <w:div w:id="355351099">
          <w:marLeft w:val="0"/>
          <w:marRight w:val="0"/>
          <w:marTop w:val="0"/>
          <w:marBottom w:val="0"/>
          <w:divBdr>
            <w:top w:val="none" w:sz="0" w:space="0" w:color="auto"/>
            <w:left w:val="none" w:sz="0" w:space="0" w:color="auto"/>
            <w:bottom w:val="none" w:sz="0" w:space="0" w:color="auto"/>
            <w:right w:val="none" w:sz="0" w:space="0" w:color="auto"/>
          </w:divBdr>
        </w:div>
        <w:div w:id="2127002486">
          <w:marLeft w:val="0"/>
          <w:marRight w:val="0"/>
          <w:marTop w:val="0"/>
          <w:marBottom w:val="0"/>
          <w:divBdr>
            <w:top w:val="none" w:sz="0" w:space="0" w:color="auto"/>
            <w:left w:val="none" w:sz="0" w:space="0" w:color="auto"/>
            <w:bottom w:val="none" w:sz="0" w:space="0" w:color="auto"/>
            <w:right w:val="none" w:sz="0" w:space="0" w:color="auto"/>
          </w:divBdr>
        </w:div>
        <w:div w:id="2139564203">
          <w:marLeft w:val="0"/>
          <w:marRight w:val="0"/>
          <w:marTop w:val="0"/>
          <w:marBottom w:val="160"/>
          <w:divBdr>
            <w:top w:val="none" w:sz="0" w:space="0" w:color="auto"/>
            <w:left w:val="none" w:sz="0" w:space="0" w:color="auto"/>
            <w:bottom w:val="none" w:sz="0" w:space="0" w:color="auto"/>
            <w:right w:val="none" w:sz="0" w:space="0" w:color="auto"/>
          </w:divBdr>
        </w:div>
        <w:div w:id="1964002028">
          <w:marLeft w:val="0"/>
          <w:marRight w:val="0"/>
          <w:marTop w:val="0"/>
          <w:marBottom w:val="0"/>
          <w:divBdr>
            <w:top w:val="none" w:sz="0" w:space="0" w:color="auto"/>
            <w:left w:val="none" w:sz="0" w:space="0" w:color="auto"/>
            <w:bottom w:val="none" w:sz="0" w:space="0" w:color="auto"/>
            <w:right w:val="none" w:sz="0" w:space="0" w:color="auto"/>
          </w:divBdr>
        </w:div>
        <w:div w:id="1857498989">
          <w:marLeft w:val="0"/>
          <w:marRight w:val="0"/>
          <w:marTop w:val="0"/>
          <w:marBottom w:val="160"/>
          <w:divBdr>
            <w:top w:val="none" w:sz="0" w:space="0" w:color="auto"/>
            <w:left w:val="none" w:sz="0" w:space="0" w:color="auto"/>
            <w:bottom w:val="none" w:sz="0" w:space="0" w:color="auto"/>
            <w:right w:val="none" w:sz="0" w:space="0" w:color="auto"/>
          </w:divBdr>
        </w:div>
        <w:div w:id="279994033">
          <w:marLeft w:val="0"/>
          <w:marRight w:val="0"/>
          <w:marTop w:val="0"/>
          <w:marBottom w:val="160"/>
          <w:divBdr>
            <w:top w:val="none" w:sz="0" w:space="0" w:color="auto"/>
            <w:left w:val="none" w:sz="0" w:space="0" w:color="auto"/>
            <w:bottom w:val="none" w:sz="0" w:space="0" w:color="auto"/>
            <w:right w:val="none" w:sz="0" w:space="0" w:color="auto"/>
          </w:divBdr>
        </w:div>
        <w:div w:id="1103111891">
          <w:marLeft w:val="0"/>
          <w:marRight w:val="0"/>
          <w:marTop w:val="0"/>
          <w:marBottom w:val="160"/>
          <w:divBdr>
            <w:top w:val="none" w:sz="0" w:space="0" w:color="auto"/>
            <w:left w:val="none" w:sz="0" w:space="0" w:color="auto"/>
            <w:bottom w:val="none" w:sz="0" w:space="0" w:color="auto"/>
            <w:right w:val="none" w:sz="0" w:space="0" w:color="auto"/>
          </w:divBdr>
        </w:div>
      </w:divsChild>
    </w:div>
    <w:div w:id="335035842">
      <w:bodyDiv w:val="1"/>
      <w:marLeft w:val="0"/>
      <w:marRight w:val="0"/>
      <w:marTop w:val="0"/>
      <w:marBottom w:val="0"/>
      <w:divBdr>
        <w:top w:val="none" w:sz="0" w:space="0" w:color="auto"/>
        <w:left w:val="none" w:sz="0" w:space="0" w:color="auto"/>
        <w:bottom w:val="none" w:sz="0" w:space="0" w:color="auto"/>
        <w:right w:val="none" w:sz="0" w:space="0" w:color="auto"/>
      </w:divBdr>
    </w:div>
    <w:div w:id="539249791">
      <w:bodyDiv w:val="1"/>
      <w:marLeft w:val="0"/>
      <w:marRight w:val="0"/>
      <w:marTop w:val="0"/>
      <w:marBottom w:val="0"/>
      <w:divBdr>
        <w:top w:val="none" w:sz="0" w:space="0" w:color="auto"/>
        <w:left w:val="none" w:sz="0" w:space="0" w:color="auto"/>
        <w:bottom w:val="none" w:sz="0" w:space="0" w:color="auto"/>
        <w:right w:val="none" w:sz="0" w:space="0" w:color="auto"/>
      </w:divBdr>
      <w:divsChild>
        <w:div w:id="1994136562">
          <w:marLeft w:val="0"/>
          <w:marRight w:val="0"/>
          <w:marTop w:val="0"/>
          <w:marBottom w:val="160"/>
          <w:divBdr>
            <w:top w:val="none" w:sz="0" w:space="0" w:color="auto"/>
            <w:left w:val="none" w:sz="0" w:space="0" w:color="auto"/>
            <w:bottom w:val="none" w:sz="0" w:space="0" w:color="auto"/>
            <w:right w:val="none" w:sz="0" w:space="0" w:color="auto"/>
          </w:divBdr>
        </w:div>
        <w:div w:id="590702258">
          <w:marLeft w:val="0"/>
          <w:marRight w:val="0"/>
          <w:marTop w:val="0"/>
          <w:marBottom w:val="160"/>
          <w:divBdr>
            <w:top w:val="none" w:sz="0" w:space="0" w:color="auto"/>
            <w:left w:val="none" w:sz="0" w:space="0" w:color="auto"/>
            <w:bottom w:val="none" w:sz="0" w:space="0" w:color="auto"/>
            <w:right w:val="none" w:sz="0" w:space="0" w:color="auto"/>
          </w:divBdr>
        </w:div>
        <w:div w:id="1702971303">
          <w:marLeft w:val="0"/>
          <w:marRight w:val="0"/>
          <w:marTop w:val="0"/>
          <w:marBottom w:val="0"/>
          <w:divBdr>
            <w:top w:val="none" w:sz="0" w:space="0" w:color="auto"/>
            <w:left w:val="none" w:sz="0" w:space="0" w:color="auto"/>
            <w:bottom w:val="none" w:sz="0" w:space="0" w:color="auto"/>
            <w:right w:val="none" w:sz="0" w:space="0" w:color="auto"/>
          </w:divBdr>
        </w:div>
        <w:div w:id="1918511513">
          <w:marLeft w:val="0"/>
          <w:marRight w:val="0"/>
          <w:marTop w:val="0"/>
          <w:marBottom w:val="0"/>
          <w:divBdr>
            <w:top w:val="none" w:sz="0" w:space="0" w:color="auto"/>
            <w:left w:val="none" w:sz="0" w:space="0" w:color="auto"/>
            <w:bottom w:val="none" w:sz="0" w:space="0" w:color="auto"/>
            <w:right w:val="none" w:sz="0" w:space="0" w:color="auto"/>
          </w:divBdr>
        </w:div>
        <w:div w:id="1475486859">
          <w:marLeft w:val="0"/>
          <w:marRight w:val="0"/>
          <w:marTop w:val="0"/>
          <w:marBottom w:val="160"/>
          <w:divBdr>
            <w:top w:val="none" w:sz="0" w:space="0" w:color="auto"/>
            <w:left w:val="none" w:sz="0" w:space="0" w:color="auto"/>
            <w:bottom w:val="none" w:sz="0" w:space="0" w:color="auto"/>
            <w:right w:val="none" w:sz="0" w:space="0" w:color="auto"/>
          </w:divBdr>
        </w:div>
        <w:div w:id="899024573">
          <w:marLeft w:val="0"/>
          <w:marRight w:val="0"/>
          <w:marTop w:val="0"/>
          <w:marBottom w:val="0"/>
          <w:divBdr>
            <w:top w:val="none" w:sz="0" w:space="0" w:color="auto"/>
            <w:left w:val="none" w:sz="0" w:space="0" w:color="auto"/>
            <w:bottom w:val="none" w:sz="0" w:space="0" w:color="auto"/>
            <w:right w:val="none" w:sz="0" w:space="0" w:color="auto"/>
          </w:divBdr>
        </w:div>
        <w:div w:id="2033914128">
          <w:marLeft w:val="0"/>
          <w:marRight w:val="0"/>
          <w:marTop w:val="0"/>
          <w:marBottom w:val="160"/>
          <w:divBdr>
            <w:top w:val="none" w:sz="0" w:space="0" w:color="auto"/>
            <w:left w:val="none" w:sz="0" w:space="0" w:color="auto"/>
            <w:bottom w:val="none" w:sz="0" w:space="0" w:color="auto"/>
            <w:right w:val="none" w:sz="0" w:space="0" w:color="auto"/>
          </w:divBdr>
        </w:div>
        <w:div w:id="755176329">
          <w:marLeft w:val="0"/>
          <w:marRight w:val="0"/>
          <w:marTop w:val="0"/>
          <w:marBottom w:val="160"/>
          <w:divBdr>
            <w:top w:val="none" w:sz="0" w:space="0" w:color="auto"/>
            <w:left w:val="none" w:sz="0" w:space="0" w:color="auto"/>
            <w:bottom w:val="none" w:sz="0" w:space="0" w:color="auto"/>
            <w:right w:val="none" w:sz="0" w:space="0" w:color="auto"/>
          </w:divBdr>
        </w:div>
        <w:div w:id="1914781351">
          <w:marLeft w:val="0"/>
          <w:marRight w:val="0"/>
          <w:marTop w:val="0"/>
          <w:marBottom w:val="160"/>
          <w:divBdr>
            <w:top w:val="none" w:sz="0" w:space="0" w:color="auto"/>
            <w:left w:val="none" w:sz="0" w:space="0" w:color="auto"/>
            <w:bottom w:val="none" w:sz="0" w:space="0" w:color="auto"/>
            <w:right w:val="none" w:sz="0" w:space="0" w:color="auto"/>
          </w:divBdr>
        </w:div>
      </w:divsChild>
    </w:div>
    <w:div w:id="198280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1380</Words>
  <Characters>7595</Characters>
  <Application>Microsoft Office Word</Application>
  <DocSecurity>0</DocSecurity>
  <Lines>63</Lines>
  <Paragraphs>17</Paragraphs>
  <ScaleCrop>false</ScaleCrop>
  <Company/>
  <LinksUpToDate>false</LinksUpToDate>
  <CharactersWithSpaces>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ms330075</dc:creator>
  <cp:keywords/>
  <dc:description/>
  <cp:lastModifiedBy>ms330075</cp:lastModifiedBy>
  <cp:revision>2</cp:revision>
  <dcterms:created xsi:type="dcterms:W3CDTF">2025-05-03T01:04:00Z</dcterms:created>
  <dcterms:modified xsi:type="dcterms:W3CDTF">2025-05-03T01:04:00Z</dcterms:modified>
</cp:coreProperties>
</file>