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32F7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</w:rPr>
        <w:t>Buenas tardes para todos, cordial saludo</w:t>
      </w:r>
    </w:p>
    <w:p w14:paraId="11281F06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</w:p>
    <w:p w14:paraId="4B3AF53B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</w:rPr>
        <w:t>Informo que el día de hoy 11/06/2025 siendo las 8:00 a.m. el </w:t>
      </w:r>
      <w:r w:rsidRPr="00E56756">
        <w:rPr>
          <w:rFonts w:ascii="Times New Roman" w:hAnsi="Times New Roman" w:cs="Times New Roman"/>
          <w:b/>
          <w:bCs/>
        </w:rPr>
        <w:t>Juzgado 01 Laboral del Circuito de Barranquilla </w:t>
      </w:r>
      <w:proofErr w:type="gramStart"/>
      <w:r w:rsidRPr="00E56756">
        <w:rPr>
          <w:rFonts w:ascii="Times New Roman" w:hAnsi="Times New Roman" w:cs="Times New Roman"/>
        </w:rPr>
        <w:t>dio inicio a</w:t>
      </w:r>
      <w:proofErr w:type="gramEnd"/>
      <w:r w:rsidRPr="00E56756">
        <w:rPr>
          <w:rFonts w:ascii="Times New Roman" w:hAnsi="Times New Roman" w:cs="Times New Roman"/>
        </w:rPr>
        <w:t xml:space="preserve"> la diligencia del artículo 77 del CPTSS, asistiendo en representación de </w:t>
      </w:r>
      <w:r w:rsidRPr="00E56756">
        <w:rPr>
          <w:rFonts w:ascii="Times New Roman" w:hAnsi="Times New Roman" w:cs="Times New Roman"/>
          <w:b/>
          <w:bCs/>
        </w:rPr>
        <w:t>COMPAÑÍA ASEGURADORA DE FIANZAS S.A (PC)</w:t>
      </w:r>
      <w:r w:rsidRPr="00E56756">
        <w:rPr>
          <w:rFonts w:ascii="Times New Roman" w:hAnsi="Times New Roman" w:cs="Times New Roman"/>
        </w:rPr>
        <w:t xml:space="preserve"> frente al </w:t>
      </w:r>
      <w:proofErr w:type="spellStart"/>
      <w:r w:rsidRPr="00E56756">
        <w:rPr>
          <w:rFonts w:ascii="Times New Roman" w:hAnsi="Times New Roman" w:cs="Times New Roman"/>
        </w:rPr>
        <w:t>sgte.</w:t>
      </w:r>
      <w:proofErr w:type="spellEnd"/>
      <w:r w:rsidRPr="00E56756">
        <w:rPr>
          <w:rFonts w:ascii="Times New Roman" w:hAnsi="Times New Roman" w:cs="Times New Roman"/>
        </w:rPr>
        <w:t xml:space="preserve"> proceso:</w:t>
      </w:r>
    </w:p>
    <w:p w14:paraId="2FDEC049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</w:p>
    <w:p w14:paraId="0F8380EC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DEMANDANTE</w:t>
      </w:r>
      <w:r w:rsidRPr="00E56756">
        <w:rPr>
          <w:rFonts w:ascii="Times New Roman" w:hAnsi="Times New Roman" w:cs="Times New Roman"/>
        </w:rPr>
        <w:t>: INGRID MARIA DUEÑAS GONZALEZ</w:t>
      </w:r>
    </w:p>
    <w:p w14:paraId="42F58D64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DEMANDADO</w:t>
      </w:r>
      <w:r w:rsidRPr="00E56756">
        <w:rPr>
          <w:rFonts w:ascii="Times New Roman" w:hAnsi="Times New Roman" w:cs="Times New Roman"/>
        </w:rPr>
        <w:t>: FONDO NACIONAL DEL AHORRO</w:t>
      </w:r>
    </w:p>
    <w:p w14:paraId="613DFCE2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RADICADO</w:t>
      </w:r>
      <w:r w:rsidRPr="00E56756">
        <w:rPr>
          <w:rFonts w:ascii="Times New Roman" w:hAnsi="Times New Roman" w:cs="Times New Roman"/>
        </w:rPr>
        <w:t>: 2020-00218</w:t>
      </w:r>
    </w:p>
    <w:p w14:paraId="221B55DA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LLAMADO EN G:</w:t>
      </w:r>
      <w:r w:rsidRPr="00E56756">
        <w:rPr>
          <w:rFonts w:ascii="Times New Roman" w:hAnsi="Times New Roman" w:cs="Times New Roman"/>
        </w:rPr>
        <w:t> CONFIANZA PC</w:t>
      </w:r>
    </w:p>
    <w:p w14:paraId="17F1ADF8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</w:p>
    <w:p w14:paraId="2DABB7C5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</w:rPr>
        <w:t>En dicha diligencia se surtieron las siguientes etapas:</w:t>
      </w:r>
    </w:p>
    <w:p w14:paraId="2FB5CEA5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</w:p>
    <w:p w14:paraId="6CC54DC1" w14:textId="77777777" w:rsidR="00E56756" w:rsidRPr="00E56756" w:rsidRDefault="00E56756" w:rsidP="00E5675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Reconocimiento de personería jurídica</w:t>
      </w:r>
      <w:r w:rsidRPr="00E56756">
        <w:rPr>
          <w:rFonts w:ascii="Times New Roman" w:hAnsi="Times New Roman" w:cs="Times New Roman"/>
        </w:rPr>
        <w:t> al suscrito para actuar como apoderado de COMPAÑÍA ASEGURADORA DE FIANZAS S.A</w:t>
      </w:r>
    </w:p>
    <w:p w14:paraId="6844DFB2" w14:textId="77777777" w:rsidR="00E56756" w:rsidRPr="00E56756" w:rsidRDefault="00E56756" w:rsidP="00E5675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Verificación de asistencia de las partes</w:t>
      </w:r>
    </w:p>
    <w:p w14:paraId="35468FCC" w14:textId="77777777" w:rsidR="00E56756" w:rsidRPr="00E56756" w:rsidRDefault="00E56756" w:rsidP="00E5675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Etapa de conciliación</w:t>
      </w:r>
      <w:r w:rsidRPr="00E56756">
        <w:rPr>
          <w:rFonts w:ascii="Times New Roman" w:hAnsi="Times New Roman" w:cs="Times New Roman"/>
        </w:rPr>
        <w:t>: se declara fracasada por no haber ánimo conciliatorio</w:t>
      </w:r>
    </w:p>
    <w:p w14:paraId="6F0760AB" w14:textId="77777777" w:rsidR="00E56756" w:rsidRPr="00E56756" w:rsidRDefault="00E56756" w:rsidP="00E5675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</w:rPr>
        <w:t>Decisión de excepciones previas:</w:t>
      </w:r>
      <w:r w:rsidRPr="00E56756">
        <w:rPr>
          <w:rFonts w:ascii="Times New Roman" w:hAnsi="Times New Roman" w:cs="Times New Roman"/>
        </w:rPr>
        <w:t> el Fondo Nacional del Ahorro propone como excepción previa “no comprender la demanda todos los litisconsortes necesarios” solicitando la vinculación de S&amp;A Servicios y Asesorías en calidad de litisconsorte necesario, pese a encontrarse como llamada en garantía.</w:t>
      </w:r>
    </w:p>
    <w:p w14:paraId="09147EFA" w14:textId="77777777" w:rsidR="00E56756" w:rsidRPr="00E56756" w:rsidRDefault="00E56756" w:rsidP="00E5675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</w:rPr>
        <w:t>Mediante auto el despacho resuelve:</w:t>
      </w:r>
    </w:p>
    <w:p w14:paraId="72580439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</w:p>
    <w:p w14:paraId="35A702E2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  <w:r w:rsidRPr="00E56756">
        <w:rPr>
          <w:rFonts w:ascii="Times New Roman" w:hAnsi="Times New Roman" w:cs="Times New Roman"/>
          <w:b/>
          <w:bCs/>
          <w:i/>
          <w:iCs/>
        </w:rPr>
        <w:t>PRIMERO: DECLARAR</w:t>
      </w:r>
      <w:r w:rsidRPr="00E56756">
        <w:rPr>
          <w:rFonts w:ascii="Times New Roman" w:hAnsi="Times New Roman" w:cs="Times New Roman"/>
          <w:i/>
          <w:iCs/>
        </w:rPr>
        <w:t> </w:t>
      </w:r>
      <w:r w:rsidRPr="00E56756">
        <w:rPr>
          <w:rFonts w:ascii="Times New Roman" w:hAnsi="Times New Roman" w:cs="Times New Roman"/>
          <w:b/>
          <w:bCs/>
          <w:i/>
          <w:iCs/>
        </w:rPr>
        <w:t>PROBADA </w:t>
      </w:r>
      <w:r w:rsidRPr="00E56756">
        <w:rPr>
          <w:rFonts w:ascii="Times New Roman" w:hAnsi="Times New Roman" w:cs="Times New Roman"/>
          <w:i/>
          <w:iCs/>
        </w:rPr>
        <w:t>la excepción previa de “no comprender la demanda todos los litisconsortes necesarios” propuesta oportunamente por el Fondo Nacional del Ahorro, se ordena entonces que se integre al contradictorio por pasiva a la sociedad S&amp;A Servicios y Asesorías aclarando como codemandada, se procederá a notificarle tanto el auto admisorio como esta decisión oral. Una vez notificada de conformidad con la Ley 2213 de 2022, S&amp;A Servicios y Asesorías contará con los términos de ley para presentar la contestación a la demanda y cumplido con la integración del contradictorio, se continuará con las diligencias correspondientes.</w:t>
      </w:r>
    </w:p>
    <w:p w14:paraId="63265B76" w14:textId="77777777" w:rsidR="00E56756" w:rsidRPr="00E56756" w:rsidRDefault="00E56756" w:rsidP="00E56756">
      <w:pPr>
        <w:jc w:val="both"/>
        <w:rPr>
          <w:rFonts w:ascii="Times New Roman" w:hAnsi="Times New Roman" w:cs="Times New Roman"/>
        </w:rPr>
      </w:pPr>
    </w:p>
    <w:p w14:paraId="518FA305" w14:textId="77777777" w:rsidR="00E56756" w:rsidRPr="00E56756" w:rsidRDefault="00E56756" w:rsidP="00E56756">
      <w:pPr>
        <w:jc w:val="both"/>
      </w:pPr>
      <w:r w:rsidRPr="00E56756">
        <w:rPr>
          <w:rFonts w:ascii="Times New Roman" w:hAnsi="Times New Roman" w:cs="Times New Roman"/>
          <w:b/>
          <w:bCs/>
          <w:i/>
          <w:iCs/>
        </w:rPr>
        <w:t>ADICIÓN</w:t>
      </w:r>
      <w:r w:rsidRPr="00E56756">
        <w:rPr>
          <w:rFonts w:ascii="Times New Roman" w:hAnsi="Times New Roman" w:cs="Times New Roman"/>
          <w:i/>
          <w:iCs/>
        </w:rPr>
        <w:t xml:space="preserve">: La parte demandante deberá notificar a </w:t>
      </w:r>
      <w:proofErr w:type="spellStart"/>
      <w:r w:rsidRPr="00E56756">
        <w:rPr>
          <w:rFonts w:ascii="Times New Roman" w:hAnsi="Times New Roman" w:cs="Times New Roman"/>
          <w:i/>
          <w:iCs/>
        </w:rPr>
        <w:t>a</w:t>
      </w:r>
      <w:proofErr w:type="spellEnd"/>
      <w:r w:rsidRPr="00E56756">
        <w:rPr>
          <w:rFonts w:ascii="Times New Roman" w:hAnsi="Times New Roman" w:cs="Times New Roman"/>
          <w:i/>
          <w:iCs/>
        </w:rPr>
        <w:t xml:space="preserve"> la sociedad S&amp;A Servicios y Asesorías</w:t>
      </w:r>
      <w:r w:rsidRPr="00E56756">
        <w:rPr>
          <w:i/>
          <w:iCs/>
        </w:rPr>
        <w:t>.</w:t>
      </w:r>
    </w:p>
    <w:p w14:paraId="0BAD290C" w14:textId="1DC42F73" w:rsidR="00595822" w:rsidRDefault="00595822"/>
    <w:sectPr w:rsidR="0059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2A4"/>
    <w:multiLevelType w:val="multilevel"/>
    <w:tmpl w:val="555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77CCA"/>
    <w:multiLevelType w:val="multilevel"/>
    <w:tmpl w:val="6FC4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50F0A"/>
    <w:multiLevelType w:val="multilevel"/>
    <w:tmpl w:val="2EB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43A00"/>
    <w:multiLevelType w:val="multilevel"/>
    <w:tmpl w:val="ABA08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23F45"/>
    <w:multiLevelType w:val="multilevel"/>
    <w:tmpl w:val="F01C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33618"/>
    <w:multiLevelType w:val="multilevel"/>
    <w:tmpl w:val="CFE8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2F1DD3"/>
    <w:multiLevelType w:val="multilevel"/>
    <w:tmpl w:val="B68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86024">
    <w:abstractNumId w:val="5"/>
  </w:num>
  <w:num w:numId="2" w16cid:durableId="285241970">
    <w:abstractNumId w:val="3"/>
  </w:num>
  <w:num w:numId="3" w16cid:durableId="1788698866">
    <w:abstractNumId w:val="6"/>
  </w:num>
  <w:num w:numId="4" w16cid:durableId="1973173278">
    <w:abstractNumId w:val="1"/>
  </w:num>
  <w:num w:numId="5" w16cid:durableId="1842576063">
    <w:abstractNumId w:val="4"/>
  </w:num>
  <w:num w:numId="6" w16cid:durableId="666440948">
    <w:abstractNumId w:val="0"/>
  </w:num>
  <w:num w:numId="7" w16cid:durableId="1285769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22"/>
    <w:rsid w:val="00595822"/>
    <w:rsid w:val="008E4E6A"/>
    <w:rsid w:val="00A10EA1"/>
    <w:rsid w:val="00B36445"/>
    <w:rsid w:val="00B50128"/>
    <w:rsid w:val="00B655A0"/>
    <w:rsid w:val="00E124E2"/>
    <w:rsid w:val="00E56756"/>
    <w:rsid w:val="00E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B3E"/>
  <w15:chartTrackingRefBased/>
  <w15:docId w15:val="{4CD0E984-576B-4129-B16E-E1720E9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7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5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1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9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2025-06-12T00:07:00Z</dcterms:created>
  <dcterms:modified xsi:type="dcterms:W3CDTF">2025-06-12T00:07:00Z</dcterms:modified>
</cp:coreProperties>
</file>