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8AB1B" w14:textId="77777777" w:rsidR="00E85DD8" w:rsidRPr="00E85DD8" w:rsidRDefault="00E85DD8" w:rsidP="00E85DD8">
      <w:pPr>
        <w:jc w:val="both"/>
        <w:rPr>
          <w:rFonts w:ascii="Times New Roman" w:hAnsi="Times New Roman" w:cs="Times New Roman"/>
        </w:rPr>
      </w:pPr>
      <w:r w:rsidRPr="00E85DD8">
        <w:rPr>
          <w:rFonts w:ascii="Times New Roman" w:hAnsi="Times New Roman" w:cs="Times New Roman"/>
        </w:rPr>
        <w:t>Buen día para todos, </w:t>
      </w:r>
    </w:p>
    <w:p w14:paraId="6C28F655" w14:textId="77777777" w:rsidR="00E85DD8" w:rsidRPr="00E85DD8" w:rsidRDefault="00E85DD8" w:rsidP="00E85DD8">
      <w:pPr>
        <w:jc w:val="both"/>
        <w:rPr>
          <w:rFonts w:ascii="Times New Roman" w:hAnsi="Times New Roman" w:cs="Times New Roman"/>
        </w:rPr>
      </w:pPr>
    </w:p>
    <w:p w14:paraId="7A7F1EAD" w14:textId="77777777" w:rsidR="00E85DD8" w:rsidRPr="00E85DD8" w:rsidRDefault="00E85DD8" w:rsidP="00E85DD8">
      <w:pPr>
        <w:jc w:val="both"/>
        <w:rPr>
          <w:rFonts w:ascii="Times New Roman" w:hAnsi="Times New Roman" w:cs="Times New Roman"/>
        </w:rPr>
      </w:pPr>
      <w:r w:rsidRPr="00E85DD8">
        <w:rPr>
          <w:rFonts w:ascii="Times New Roman" w:hAnsi="Times New Roman" w:cs="Times New Roman"/>
        </w:rPr>
        <w:t>Comedidamente informo que el día 10/11/2025 se llevó a cabo la audiencia de fallo en el siguiente proceso: </w:t>
      </w:r>
    </w:p>
    <w:p w14:paraId="79C8C02A" w14:textId="77777777" w:rsidR="00E85DD8" w:rsidRPr="00E85DD8" w:rsidRDefault="00E85DD8" w:rsidP="00E85DD8">
      <w:pPr>
        <w:jc w:val="both"/>
        <w:rPr>
          <w:rFonts w:ascii="Times New Roman" w:hAnsi="Times New Roman" w:cs="Times New Roman"/>
        </w:rPr>
      </w:pPr>
      <w:r w:rsidRPr="00E85DD8">
        <w:rPr>
          <w:rFonts w:ascii="Times New Roman" w:hAnsi="Times New Roman" w:cs="Times New Roman"/>
          <w:b/>
          <w:bCs/>
        </w:rPr>
        <w:t>Referencia</w:t>
      </w:r>
      <w:r w:rsidRPr="00E85DD8">
        <w:rPr>
          <w:rFonts w:ascii="Times New Roman" w:hAnsi="Times New Roman" w:cs="Times New Roman"/>
        </w:rPr>
        <w:t>:                ORDINARIO LABORAL DE PRIMERA INSTANCIA</w:t>
      </w:r>
    </w:p>
    <w:p w14:paraId="25810C10" w14:textId="77777777" w:rsidR="00E85DD8" w:rsidRPr="00E85DD8" w:rsidRDefault="00E85DD8" w:rsidP="00E85DD8">
      <w:pPr>
        <w:jc w:val="both"/>
        <w:rPr>
          <w:rFonts w:ascii="Times New Roman" w:hAnsi="Times New Roman" w:cs="Times New Roman"/>
        </w:rPr>
      </w:pPr>
      <w:r w:rsidRPr="00E85DD8">
        <w:rPr>
          <w:rFonts w:ascii="Times New Roman" w:hAnsi="Times New Roman" w:cs="Times New Roman"/>
          <w:b/>
          <w:bCs/>
        </w:rPr>
        <w:t>Demandante:</w:t>
      </w:r>
      <w:r w:rsidRPr="00E85DD8">
        <w:rPr>
          <w:rFonts w:ascii="Times New Roman" w:hAnsi="Times New Roman" w:cs="Times New Roman"/>
        </w:rPr>
        <w:t>           MARIA SOLINA ROJAS JIMENEZ</w:t>
      </w:r>
    </w:p>
    <w:p w14:paraId="62B87E94" w14:textId="77777777" w:rsidR="00E85DD8" w:rsidRPr="00E85DD8" w:rsidRDefault="00E85DD8" w:rsidP="00E85DD8">
      <w:pPr>
        <w:jc w:val="both"/>
        <w:rPr>
          <w:rFonts w:ascii="Times New Roman" w:hAnsi="Times New Roman" w:cs="Times New Roman"/>
        </w:rPr>
      </w:pPr>
      <w:r w:rsidRPr="00E85DD8">
        <w:rPr>
          <w:rFonts w:ascii="Times New Roman" w:hAnsi="Times New Roman" w:cs="Times New Roman"/>
          <w:b/>
          <w:bCs/>
        </w:rPr>
        <w:t>Demandado:</w:t>
      </w:r>
      <w:r w:rsidRPr="00E85DD8">
        <w:rPr>
          <w:rFonts w:ascii="Times New Roman" w:hAnsi="Times New Roman" w:cs="Times New Roman"/>
        </w:rPr>
        <w:t>             FUREL S.A. - UNE EPM TELECOMUNICACIONES S.A.</w:t>
      </w:r>
    </w:p>
    <w:p w14:paraId="5ADCD984" w14:textId="77777777" w:rsidR="00E85DD8" w:rsidRPr="00E85DD8" w:rsidRDefault="00E85DD8" w:rsidP="00E85DD8">
      <w:pPr>
        <w:jc w:val="both"/>
        <w:rPr>
          <w:rFonts w:ascii="Times New Roman" w:hAnsi="Times New Roman" w:cs="Times New Roman"/>
        </w:rPr>
      </w:pPr>
      <w:r w:rsidRPr="00E85DD8">
        <w:rPr>
          <w:rFonts w:ascii="Times New Roman" w:hAnsi="Times New Roman" w:cs="Times New Roman"/>
          <w:b/>
          <w:bCs/>
        </w:rPr>
        <w:t>Llamada en G:</w:t>
      </w:r>
      <w:r w:rsidRPr="00E85DD8">
        <w:rPr>
          <w:rFonts w:ascii="Times New Roman" w:hAnsi="Times New Roman" w:cs="Times New Roman"/>
        </w:rPr>
        <w:t>          COMPAÑÍA ASEGURADORA DE FIANZAS S.A.</w:t>
      </w:r>
    </w:p>
    <w:p w14:paraId="6591906A" w14:textId="77777777" w:rsidR="00E85DD8" w:rsidRPr="00E85DD8" w:rsidRDefault="00E85DD8" w:rsidP="00E85DD8">
      <w:pPr>
        <w:jc w:val="both"/>
        <w:rPr>
          <w:rFonts w:ascii="Times New Roman" w:hAnsi="Times New Roman" w:cs="Times New Roman"/>
        </w:rPr>
      </w:pPr>
      <w:r w:rsidRPr="00E85DD8">
        <w:rPr>
          <w:rFonts w:ascii="Times New Roman" w:hAnsi="Times New Roman" w:cs="Times New Roman"/>
          <w:b/>
          <w:bCs/>
        </w:rPr>
        <w:t>Radicación:</w:t>
      </w:r>
      <w:r w:rsidRPr="00E85DD8">
        <w:rPr>
          <w:rFonts w:ascii="Times New Roman" w:hAnsi="Times New Roman" w:cs="Times New Roman"/>
        </w:rPr>
        <w:t>               05001310502320190052500</w:t>
      </w:r>
    </w:p>
    <w:p w14:paraId="1C5E2F31" w14:textId="77777777" w:rsidR="00E85DD8" w:rsidRPr="00E85DD8" w:rsidRDefault="00E85DD8" w:rsidP="00E85DD8">
      <w:pPr>
        <w:jc w:val="both"/>
        <w:rPr>
          <w:rFonts w:ascii="Times New Roman" w:hAnsi="Times New Roman" w:cs="Times New Roman"/>
        </w:rPr>
      </w:pPr>
    </w:p>
    <w:p w14:paraId="4C174AE9" w14:textId="77777777" w:rsidR="00E85DD8" w:rsidRPr="00E85DD8" w:rsidRDefault="00E85DD8" w:rsidP="00E85DD8">
      <w:pPr>
        <w:jc w:val="both"/>
        <w:rPr>
          <w:rFonts w:ascii="Times New Roman" w:hAnsi="Times New Roman" w:cs="Times New Roman"/>
        </w:rPr>
      </w:pPr>
    </w:p>
    <w:p w14:paraId="34A1AFA0" w14:textId="77777777" w:rsidR="00E85DD8" w:rsidRPr="00E85DD8" w:rsidRDefault="00E85DD8" w:rsidP="00E85DD8">
      <w:pPr>
        <w:jc w:val="both"/>
        <w:rPr>
          <w:rFonts w:ascii="Times New Roman" w:hAnsi="Times New Roman" w:cs="Times New Roman"/>
        </w:rPr>
      </w:pPr>
      <w:r w:rsidRPr="00E85DD8">
        <w:rPr>
          <w:rFonts w:ascii="Times New Roman" w:hAnsi="Times New Roman" w:cs="Times New Roman"/>
          <w:b/>
          <w:bCs/>
          <w:u w:val="single"/>
        </w:rPr>
        <w:t>Etapas surtidas en la audiencia del art. 80 del CPTSS: </w:t>
      </w:r>
    </w:p>
    <w:p w14:paraId="39DB64F1" w14:textId="77777777" w:rsidR="00E85DD8" w:rsidRPr="00E85DD8" w:rsidRDefault="00E85DD8" w:rsidP="00E85DD8">
      <w:pPr>
        <w:jc w:val="both"/>
        <w:rPr>
          <w:rFonts w:ascii="Times New Roman" w:hAnsi="Times New Roman" w:cs="Times New Roman"/>
        </w:rPr>
      </w:pPr>
    </w:p>
    <w:p w14:paraId="30BC46E5" w14:textId="77777777" w:rsidR="00E85DD8" w:rsidRPr="00E85DD8" w:rsidRDefault="00E85DD8" w:rsidP="00E85DD8">
      <w:pPr>
        <w:jc w:val="both"/>
        <w:rPr>
          <w:rFonts w:ascii="Times New Roman" w:hAnsi="Times New Roman" w:cs="Times New Roman"/>
        </w:rPr>
      </w:pPr>
      <w:r w:rsidRPr="00E85DD8">
        <w:rPr>
          <w:rFonts w:ascii="Times New Roman" w:hAnsi="Times New Roman" w:cs="Times New Roman"/>
          <w:u w:val="single"/>
        </w:rPr>
        <w:t>-Sentencia de 1ra Instancia</w:t>
      </w:r>
      <w:r w:rsidRPr="00E85DD8">
        <w:rPr>
          <w:rFonts w:ascii="Times New Roman" w:hAnsi="Times New Roman" w:cs="Times New Roman"/>
        </w:rPr>
        <w:t>: Mediante sentencia el Juez resolvió: </w:t>
      </w:r>
    </w:p>
    <w:p w14:paraId="41F894C2" w14:textId="77777777" w:rsidR="00E85DD8" w:rsidRPr="00E85DD8" w:rsidRDefault="00E85DD8" w:rsidP="00E85DD8">
      <w:pPr>
        <w:jc w:val="both"/>
        <w:rPr>
          <w:rFonts w:ascii="Times New Roman" w:hAnsi="Times New Roman" w:cs="Times New Roman"/>
        </w:rPr>
      </w:pPr>
      <w:r w:rsidRPr="00E85DD8">
        <w:rPr>
          <w:rFonts w:ascii="Times New Roman" w:hAnsi="Times New Roman" w:cs="Times New Roman"/>
        </w:rPr>
        <w:br/>
      </w:r>
    </w:p>
    <w:p w14:paraId="786FC0F2" w14:textId="77777777" w:rsidR="00E85DD8" w:rsidRPr="00E85DD8" w:rsidRDefault="00E85DD8" w:rsidP="00E85DD8">
      <w:pPr>
        <w:jc w:val="both"/>
        <w:rPr>
          <w:rFonts w:ascii="Times New Roman" w:hAnsi="Times New Roman" w:cs="Times New Roman"/>
        </w:rPr>
      </w:pPr>
      <w:r w:rsidRPr="00E85DD8">
        <w:rPr>
          <w:rFonts w:ascii="Times New Roman" w:hAnsi="Times New Roman" w:cs="Times New Roman"/>
        </w:rPr>
        <w:t xml:space="preserve">PRIMERO: DECLARAR la existencia de un contrato laboral único a término indefinido entre María </w:t>
      </w:r>
      <w:proofErr w:type="spellStart"/>
      <w:r w:rsidRPr="00E85DD8">
        <w:rPr>
          <w:rFonts w:ascii="Times New Roman" w:hAnsi="Times New Roman" w:cs="Times New Roman"/>
        </w:rPr>
        <w:t>Solina</w:t>
      </w:r>
      <w:proofErr w:type="spellEnd"/>
      <w:r w:rsidRPr="00E85DD8">
        <w:rPr>
          <w:rFonts w:ascii="Times New Roman" w:hAnsi="Times New Roman" w:cs="Times New Roman"/>
        </w:rPr>
        <w:t xml:space="preserve"> Rojas Jiménez y </w:t>
      </w:r>
      <w:proofErr w:type="spellStart"/>
      <w:r w:rsidRPr="00E85DD8">
        <w:rPr>
          <w:rFonts w:ascii="Times New Roman" w:hAnsi="Times New Roman" w:cs="Times New Roman"/>
        </w:rPr>
        <w:t>Furel</w:t>
      </w:r>
      <w:proofErr w:type="spellEnd"/>
      <w:r w:rsidRPr="00E85DD8">
        <w:rPr>
          <w:rFonts w:ascii="Times New Roman" w:hAnsi="Times New Roman" w:cs="Times New Roman"/>
        </w:rPr>
        <w:t>, relación que se mantuvo vigente entre el 12/11/2008 y el 31/01/2012.</w:t>
      </w:r>
    </w:p>
    <w:p w14:paraId="724A0862" w14:textId="77777777" w:rsidR="00E85DD8" w:rsidRPr="00E85DD8" w:rsidRDefault="00E85DD8" w:rsidP="00E85DD8">
      <w:pPr>
        <w:jc w:val="both"/>
        <w:rPr>
          <w:rFonts w:ascii="Times New Roman" w:hAnsi="Times New Roman" w:cs="Times New Roman"/>
        </w:rPr>
      </w:pPr>
      <w:r w:rsidRPr="00E85DD8">
        <w:rPr>
          <w:rFonts w:ascii="Times New Roman" w:hAnsi="Times New Roman" w:cs="Times New Roman"/>
        </w:rPr>
        <w:t xml:space="preserve">SEGUNDO: DECLARAR que EPM TELECOMUNICACIONES es solidariamente responsable de las obligaciones laborales, prestaciones e indemnizaciones a cargo de </w:t>
      </w:r>
      <w:proofErr w:type="spellStart"/>
      <w:r w:rsidRPr="00E85DD8">
        <w:rPr>
          <w:rFonts w:ascii="Times New Roman" w:hAnsi="Times New Roman" w:cs="Times New Roman"/>
        </w:rPr>
        <w:t>Furel</w:t>
      </w:r>
      <w:proofErr w:type="spellEnd"/>
      <w:r w:rsidRPr="00E85DD8">
        <w:rPr>
          <w:rFonts w:ascii="Times New Roman" w:hAnsi="Times New Roman" w:cs="Times New Roman"/>
        </w:rPr>
        <w:t xml:space="preserve"> y en favor de Maria </w:t>
      </w:r>
      <w:proofErr w:type="spellStart"/>
      <w:r w:rsidRPr="00E85DD8">
        <w:rPr>
          <w:rFonts w:ascii="Times New Roman" w:hAnsi="Times New Roman" w:cs="Times New Roman"/>
        </w:rPr>
        <w:t>Solina</w:t>
      </w:r>
      <w:proofErr w:type="spellEnd"/>
      <w:r w:rsidRPr="00E85DD8">
        <w:rPr>
          <w:rFonts w:ascii="Times New Roman" w:hAnsi="Times New Roman" w:cs="Times New Roman"/>
        </w:rPr>
        <w:t xml:space="preserve"> Rojas Jiménez.</w:t>
      </w:r>
    </w:p>
    <w:p w14:paraId="1D309D33" w14:textId="77777777" w:rsidR="00E85DD8" w:rsidRPr="00E85DD8" w:rsidRDefault="00E85DD8" w:rsidP="00E85DD8">
      <w:pPr>
        <w:jc w:val="both"/>
        <w:rPr>
          <w:rFonts w:ascii="Times New Roman" w:hAnsi="Times New Roman" w:cs="Times New Roman"/>
        </w:rPr>
      </w:pPr>
      <w:r w:rsidRPr="00E85DD8">
        <w:rPr>
          <w:rFonts w:ascii="Times New Roman" w:hAnsi="Times New Roman" w:cs="Times New Roman"/>
        </w:rPr>
        <w:t>TERCERO: CONDENAR a las demandadas al pago de salarios y los demás emolumentos:</w:t>
      </w:r>
    </w:p>
    <w:p w14:paraId="6D0B8245" w14:textId="77777777" w:rsidR="00E85DD8" w:rsidRPr="00E85DD8" w:rsidRDefault="00E85DD8" w:rsidP="00E85DD8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85DD8">
        <w:rPr>
          <w:rFonts w:ascii="Times New Roman" w:hAnsi="Times New Roman" w:cs="Times New Roman"/>
        </w:rPr>
        <w:t>Prima de servicios $348.953</w:t>
      </w:r>
    </w:p>
    <w:p w14:paraId="6D917B9D" w14:textId="77777777" w:rsidR="00E85DD8" w:rsidRPr="00E85DD8" w:rsidRDefault="00E85DD8" w:rsidP="00E85DD8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85DD8">
        <w:rPr>
          <w:rFonts w:ascii="Times New Roman" w:hAnsi="Times New Roman" w:cs="Times New Roman"/>
        </w:rPr>
        <w:t>Vacaciones $3.370.300</w:t>
      </w:r>
    </w:p>
    <w:p w14:paraId="01401B44" w14:textId="77777777" w:rsidR="00E85DD8" w:rsidRPr="00E85DD8" w:rsidRDefault="00E85DD8" w:rsidP="00E85DD8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85DD8">
        <w:rPr>
          <w:rFonts w:ascii="Times New Roman" w:hAnsi="Times New Roman" w:cs="Times New Roman"/>
        </w:rPr>
        <w:t>Cesantías $6.740.599</w:t>
      </w:r>
    </w:p>
    <w:p w14:paraId="1362C278" w14:textId="77777777" w:rsidR="00E85DD8" w:rsidRPr="00E85DD8" w:rsidRDefault="00E85DD8" w:rsidP="00E85DD8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85DD8">
        <w:rPr>
          <w:rFonts w:ascii="Times New Roman" w:hAnsi="Times New Roman" w:cs="Times New Roman"/>
        </w:rPr>
        <w:t>Intereses la cesantía $760.137.</w:t>
      </w:r>
    </w:p>
    <w:p w14:paraId="4ECB2300" w14:textId="77777777" w:rsidR="00E85DD8" w:rsidRPr="00E85DD8" w:rsidRDefault="00E85DD8" w:rsidP="00E85DD8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85DD8">
        <w:rPr>
          <w:rFonts w:ascii="Times New Roman" w:hAnsi="Times New Roman" w:cs="Times New Roman"/>
        </w:rPr>
        <w:t xml:space="preserve">La indemnización moratoria del artículo 65 del CST, se condena al pago de intereses moratorios a la a la tasa máxima de créditos de libre asignación, certificados por la superintendencia bancaria, contabilizados desde la fecha de la extinción del vínculo </w:t>
      </w:r>
      <w:r w:rsidRPr="00E85DD8">
        <w:rPr>
          <w:rFonts w:ascii="Times New Roman" w:hAnsi="Times New Roman" w:cs="Times New Roman"/>
        </w:rPr>
        <w:lastRenderedPageBreak/>
        <w:t>jurídico, esto es, desde el 31/01/2012, tal y como lo tiene establecido la jurisprudencia de la Sala laboral en la sentencia 2805 del 2020, reiterada la SL 440 del 2023 hasta el pago total de la obligación</w:t>
      </w:r>
    </w:p>
    <w:p w14:paraId="620A9F30" w14:textId="77777777" w:rsidR="00E85DD8" w:rsidRPr="00E85DD8" w:rsidRDefault="00E85DD8" w:rsidP="00E85DD8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85DD8">
        <w:rPr>
          <w:rFonts w:ascii="Times New Roman" w:hAnsi="Times New Roman" w:cs="Times New Roman"/>
        </w:rPr>
        <w:t>Indemnización por despido $5.163.497, subsidio familiar por el mes de enero del 2012 en base al salario de $2.093.715</w:t>
      </w:r>
    </w:p>
    <w:p w14:paraId="4C89D10C" w14:textId="77777777" w:rsidR="00E85DD8" w:rsidRPr="00E85DD8" w:rsidRDefault="00E85DD8" w:rsidP="00E85DD8">
      <w:pPr>
        <w:jc w:val="both"/>
        <w:rPr>
          <w:rFonts w:ascii="Times New Roman" w:hAnsi="Times New Roman" w:cs="Times New Roman"/>
        </w:rPr>
      </w:pPr>
      <w:r w:rsidRPr="00E85DD8">
        <w:rPr>
          <w:rFonts w:ascii="Times New Roman" w:hAnsi="Times New Roman" w:cs="Times New Roman"/>
        </w:rPr>
        <w:t>CUARTO: CONDENAR a las demandadas al reajuste de los aportes al sistema de pensiones y sus intereses con base en el cálculo actuarial que deberá pedir previamente al fondo pensional al que se encuentre afiliado a la demandante, por los periodos del 12/11/2008 al 31/01/2012. Los salarios deberán tenerse en cuenta son del año 2008 a 2010 $574.645 mensual y el 2011 a enero del 2012 $1.936.677 pesos mensuales.</w:t>
      </w:r>
    </w:p>
    <w:p w14:paraId="5E25A6AE" w14:textId="77777777" w:rsidR="00E85DD8" w:rsidRPr="00E85DD8" w:rsidRDefault="00E85DD8" w:rsidP="00E85DD8">
      <w:pPr>
        <w:jc w:val="both"/>
        <w:rPr>
          <w:rFonts w:ascii="Times New Roman" w:hAnsi="Times New Roman" w:cs="Times New Roman"/>
        </w:rPr>
      </w:pPr>
      <w:r w:rsidRPr="00E85DD8">
        <w:rPr>
          <w:rFonts w:ascii="Times New Roman" w:hAnsi="Times New Roman" w:cs="Times New Roman"/>
        </w:rPr>
        <w:t>QUINTO: DECLARAR parcialmente probada la excepción de prescripción propuesta por las demandadas, conforme a lo expuesto en la parte motiva de esta sentencia, se entienden implícitamente resueltas las demás.</w:t>
      </w:r>
    </w:p>
    <w:p w14:paraId="65783B93" w14:textId="77777777" w:rsidR="00E85DD8" w:rsidRPr="00E85DD8" w:rsidRDefault="00E85DD8" w:rsidP="00E85DD8">
      <w:pPr>
        <w:jc w:val="both"/>
        <w:rPr>
          <w:rFonts w:ascii="Times New Roman" w:hAnsi="Times New Roman" w:cs="Times New Roman"/>
        </w:rPr>
      </w:pPr>
      <w:r w:rsidRPr="00E85DD8">
        <w:rPr>
          <w:rFonts w:ascii="Times New Roman" w:hAnsi="Times New Roman" w:cs="Times New Roman"/>
        </w:rPr>
        <w:t>SEXTO: ABSOLVER a las demandadas del pago de auxilio de transporte y de la indemnización moratoria del artículo 99 de la Ley 50 del 90 por lo indicado en la parte motiva.</w:t>
      </w:r>
    </w:p>
    <w:p w14:paraId="5092527D" w14:textId="77777777" w:rsidR="00E85DD8" w:rsidRPr="00E85DD8" w:rsidRDefault="00E85DD8" w:rsidP="00E85DD8">
      <w:pPr>
        <w:jc w:val="both"/>
        <w:rPr>
          <w:rFonts w:ascii="Times New Roman" w:hAnsi="Times New Roman" w:cs="Times New Roman"/>
        </w:rPr>
      </w:pPr>
      <w:r w:rsidRPr="00E85DD8">
        <w:rPr>
          <w:rFonts w:ascii="Times New Roman" w:hAnsi="Times New Roman" w:cs="Times New Roman"/>
        </w:rPr>
        <w:t xml:space="preserve">SÉPTIMO: CONDENAR en costas procesales a EPM TELECOMUNICACIONES y a FUREL, cada una de ellas deberá pagarle 2 SMLMV para el año 2025 a favor de María </w:t>
      </w:r>
      <w:proofErr w:type="spellStart"/>
      <w:r w:rsidRPr="00E85DD8">
        <w:rPr>
          <w:rFonts w:ascii="Times New Roman" w:hAnsi="Times New Roman" w:cs="Times New Roman"/>
        </w:rPr>
        <w:t>Solina</w:t>
      </w:r>
      <w:proofErr w:type="spellEnd"/>
      <w:r w:rsidRPr="00E85DD8">
        <w:rPr>
          <w:rFonts w:ascii="Times New Roman" w:hAnsi="Times New Roman" w:cs="Times New Roman"/>
        </w:rPr>
        <w:t xml:space="preserve"> Rojas Jiménez.</w:t>
      </w:r>
    </w:p>
    <w:p w14:paraId="18736851" w14:textId="77777777" w:rsidR="00E85DD8" w:rsidRPr="00E85DD8" w:rsidRDefault="00E85DD8" w:rsidP="00E85DD8">
      <w:pPr>
        <w:jc w:val="both"/>
        <w:rPr>
          <w:rFonts w:ascii="Times New Roman" w:hAnsi="Times New Roman" w:cs="Times New Roman"/>
        </w:rPr>
      </w:pPr>
      <w:r w:rsidRPr="00E85DD8">
        <w:rPr>
          <w:rFonts w:ascii="Times New Roman" w:hAnsi="Times New Roman" w:cs="Times New Roman"/>
        </w:rPr>
        <w:t>OCTAVO: CONDENAR a SEGUROS DEL ESTADO a responder conforme a las pólizas número 6544101055390 y 6544101069299 desde el 05/01/2011 y a MAPFRE SEGUROS GENERALES DE COLOMBIA S.A conforme a la póliza número 290139000428 desde el 01/01/2010. Pago que deberá hacer con estricto apego a las condiciones del contrato y solo hasta el monto asegurado.</w:t>
      </w:r>
    </w:p>
    <w:p w14:paraId="1E75BC47" w14:textId="77777777" w:rsidR="00E85DD8" w:rsidRPr="00E85DD8" w:rsidRDefault="00E85DD8" w:rsidP="00E85DD8">
      <w:pPr>
        <w:jc w:val="both"/>
        <w:rPr>
          <w:rFonts w:ascii="Times New Roman" w:hAnsi="Times New Roman" w:cs="Times New Roman"/>
        </w:rPr>
      </w:pPr>
      <w:r w:rsidRPr="00E85DD8">
        <w:rPr>
          <w:rFonts w:ascii="Times New Roman" w:hAnsi="Times New Roman" w:cs="Times New Roman"/>
        </w:rPr>
        <w:t>NOVENO ABSOLVER: a AXA COLPATRIA y a COMPAÑÍA ASEGURADORA DE FIANZAS-CONFIANZA de todas las pretensiones invocadas en su contra o invocadas en los llamamientos en garantía.</w:t>
      </w:r>
    </w:p>
    <w:p w14:paraId="25C4A2E5" w14:textId="77777777" w:rsidR="00E85DD8" w:rsidRPr="00E85DD8" w:rsidRDefault="00E85DD8" w:rsidP="00E85DD8">
      <w:pPr>
        <w:jc w:val="both"/>
        <w:rPr>
          <w:rFonts w:ascii="Times New Roman" w:hAnsi="Times New Roman" w:cs="Times New Roman"/>
        </w:rPr>
      </w:pPr>
      <w:r w:rsidRPr="00E85DD8">
        <w:rPr>
          <w:rFonts w:ascii="Times New Roman" w:hAnsi="Times New Roman" w:cs="Times New Roman"/>
          <w:u w:val="single"/>
        </w:rPr>
        <w:t>A solicitud de la apoderada de AXA COLPATRIA SEGUROS, el juez adicionó el numeral 11º de la sentencia:</w:t>
      </w:r>
    </w:p>
    <w:p w14:paraId="03AA0064" w14:textId="77777777" w:rsidR="00E85DD8" w:rsidRPr="00E85DD8" w:rsidRDefault="00E85DD8" w:rsidP="00E85DD8">
      <w:pPr>
        <w:jc w:val="both"/>
        <w:rPr>
          <w:rFonts w:ascii="Times New Roman" w:hAnsi="Times New Roman" w:cs="Times New Roman"/>
        </w:rPr>
      </w:pPr>
      <w:r w:rsidRPr="00E85DD8">
        <w:rPr>
          <w:rFonts w:ascii="Times New Roman" w:hAnsi="Times New Roman" w:cs="Times New Roman"/>
        </w:rPr>
        <w:t>Que no hay sin costas ni a favor ni en contra con respecto a AXA COLPATRIA Y CONFIANZA, la razón es porque estas entidades fueron llamadas en garantía, no constituyen técnicamente la condición de parte y no resultaron vencidas ni vencedoras en el juicio.</w:t>
      </w:r>
    </w:p>
    <w:p w14:paraId="2BDD9D99" w14:textId="77777777" w:rsidR="00E85DD8" w:rsidRPr="00E85DD8" w:rsidRDefault="00E85DD8" w:rsidP="00E85DD8">
      <w:pPr>
        <w:jc w:val="both"/>
        <w:rPr>
          <w:rFonts w:ascii="Times New Roman" w:hAnsi="Times New Roman" w:cs="Times New Roman"/>
        </w:rPr>
      </w:pPr>
      <w:r w:rsidRPr="00E85DD8">
        <w:rPr>
          <w:rFonts w:ascii="Times New Roman" w:hAnsi="Times New Roman" w:cs="Times New Roman"/>
        </w:rPr>
        <w:br/>
      </w:r>
    </w:p>
    <w:p w14:paraId="6FF3C2EE" w14:textId="77777777" w:rsidR="00E85DD8" w:rsidRPr="00E85DD8" w:rsidRDefault="00E85DD8" w:rsidP="00E85DD8">
      <w:pPr>
        <w:jc w:val="both"/>
        <w:rPr>
          <w:rFonts w:ascii="Times New Roman" w:hAnsi="Times New Roman" w:cs="Times New Roman"/>
        </w:rPr>
      </w:pPr>
      <w:r w:rsidRPr="00E85DD8">
        <w:rPr>
          <w:rFonts w:ascii="Times New Roman" w:hAnsi="Times New Roman" w:cs="Times New Roman"/>
        </w:rPr>
        <w:lastRenderedPageBreak/>
        <w:t>*Los apoderados de la </w:t>
      </w:r>
      <w:r w:rsidRPr="00E85DD8">
        <w:rPr>
          <w:rFonts w:ascii="Times New Roman" w:hAnsi="Times New Roman" w:cs="Times New Roman"/>
          <w:b/>
          <w:bCs/>
        </w:rPr>
        <w:t>parte demandante</w:t>
      </w:r>
      <w:r w:rsidRPr="00E85DD8">
        <w:rPr>
          <w:rFonts w:ascii="Times New Roman" w:hAnsi="Times New Roman" w:cs="Times New Roman"/>
        </w:rPr>
        <w:t> (respecto de la forma de liquidar el artículo 65 del CST), </w:t>
      </w:r>
      <w:r w:rsidRPr="00E85DD8">
        <w:rPr>
          <w:rFonts w:ascii="Times New Roman" w:hAnsi="Times New Roman" w:cs="Times New Roman"/>
          <w:b/>
          <w:bCs/>
        </w:rPr>
        <w:t>EPM</w:t>
      </w:r>
      <w:r w:rsidRPr="00E85DD8">
        <w:rPr>
          <w:rFonts w:ascii="Times New Roman" w:hAnsi="Times New Roman" w:cs="Times New Roman"/>
        </w:rPr>
        <w:t> (sobre la inexistencia de obligación, no se configura una responsabilidad solidaria), </w:t>
      </w:r>
      <w:r w:rsidRPr="00E85DD8">
        <w:rPr>
          <w:rFonts w:ascii="Times New Roman" w:hAnsi="Times New Roman" w:cs="Times New Roman"/>
          <w:b/>
          <w:bCs/>
        </w:rPr>
        <w:t>MAPFRE</w:t>
      </w:r>
      <w:r w:rsidRPr="00E85DD8">
        <w:rPr>
          <w:rFonts w:ascii="Times New Roman" w:hAnsi="Times New Roman" w:cs="Times New Roman"/>
        </w:rPr>
        <w:t> (prescripción del seguro y que el seguro no cubre solidaridad) y </w:t>
      </w:r>
      <w:r w:rsidRPr="00E85DD8">
        <w:rPr>
          <w:rFonts w:ascii="Times New Roman" w:hAnsi="Times New Roman" w:cs="Times New Roman"/>
          <w:b/>
          <w:bCs/>
        </w:rPr>
        <w:t>SEGUROS DEL ESTADO</w:t>
      </w:r>
      <w:r w:rsidRPr="00E85DD8">
        <w:rPr>
          <w:rFonts w:ascii="Times New Roman" w:hAnsi="Times New Roman" w:cs="Times New Roman"/>
        </w:rPr>
        <w:t> (prescripción del seguro, inexistencia de solidaridad) interpusieron recurso de apelación contra la sentencia.</w:t>
      </w:r>
    </w:p>
    <w:p w14:paraId="758A282F" w14:textId="77777777" w:rsidR="00E85DD8" w:rsidRPr="00E85DD8" w:rsidRDefault="00E85DD8" w:rsidP="00E85DD8">
      <w:pPr>
        <w:jc w:val="both"/>
        <w:rPr>
          <w:rFonts w:ascii="Times New Roman" w:hAnsi="Times New Roman" w:cs="Times New Roman"/>
        </w:rPr>
      </w:pPr>
      <w:r w:rsidRPr="00E85DD8">
        <w:rPr>
          <w:rFonts w:ascii="Times New Roman" w:hAnsi="Times New Roman" w:cs="Times New Roman"/>
        </w:rPr>
        <w:t>Por ser sustentado en debida forma, el Juez concedió la alzada y solicitó la remisión del expediente al HTS de Medellín </w:t>
      </w:r>
      <w:r w:rsidRPr="00E85DD8">
        <w:rPr>
          <w:rFonts w:ascii="Times New Roman" w:hAnsi="Times New Roman" w:cs="Times New Roman"/>
          <w:b/>
          <w:bCs/>
          <w:u w:val="single"/>
        </w:rPr>
        <w:t>en efecto suspensivo. </w:t>
      </w:r>
    </w:p>
    <w:p w14:paraId="50347980" w14:textId="77777777" w:rsidR="00E85DD8" w:rsidRPr="00E85DD8" w:rsidRDefault="00E85DD8" w:rsidP="00E85DD8">
      <w:pPr>
        <w:jc w:val="both"/>
        <w:rPr>
          <w:rFonts w:ascii="Times New Roman" w:hAnsi="Times New Roman" w:cs="Times New Roman"/>
        </w:rPr>
      </w:pPr>
    </w:p>
    <w:p w14:paraId="08260908" w14:textId="77777777" w:rsidR="00E85DD8" w:rsidRPr="00E85DD8" w:rsidRDefault="00E85DD8" w:rsidP="00E85DD8">
      <w:pPr>
        <w:jc w:val="both"/>
        <w:rPr>
          <w:rFonts w:ascii="Times New Roman" w:hAnsi="Times New Roman" w:cs="Times New Roman"/>
        </w:rPr>
      </w:pPr>
      <w:r w:rsidRPr="00E85DD8">
        <w:rPr>
          <w:rFonts w:ascii="Times New Roman" w:hAnsi="Times New Roman" w:cs="Times New Roman"/>
          <w:b/>
          <w:bCs/>
          <w:u w:val="single"/>
        </w:rPr>
        <w:t>NOTA: </w:t>
      </w:r>
      <w:r w:rsidRPr="00E85DD8">
        <w:rPr>
          <w:rFonts w:ascii="Times New Roman" w:hAnsi="Times New Roman" w:cs="Times New Roman"/>
        </w:rPr>
        <w:t>De acuerdo con las consideraciones expuestas por el juez, absolvió a CONFIANZA S.A. comoquiera que, de acuerdo con el contrato de seguro expedido por la Aseguradora, la demandante no ejecutó funciones a favor del contrato afianzado en la póliza de seguro, razón por la cual debía absolverse de todas las pretensiones de la demanda y del llamamiento, ya que no cubrió el incumplimiento de las obligaciones respecto de los contratos frente a los cuales la actora prestó servicios. </w:t>
      </w:r>
    </w:p>
    <w:p w14:paraId="3635301A" w14:textId="77777777" w:rsidR="00E85DD8" w:rsidRPr="00E85DD8" w:rsidRDefault="00E85DD8" w:rsidP="00E85DD8">
      <w:r w:rsidRPr="00E85DD8">
        <w:t> </w:t>
      </w:r>
    </w:p>
    <w:p w14:paraId="01135E52" w14:textId="77777777" w:rsidR="00E85DD8" w:rsidRDefault="00E85DD8"/>
    <w:sectPr w:rsidR="00E85D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D26F2"/>
    <w:multiLevelType w:val="multilevel"/>
    <w:tmpl w:val="96FA7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3218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DD8"/>
    <w:rsid w:val="00373092"/>
    <w:rsid w:val="00E8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9286B"/>
  <w15:chartTrackingRefBased/>
  <w15:docId w15:val="{21B054D4-1734-4224-8413-DE35B769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85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5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5D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5D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85D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5D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5D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5D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5D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5D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5D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5D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85DD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85DD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5D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5DD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5D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5D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85D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85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85D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85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85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85DD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85DD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85DD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5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5DD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85D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753</Words>
  <Characters>3808</Characters>
  <Application>Microsoft Office Word</Application>
  <DocSecurity>0</DocSecurity>
  <Lines>61</Lines>
  <Paragraphs>8</Paragraphs>
  <ScaleCrop>false</ScaleCrop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ms330075</dc:creator>
  <cp:keywords/>
  <dc:description/>
  <cp:lastModifiedBy>ms330075</cp:lastModifiedBy>
  <cp:revision>1</cp:revision>
  <dcterms:created xsi:type="dcterms:W3CDTF">2025-11-11T20:43:00Z</dcterms:created>
  <dcterms:modified xsi:type="dcterms:W3CDTF">2025-11-11T20:44:00Z</dcterms:modified>
</cp:coreProperties>
</file>