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EE3A" w14:textId="77777777" w:rsidR="00926A24" w:rsidRPr="00926A24" w:rsidRDefault="00926A24" w:rsidP="00926A24">
      <w:r w:rsidRPr="00926A24">
        <w:t>Cordial saludo,</w:t>
      </w:r>
    </w:p>
    <w:p w14:paraId="0BD6DF6B" w14:textId="77777777" w:rsidR="00926A24" w:rsidRPr="00926A24" w:rsidRDefault="00926A24" w:rsidP="00926A24">
      <w:r w:rsidRPr="00926A24">
        <w:t xml:space="preserve">Informo que el día 8 de octubre de 2025 se </w:t>
      </w:r>
      <w:proofErr w:type="gramStart"/>
      <w:r w:rsidRPr="00926A24">
        <w:t>dio inicio a</w:t>
      </w:r>
      <w:proofErr w:type="gramEnd"/>
      <w:r w:rsidRPr="00926A24">
        <w:t xml:space="preserve"> la diligencia ante el JUZGADO DIECISIETE (17) LABORAL DEL CIRCUITO DE CALI del proceso que a continuación se identifica:</w:t>
      </w:r>
    </w:p>
    <w:p w14:paraId="4D45D620" w14:textId="77777777" w:rsidR="00926A24" w:rsidRPr="00926A24" w:rsidRDefault="00926A24" w:rsidP="00926A24"/>
    <w:p w14:paraId="0B3463B1" w14:textId="77777777" w:rsidR="00926A24" w:rsidRPr="00926A24" w:rsidRDefault="00926A24" w:rsidP="00926A24">
      <w:r w:rsidRPr="00926A24">
        <w:t>PROCESO: ORDINARIO LABORAL DE PRIMERA INSTANCIA</w:t>
      </w:r>
    </w:p>
    <w:p w14:paraId="73E13D83" w14:textId="77777777" w:rsidR="00926A24" w:rsidRPr="00926A24" w:rsidRDefault="00926A24" w:rsidP="00926A24">
      <w:r w:rsidRPr="00926A24">
        <w:t>RADICADO: 760013105-017-2020-00212-00</w:t>
      </w:r>
    </w:p>
    <w:p w14:paraId="2301BDFB" w14:textId="77777777" w:rsidR="00926A24" w:rsidRPr="00926A24" w:rsidRDefault="00926A24" w:rsidP="00926A24">
      <w:r w:rsidRPr="00926A24">
        <w:t>DEMANDANTE: PABLO ENRIQUE BERMUDEZ MINA Y OTROS</w:t>
      </w:r>
    </w:p>
    <w:p w14:paraId="14E21589" w14:textId="77777777" w:rsidR="00926A24" w:rsidRPr="00926A24" w:rsidRDefault="00926A24" w:rsidP="00926A24">
      <w:r w:rsidRPr="00926A24">
        <w:t>DEMANDADO: JULIAN LIZANDRO GONZALEZ CASAS Y EMCALI</w:t>
      </w:r>
    </w:p>
    <w:p w14:paraId="4060E9F5" w14:textId="77777777" w:rsidR="00926A24" w:rsidRPr="00926A24" w:rsidRDefault="00926A24" w:rsidP="00926A24">
      <w:r w:rsidRPr="00926A24">
        <w:t>LLAMADA EN GARANTIA: COMPAÑIA ASEGURADORA DE FIANZAS S.A</w:t>
      </w:r>
    </w:p>
    <w:p w14:paraId="60FC36E4" w14:textId="77777777" w:rsidR="00926A24" w:rsidRPr="00926A24" w:rsidRDefault="00926A24" w:rsidP="00926A24"/>
    <w:p w14:paraId="46D2AF54" w14:textId="77777777" w:rsidR="00926A24" w:rsidRPr="00926A24" w:rsidRDefault="00926A24" w:rsidP="00926A24">
      <w:r w:rsidRPr="00926A24">
        <w:t>En dicha diligencia se agotaron las siguientes etapas:</w:t>
      </w:r>
    </w:p>
    <w:p w14:paraId="1B9D15F0" w14:textId="77777777" w:rsidR="00926A24" w:rsidRPr="00926A24" w:rsidRDefault="00926A24" w:rsidP="00926A24">
      <w:r w:rsidRPr="00926A24">
        <w:t>·         </w:t>
      </w:r>
      <w:r w:rsidRPr="00926A24">
        <w:rPr>
          <w:b/>
          <w:bCs/>
          <w:u w:val="single"/>
        </w:rPr>
        <w:t>Inicio de la diligencia</w:t>
      </w:r>
    </w:p>
    <w:p w14:paraId="745F6BA8" w14:textId="77777777" w:rsidR="00926A24" w:rsidRPr="00926A24" w:rsidRDefault="00926A24" w:rsidP="00926A24">
      <w:pPr>
        <w:numPr>
          <w:ilvl w:val="0"/>
          <w:numId w:val="2"/>
        </w:numPr>
      </w:pPr>
      <w:r w:rsidRPr="00926A24">
        <w:t>Se reconoce personería para actuar.</w:t>
      </w:r>
    </w:p>
    <w:p w14:paraId="0BB1F336" w14:textId="77777777" w:rsidR="00926A24" w:rsidRPr="00926A24" w:rsidRDefault="00926A24" w:rsidP="00926A24">
      <w:pPr>
        <w:numPr>
          <w:ilvl w:val="0"/>
          <w:numId w:val="2"/>
        </w:numPr>
      </w:pPr>
      <w:r w:rsidRPr="00926A24">
        <w:rPr>
          <w:b/>
          <w:bCs/>
          <w:u w:val="single"/>
        </w:rPr>
        <w:t>Interrogatorio </w:t>
      </w:r>
    </w:p>
    <w:p w14:paraId="44CC16BD" w14:textId="77777777" w:rsidR="00926A24" w:rsidRPr="00926A24" w:rsidRDefault="00926A24" w:rsidP="00926A24">
      <w:pPr>
        <w:numPr>
          <w:ilvl w:val="0"/>
          <w:numId w:val="2"/>
        </w:numPr>
      </w:pPr>
      <w:r w:rsidRPr="00926A24">
        <w:t>Se procede con el interrogatorio por parte del demandando EMCALI con el perito de junta regional de calificación de invalidez del Valle del Cauca.</w:t>
      </w:r>
    </w:p>
    <w:p w14:paraId="64912C5F" w14:textId="77777777" w:rsidR="00926A24" w:rsidRPr="00926A24" w:rsidRDefault="00926A24" w:rsidP="00926A24">
      <w:r w:rsidRPr="00926A24">
        <w:t>El juzgado</w:t>
      </w:r>
      <w:r w:rsidRPr="00926A24">
        <w:rPr>
          <w:b/>
          <w:bCs/>
        </w:rPr>
        <w:t>, resuelve:</w:t>
      </w:r>
    </w:p>
    <w:p w14:paraId="30601EF1" w14:textId="77777777" w:rsidR="00926A24" w:rsidRPr="00926A24" w:rsidRDefault="00926A24" w:rsidP="00926A24"/>
    <w:p w14:paraId="728FC2A3" w14:textId="77777777" w:rsidR="00926A24" w:rsidRPr="00926A24" w:rsidRDefault="00926A24" w:rsidP="00926A24">
      <w:r w:rsidRPr="00926A24">
        <w:t xml:space="preserve">Primero:  Imponer sanción al representante legal de Bancolombia por el incumplimiento de las solicitudes efectuadas una sanción de 5 </w:t>
      </w:r>
      <w:proofErr w:type="spellStart"/>
      <w:r w:rsidRPr="00926A24">
        <w:t>smlmv</w:t>
      </w:r>
      <w:proofErr w:type="spellEnd"/>
      <w:r w:rsidRPr="00926A24">
        <w:t>.</w:t>
      </w:r>
    </w:p>
    <w:p w14:paraId="102AE52C" w14:textId="77777777" w:rsidR="00926A24" w:rsidRPr="00926A24" w:rsidRDefault="00926A24" w:rsidP="00926A24"/>
    <w:p w14:paraId="58A6897F" w14:textId="77777777" w:rsidR="00926A24" w:rsidRPr="00926A24" w:rsidRDefault="00926A24" w:rsidP="00926A24">
      <w:r w:rsidRPr="00926A24">
        <w:t>Segundo:  Requerir nuevamente a Bancolombia para que proceda con la remisión de oficios requeridos en 3 oportunidades en el término máximo de 5 días.</w:t>
      </w:r>
    </w:p>
    <w:p w14:paraId="07F5B60A" w14:textId="77777777" w:rsidR="00926A24" w:rsidRPr="00926A24" w:rsidRDefault="00926A24" w:rsidP="00926A24">
      <w:r w:rsidRPr="00926A24">
        <w:br/>
      </w:r>
    </w:p>
    <w:p w14:paraId="78555C7F" w14:textId="77777777" w:rsidR="00926A24" w:rsidRPr="00926A24" w:rsidRDefault="00926A24" w:rsidP="00926A24">
      <w:r w:rsidRPr="00926A24">
        <w:t>Tercero: Disponer la tramitación del incidente de incumplimiento de órdenes judiciales para que se proceda con el cobro de la sanción al Representante legal de Bancolombia</w:t>
      </w:r>
    </w:p>
    <w:p w14:paraId="7DCA5D2F" w14:textId="77777777" w:rsidR="00926A24" w:rsidRPr="00926A24" w:rsidRDefault="00926A24" w:rsidP="00926A24"/>
    <w:p w14:paraId="5765C763" w14:textId="77777777" w:rsidR="00926A24" w:rsidRPr="00926A24" w:rsidRDefault="00926A24" w:rsidP="00926A24">
      <w:r w:rsidRPr="00926A24">
        <w:t xml:space="preserve">Cuarto:  Fijar fecha y hora para la continuación de esta diligencia para el </w:t>
      </w:r>
      <w:proofErr w:type="gramStart"/>
      <w:r w:rsidRPr="00926A24">
        <w:t>día lunes</w:t>
      </w:r>
      <w:proofErr w:type="gramEnd"/>
      <w:r w:rsidRPr="00926A24">
        <w:t xml:space="preserve"> 24 de noviembre de 2025 a las 9:30 am</w:t>
      </w:r>
    </w:p>
    <w:p w14:paraId="769F0FC8" w14:textId="77777777" w:rsidR="00926A24" w:rsidRPr="00926A24" w:rsidRDefault="00926A24" w:rsidP="00926A24">
      <w:r w:rsidRPr="00926A24">
        <w:br/>
      </w:r>
    </w:p>
    <w:p w14:paraId="4F2D5E4C" w14:textId="77777777" w:rsidR="00926A24" w:rsidRPr="00926A24" w:rsidRDefault="00926A24" w:rsidP="00926A24">
      <w:r w:rsidRPr="00926A24">
        <w:t>Quinto:  Se reconoce personería para actuar dentro del proceso para representar los intereses de Confianza S.A. </w:t>
      </w:r>
    </w:p>
    <w:p w14:paraId="1A876027" w14:textId="77777777" w:rsidR="00926A24" w:rsidRPr="00926A24" w:rsidRDefault="00926A24" w:rsidP="00926A24">
      <w:r w:rsidRPr="00926A24">
        <w:rPr>
          <w:b/>
          <w:bCs/>
        </w:rPr>
        <w:br/>
      </w:r>
    </w:p>
    <w:p w14:paraId="56808A23" w14:textId="77777777" w:rsidR="00926A24" w:rsidRPr="00926A24" w:rsidRDefault="00926A24" w:rsidP="00926A24">
      <w:r w:rsidRPr="00926A24">
        <w:rPr>
          <w:b/>
          <w:bCs/>
        </w:rPr>
        <w:br/>
      </w:r>
    </w:p>
    <w:p w14:paraId="1C4055FB" w14:textId="77777777" w:rsidR="00926A24" w:rsidRPr="00926A24" w:rsidRDefault="00926A24" w:rsidP="00926A24">
      <w:r w:rsidRPr="00926A24">
        <w:rPr>
          <w:b/>
          <w:bCs/>
        </w:rPr>
        <w:t>NOTA</w:t>
      </w:r>
      <w:r w:rsidRPr="00926A24">
        <w:t>: El acta de audiencia no fue entregada. </w:t>
      </w:r>
    </w:p>
    <w:p w14:paraId="6B2F3BEC" w14:textId="77777777" w:rsidR="00926A24" w:rsidRPr="00926A24" w:rsidRDefault="00926A24" w:rsidP="00926A24">
      <w:r w:rsidRPr="00926A24">
        <w:rPr>
          <w:b/>
          <w:bCs/>
        </w:rPr>
        <w:t>CAD</w:t>
      </w:r>
      <w:r w:rsidRPr="00926A24">
        <w:t>: Agradezco su gestión cargando la información</w:t>
      </w:r>
    </w:p>
    <w:p w14:paraId="0E1AC05A" w14:textId="77777777" w:rsidR="00926A24" w:rsidRPr="00926A24" w:rsidRDefault="00926A24" w:rsidP="00926A24"/>
    <w:p w14:paraId="3351FAAA" w14:textId="77777777" w:rsidR="00926A24" w:rsidRPr="00926A24" w:rsidRDefault="00926A24" w:rsidP="00926A24"/>
    <w:p w14:paraId="6B0A078C" w14:textId="77777777" w:rsidR="00926A24" w:rsidRPr="00926A24" w:rsidRDefault="00926A24" w:rsidP="00926A24">
      <w:r w:rsidRPr="00926A24">
        <w:t>Muchas gracias, </w:t>
      </w:r>
    </w:p>
    <w:p w14:paraId="73560BDD" w14:textId="77777777" w:rsidR="003E50E7" w:rsidRDefault="003E50E7"/>
    <w:sectPr w:rsidR="003E50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D7CBB"/>
    <w:multiLevelType w:val="multilevel"/>
    <w:tmpl w:val="CD78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42701"/>
    <w:multiLevelType w:val="multilevel"/>
    <w:tmpl w:val="12EE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646754">
    <w:abstractNumId w:val="1"/>
  </w:num>
  <w:num w:numId="2" w16cid:durableId="118898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E7"/>
    <w:rsid w:val="003E50E7"/>
    <w:rsid w:val="00926A24"/>
    <w:rsid w:val="009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939F6"/>
  <w15:chartTrackingRefBased/>
  <w15:docId w15:val="{8D79CC7A-25BF-443C-B98D-0E4DBEAB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5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5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5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5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5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50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50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50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50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50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50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50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50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50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5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50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5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Santiago Ocampo</dc:creator>
  <cp:keywords/>
  <dc:description/>
  <cp:lastModifiedBy>Maria Alejandra Santiago Ocampo</cp:lastModifiedBy>
  <cp:revision>2</cp:revision>
  <dcterms:created xsi:type="dcterms:W3CDTF">2025-10-08T15:59:00Z</dcterms:created>
  <dcterms:modified xsi:type="dcterms:W3CDTF">2025-10-08T15:59:00Z</dcterms:modified>
</cp:coreProperties>
</file>