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D4C" w14:textId="77777777" w:rsidR="00BE7A04" w:rsidRPr="00BE7A04" w:rsidRDefault="00BE7A04" w:rsidP="00BE7A04">
      <w:r w:rsidRPr="00BE7A04">
        <w:t>Buenos días a todos.</w:t>
      </w:r>
    </w:p>
    <w:p w14:paraId="63D26301" w14:textId="77777777" w:rsidR="00BE7A04" w:rsidRPr="00BE7A04" w:rsidRDefault="00BE7A04" w:rsidP="00BE7A04"/>
    <w:p w14:paraId="192D189F" w14:textId="7B50847B" w:rsidR="00BE7A04" w:rsidRPr="00BE7A04" w:rsidRDefault="00BE7A04" w:rsidP="00BE7A04">
      <w:pPr>
        <w:jc w:val="both"/>
      </w:pPr>
      <w:r w:rsidRPr="00BE7A04">
        <w:t xml:space="preserve">Con el presente les informo que hoy, 12 de junio de 2016, </w:t>
      </w:r>
      <w:r w:rsidRPr="00BE7A04">
        <w:t>Se llevo a cabo la</w:t>
      </w:r>
      <w:r w:rsidRPr="00BE7A04">
        <w:t xml:space="preserve"> continuación de la audiencia de que trata el artículo 181 de CPACA </w:t>
      </w:r>
      <w:r w:rsidRPr="00BE7A04">
        <w:t xml:space="preserve">en representación </w:t>
      </w:r>
      <w:r w:rsidRPr="00BE7A04">
        <w:t>de la Compañía Aseguradora de Fianzas S.A dentro del siguiente proceso.</w:t>
      </w:r>
    </w:p>
    <w:p w14:paraId="72165DE1" w14:textId="77777777" w:rsidR="00BE7A04" w:rsidRPr="00BE7A04" w:rsidRDefault="00BE7A04" w:rsidP="00BE7A04"/>
    <w:p w14:paraId="5F1C83F0" w14:textId="77777777" w:rsidR="00BE7A04" w:rsidRPr="00BE7A04" w:rsidRDefault="00BE7A04" w:rsidP="00BE7A04"/>
    <w:p w14:paraId="63FE6A1F" w14:textId="77777777" w:rsidR="00BE7A04" w:rsidRPr="00BE7A04" w:rsidRDefault="00BE7A04" w:rsidP="00BE7A04">
      <w:r w:rsidRPr="00BE7A04">
        <w:rPr>
          <w:b/>
          <w:bCs/>
        </w:rPr>
        <w:t>MEDIO DE CONTROL:        </w:t>
      </w:r>
      <w:r w:rsidRPr="00BE7A04">
        <w:t>REPARACIÓN DIRECTA</w:t>
      </w:r>
    </w:p>
    <w:p w14:paraId="323A2298" w14:textId="77777777" w:rsidR="00BE7A04" w:rsidRPr="00BE7A04" w:rsidRDefault="00BE7A04" w:rsidP="00BE7A04">
      <w:r w:rsidRPr="00BE7A04">
        <w:rPr>
          <w:b/>
          <w:bCs/>
        </w:rPr>
        <w:t>DESPACHO:    </w:t>
      </w:r>
      <w:r w:rsidRPr="00BE7A04">
        <w:rPr>
          <w:b/>
          <w:bCs/>
        </w:rPr>
        <w:t> </w:t>
      </w:r>
      <w:r w:rsidRPr="00BE7A04">
        <w:t> </w:t>
      </w:r>
      <w:r w:rsidRPr="00BE7A04">
        <w:t> </w:t>
      </w:r>
      <w:r w:rsidRPr="00BE7A04">
        <w:t> </w:t>
      </w:r>
      <w:r w:rsidRPr="00BE7A04">
        <w:t> </w:t>
      </w:r>
      <w:r w:rsidRPr="00BE7A04">
        <w:t> </w:t>
      </w:r>
      <w:r w:rsidRPr="00BE7A04">
        <w:t> </w:t>
      </w:r>
      <w:r w:rsidRPr="00BE7A04">
        <w:t> </w:t>
      </w:r>
      <w:r w:rsidRPr="00BE7A04">
        <w:t> </w:t>
      </w:r>
      <w:r w:rsidRPr="00BE7A04">
        <w:t> </w:t>
      </w:r>
      <w:r w:rsidRPr="00BE7A04">
        <w:t>JUZGADO 11 ADMINISTRATIVO DE CARTAGENA</w:t>
      </w:r>
    </w:p>
    <w:p w14:paraId="7B4DFA4E" w14:textId="77777777" w:rsidR="00BE7A04" w:rsidRPr="00BE7A04" w:rsidRDefault="00BE7A04" w:rsidP="00BE7A04">
      <w:r w:rsidRPr="00BE7A04">
        <w:rPr>
          <w:b/>
          <w:bCs/>
        </w:rPr>
        <w:t>DEMANDANTE</w:t>
      </w:r>
      <w:r w:rsidRPr="00BE7A04">
        <w:t>:                      GUILLERMO MANUEL PRIMERA ARIZAY OTROS</w:t>
      </w:r>
    </w:p>
    <w:p w14:paraId="79888169" w14:textId="77777777" w:rsidR="00BE7A04" w:rsidRPr="00BE7A04" w:rsidRDefault="00BE7A04" w:rsidP="00BE7A04">
      <w:r w:rsidRPr="00BE7A04">
        <w:rPr>
          <w:b/>
          <w:bCs/>
        </w:rPr>
        <w:t>DEMANDADOS:                     </w:t>
      </w:r>
      <w:r w:rsidRPr="00BE7A04">
        <w:t>NACIÓN- MINISTERIO DE EDUCACIÓN-</w:t>
      </w:r>
      <w:r w:rsidRPr="00BE7A04">
        <w:rPr>
          <w:b/>
          <w:bCs/>
        </w:rPr>
        <w:t> FOMAG </w:t>
      </w:r>
      <w:r w:rsidRPr="00BE7A04">
        <w:t>Y OTROS</w:t>
      </w:r>
    </w:p>
    <w:p w14:paraId="04D99BC0" w14:textId="77777777" w:rsidR="00BE7A04" w:rsidRPr="00BE7A04" w:rsidRDefault="00BE7A04" w:rsidP="00BE7A04">
      <w:r w:rsidRPr="00BE7A04">
        <w:rPr>
          <w:b/>
          <w:bCs/>
        </w:rPr>
        <w:t> RADICADO:</w:t>
      </w:r>
      <w:r w:rsidRPr="00BE7A04">
        <w:t>                             13001-33-33-011-2023-00363-00</w:t>
      </w:r>
    </w:p>
    <w:p w14:paraId="2B38B8F1" w14:textId="77777777" w:rsidR="00BE7A04" w:rsidRPr="00BE7A04" w:rsidRDefault="00BE7A04" w:rsidP="00BE7A04">
      <w:r w:rsidRPr="00BE7A04">
        <w:t>Inicio 9: 30 am</w:t>
      </w:r>
    </w:p>
    <w:p w14:paraId="3A1BC520" w14:textId="77777777" w:rsidR="00BE7A04" w:rsidRPr="00BE7A04" w:rsidRDefault="00BE7A04" w:rsidP="00BE7A04">
      <w:pPr>
        <w:numPr>
          <w:ilvl w:val="0"/>
          <w:numId w:val="9"/>
        </w:numPr>
      </w:pPr>
      <w:r w:rsidRPr="00BE7A04">
        <w:t>Inicia la diligencia con la presentación de las partes. Se le reconoce personería a la suscrita para actuar como apoderada de la Compañía Aseguradora de Fianzas.</w:t>
      </w:r>
    </w:p>
    <w:p w14:paraId="566632B7" w14:textId="77777777" w:rsidR="00BE7A04" w:rsidRPr="00BE7A04" w:rsidRDefault="00BE7A04" w:rsidP="00BE7A04">
      <w:pPr>
        <w:numPr>
          <w:ilvl w:val="0"/>
          <w:numId w:val="9"/>
        </w:numPr>
      </w:pPr>
      <w:r w:rsidRPr="00BE7A04">
        <w:t xml:space="preserve">Se pretendía efectuar el interrogatorio de parte a los demandantes, no obstante, tanto el </w:t>
      </w:r>
      <w:proofErr w:type="spellStart"/>
      <w:r w:rsidRPr="00BE7A04">
        <w:t>Fomag</w:t>
      </w:r>
      <w:proofErr w:type="spellEnd"/>
      <w:r w:rsidRPr="00BE7A04">
        <w:t xml:space="preserve"> como la Unión Temporal del Norte desistieron de su práctica, lo cual fue aceptado por el Juzgado.</w:t>
      </w:r>
    </w:p>
    <w:p w14:paraId="29B48B5F" w14:textId="77777777" w:rsidR="00BE7A04" w:rsidRPr="00BE7A04" w:rsidRDefault="00BE7A04" w:rsidP="00BE7A04">
      <w:pPr>
        <w:numPr>
          <w:ilvl w:val="0"/>
          <w:numId w:val="9"/>
        </w:numPr>
      </w:pPr>
      <w:r w:rsidRPr="00BE7A04">
        <w:rPr>
          <w:u w:val="single"/>
        </w:rPr>
        <w:t>Se da por cerrado el debate probatorio y se corre traslado para alegar de conclusión por escrito dentro de los diez (10) días siguientes.</w:t>
      </w:r>
    </w:p>
    <w:p w14:paraId="0BAD290C" w14:textId="1DC42F73" w:rsidR="00595822" w:rsidRDefault="00595822"/>
    <w:sectPr w:rsidR="00595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2A4"/>
    <w:multiLevelType w:val="multilevel"/>
    <w:tmpl w:val="555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77CCA"/>
    <w:multiLevelType w:val="multilevel"/>
    <w:tmpl w:val="6FC4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1689B"/>
    <w:multiLevelType w:val="multilevel"/>
    <w:tmpl w:val="B77A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50F0A"/>
    <w:multiLevelType w:val="multilevel"/>
    <w:tmpl w:val="2EB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D208C"/>
    <w:multiLevelType w:val="multilevel"/>
    <w:tmpl w:val="82CC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43A00"/>
    <w:multiLevelType w:val="multilevel"/>
    <w:tmpl w:val="ABA08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F23F45"/>
    <w:multiLevelType w:val="multilevel"/>
    <w:tmpl w:val="F01C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33618"/>
    <w:multiLevelType w:val="multilevel"/>
    <w:tmpl w:val="CFE8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F1DD3"/>
    <w:multiLevelType w:val="multilevel"/>
    <w:tmpl w:val="B68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86024">
    <w:abstractNumId w:val="7"/>
  </w:num>
  <w:num w:numId="2" w16cid:durableId="285241970">
    <w:abstractNumId w:val="5"/>
  </w:num>
  <w:num w:numId="3" w16cid:durableId="1788698866">
    <w:abstractNumId w:val="8"/>
  </w:num>
  <w:num w:numId="4" w16cid:durableId="1973173278">
    <w:abstractNumId w:val="1"/>
  </w:num>
  <w:num w:numId="5" w16cid:durableId="1842576063">
    <w:abstractNumId w:val="6"/>
  </w:num>
  <w:num w:numId="6" w16cid:durableId="666440948">
    <w:abstractNumId w:val="0"/>
  </w:num>
  <w:num w:numId="7" w16cid:durableId="1285769008">
    <w:abstractNumId w:val="3"/>
  </w:num>
  <w:num w:numId="8" w16cid:durableId="550075310">
    <w:abstractNumId w:val="2"/>
  </w:num>
  <w:num w:numId="9" w16cid:durableId="660886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22"/>
    <w:rsid w:val="000A54F8"/>
    <w:rsid w:val="00595822"/>
    <w:rsid w:val="00784825"/>
    <w:rsid w:val="008E4E6A"/>
    <w:rsid w:val="00A10EA1"/>
    <w:rsid w:val="00B36445"/>
    <w:rsid w:val="00B50128"/>
    <w:rsid w:val="00B655A0"/>
    <w:rsid w:val="00BE7A04"/>
    <w:rsid w:val="00E124E2"/>
    <w:rsid w:val="00E56756"/>
    <w:rsid w:val="00E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AB3E"/>
  <w15:chartTrackingRefBased/>
  <w15:docId w15:val="{4CD0E984-576B-4129-B16E-E1720E9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5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5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8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58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5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5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5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5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5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58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58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5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58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5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95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436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24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95469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33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4246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858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4963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2290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496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044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616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112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216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706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9340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426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7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099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46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7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1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5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33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439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7282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9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29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029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7055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125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25494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367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404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644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671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612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135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7213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68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865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5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3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318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36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1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9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76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24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2025-06-12T22:52:00Z</dcterms:created>
  <dcterms:modified xsi:type="dcterms:W3CDTF">2025-06-12T22:52:00Z</dcterms:modified>
</cp:coreProperties>
</file>