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5697" w14:textId="77777777" w:rsidR="004A725D" w:rsidRPr="004A725D" w:rsidRDefault="004A725D" w:rsidP="004A725D">
      <w:pPr>
        <w:jc w:val="both"/>
      </w:pPr>
      <w:r w:rsidRPr="004A725D">
        <w:t>Buen día para todos, </w:t>
      </w:r>
    </w:p>
    <w:p w14:paraId="1C3AA12B" w14:textId="77777777" w:rsidR="004A725D" w:rsidRPr="004A725D" w:rsidRDefault="004A725D" w:rsidP="004A725D">
      <w:pPr>
        <w:jc w:val="both"/>
      </w:pPr>
    </w:p>
    <w:p w14:paraId="1045BEF3" w14:textId="77777777" w:rsidR="004A725D" w:rsidRPr="004A725D" w:rsidRDefault="004A725D" w:rsidP="004A725D">
      <w:pPr>
        <w:jc w:val="both"/>
      </w:pPr>
      <w:r w:rsidRPr="004A725D">
        <w:t>Comedidamente informo que el día 13/05/2025 se llevó a cabo la continuación de la audiencia preceptuada en el artículo 77 del CPTSS en el siguiente proceso: </w:t>
      </w:r>
    </w:p>
    <w:p w14:paraId="5EBB18F6" w14:textId="77777777" w:rsidR="004A725D" w:rsidRPr="004A725D" w:rsidRDefault="004A725D" w:rsidP="004A725D">
      <w:pPr>
        <w:jc w:val="both"/>
      </w:pPr>
      <w:r w:rsidRPr="004A725D">
        <w:rPr>
          <w:b/>
          <w:bCs/>
        </w:rPr>
        <w:t>Referencia</w:t>
      </w:r>
      <w:r w:rsidRPr="004A725D">
        <w:t>:            ORDINARIO LABORAL DE PRIMERA INSTANCIA.</w:t>
      </w:r>
    </w:p>
    <w:p w14:paraId="4AB98768" w14:textId="77777777" w:rsidR="004A725D" w:rsidRPr="004A725D" w:rsidRDefault="004A725D" w:rsidP="004A725D">
      <w:pPr>
        <w:jc w:val="both"/>
      </w:pPr>
      <w:r w:rsidRPr="004A725D">
        <w:rPr>
          <w:b/>
          <w:bCs/>
        </w:rPr>
        <w:t>Demandante</w:t>
      </w:r>
      <w:r w:rsidRPr="004A725D">
        <w:t>:       JUAN CAMILO BRAVO VILLEGAS</w:t>
      </w:r>
    </w:p>
    <w:p w14:paraId="4A8C8C27" w14:textId="77777777" w:rsidR="004A725D" w:rsidRPr="004A725D" w:rsidRDefault="004A725D" w:rsidP="004A725D">
      <w:pPr>
        <w:jc w:val="both"/>
      </w:pPr>
      <w:r w:rsidRPr="004A725D">
        <w:rPr>
          <w:b/>
          <w:bCs/>
        </w:rPr>
        <w:t>Demandado</w:t>
      </w:r>
      <w:bookmarkStart w:id="0" w:name="x_x_x_x__Hlk134423151"/>
      <w:r w:rsidRPr="004A725D">
        <w:rPr>
          <w:b/>
          <w:bCs/>
        </w:rPr>
        <w:t>s</w:t>
      </w:r>
      <w:bookmarkEnd w:id="0"/>
      <w:r w:rsidRPr="004A725D">
        <w:t>:       FONDO NACIONAL DEL AHORRO Y OTROS.</w:t>
      </w:r>
    </w:p>
    <w:p w14:paraId="0CE9992D" w14:textId="77777777" w:rsidR="004A725D" w:rsidRPr="004A725D" w:rsidRDefault="004A725D" w:rsidP="004A725D">
      <w:pPr>
        <w:jc w:val="both"/>
      </w:pPr>
      <w:r w:rsidRPr="004A725D">
        <w:rPr>
          <w:b/>
          <w:bCs/>
        </w:rPr>
        <w:t>Llamado en G.:    </w:t>
      </w:r>
      <w:bookmarkStart w:id="1" w:name="x_x_x_x__Hlk197929443"/>
      <w:r w:rsidRPr="004A725D">
        <w:t>COMPAÑIA ASEGURADORA DE FIANZAS S.A</w:t>
      </w:r>
      <w:bookmarkEnd w:id="1"/>
      <w:r w:rsidRPr="004A725D">
        <w:t>.</w:t>
      </w:r>
    </w:p>
    <w:p w14:paraId="78A60120" w14:textId="77777777" w:rsidR="004A725D" w:rsidRPr="004A725D" w:rsidRDefault="004A725D" w:rsidP="004A725D">
      <w:pPr>
        <w:jc w:val="both"/>
      </w:pPr>
      <w:r w:rsidRPr="004A725D">
        <w:rPr>
          <w:b/>
          <w:bCs/>
        </w:rPr>
        <w:t>Radicación</w:t>
      </w:r>
      <w:r w:rsidRPr="004A725D">
        <w:t>:           05001310502020170071800</w:t>
      </w:r>
    </w:p>
    <w:p w14:paraId="13862828" w14:textId="77777777" w:rsidR="004A725D" w:rsidRPr="004A725D" w:rsidRDefault="004A725D" w:rsidP="004A725D">
      <w:pPr>
        <w:jc w:val="both"/>
      </w:pPr>
      <w:r w:rsidRPr="004A725D">
        <w:rPr>
          <w:b/>
          <w:bCs/>
        </w:rPr>
        <w:t>Juzgado:</w:t>
      </w:r>
      <w:r w:rsidRPr="004A725D">
        <w:rPr>
          <w:b/>
          <w:bCs/>
        </w:rPr>
        <w:t> </w:t>
      </w:r>
      <w:r w:rsidRPr="004A725D">
        <w:t> </w:t>
      </w:r>
      <w:r w:rsidRPr="004A725D">
        <w:t> </w:t>
      </w:r>
      <w:r w:rsidRPr="004A725D">
        <w:t> </w:t>
      </w:r>
      <w:r w:rsidRPr="004A725D">
        <w:t> </w:t>
      </w:r>
      <w:r w:rsidRPr="004A725D">
        <w:t> </w:t>
      </w:r>
      <w:r w:rsidRPr="004A725D">
        <w:t>    20 LABORAL DEL CIRCUITO DE MEDELLÍN</w:t>
      </w:r>
    </w:p>
    <w:p w14:paraId="7007260D" w14:textId="77777777" w:rsidR="004A725D" w:rsidRPr="004A725D" w:rsidRDefault="004A725D" w:rsidP="004A725D">
      <w:pPr>
        <w:jc w:val="both"/>
      </w:pPr>
    </w:p>
    <w:p w14:paraId="5D4BA9B2" w14:textId="77777777" w:rsidR="004A725D" w:rsidRPr="004A725D" w:rsidRDefault="004A725D" w:rsidP="004A725D">
      <w:pPr>
        <w:jc w:val="both"/>
      </w:pPr>
      <w:r w:rsidRPr="004A725D">
        <w:rPr>
          <w:b/>
          <w:bCs/>
          <w:u w:val="single"/>
        </w:rPr>
        <w:t>Etapas surtidas en la audiencia del art. 77 del CPTSS: </w:t>
      </w:r>
    </w:p>
    <w:p w14:paraId="3AB9FDF0" w14:textId="77777777" w:rsidR="004A725D" w:rsidRPr="004A725D" w:rsidRDefault="004A725D" w:rsidP="004A725D">
      <w:pPr>
        <w:jc w:val="both"/>
      </w:pPr>
      <w:r w:rsidRPr="004A725D">
        <w:t>-</w:t>
      </w:r>
      <w:r w:rsidRPr="004A725D">
        <w:rPr>
          <w:u w:val="single"/>
        </w:rPr>
        <w:t>Saneamiento del litigio:</w:t>
      </w:r>
      <w:r w:rsidRPr="004A725D">
        <w:t> No se avizoró ninguna irregularidad que nulitara lo actuado.  </w:t>
      </w:r>
    </w:p>
    <w:p w14:paraId="0C4FA5B9" w14:textId="77777777" w:rsidR="004A725D" w:rsidRPr="004A725D" w:rsidRDefault="004A725D" w:rsidP="004A725D">
      <w:pPr>
        <w:jc w:val="both"/>
      </w:pPr>
      <w:r w:rsidRPr="004A725D">
        <w:rPr>
          <w:u w:val="single"/>
        </w:rPr>
        <w:t>-Excepciones previas:</w:t>
      </w:r>
      <w:r w:rsidRPr="004A725D">
        <w:t> No se propusieron</w:t>
      </w:r>
    </w:p>
    <w:p w14:paraId="66957343" w14:textId="77777777" w:rsidR="004A725D" w:rsidRPr="004A725D" w:rsidRDefault="004A725D" w:rsidP="004A725D">
      <w:pPr>
        <w:jc w:val="both"/>
      </w:pPr>
      <w:r w:rsidRPr="004A725D">
        <w:rPr>
          <w:u w:val="single"/>
        </w:rPr>
        <w:t>-Fijación del litigio:</w:t>
      </w:r>
      <w:r w:rsidRPr="004A725D">
        <w:t> </w:t>
      </w:r>
    </w:p>
    <w:p w14:paraId="0E73AF01" w14:textId="77777777" w:rsidR="004A725D" w:rsidRPr="004A725D" w:rsidRDefault="004A725D" w:rsidP="004A725D">
      <w:pPr>
        <w:jc w:val="both"/>
      </w:pPr>
      <w:r w:rsidRPr="004A725D">
        <w:t>Si como consecuencia de la relación laboral entre el señor Juan Camilo y Optimizar, y los servicios prestados a favor del FNA, existe solidaridad y en consecuencia si existe responsabilidad por parte de LIBERTY hoy HDI y SEGUROS CONFIANZA. Determinar si hay lugar o no a reconocer y pagar a señor Juan Camilo y a cargo del FNA, Optimizar, LIBERTY hoy HDI y SEGUROS CONFIANZA las cesantías, intereses, prima de servicios, vacaciones, indemnización moratoria, sanción por no consignación de cesantías. Estudiará si de conformidad con el llamamiento en garantía elevado por el FNA hay lugar a condenar o no a las sociedades LIBERTY hoy HDI y SEGUROS CONFIANZA.</w:t>
      </w:r>
    </w:p>
    <w:p w14:paraId="070D6ECA" w14:textId="77777777" w:rsidR="004A725D" w:rsidRPr="004A725D" w:rsidRDefault="004A725D" w:rsidP="004A725D">
      <w:pPr>
        <w:jc w:val="both"/>
      </w:pPr>
      <w:r w:rsidRPr="004A725D">
        <w:rPr>
          <w:u w:val="single"/>
        </w:rPr>
        <w:t>-Decreto de pruebas</w:t>
      </w:r>
      <w:r w:rsidRPr="004A725D">
        <w:t>: </w:t>
      </w:r>
    </w:p>
    <w:p w14:paraId="2960026B" w14:textId="77777777" w:rsidR="004A725D" w:rsidRPr="004A725D" w:rsidRDefault="004A725D" w:rsidP="004A725D">
      <w:pPr>
        <w:jc w:val="both"/>
      </w:pPr>
      <w:r w:rsidRPr="004A725D">
        <w:t>Parte demandante, FNA y SEGUROS CONFIANZA: documentales</w:t>
      </w:r>
    </w:p>
    <w:p w14:paraId="63497DD6" w14:textId="77777777" w:rsidR="004A725D" w:rsidRPr="004A725D" w:rsidRDefault="004A725D" w:rsidP="004A725D">
      <w:pPr>
        <w:jc w:val="both"/>
      </w:pPr>
      <w:r w:rsidRPr="004A725D">
        <w:t>HDI: documentales e interrogatorio de parte demandante</w:t>
      </w:r>
    </w:p>
    <w:p w14:paraId="156D7913" w14:textId="77777777" w:rsidR="004A725D" w:rsidRPr="004A725D" w:rsidRDefault="004A725D" w:rsidP="004A725D">
      <w:pPr>
        <w:jc w:val="both"/>
      </w:pPr>
    </w:p>
    <w:p w14:paraId="23CA8AD2" w14:textId="77777777" w:rsidR="004A725D" w:rsidRPr="004A725D" w:rsidRDefault="004A725D" w:rsidP="004A725D">
      <w:pPr>
        <w:jc w:val="both"/>
      </w:pPr>
      <w:r w:rsidRPr="004A725D">
        <w:lastRenderedPageBreak/>
        <w:t xml:space="preserve">Se fijó fecha para llevar a cabo la audiencia de que trata el artículo 80 del CPTSS para el </w:t>
      </w:r>
      <w:proofErr w:type="gramStart"/>
      <w:r w:rsidRPr="004A725D">
        <w:t>día </w:t>
      </w:r>
      <w:r w:rsidRPr="004A725D">
        <w:rPr>
          <w:b/>
          <w:bCs/>
        </w:rPr>
        <w:t>miércoles</w:t>
      </w:r>
      <w:proofErr w:type="gramEnd"/>
      <w:r w:rsidRPr="004A725D">
        <w:rPr>
          <w:b/>
          <w:bCs/>
        </w:rPr>
        <w:t> </w:t>
      </w:r>
      <w:r w:rsidRPr="004A725D">
        <w:rPr>
          <w:b/>
          <w:bCs/>
          <w:u w:val="single"/>
        </w:rPr>
        <w:t>21 DE ENERO DE 2026 a las 2</w:t>
      </w:r>
      <w:proofErr w:type="gramStart"/>
      <w:r w:rsidRPr="004A725D">
        <w:rPr>
          <w:b/>
          <w:bCs/>
          <w:u w:val="single"/>
        </w:rPr>
        <w:t>PM.</w:t>
      </w:r>
      <w:r w:rsidRPr="004A725D">
        <w:t>(</w:t>
      </w:r>
      <w:proofErr w:type="gramEnd"/>
      <w:r w:rsidRPr="004A725D">
        <w:t>fecha sujeta a cambios conforme lo indicado por el juez, por favor verificar el acta)</w:t>
      </w:r>
    </w:p>
    <w:p w14:paraId="2C3C679E" w14:textId="77777777" w:rsidR="004A725D" w:rsidRPr="004A725D" w:rsidRDefault="004A725D" w:rsidP="004A725D">
      <w:pPr>
        <w:jc w:val="both"/>
      </w:pPr>
    </w:p>
    <w:p w14:paraId="245FDD42" w14:textId="77777777" w:rsidR="004A725D" w:rsidRPr="004A725D" w:rsidRDefault="004A725D" w:rsidP="004A725D">
      <w:pPr>
        <w:jc w:val="both"/>
      </w:pPr>
    </w:p>
    <w:p w14:paraId="28E69EF5" w14:textId="77777777" w:rsidR="00E87A80" w:rsidRDefault="00E87A80" w:rsidP="00F36C9B">
      <w:pPr>
        <w:jc w:val="both"/>
      </w:pPr>
    </w:p>
    <w:sectPr w:rsidR="00E87A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229"/>
    <w:multiLevelType w:val="multilevel"/>
    <w:tmpl w:val="AAC4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30DD5"/>
    <w:multiLevelType w:val="multilevel"/>
    <w:tmpl w:val="D19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E35C0"/>
    <w:multiLevelType w:val="multilevel"/>
    <w:tmpl w:val="7B0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318AC"/>
    <w:multiLevelType w:val="multilevel"/>
    <w:tmpl w:val="600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742F6"/>
    <w:multiLevelType w:val="multilevel"/>
    <w:tmpl w:val="556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038E6"/>
    <w:multiLevelType w:val="multilevel"/>
    <w:tmpl w:val="F896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C3956"/>
    <w:multiLevelType w:val="multilevel"/>
    <w:tmpl w:val="C4BE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C06A5"/>
    <w:multiLevelType w:val="multilevel"/>
    <w:tmpl w:val="2F4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765F7"/>
    <w:multiLevelType w:val="multilevel"/>
    <w:tmpl w:val="0794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71B96"/>
    <w:multiLevelType w:val="multilevel"/>
    <w:tmpl w:val="079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8E64BC"/>
    <w:multiLevelType w:val="multilevel"/>
    <w:tmpl w:val="89BC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9451B"/>
    <w:multiLevelType w:val="multilevel"/>
    <w:tmpl w:val="B19E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9063B0"/>
    <w:multiLevelType w:val="multilevel"/>
    <w:tmpl w:val="5806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93D36"/>
    <w:multiLevelType w:val="multilevel"/>
    <w:tmpl w:val="035C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784107">
    <w:abstractNumId w:val="9"/>
  </w:num>
  <w:num w:numId="2" w16cid:durableId="1734429764">
    <w:abstractNumId w:val="7"/>
  </w:num>
  <w:num w:numId="3" w16cid:durableId="619647408">
    <w:abstractNumId w:val="1"/>
  </w:num>
  <w:num w:numId="4" w16cid:durableId="1672029194">
    <w:abstractNumId w:val="8"/>
  </w:num>
  <w:num w:numId="5" w16cid:durableId="1114253536">
    <w:abstractNumId w:val="2"/>
  </w:num>
  <w:num w:numId="6" w16cid:durableId="317538626">
    <w:abstractNumId w:val="4"/>
  </w:num>
  <w:num w:numId="7" w16cid:durableId="1720126245">
    <w:abstractNumId w:val="10"/>
  </w:num>
  <w:num w:numId="8" w16cid:durableId="116533041">
    <w:abstractNumId w:val="13"/>
  </w:num>
  <w:num w:numId="9" w16cid:durableId="1414008268">
    <w:abstractNumId w:val="11"/>
  </w:num>
  <w:num w:numId="10" w16cid:durableId="149949680">
    <w:abstractNumId w:val="12"/>
  </w:num>
  <w:num w:numId="11" w16cid:durableId="1767074714">
    <w:abstractNumId w:val="3"/>
  </w:num>
  <w:num w:numId="12" w16cid:durableId="2039700977">
    <w:abstractNumId w:val="5"/>
  </w:num>
  <w:num w:numId="13" w16cid:durableId="321587633">
    <w:abstractNumId w:val="0"/>
  </w:num>
  <w:num w:numId="14" w16cid:durableId="1770272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E0"/>
    <w:rsid w:val="00285077"/>
    <w:rsid w:val="00362FEE"/>
    <w:rsid w:val="004A725D"/>
    <w:rsid w:val="005B15D8"/>
    <w:rsid w:val="005C0D09"/>
    <w:rsid w:val="006C0E68"/>
    <w:rsid w:val="009E6A77"/>
    <w:rsid w:val="009E7D7E"/>
    <w:rsid w:val="00B21059"/>
    <w:rsid w:val="00B708E0"/>
    <w:rsid w:val="00D52160"/>
    <w:rsid w:val="00DE33AA"/>
    <w:rsid w:val="00E87A80"/>
    <w:rsid w:val="00F36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EFAC"/>
  <w15:chartTrackingRefBased/>
  <w15:docId w15:val="{F388625B-5C66-4C59-B819-EE967377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0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0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08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08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08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08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08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08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08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08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08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08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08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08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08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08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08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08E0"/>
    <w:rPr>
      <w:rFonts w:eastAsiaTheme="majorEastAsia" w:cstheme="majorBidi"/>
      <w:color w:val="272727" w:themeColor="text1" w:themeTint="D8"/>
    </w:rPr>
  </w:style>
  <w:style w:type="paragraph" w:styleId="Ttulo">
    <w:name w:val="Title"/>
    <w:basedOn w:val="Normal"/>
    <w:next w:val="Normal"/>
    <w:link w:val="TtuloCar"/>
    <w:uiPriority w:val="10"/>
    <w:qFormat/>
    <w:rsid w:val="00B70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08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08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08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08E0"/>
    <w:pPr>
      <w:spacing w:before="160"/>
      <w:jc w:val="center"/>
    </w:pPr>
    <w:rPr>
      <w:i/>
      <w:iCs/>
      <w:color w:val="404040" w:themeColor="text1" w:themeTint="BF"/>
    </w:rPr>
  </w:style>
  <w:style w:type="character" w:customStyle="1" w:styleId="CitaCar">
    <w:name w:val="Cita Car"/>
    <w:basedOn w:val="Fuentedeprrafopredeter"/>
    <w:link w:val="Cita"/>
    <w:uiPriority w:val="29"/>
    <w:rsid w:val="00B708E0"/>
    <w:rPr>
      <w:i/>
      <w:iCs/>
      <w:color w:val="404040" w:themeColor="text1" w:themeTint="BF"/>
    </w:rPr>
  </w:style>
  <w:style w:type="paragraph" w:styleId="Prrafodelista">
    <w:name w:val="List Paragraph"/>
    <w:basedOn w:val="Normal"/>
    <w:uiPriority w:val="34"/>
    <w:qFormat/>
    <w:rsid w:val="00B708E0"/>
    <w:pPr>
      <w:ind w:left="720"/>
      <w:contextualSpacing/>
    </w:pPr>
  </w:style>
  <w:style w:type="character" w:styleId="nfasisintenso">
    <w:name w:val="Intense Emphasis"/>
    <w:basedOn w:val="Fuentedeprrafopredeter"/>
    <w:uiPriority w:val="21"/>
    <w:qFormat/>
    <w:rsid w:val="00B708E0"/>
    <w:rPr>
      <w:i/>
      <w:iCs/>
      <w:color w:val="0F4761" w:themeColor="accent1" w:themeShade="BF"/>
    </w:rPr>
  </w:style>
  <w:style w:type="paragraph" w:styleId="Citadestacada">
    <w:name w:val="Intense Quote"/>
    <w:basedOn w:val="Normal"/>
    <w:next w:val="Normal"/>
    <w:link w:val="CitadestacadaCar"/>
    <w:uiPriority w:val="30"/>
    <w:qFormat/>
    <w:rsid w:val="00B70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08E0"/>
    <w:rPr>
      <w:i/>
      <w:iCs/>
      <w:color w:val="0F4761" w:themeColor="accent1" w:themeShade="BF"/>
    </w:rPr>
  </w:style>
  <w:style w:type="character" w:styleId="Referenciaintensa">
    <w:name w:val="Intense Reference"/>
    <w:basedOn w:val="Fuentedeprrafopredeter"/>
    <w:uiPriority w:val="32"/>
    <w:qFormat/>
    <w:rsid w:val="00B708E0"/>
    <w:rPr>
      <w:b/>
      <w:bCs/>
      <w:smallCaps/>
      <w:color w:val="0F4761" w:themeColor="accent1" w:themeShade="BF"/>
      <w:spacing w:val="5"/>
    </w:rPr>
  </w:style>
  <w:style w:type="paragraph" w:styleId="Sinespaciado">
    <w:name w:val="No Spacing"/>
    <w:uiPriority w:val="1"/>
    <w:qFormat/>
    <w:rsid w:val="00E87A80"/>
    <w:pPr>
      <w:spacing w:after="0" w:line="240" w:lineRule="auto"/>
    </w:pPr>
  </w:style>
  <w:style w:type="character" w:styleId="Hipervnculo">
    <w:name w:val="Hyperlink"/>
    <w:basedOn w:val="Fuentedeprrafopredeter"/>
    <w:uiPriority w:val="99"/>
    <w:unhideWhenUsed/>
    <w:rsid w:val="00DE33AA"/>
    <w:rPr>
      <w:color w:val="467886" w:themeColor="hyperlink"/>
      <w:u w:val="single"/>
    </w:rPr>
  </w:style>
  <w:style w:type="character" w:styleId="Mencinsinresolver">
    <w:name w:val="Unresolved Mention"/>
    <w:basedOn w:val="Fuentedeprrafopredeter"/>
    <w:uiPriority w:val="99"/>
    <w:semiHidden/>
    <w:unhideWhenUsed/>
    <w:rsid w:val="00DE3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740">
      <w:bodyDiv w:val="1"/>
      <w:marLeft w:val="0"/>
      <w:marRight w:val="0"/>
      <w:marTop w:val="0"/>
      <w:marBottom w:val="0"/>
      <w:divBdr>
        <w:top w:val="none" w:sz="0" w:space="0" w:color="auto"/>
        <w:left w:val="none" w:sz="0" w:space="0" w:color="auto"/>
        <w:bottom w:val="none" w:sz="0" w:space="0" w:color="auto"/>
        <w:right w:val="none" w:sz="0" w:space="0" w:color="auto"/>
      </w:divBdr>
      <w:divsChild>
        <w:div w:id="1761365275">
          <w:marLeft w:val="0"/>
          <w:marRight w:val="0"/>
          <w:marTop w:val="0"/>
          <w:marBottom w:val="160"/>
          <w:divBdr>
            <w:top w:val="none" w:sz="0" w:space="0" w:color="auto"/>
            <w:left w:val="none" w:sz="0" w:space="0" w:color="auto"/>
            <w:bottom w:val="none" w:sz="0" w:space="0" w:color="auto"/>
            <w:right w:val="none" w:sz="0" w:space="0" w:color="auto"/>
          </w:divBdr>
        </w:div>
        <w:div w:id="877813531">
          <w:marLeft w:val="0"/>
          <w:marRight w:val="0"/>
          <w:marTop w:val="0"/>
          <w:marBottom w:val="160"/>
          <w:divBdr>
            <w:top w:val="none" w:sz="0" w:space="0" w:color="auto"/>
            <w:left w:val="none" w:sz="0" w:space="0" w:color="auto"/>
            <w:bottom w:val="none" w:sz="0" w:space="0" w:color="auto"/>
            <w:right w:val="none" w:sz="0" w:space="0" w:color="auto"/>
          </w:divBdr>
        </w:div>
        <w:div w:id="845554537">
          <w:marLeft w:val="0"/>
          <w:marRight w:val="0"/>
          <w:marTop w:val="0"/>
          <w:marBottom w:val="160"/>
          <w:divBdr>
            <w:top w:val="none" w:sz="0" w:space="0" w:color="auto"/>
            <w:left w:val="none" w:sz="0" w:space="0" w:color="auto"/>
            <w:bottom w:val="none" w:sz="0" w:space="0" w:color="auto"/>
            <w:right w:val="none" w:sz="0" w:space="0" w:color="auto"/>
          </w:divBdr>
        </w:div>
      </w:divsChild>
    </w:div>
    <w:div w:id="232081316">
      <w:bodyDiv w:val="1"/>
      <w:marLeft w:val="0"/>
      <w:marRight w:val="0"/>
      <w:marTop w:val="0"/>
      <w:marBottom w:val="0"/>
      <w:divBdr>
        <w:top w:val="none" w:sz="0" w:space="0" w:color="auto"/>
        <w:left w:val="none" w:sz="0" w:space="0" w:color="auto"/>
        <w:bottom w:val="none" w:sz="0" w:space="0" w:color="auto"/>
        <w:right w:val="none" w:sz="0" w:space="0" w:color="auto"/>
      </w:divBdr>
      <w:divsChild>
        <w:div w:id="600143733">
          <w:marLeft w:val="0"/>
          <w:marRight w:val="0"/>
          <w:marTop w:val="0"/>
          <w:marBottom w:val="160"/>
          <w:divBdr>
            <w:top w:val="none" w:sz="0" w:space="0" w:color="auto"/>
            <w:left w:val="none" w:sz="0" w:space="0" w:color="auto"/>
            <w:bottom w:val="none" w:sz="0" w:space="0" w:color="auto"/>
            <w:right w:val="none" w:sz="0" w:space="0" w:color="auto"/>
          </w:divBdr>
        </w:div>
        <w:div w:id="1937445446">
          <w:marLeft w:val="0"/>
          <w:marRight w:val="0"/>
          <w:marTop w:val="0"/>
          <w:marBottom w:val="160"/>
          <w:divBdr>
            <w:top w:val="none" w:sz="0" w:space="0" w:color="auto"/>
            <w:left w:val="none" w:sz="0" w:space="0" w:color="auto"/>
            <w:bottom w:val="none" w:sz="0" w:space="0" w:color="auto"/>
            <w:right w:val="none" w:sz="0" w:space="0" w:color="auto"/>
          </w:divBdr>
        </w:div>
        <w:div w:id="100761232">
          <w:marLeft w:val="0"/>
          <w:marRight w:val="0"/>
          <w:marTop w:val="0"/>
          <w:marBottom w:val="0"/>
          <w:divBdr>
            <w:top w:val="none" w:sz="0" w:space="0" w:color="auto"/>
            <w:left w:val="none" w:sz="0" w:space="0" w:color="auto"/>
            <w:bottom w:val="none" w:sz="0" w:space="0" w:color="auto"/>
            <w:right w:val="none" w:sz="0" w:space="0" w:color="auto"/>
          </w:divBdr>
        </w:div>
        <w:div w:id="2089420117">
          <w:marLeft w:val="0"/>
          <w:marRight w:val="0"/>
          <w:marTop w:val="0"/>
          <w:marBottom w:val="0"/>
          <w:divBdr>
            <w:top w:val="none" w:sz="0" w:space="0" w:color="auto"/>
            <w:left w:val="none" w:sz="0" w:space="0" w:color="auto"/>
            <w:bottom w:val="none" w:sz="0" w:space="0" w:color="auto"/>
            <w:right w:val="none" w:sz="0" w:space="0" w:color="auto"/>
          </w:divBdr>
        </w:div>
      </w:divsChild>
    </w:div>
    <w:div w:id="756944576">
      <w:bodyDiv w:val="1"/>
      <w:marLeft w:val="0"/>
      <w:marRight w:val="0"/>
      <w:marTop w:val="0"/>
      <w:marBottom w:val="0"/>
      <w:divBdr>
        <w:top w:val="none" w:sz="0" w:space="0" w:color="auto"/>
        <w:left w:val="none" w:sz="0" w:space="0" w:color="auto"/>
        <w:bottom w:val="none" w:sz="0" w:space="0" w:color="auto"/>
        <w:right w:val="none" w:sz="0" w:space="0" w:color="auto"/>
      </w:divBdr>
    </w:div>
    <w:div w:id="798497777">
      <w:bodyDiv w:val="1"/>
      <w:marLeft w:val="0"/>
      <w:marRight w:val="0"/>
      <w:marTop w:val="0"/>
      <w:marBottom w:val="0"/>
      <w:divBdr>
        <w:top w:val="none" w:sz="0" w:space="0" w:color="auto"/>
        <w:left w:val="none" w:sz="0" w:space="0" w:color="auto"/>
        <w:bottom w:val="none" w:sz="0" w:space="0" w:color="auto"/>
        <w:right w:val="none" w:sz="0" w:space="0" w:color="auto"/>
      </w:divBdr>
      <w:divsChild>
        <w:div w:id="419914562">
          <w:marLeft w:val="0"/>
          <w:marRight w:val="0"/>
          <w:marTop w:val="0"/>
          <w:marBottom w:val="160"/>
          <w:divBdr>
            <w:top w:val="none" w:sz="0" w:space="0" w:color="auto"/>
            <w:left w:val="none" w:sz="0" w:space="0" w:color="auto"/>
            <w:bottom w:val="none" w:sz="0" w:space="0" w:color="auto"/>
            <w:right w:val="none" w:sz="0" w:space="0" w:color="auto"/>
          </w:divBdr>
        </w:div>
        <w:div w:id="258873413">
          <w:marLeft w:val="0"/>
          <w:marRight w:val="0"/>
          <w:marTop w:val="0"/>
          <w:marBottom w:val="160"/>
          <w:divBdr>
            <w:top w:val="none" w:sz="0" w:space="0" w:color="auto"/>
            <w:left w:val="none" w:sz="0" w:space="0" w:color="auto"/>
            <w:bottom w:val="none" w:sz="0" w:space="0" w:color="auto"/>
            <w:right w:val="none" w:sz="0" w:space="0" w:color="auto"/>
          </w:divBdr>
        </w:div>
        <w:div w:id="814377897">
          <w:marLeft w:val="0"/>
          <w:marRight w:val="0"/>
          <w:marTop w:val="0"/>
          <w:marBottom w:val="160"/>
          <w:divBdr>
            <w:top w:val="none" w:sz="0" w:space="0" w:color="auto"/>
            <w:left w:val="none" w:sz="0" w:space="0" w:color="auto"/>
            <w:bottom w:val="none" w:sz="0" w:space="0" w:color="auto"/>
            <w:right w:val="none" w:sz="0" w:space="0" w:color="auto"/>
          </w:divBdr>
        </w:div>
        <w:div w:id="1666868">
          <w:marLeft w:val="720"/>
          <w:marRight w:val="0"/>
          <w:marTop w:val="0"/>
          <w:marBottom w:val="0"/>
          <w:divBdr>
            <w:top w:val="none" w:sz="0" w:space="0" w:color="auto"/>
            <w:left w:val="none" w:sz="0" w:space="0" w:color="auto"/>
            <w:bottom w:val="none" w:sz="0" w:space="0" w:color="auto"/>
            <w:right w:val="none" w:sz="0" w:space="0" w:color="auto"/>
          </w:divBdr>
        </w:div>
        <w:div w:id="335303293">
          <w:marLeft w:val="720"/>
          <w:marRight w:val="0"/>
          <w:marTop w:val="0"/>
          <w:marBottom w:val="0"/>
          <w:divBdr>
            <w:top w:val="none" w:sz="0" w:space="0" w:color="auto"/>
            <w:left w:val="none" w:sz="0" w:space="0" w:color="auto"/>
            <w:bottom w:val="none" w:sz="0" w:space="0" w:color="auto"/>
            <w:right w:val="none" w:sz="0" w:space="0" w:color="auto"/>
          </w:divBdr>
        </w:div>
        <w:div w:id="1202283911">
          <w:marLeft w:val="720"/>
          <w:marRight w:val="0"/>
          <w:marTop w:val="0"/>
          <w:marBottom w:val="0"/>
          <w:divBdr>
            <w:top w:val="none" w:sz="0" w:space="0" w:color="auto"/>
            <w:left w:val="none" w:sz="0" w:space="0" w:color="auto"/>
            <w:bottom w:val="none" w:sz="0" w:space="0" w:color="auto"/>
            <w:right w:val="none" w:sz="0" w:space="0" w:color="auto"/>
          </w:divBdr>
        </w:div>
        <w:div w:id="366487461">
          <w:marLeft w:val="720"/>
          <w:marRight w:val="0"/>
          <w:marTop w:val="0"/>
          <w:marBottom w:val="0"/>
          <w:divBdr>
            <w:top w:val="none" w:sz="0" w:space="0" w:color="auto"/>
            <w:left w:val="none" w:sz="0" w:space="0" w:color="auto"/>
            <w:bottom w:val="none" w:sz="0" w:space="0" w:color="auto"/>
            <w:right w:val="none" w:sz="0" w:space="0" w:color="auto"/>
          </w:divBdr>
        </w:div>
        <w:div w:id="1850675346">
          <w:marLeft w:val="720"/>
          <w:marRight w:val="0"/>
          <w:marTop w:val="0"/>
          <w:marBottom w:val="0"/>
          <w:divBdr>
            <w:top w:val="none" w:sz="0" w:space="0" w:color="auto"/>
            <w:left w:val="none" w:sz="0" w:space="0" w:color="auto"/>
            <w:bottom w:val="none" w:sz="0" w:space="0" w:color="auto"/>
            <w:right w:val="none" w:sz="0" w:space="0" w:color="auto"/>
          </w:divBdr>
        </w:div>
        <w:div w:id="1198280657">
          <w:marLeft w:val="720"/>
          <w:marRight w:val="0"/>
          <w:marTop w:val="0"/>
          <w:marBottom w:val="0"/>
          <w:divBdr>
            <w:top w:val="none" w:sz="0" w:space="0" w:color="auto"/>
            <w:left w:val="none" w:sz="0" w:space="0" w:color="auto"/>
            <w:bottom w:val="none" w:sz="0" w:space="0" w:color="auto"/>
            <w:right w:val="none" w:sz="0" w:space="0" w:color="auto"/>
          </w:divBdr>
        </w:div>
        <w:div w:id="1549609878">
          <w:marLeft w:val="720"/>
          <w:marRight w:val="0"/>
          <w:marTop w:val="0"/>
          <w:marBottom w:val="0"/>
          <w:divBdr>
            <w:top w:val="none" w:sz="0" w:space="0" w:color="auto"/>
            <w:left w:val="none" w:sz="0" w:space="0" w:color="auto"/>
            <w:bottom w:val="none" w:sz="0" w:space="0" w:color="auto"/>
            <w:right w:val="none" w:sz="0" w:space="0" w:color="auto"/>
          </w:divBdr>
        </w:div>
        <w:div w:id="1423992962">
          <w:marLeft w:val="720"/>
          <w:marRight w:val="0"/>
          <w:marTop w:val="0"/>
          <w:marBottom w:val="0"/>
          <w:divBdr>
            <w:top w:val="none" w:sz="0" w:space="0" w:color="auto"/>
            <w:left w:val="none" w:sz="0" w:space="0" w:color="auto"/>
            <w:bottom w:val="none" w:sz="0" w:space="0" w:color="auto"/>
            <w:right w:val="none" w:sz="0" w:space="0" w:color="auto"/>
          </w:divBdr>
        </w:div>
      </w:divsChild>
    </w:div>
    <w:div w:id="949583598">
      <w:bodyDiv w:val="1"/>
      <w:marLeft w:val="0"/>
      <w:marRight w:val="0"/>
      <w:marTop w:val="0"/>
      <w:marBottom w:val="0"/>
      <w:divBdr>
        <w:top w:val="none" w:sz="0" w:space="0" w:color="auto"/>
        <w:left w:val="none" w:sz="0" w:space="0" w:color="auto"/>
        <w:bottom w:val="none" w:sz="0" w:space="0" w:color="auto"/>
        <w:right w:val="none" w:sz="0" w:space="0" w:color="auto"/>
      </w:divBdr>
      <w:divsChild>
        <w:div w:id="877084444">
          <w:marLeft w:val="0"/>
          <w:marRight w:val="0"/>
          <w:marTop w:val="0"/>
          <w:marBottom w:val="160"/>
          <w:divBdr>
            <w:top w:val="none" w:sz="0" w:space="0" w:color="auto"/>
            <w:left w:val="none" w:sz="0" w:space="0" w:color="auto"/>
            <w:bottom w:val="none" w:sz="0" w:space="0" w:color="auto"/>
            <w:right w:val="none" w:sz="0" w:space="0" w:color="auto"/>
          </w:divBdr>
        </w:div>
        <w:div w:id="701904671">
          <w:marLeft w:val="0"/>
          <w:marRight w:val="0"/>
          <w:marTop w:val="0"/>
          <w:marBottom w:val="160"/>
          <w:divBdr>
            <w:top w:val="none" w:sz="0" w:space="0" w:color="auto"/>
            <w:left w:val="none" w:sz="0" w:space="0" w:color="auto"/>
            <w:bottom w:val="none" w:sz="0" w:space="0" w:color="auto"/>
            <w:right w:val="none" w:sz="0" w:space="0" w:color="auto"/>
          </w:divBdr>
        </w:div>
        <w:div w:id="631985762">
          <w:marLeft w:val="0"/>
          <w:marRight w:val="0"/>
          <w:marTop w:val="0"/>
          <w:marBottom w:val="160"/>
          <w:divBdr>
            <w:top w:val="none" w:sz="0" w:space="0" w:color="auto"/>
            <w:left w:val="none" w:sz="0" w:space="0" w:color="auto"/>
            <w:bottom w:val="none" w:sz="0" w:space="0" w:color="auto"/>
            <w:right w:val="none" w:sz="0" w:space="0" w:color="auto"/>
          </w:divBdr>
        </w:div>
        <w:div w:id="909191971">
          <w:marLeft w:val="720"/>
          <w:marRight w:val="0"/>
          <w:marTop w:val="0"/>
          <w:marBottom w:val="0"/>
          <w:divBdr>
            <w:top w:val="none" w:sz="0" w:space="0" w:color="auto"/>
            <w:left w:val="none" w:sz="0" w:space="0" w:color="auto"/>
            <w:bottom w:val="none" w:sz="0" w:space="0" w:color="auto"/>
            <w:right w:val="none" w:sz="0" w:space="0" w:color="auto"/>
          </w:divBdr>
        </w:div>
        <w:div w:id="221329575">
          <w:marLeft w:val="720"/>
          <w:marRight w:val="0"/>
          <w:marTop w:val="0"/>
          <w:marBottom w:val="0"/>
          <w:divBdr>
            <w:top w:val="none" w:sz="0" w:space="0" w:color="auto"/>
            <w:left w:val="none" w:sz="0" w:space="0" w:color="auto"/>
            <w:bottom w:val="none" w:sz="0" w:space="0" w:color="auto"/>
            <w:right w:val="none" w:sz="0" w:space="0" w:color="auto"/>
          </w:divBdr>
        </w:div>
        <w:div w:id="44449326">
          <w:marLeft w:val="720"/>
          <w:marRight w:val="0"/>
          <w:marTop w:val="0"/>
          <w:marBottom w:val="0"/>
          <w:divBdr>
            <w:top w:val="none" w:sz="0" w:space="0" w:color="auto"/>
            <w:left w:val="none" w:sz="0" w:space="0" w:color="auto"/>
            <w:bottom w:val="none" w:sz="0" w:space="0" w:color="auto"/>
            <w:right w:val="none" w:sz="0" w:space="0" w:color="auto"/>
          </w:divBdr>
        </w:div>
        <w:div w:id="26103584">
          <w:marLeft w:val="720"/>
          <w:marRight w:val="0"/>
          <w:marTop w:val="0"/>
          <w:marBottom w:val="0"/>
          <w:divBdr>
            <w:top w:val="none" w:sz="0" w:space="0" w:color="auto"/>
            <w:left w:val="none" w:sz="0" w:space="0" w:color="auto"/>
            <w:bottom w:val="none" w:sz="0" w:space="0" w:color="auto"/>
            <w:right w:val="none" w:sz="0" w:space="0" w:color="auto"/>
          </w:divBdr>
        </w:div>
        <w:div w:id="207378699">
          <w:marLeft w:val="720"/>
          <w:marRight w:val="0"/>
          <w:marTop w:val="0"/>
          <w:marBottom w:val="0"/>
          <w:divBdr>
            <w:top w:val="none" w:sz="0" w:space="0" w:color="auto"/>
            <w:left w:val="none" w:sz="0" w:space="0" w:color="auto"/>
            <w:bottom w:val="none" w:sz="0" w:space="0" w:color="auto"/>
            <w:right w:val="none" w:sz="0" w:space="0" w:color="auto"/>
          </w:divBdr>
        </w:div>
        <w:div w:id="844134049">
          <w:marLeft w:val="720"/>
          <w:marRight w:val="0"/>
          <w:marTop w:val="0"/>
          <w:marBottom w:val="0"/>
          <w:divBdr>
            <w:top w:val="none" w:sz="0" w:space="0" w:color="auto"/>
            <w:left w:val="none" w:sz="0" w:space="0" w:color="auto"/>
            <w:bottom w:val="none" w:sz="0" w:space="0" w:color="auto"/>
            <w:right w:val="none" w:sz="0" w:space="0" w:color="auto"/>
          </w:divBdr>
        </w:div>
        <w:div w:id="1115367797">
          <w:marLeft w:val="720"/>
          <w:marRight w:val="0"/>
          <w:marTop w:val="0"/>
          <w:marBottom w:val="0"/>
          <w:divBdr>
            <w:top w:val="none" w:sz="0" w:space="0" w:color="auto"/>
            <w:left w:val="none" w:sz="0" w:space="0" w:color="auto"/>
            <w:bottom w:val="none" w:sz="0" w:space="0" w:color="auto"/>
            <w:right w:val="none" w:sz="0" w:space="0" w:color="auto"/>
          </w:divBdr>
        </w:div>
        <w:div w:id="1831364396">
          <w:marLeft w:val="720"/>
          <w:marRight w:val="0"/>
          <w:marTop w:val="0"/>
          <w:marBottom w:val="0"/>
          <w:divBdr>
            <w:top w:val="none" w:sz="0" w:space="0" w:color="auto"/>
            <w:left w:val="none" w:sz="0" w:space="0" w:color="auto"/>
            <w:bottom w:val="none" w:sz="0" w:space="0" w:color="auto"/>
            <w:right w:val="none" w:sz="0" w:space="0" w:color="auto"/>
          </w:divBdr>
        </w:div>
      </w:divsChild>
    </w:div>
    <w:div w:id="1193345403">
      <w:bodyDiv w:val="1"/>
      <w:marLeft w:val="0"/>
      <w:marRight w:val="0"/>
      <w:marTop w:val="0"/>
      <w:marBottom w:val="0"/>
      <w:divBdr>
        <w:top w:val="none" w:sz="0" w:space="0" w:color="auto"/>
        <w:left w:val="none" w:sz="0" w:space="0" w:color="auto"/>
        <w:bottom w:val="none" w:sz="0" w:space="0" w:color="auto"/>
        <w:right w:val="none" w:sz="0" w:space="0" w:color="auto"/>
      </w:divBdr>
      <w:divsChild>
        <w:div w:id="2088529565">
          <w:marLeft w:val="0"/>
          <w:marRight w:val="0"/>
          <w:marTop w:val="0"/>
          <w:marBottom w:val="160"/>
          <w:divBdr>
            <w:top w:val="none" w:sz="0" w:space="0" w:color="auto"/>
            <w:left w:val="none" w:sz="0" w:space="0" w:color="auto"/>
            <w:bottom w:val="none" w:sz="0" w:space="0" w:color="auto"/>
            <w:right w:val="none" w:sz="0" w:space="0" w:color="auto"/>
          </w:divBdr>
        </w:div>
        <w:div w:id="566647608">
          <w:marLeft w:val="0"/>
          <w:marRight w:val="0"/>
          <w:marTop w:val="0"/>
          <w:marBottom w:val="160"/>
          <w:divBdr>
            <w:top w:val="none" w:sz="0" w:space="0" w:color="auto"/>
            <w:left w:val="none" w:sz="0" w:space="0" w:color="auto"/>
            <w:bottom w:val="none" w:sz="0" w:space="0" w:color="auto"/>
            <w:right w:val="none" w:sz="0" w:space="0" w:color="auto"/>
          </w:divBdr>
        </w:div>
        <w:div w:id="627125647">
          <w:marLeft w:val="0"/>
          <w:marRight w:val="0"/>
          <w:marTop w:val="0"/>
          <w:marBottom w:val="0"/>
          <w:divBdr>
            <w:top w:val="none" w:sz="0" w:space="0" w:color="auto"/>
            <w:left w:val="none" w:sz="0" w:space="0" w:color="auto"/>
            <w:bottom w:val="none" w:sz="0" w:space="0" w:color="auto"/>
            <w:right w:val="none" w:sz="0" w:space="0" w:color="auto"/>
          </w:divBdr>
        </w:div>
        <w:div w:id="1251307560">
          <w:marLeft w:val="0"/>
          <w:marRight w:val="0"/>
          <w:marTop w:val="0"/>
          <w:marBottom w:val="0"/>
          <w:divBdr>
            <w:top w:val="none" w:sz="0" w:space="0" w:color="auto"/>
            <w:left w:val="none" w:sz="0" w:space="0" w:color="auto"/>
            <w:bottom w:val="none" w:sz="0" w:space="0" w:color="auto"/>
            <w:right w:val="none" w:sz="0" w:space="0" w:color="auto"/>
          </w:divBdr>
        </w:div>
      </w:divsChild>
    </w:div>
    <w:div w:id="1265918215">
      <w:bodyDiv w:val="1"/>
      <w:marLeft w:val="0"/>
      <w:marRight w:val="0"/>
      <w:marTop w:val="0"/>
      <w:marBottom w:val="0"/>
      <w:divBdr>
        <w:top w:val="none" w:sz="0" w:space="0" w:color="auto"/>
        <w:left w:val="none" w:sz="0" w:space="0" w:color="auto"/>
        <w:bottom w:val="none" w:sz="0" w:space="0" w:color="auto"/>
        <w:right w:val="none" w:sz="0" w:space="0" w:color="auto"/>
      </w:divBdr>
      <w:divsChild>
        <w:div w:id="1878347275">
          <w:marLeft w:val="0"/>
          <w:marRight w:val="0"/>
          <w:marTop w:val="0"/>
          <w:marBottom w:val="160"/>
          <w:divBdr>
            <w:top w:val="none" w:sz="0" w:space="0" w:color="auto"/>
            <w:left w:val="none" w:sz="0" w:space="0" w:color="auto"/>
            <w:bottom w:val="none" w:sz="0" w:space="0" w:color="auto"/>
            <w:right w:val="none" w:sz="0" w:space="0" w:color="auto"/>
          </w:divBdr>
        </w:div>
        <w:div w:id="226763429">
          <w:marLeft w:val="0"/>
          <w:marRight w:val="0"/>
          <w:marTop w:val="0"/>
          <w:marBottom w:val="160"/>
          <w:divBdr>
            <w:top w:val="none" w:sz="0" w:space="0" w:color="auto"/>
            <w:left w:val="none" w:sz="0" w:space="0" w:color="auto"/>
            <w:bottom w:val="none" w:sz="0" w:space="0" w:color="auto"/>
            <w:right w:val="none" w:sz="0" w:space="0" w:color="auto"/>
          </w:divBdr>
        </w:div>
        <w:div w:id="944505318">
          <w:marLeft w:val="0"/>
          <w:marRight w:val="0"/>
          <w:marTop w:val="0"/>
          <w:marBottom w:val="160"/>
          <w:divBdr>
            <w:top w:val="none" w:sz="0" w:space="0" w:color="auto"/>
            <w:left w:val="none" w:sz="0" w:space="0" w:color="auto"/>
            <w:bottom w:val="none" w:sz="0" w:space="0" w:color="auto"/>
            <w:right w:val="none" w:sz="0" w:space="0" w:color="auto"/>
          </w:divBdr>
        </w:div>
        <w:div w:id="1612857139">
          <w:marLeft w:val="0"/>
          <w:marRight w:val="0"/>
          <w:marTop w:val="0"/>
          <w:marBottom w:val="160"/>
          <w:divBdr>
            <w:top w:val="none" w:sz="0" w:space="0" w:color="auto"/>
            <w:left w:val="none" w:sz="0" w:space="0" w:color="auto"/>
            <w:bottom w:val="none" w:sz="0" w:space="0" w:color="auto"/>
            <w:right w:val="none" w:sz="0" w:space="0" w:color="auto"/>
          </w:divBdr>
        </w:div>
        <w:div w:id="779494331">
          <w:marLeft w:val="0"/>
          <w:marRight w:val="0"/>
          <w:marTop w:val="0"/>
          <w:marBottom w:val="160"/>
          <w:divBdr>
            <w:top w:val="none" w:sz="0" w:space="0" w:color="auto"/>
            <w:left w:val="none" w:sz="0" w:space="0" w:color="auto"/>
            <w:bottom w:val="none" w:sz="0" w:space="0" w:color="auto"/>
            <w:right w:val="none" w:sz="0" w:space="0" w:color="auto"/>
          </w:divBdr>
        </w:div>
        <w:div w:id="1411004610">
          <w:marLeft w:val="0"/>
          <w:marRight w:val="0"/>
          <w:marTop w:val="0"/>
          <w:marBottom w:val="160"/>
          <w:divBdr>
            <w:top w:val="none" w:sz="0" w:space="0" w:color="auto"/>
            <w:left w:val="none" w:sz="0" w:space="0" w:color="auto"/>
            <w:bottom w:val="none" w:sz="0" w:space="0" w:color="auto"/>
            <w:right w:val="none" w:sz="0" w:space="0" w:color="auto"/>
          </w:divBdr>
        </w:div>
        <w:div w:id="109400896">
          <w:marLeft w:val="0"/>
          <w:marRight w:val="0"/>
          <w:marTop w:val="0"/>
          <w:marBottom w:val="160"/>
          <w:divBdr>
            <w:top w:val="none" w:sz="0" w:space="0" w:color="auto"/>
            <w:left w:val="none" w:sz="0" w:space="0" w:color="auto"/>
            <w:bottom w:val="none" w:sz="0" w:space="0" w:color="auto"/>
            <w:right w:val="none" w:sz="0" w:space="0" w:color="auto"/>
          </w:divBdr>
        </w:div>
        <w:div w:id="1389181522">
          <w:marLeft w:val="0"/>
          <w:marRight w:val="0"/>
          <w:marTop w:val="0"/>
          <w:marBottom w:val="160"/>
          <w:divBdr>
            <w:top w:val="none" w:sz="0" w:space="0" w:color="auto"/>
            <w:left w:val="none" w:sz="0" w:space="0" w:color="auto"/>
            <w:bottom w:val="none" w:sz="0" w:space="0" w:color="auto"/>
            <w:right w:val="none" w:sz="0" w:space="0" w:color="auto"/>
          </w:divBdr>
        </w:div>
        <w:div w:id="1992785482">
          <w:marLeft w:val="0"/>
          <w:marRight w:val="0"/>
          <w:marTop w:val="0"/>
          <w:marBottom w:val="160"/>
          <w:divBdr>
            <w:top w:val="none" w:sz="0" w:space="0" w:color="auto"/>
            <w:left w:val="none" w:sz="0" w:space="0" w:color="auto"/>
            <w:bottom w:val="none" w:sz="0" w:space="0" w:color="auto"/>
            <w:right w:val="none" w:sz="0" w:space="0" w:color="auto"/>
          </w:divBdr>
        </w:div>
        <w:div w:id="65299050">
          <w:marLeft w:val="0"/>
          <w:marRight w:val="0"/>
          <w:marTop w:val="0"/>
          <w:marBottom w:val="160"/>
          <w:divBdr>
            <w:top w:val="none" w:sz="0" w:space="0" w:color="auto"/>
            <w:left w:val="none" w:sz="0" w:space="0" w:color="auto"/>
            <w:bottom w:val="none" w:sz="0" w:space="0" w:color="auto"/>
            <w:right w:val="none" w:sz="0" w:space="0" w:color="auto"/>
          </w:divBdr>
        </w:div>
        <w:div w:id="454786616">
          <w:marLeft w:val="0"/>
          <w:marRight w:val="0"/>
          <w:marTop w:val="0"/>
          <w:marBottom w:val="160"/>
          <w:divBdr>
            <w:top w:val="none" w:sz="0" w:space="0" w:color="auto"/>
            <w:left w:val="none" w:sz="0" w:space="0" w:color="auto"/>
            <w:bottom w:val="none" w:sz="0" w:space="0" w:color="auto"/>
            <w:right w:val="none" w:sz="0" w:space="0" w:color="auto"/>
          </w:divBdr>
        </w:div>
      </w:divsChild>
    </w:div>
    <w:div w:id="1300575278">
      <w:bodyDiv w:val="1"/>
      <w:marLeft w:val="0"/>
      <w:marRight w:val="0"/>
      <w:marTop w:val="0"/>
      <w:marBottom w:val="0"/>
      <w:divBdr>
        <w:top w:val="none" w:sz="0" w:space="0" w:color="auto"/>
        <w:left w:val="none" w:sz="0" w:space="0" w:color="auto"/>
        <w:bottom w:val="none" w:sz="0" w:space="0" w:color="auto"/>
        <w:right w:val="none" w:sz="0" w:space="0" w:color="auto"/>
      </w:divBdr>
    </w:div>
    <w:div w:id="1590306354">
      <w:bodyDiv w:val="1"/>
      <w:marLeft w:val="0"/>
      <w:marRight w:val="0"/>
      <w:marTop w:val="0"/>
      <w:marBottom w:val="0"/>
      <w:divBdr>
        <w:top w:val="none" w:sz="0" w:space="0" w:color="auto"/>
        <w:left w:val="none" w:sz="0" w:space="0" w:color="auto"/>
        <w:bottom w:val="none" w:sz="0" w:space="0" w:color="auto"/>
        <w:right w:val="none" w:sz="0" w:space="0" w:color="auto"/>
      </w:divBdr>
      <w:divsChild>
        <w:div w:id="1336690029">
          <w:marLeft w:val="0"/>
          <w:marRight w:val="0"/>
          <w:marTop w:val="0"/>
          <w:marBottom w:val="0"/>
          <w:divBdr>
            <w:top w:val="none" w:sz="0" w:space="0" w:color="auto"/>
            <w:left w:val="none" w:sz="0" w:space="0" w:color="auto"/>
            <w:bottom w:val="none" w:sz="0" w:space="0" w:color="auto"/>
            <w:right w:val="none" w:sz="0" w:space="0" w:color="auto"/>
          </w:divBdr>
        </w:div>
        <w:div w:id="235170824">
          <w:marLeft w:val="600"/>
          <w:marRight w:val="600"/>
          <w:marTop w:val="0"/>
          <w:marBottom w:val="0"/>
          <w:divBdr>
            <w:top w:val="none" w:sz="0" w:space="0" w:color="auto"/>
            <w:left w:val="none" w:sz="0" w:space="0" w:color="auto"/>
            <w:bottom w:val="none" w:sz="0" w:space="0" w:color="auto"/>
            <w:right w:val="none" w:sz="0" w:space="0" w:color="auto"/>
          </w:divBdr>
        </w:div>
        <w:div w:id="233511049">
          <w:marLeft w:val="600"/>
          <w:marRight w:val="600"/>
          <w:marTop w:val="0"/>
          <w:marBottom w:val="0"/>
          <w:divBdr>
            <w:top w:val="none" w:sz="0" w:space="0" w:color="auto"/>
            <w:left w:val="none" w:sz="0" w:space="0" w:color="auto"/>
            <w:bottom w:val="none" w:sz="0" w:space="0" w:color="auto"/>
            <w:right w:val="none" w:sz="0" w:space="0" w:color="auto"/>
          </w:divBdr>
        </w:div>
        <w:div w:id="1597011417">
          <w:marLeft w:val="600"/>
          <w:marRight w:val="600"/>
          <w:marTop w:val="0"/>
          <w:marBottom w:val="0"/>
          <w:divBdr>
            <w:top w:val="none" w:sz="0" w:space="0" w:color="auto"/>
            <w:left w:val="none" w:sz="0" w:space="0" w:color="auto"/>
            <w:bottom w:val="none" w:sz="0" w:space="0" w:color="auto"/>
            <w:right w:val="none" w:sz="0" w:space="0" w:color="auto"/>
          </w:divBdr>
        </w:div>
        <w:div w:id="937326993">
          <w:marLeft w:val="600"/>
          <w:marRight w:val="600"/>
          <w:marTop w:val="0"/>
          <w:marBottom w:val="0"/>
          <w:divBdr>
            <w:top w:val="none" w:sz="0" w:space="0" w:color="auto"/>
            <w:left w:val="none" w:sz="0" w:space="0" w:color="auto"/>
            <w:bottom w:val="none" w:sz="0" w:space="0" w:color="auto"/>
            <w:right w:val="none" w:sz="0" w:space="0" w:color="auto"/>
          </w:divBdr>
        </w:div>
        <w:div w:id="1635476590">
          <w:marLeft w:val="600"/>
          <w:marRight w:val="600"/>
          <w:marTop w:val="0"/>
          <w:marBottom w:val="0"/>
          <w:divBdr>
            <w:top w:val="none" w:sz="0" w:space="0" w:color="auto"/>
            <w:left w:val="none" w:sz="0" w:space="0" w:color="auto"/>
            <w:bottom w:val="none" w:sz="0" w:space="0" w:color="auto"/>
            <w:right w:val="none" w:sz="0" w:space="0" w:color="auto"/>
          </w:divBdr>
        </w:div>
        <w:div w:id="1782259684">
          <w:marLeft w:val="600"/>
          <w:marRight w:val="600"/>
          <w:marTop w:val="0"/>
          <w:marBottom w:val="0"/>
          <w:divBdr>
            <w:top w:val="none" w:sz="0" w:space="0" w:color="auto"/>
            <w:left w:val="none" w:sz="0" w:space="0" w:color="auto"/>
            <w:bottom w:val="none" w:sz="0" w:space="0" w:color="auto"/>
            <w:right w:val="none" w:sz="0" w:space="0" w:color="auto"/>
          </w:divBdr>
        </w:div>
        <w:div w:id="138693616">
          <w:marLeft w:val="0"/>
          <w:marRight w:val="0"/>
          <w:marTop w:val="0"/>
          <w:marBottom w:val="0"/>
          <w:divBdr>
            <w:top w:val="none" w:sz="0" w:space="0" w:color="auto"/>
            <w:left w:val="none" w:sz="0" w:space="0" w:color="auto"/>
            <w:bottom w:val="none" w:sz="0" w:space="0" w:color="auto"/>
            <w:right w:val="none" w:sz="0" w:space="0" w:color="auto"/>
          </w:divBdr>
        </w:div>
        <w:div w:id="1608154065">
          <w:marLeft w:val="0"/>
          <w:marRight w:val="0"/>
          <w:marTop w:val="0"/>
          <w:marBottom w:val="0"/>
          <w:divBdr>
            <w:top w:val="none" w:sz="0" w:space="0" w:color="auto"/>
            <w:left w:val="none" w:sz="0" w:space="0" w:color="auto"/>
            <w:bottom w:val="none" w:sz="0" w:space="0" w:color="auto"/>
            <w:right w:val="none" w:sz="0" w:space="0" w:color="auto"/>
          </w:divBdr>
        </w:div>
      </w:divsChild>
    </w:div>
    <w:div w:id="1672904643">
      <w:bodyDiv w:val="1"/>
      <w:marLeft w:val="0"/>
      <w:marRight w:val="0"/>
      <w:marTop w:val="0"/>
      <w:marBottom w:val="0"/>
      <w:divBdr>
        <w:top w:val="none" w:sz="0" w:space="0" w:color="auto"/>
        <w:left w:val="none" w:sz="0" w:space="0" w:color="auto"/>
        <w:bottom w:val="none" w:sz="0" w:space="0" w:color="auto"/>
        <w:right w:val="none" w:sz="0" w:space="0" w:color="auto"/>
      </w:divBdr>
      <w:divsChild>
        <w:div w:id="1275943026">
          <w:marLeft w:val="0"/>
          <w:marRight w:val="0"/>
          <w:marTop w:val="0"/>
          <w:marBottom w:val="0"/>
          <w:divBdr>
            <w:top w:val="none" w:sz="0" w:space="0" w:color="auto"/>
            <w:left w:val="none" w:sz="0" w:space="0" w:color="auto"/>
            <w:bottom w:val="none" w:sz="0" w:space="0" w:color="auto"/>
            <w:right w:val="none" w:sz="0" w:space="0" w:color="auto"/>
          </w:divBdr>
        </w:div>
        <w:div w:id="1072041897">
          <w:marLeft w:val="0"/>
          <w:marRight w:val="0"/>
          <w:marTop w:val="0"/>
          <w:marBottom w:val="0"/>
          <w:divBdr>
            <w:top w:val="none" w:sz="0" w:space="0" w:color="auto"/>
            <w:left w:val="none" w:sz="0" w:space="0" w:color="auto"/>
            <w:bottom w:val="none" w:sz="0" w:space="0" w:color="auto"/>
            <w:right w:val="none" w:sz="0" w:space="0" w:color="auto"/>
          </w:divBdr>
        </w:div>
        <w:div w:id="1197112219">
          <w:marLeft w:val="0"/>
          <w:marRight w:val="0"/>
          <w:marTop w:val="0"/>
          <w:marBottom w:val="0"/>
          <w:divBdr>
            <w:top w:val="none" w:sz="0" w:space="0" w:color="auto"/>
            <w:left w:val="none" w:sz="0" w:space="0" w:color="auto"/>
            <w:bottom w:val="none" w:sz="0" w:space="0" w:color="auto"/>
            <w:right w:val="none" w:sz="0" w:space="0" w:color="auto"/>
          </w:divBdr>
        </w:div>
        <w:div w:id="84808311">
          <w:marLeft w:val="0"/>
          <w:marRight w:val="0"/>
          <w:marTop w:val="0"/>
          <w:marBottom w:val="0"/>
          <w:divBdr>
            <w:top w:val="none" w:sz="0" w:space="0" w:color="auto"/>
            <w:left w:val="none" w:sz="0" w:space="0" w:color="auto"/>
            <w:bottom w:val="none" w:sz="0" w:space="0" w:color="auto"/>
            <w:right w:val="none" w:sz="0" w:space="0" w:color="auto"/>
          </w:divBdr>
        </w:div>
      </w:divsChild>
    </w:div>
    <w:div w:id="1761759464">
      <w:bodyDiv w:val="1"/>
      <w:marLeft w:val="0"/>
      <w:marRight w:val="0"/>
      <w:marTop w:val="0"/>
      <w:marBottom w:val="0"/>
      <w:divBdr>
        <w:top w:val="none" w:sz="0" w:space="0" w:color="auto"/>
        <w:left w:val="none" w:sz="0" w:space="0" w:color="auto"/>
        <w:bottom w:val="none" w:sz="0" w:space="0" w:color="auto"/>
        <w:right w:val="none" w:sz="0" w:space="0" w:color="auto"/>
      </w:divBdr>
      <w:divsChild>
        <w:div w:id="1499924887">
          <w:marLeft w:val="0"/>
          <w:marRight w:val="0"/>
          <w:marTop w:val="0"/>
          <w:marBottom w:val="160"/>
          <w:divBdr>
            <w:top w:val="none" w:sz="0" w:space="0" w:color="auto"/>
            <w:left w:val="none" w:sz="0" w:space="0" w:color="auto"/>
            <w:bottom w:val="none" w:sz="0" w:space="0" w:color="auto"/>
            <w:right w:val="none" w:sz="0" w:space="0" w:color="auto"/>
          </w:divBdr>
        </w:div>
        <w:div w:id="1907951650">
          <w:marLeft w:val="0"/>
          <w:marRight w:val="0"/>
          <w:marTop w:val="0"/>
          <w:marBottom w:val="160"/>
          <w:divBdr>
            <w:top w:val="none" w:sz="0" w:space="0" w:color="auto"/>
            <w:left w:val="none" w:sz="0" w:space="0" w:color="auto"/>
            <w:bottom w:val="none" w:sz="0" w:space="0" w:color="auto"/>
            <w:right w:val="none" w:sz="0" w:space="0" w:color="auto"/>
          </w:divBdr>
        </w:div>
        <w:div w:id="496842225">
          <w:marLeft w:val="0"/>
          <w:marRight w:val="0"/>
          <w:marTop w:val="0"/>
          <w:marBottom w:val="160"/>
          <w:divBdr>
            <w:top w:val="none" w:sz="0" w:space="0" w:color="auto"/>
            <w:left w:val="none" w:sz="0" w:space="0" w:color="auto"/>
            <w:bottom w:val="none" w:sz="0" w:space="0" w:color="auto"/>
            <w:right w:val="none" w:sz="0" w:space="0" w:color="auto"/>
          </w:divBdr>
        </w:div>
        <w:div w:id="28530646">
          <w:marLeft w:val="0"/>
          <w:marRight w:val="0"/>
          <w:marTop w:val="0"/>
          <w:marBottom w:val="160"/>
          <w:divBdr>
            <w:top w:val="none" w:sz="0" w:space="0" w:color="auto"/>
            <w:left w:val="none" w:sz="0" w:space="0" w:color="auto"/>
            <w:bottom w:val="none" w:sz="0" w:space="0" w:color="auto"/>
            <w:right w:val="none" w:sz="0" w:space="0" w:color="auto"/>
          </w:divBdr>
        </w:div>
        <w:div w:id="1076129629">
          <w:marLeft w:val="0"/>
          <w:marRight w:val="0"/>
          <w:marTop w:val="0"/>
          <w:marBottom w:val="160"/>
          <w:divBdr>
            <w:top w:val="none" w:sz="0" w:space="0" w:color="auto"/>
            <w:left w:val="none" w:sz="0" w:space="0" w:color="auto"/>
            <w:bottom w:val="none" w:sz="0" w:space="0" w:color="auto"/>
            <w:right w:val="none" w:sz="0" w:space="0" w:color="auto"/>
          </w:divBdr>
        </w:div>
        <w:div w:id="1768885450">
          <w:marLeft w:val="0"/>
          <w:marRight w:val="0"/>
          <w:marTop w:val="0"/>
          <w:marBottom w:val="160"/>
          <w:divBdr>
            <w:top w:val="none" w:sz="0" w:space="0" w:color="auto"/>
            <w:left w:val="none" w:sz="0" w:space="0" w:color="auto"/>
            <w:bottom w:val="none" w:sz="0" w:space="0" w:color="auto"/>
            <w:right w:val="none" w:sz="0" w:space="0" w:color="auto"/>
          </w:divBdr>
        </w:div>
        <w:div w:id="756173545">
          <w:marLeft w:val="0"/>
          <w:marRight w:val="0"/>
          <w:marTop w:val="0"/>
          <w:marBottom w:val="160"/>
          <w:divBdr>
            <w:top w:val="none" w:sz="0" w:space="0" w:color="auto"/>
            <w:left w:val="none" w:sz="0" w:space="0" w:color="auto"/>
            <w:bottom w:val="none" w:sz="0" w:space="0" w:color="auto"/>
            <w:right w:val="none" w:sz="0" w:space="0" w:color="auto"/>
          </w:divBdr>
        </w:div>
        <w:div w:id="2024940675">
          <w:marLeft w:val="0"/>
          <w:marRight w:val="0"/>
          <w:marTop w:val="0"/>
          <w:marBottom w:val="160"/>
          <w:divBdr>
            <w:top w:val="none" w:sz="0" w:space="0" w:color="auto"/>
            <w:left w:val="none" w:sz="0" w:space="0" w:color="auto"/>
            <w:bottom w:val="none" w:sz="0" w:space="0" w:color="auto"/>
            <w:right w:val="none" w:sz="0" w:space="0" w:color="auto"/>
          </w:divBdr>
        </w:div>
        <w:div w:id="1263487147">
          <w:marLeft w:val="0"/>
          <w:marRight w:val="0"/>
          <w:marTop w:val="0"/>
          <w:marBottom w:val="160"/>
          <w:divBdr>
            <w:top w:val="none" w:sz="0" w:space="0" w:color="auto"/>
            <w:left w:val="none" w:sz="0" w:space="0" w:color="auto"/>
            <w:bottom w:val="none" w:sz="0" w:space="0" w:color="auto"/>
            <w:right w:val="none" w:sz="0" w:space="0" w:color="auto"/>
          </w:divBdr>
        </w:div>
        <w:div w:id="1676882769">
          <w:marLeft w:val="0"/>
          <w:marRight w:val="0"/>
          <w:marTop w:val="0"/>
          <w:marBottom w:val="160"/>
          <w:divBdr>
            <w:top w:val="none" w:sz="0" w:space="0" w:color="auto"/>
            <w:left w:val="none" w:sz="0" w:space="0" w:color="auto"/>
            <w:bottom w:val="none" w:sz="0" w:space="0" w:color="auto"/>
            <w:right w:val="none" w:sz="0" w:space="0" w:color="auto"/>
          </w:divBdr>
        </w:div>
        <w:div w:id="1111434372">
          <w:marLeft w:val="0"/>
          <w:marRight w:val="0"/>
          <w:marTop w:val="0"/>
          <w:marBottom w:val="160"/>
          <w:divBdr>
            <w:top w:val="none" w:sz="0" w:space="0" w:color="auto"/>
            <w:left w:val="none" w:sz="0" w:space="0" w:color="auto"/>
            <w:bottom w:val="none" w:sz="0" w:space="0" w:color="auto"/>
            <w:right w:val="none" w:sz="0" w:space="0" w:color="auto"/>
          </w:divBdr>
        </w:div>
      </w:divsChild>
    </w:div>
    <w:div w:id="1791895078">
      <w:bodyDiv w:val="1"/>
      <w:marLeft w:val="0"/>
      <w:marRight w:val="0"/>
      <w:marTop w:val="0"/>
      <w:marBottom w:val="0"/>
      <w:divBdr>
        <w:top w:val="none" w:sz="0" w:space="0" w:color="auto"/>
        <w:left w:val="none" w:sz="0" w:space="0" w:color="auto"/>
        <w:bottom w:val="none" w:sz="0" w:space="0" w:color="auto"/>
        <w:right w:val="none" w:sz="0" w:space="0" w:color="auto"/>
      </w:divBdr>
      <w:divsChild>
        <w:div w:id="460612980">
          <w:marLeft w:val="0"/>
          <w:marRight w:val="0"/>
          <w:marTop w:val="0"/>
          <w:marBottom w:val="0"/>
          <w:divBdr>
            <w:top w:val="none" w:sz="0" w:space="0" w:color="auto"/>
            <w:left w:val="none" w:sz="0" w:space="0" w:color="auto"/>
            <w:bottom w:val="none" w:sz="0" w:space="0" w:color="auto"/>
            <w:right w:val="none" w:sz="0" w:space="0" w:color="auto"/>
          </w:divBdr>
        </w:div>
        <w:div w:id="960114762">
          <w:marLeft w:val="600"/>
          <w:marRight w:val="600"/>
          <w:marTop w:val="0"/>
          <w:marBottom w:val="0"/>
          <w:divBdr>
            <w:top w:val="none" w:sz="0" w:space="0" w:color="auto"/>
            <w:left w:val="none" w:sz="0" w:space="0" w:color="auto"/>
            <w:bottom w:val="none" w:sz="0" w:space="0" w:color="auto"/>
            <w:right w:val="none" w:sz="0" w:space="0" w:color="auto"/>
          </w:divBdr>
        </w:div>
        <w:div w:id="443154473">
          <w:marLeft w:val="600"/>
          <w:marRight w:val="600"/>
          <w:marTop w:val="0"/>
          <w:marBottom w:val="0"/>
          <w:divBdr>
            <w:top w:val="none" w:sz="0" w:space="0" w:color="auto"/>
            <w:left w:val="none" w:sz="0" w:space="0" w:color="auto"/>
            <w:bottom w:val="none" w:sz="0" w:space="0" w:color="auto"/>
            <w:right w:val="none" w:sz="0" w:space="0" w:color="auto"/>
          </w:divBdr>
        </w:div>
        <w:div w:id="691149871">
          <w:marLeft w:val="600"/>
          <w:marRight w:val="600"/>
          <w:marTop w:val="0"/>
          <w:marBottom w:val="0"/>
          <w:divBdr>
            <w:top w:val="none" w:sz="0" w:space="0" w:color="auto"/>
            <w:left w:val="none" w:sz="0" w:space="0" w:color="auto"/>
            <w:bottom w:val="none" w:sz="0" w:space="0" w:color="auto"/>
            <w:right w:val="none" w:sz="0" w:space="0" w:color="auto"/>
          </w:divBdr>
        </w:div>
        <w:div w:id="1513758330">
          <w:marLeft w:val="600"/>
          <w:marRight w:val="600"/>
          <w:marTop w:val="0"/>
          <w:marBottom w:val="0"/>
          <w:divBdr>
            <w:top w:val="none" w:sz="0" w:space="0" w:color="auto"/>
            <w:left w:val="none" w:sz="0" w:space="0" w:color="auto"/>
            <w:bottom w:val="none" w:sz="0" w:space="0" w:color="auto"/>
            <w:right w:val="none" w:sz="0" w:space="0" w:color="auto"/>
          </w:divBdr>
        </w:div>
        <w:div w:id="1194154692">
          <w:marLeft w:val="600"/>
          <w:marRight w:val="600"/>
          <w:marTop w:val="0"/>
          <w:marBottom w:val="0"/>
          <w:divBdr>
            <w:top w:val="none" w:sz="0" w:space="0" w:color="auto"/>
            <w:left w:val="none" w:sz="0" w:space="0" w:color="auto"/>
            <w:bottom w:val="none" w:sz="0" w:space="0" w:color="auto"/>
            <w:right w:val="none" w:sz="0" w:space="0" w:color="auto"/>
          </w:divBdr>
        </w:div>
        <w:div w:id="1016662120">
          <w:marLeft w:val="600"/>
          <w:marRight w:val="600"/>
          <w:marTop w:val="0"/>
          <w:marBottom w:val="0"/>
          <w:divBdr>
            <w:top w:val="none" w:sz="0" w:space="0" w:color="auto"/>
            <w:left w:val="none" w:sz="0" w:space="0" w:color="auto"/>
            <w:bottom w:val="none" w:sz="0" w:space="0" w:color="auto"/>
            <w:right w:val="none" w:sz="0" w:space="0" w:color="auto"/>
          </w:divBdr>
        </w:div>
        <w:div w:id="235896602">
          <w:marLeft w:val="0"/>
          <w:marRight w:val="0"/>
          <w:marTop w:val="0"/>
          <w:marBottom w:val="0"/>
          <w:divBdr>
            <w:top w:val="none" w:sz="0" w:space="0" w:color="auto"/>
            <w:left w:val="none" w:sz="0" w:space="0" w:color="auto"/>
            <w:bottom w:val="none" w:sz="0" w:space="0" w:color="auto"/>
            <w:right w:val="none" w:sz="0" w:space="0" w:color="auto"/>
          </w:divBdr>
        </w:div>
        <w:div w:id="596140567">
          <w:marLeft w:val="0"/>
          <w:marRight w:val="0"/>
          <w:marTop w:val="0"/>
          <w:marBottom w:val="0"/>
          <w:divBdr>
            <w:top w:val="none" w:sz="0" w:space="0" w:color="auto"/>
            <w:left w:val="none" w:sz="0" w:space="0" w:color="auto"/>
            <w:bottom w:val="none" w:sz="0" w:space="0" w:color="auto"/>
            <w:right w:val="none" w:sz="0" w:space="0" w:color="auto"/>
          </w:divBdr>
        </w:div>
      </w:divsChild>
    </w:div>
    <w:div w:id="1811509515">
      <w:bodyDiv w:val="1"/>
      <w:marLeft w:val="0"/>
      <w:marRight w:val="0"/>
      <w:marTop w:val="0"/>
      <w:marBottom w:val="0"/>
      <w:divBdr>
        <w:top w:val="none" w:sz="0" w:space="0" w:color="auto"/>
        <w:left w:val="none" w:sz="0" w:space="0" w:color="auto"/>
        <w:bottom w:val="none" w:sz="0" w:space="0" w:color="auto"/>
        <w:right w:val="none" w:sz="0" w:space="0" w:color="auto"/>
      </w:divBdr>
      <w:divsChild>
        <w:div w:id="1862429012">
          <w:marLeft w:val="0"/>
          <w:marRight w:val="0"/>
          <w:marTop w:val="0"/>
          <w:marBottom w:val="0"/>
          <w:divBdr>
            <w:top w:val="none" w:sz="0" w:space="0" w:color="auto"/>
            <w:left w:val="none" w:sz="0" w:space="0" w:color="auto"/>
            <w:bottom w:val="none" w:sz="0" w:space="0" w:color="auto"/>
            <w:right w:val="none" w:sz="0" w:space="0" w:color="auto"/>
          </w:divBdr>
        </w:div>
        <w:div w:id="1939483282">
          <w:marLeft w:val="0"/>
          <w:marRight w:val="0"/>
          <w:marTop w:val="0"/>
          <w:marBottom w:val="0"/>
          <w:divBdr>
            <w:top w:val="none" w:sz="0" w:space="0" w:color="auto"/>
            <w:left w:val="none" w:sz="0" w:space="0" w:color="auto"/>
            <w:bottom w:val="none" w:sz="0" w:space="0" w:color="auto"/>
            <w:right w:val="none" w:sz="0" w:space="0" w:color="auto"/>
          </w:divBdr>
        </w:div>
        <w:div w:id="1153835510">
          <w:marLeft w:val="0"/>
          <w:marRight w:val="0"/>
          <w:marTop w:val="0"/>
          <w:marBottom w:val="0"/>
          <w:divBdr>
            <w:top w:val="none" w:sz="0" w:space="0" w:color="auto"/>
            <w:left w:val="none" w:sz="0" w:space="0" w:color="auto"/>
            <w:bottom w:val="none" w:sz="0" w:space="0" w:color="auto"/>
            <w:right w:val="none" w:sz="0" w:space="0" w:color="auto"/>
          </w:divBdr>
        </w:div>
        <w:div w:id="1764717719">
          <w:marLeft w:val="0"/>
          <w:marRight w:val="0"/>
          <w:marTop w:val="0"/>
          <w:marBottom w:val="0"/>
          <w:divBdr>
            <w:top w:val="none" w:sz="0" w:space="0" w:color="auto"/>
            <w:left w:val="none" w:sz="0" w:space="0" w:color="auto"/>
            <w:bottom w:val="none" w:sz="0" w:space="0" w:color="auto"/>
            <w:right w:val="none" w:sz="0" w:space="0" w:color="auto"/>
          </w:divBdr>
        </w:div>
      </w:divsChild>
    </w:div>
    <w:div w:id="1906067456">
      <w:bodyDiv w:val="1"/>
      <w:marLeft w:val="0"/>
      <w:marRight w:val="0"/>
      <w:marTop w:val="0"/>
      <w:marBottom w:val="0"/>
      <w:divBdr>
        <w:top w:val="none" w:sz="0" w:space="0" w:color="auto"/>
        <w:left w:val="none" w:sz="0" w:space="0" w:color="auto"/>
        <w:bottom w:val="none" w:sz="0" w:space="0" w:color="auto"/>
        <w:right w:val="none" w:sz="0" w:space="0" w:color="auto"/>
      </w:divBdr>
      <w:divsChild>
        <w:div w:id="1456757908">
          <w:marLeft w:val="0"/>
          <w:marRight w:val="0"/>
          <w:marTop w:val="0"/>
          <w:marBottom w:val="160"/>
          <w:divBdr>
            <w:top w:val="none" w:sz="0" w:space="0" w:color="auto"/>
            <w:left w:val="none" w:sz="0" w:space="0" w:color="auto"/>
            <w:bottom w:val="none" w:sz="0" w:space="0" w:color="auto"/>
            <w:right w:val="none" w:sz="0" w:space="0" w:color="auto"/>
          </w:divBdr>
        </w:div>
        <w:div w:id="1007635027">
          <w:marLeft w:val="0"/>
          <w:marRight w:val="0"/>
          <w:marTop w:val="0"/>
          <w:marBottom w:val="160"/>
          <w:divBdr>
            <w:top w:val="none" w:sz="0" w:space="0" w:color="auto"/>
            <w:left w:val="none" w:sz="0" w:space="0" w:color="auto"/>
            <w:bottom w:val="none" w:sz="0" w:space="0" w:color="auto"/>
            <w:right w:val="none" w:sz="0" w:space="0" w:color="auto"/>
          </w:divBdr>
        </w:div>
        <w:div w:id="207712173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cp:lastPrinted>2025-05-14T14:02:00Z</cp:lastPrinted>
  <dcterms:created xsi:type="dcterms:W3CDTF">2025-05-14T22:41:00Z</dcterms:created>
  <dcterms:modified xsi:type="dcterms:W3CDTF">2025-05-14T22:41:00Z</dcterms:modified>
</cp:coreProperties>
</file>