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E92B0" w14:textId="77777777" w:rsidR="00FE15C1" w:rsidRPr="00FE15C1" w:rsidRDefault="00FE15C1" w:rsidP="00FE15C1">
      <w:pPr>
        <w:jc w:val="both"/>
        <w:rPr>
          <w:rFonts w:ascii="Times New Roman" w:hAnsi="Times New Roman" w:cs="Times New Roman"/>
        </w:rPr>
      </w:pPr>
      <w:r w:rsidRPr="00FE15C1">
        <w:rPr>
          <w:rFonts w:ascii="Times New Roman" w:hAnsi="Times New Roman" w:cs="Times New Roman"/>
        </w:rPr>
        <w:t>Buenos días,</w:t>
      </w:r>
    </w:p>
    <w:p w14:paraId="49DE0D61" w14:textId="7A2230E4" w:rsidR="00FE15C1" w:rsidRPr="00FE15C1" w:rsidRDefault="00FE15C1" w:rsidP="00FE15C1">
      <w:pPr>
        <w:jc w:val="both"/>
        <w:rPr>
          <w:rFonts w:ascii="Times New Roman" w:hAnsi="Times New Roman" w:cs="Times New Roman"/>
        </w:rPr>
      </w:pPr>
      <w:r w:rsidRPr="00FE15C1">
        <w:rPr>
          <w:rFonts w:ascii="Times New Roman" w:hAnsi="Times New Roman" w:cs="Times New Roman"/>
        </w:rPr>
        <w:t xml:space="preserve">Por medio del presente, me permito informar que el día 2 de julio de 2025 </w:t>
      </w:r>
      <w:r>
        <w:rPr>
          <w:rFonts w:ascii="Times New Roman" w:hAnsi="Times New Roman" w:cs="Times New Roman"/>
        </w:rPr>
        <w:t xml:space="preserve">Se llevo a cabo </w:t>
      </w:r>
      <w:r w:rsidRPr="00FE15C1">
        <w:rPr>
          <w:rFonts w:ascii="Times New Roman" w:hAnsi="Times New Roman" w:cs="Times New Roman"/>
        </w:rPr>
        <w:t>audiencia a la que hace referencia el artículo 80 del Código Sustantivo del Trabajo, dentro del proceso que se detalla a continuación:</w:t>
      </w:r>
    </w:p>
    <w:p w14:paraId="66B418DB" w14:textId="77777777" w:rsidR="00FE15C1" w:rsidRPr="00FE15C1" w:rsidRDefault="00FE15C1" w:rsidP="00FE15C1">
      <w:pPr>
        <w:jc w:val="both"/>
        <w:rPr>
          <w:rFonts w:ascii="Times New Roman" w:hAnsi="Times New Roman" w:cs="Times New Roman"/>
        </w:rPr>
      </w:pPr>
    </w:p>
    <w:p w14:paraId="262A7981" w14:textId="77777777" w:rsidR="00FE15C1" w:rsidRPr="00FE15C1" w:rsidRDefault="00FE15C1" w:rsidP="00FE15C1">
      <w:pPr>
        <w:jc w:val="both"/>
        <w:rPr>
          <w:rFonts w:ascii="Times New Roman" w:hAnsi="Times New Roman" w:cs="Times New Roman"/>
        </w:rPr>
      </w:pPr>
    </w:p>
    <w:p w14:paraId="46840B93" w14:textId="77777777" w:rsidR="00FE15C1" w:rsidRPr="00FE15C1" w:rsidRDefault="00FE15C1" w:rsidP="00FE15C1">
      <w:pPr>
        <w:jc w:val="both"/>
        <w:rPr>
          <w:rFonts w:ascii="Times New Roman" w:hAnsi="Times New Roman" w:cs="Times New Roman"/>
        </w:rPr>
      </w:pPr>
      <w:r w:rsidRPr="00FE15C1">
        <w:rPr>
          <w:rFonts w:ascii="Times New Roman" w:hAnsi="Times New Roman" w:cs="Times New Roman"/>
          <w:b/>
          <w:bCs/>
        </w:rPr>
        <w:t>Referencia: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PROCESO ORDIANRIO LABORAL</w:t>
      </w:r>
    </w:p>
    <w:p w14:paraId="52BCEBB4" w14:textId="77777777" w:rsidR="00FE15C1" w:rsidRPr="00FE15C1" w:rsidRDefault="00FE15C1" w:rsidP="00FE15C1">
      <w:pPr>
        <w:jc w:val="both"/>
        <w:rPr>
          <w:rFonts w:ascii="Times New Roman" w:hAnsi="Times New Roman" w:cs="Times New Roman"/>
        </w:rPr>
      </w:pPr>
      <w:r w:rsidRPr="00FE15C1">
        <w:rPr>
          <w:rFonts w:ascii="Times New Roman" w:hAnsi="Times New Roman" w:cs="Times New Roman"/>
          <w:b/>
          <w:bCs/>
        </w:rPr>
        <w:t xml:space="preserve">Demandante: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xml:space="preserve">           JOSÉ MANUEL CEBALLOS ZAPATA</w:t>
      </w:r>
    </w:p>
    <w:p w14:paraId="34AB4869" w14:textId="77777777" w:rsidR="00FE15C1" w:rsidRPr="00FE15C1" w:rsidRDefault="00FE15C1" w:rsidP="00FE15C1">
      <w:pPr>
        <w:jc w:val="both"/>
        <w:rPr>
          <w:rFonts w:ascii="Times New Roman" w:hAnsi="Times New Roman" w:cs="Times New Roman"/>
        </w:rPr>
      </w:pPr>
      <w:r w:rsidRPr="00FE15C1">
        <w:rPr>
          <w:rFonts w:ascii="Times New Roman" w:hAnsi="Times New Roman" w:cs="Times New Roman"/>
          <w:b/>
          <w:bCs/>
        </w:rPr>
        <w:t xml:space="preserve">Demandado: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EMPRESAS PÚBLICAS DE MEDELLÍN ESP Y OTROS.</w:t>
      </w:r>
    </w:p>
    <w:p w14:paraId="2A05ACD4" w14:textId="77777777" w:rsidR="00FE15C1" w:rsidRPr="00FE15C1" w:rsidRDefault="00FE15C1" w:rsidP="00FE15C1">
      <w:pPr>
        <w:jc w:val="both"/>
        <w:rPr>
          <w:rFonts w:ascii="Times New Roman" w:hAnsi="Times New Roman" w:cs="Times New Roman"/>
        </w:rPr>
      </w:pPr>
      <w:r w:rsidRPr="00FE15C1">
        <w:rPr>
          <w:rFonts w:ascii="Times New Roman" w:hAnsi="Times New Roman" w:cs="Times New Roman"/>
          <w:b/>
          <w:bCs/>
        </w:rPr>
        <w:t xml:space="preserve">Llamado en G.: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xml:space="preserve">          COMPAÑIA ASEGURADORA DE FIANZAS S.A.</w:t>
      </w:r>
    </w:p>
    <w:p w14:paraId="36C3FBD6" w14:textId="77777777" w:rsidR="00FE15C1" w:rsidRPr="00FE15C1" w:rsidRDefault="00FE15C1" w:rsidP="00FE15C1">
      <w:pPr>
        <w:jc w:val="both"/>
        <w:rPr>
          <w:rFonts w:ascii="Times New Roman" w:hAnsi="Times New Roman" w:cs="Times New Roman"/>
        </w:rPr>
      </w:pPr>
      <w:r w:rsidRPr="00FE15C1">
        <w:rPr>
          <w:rFonts w:ascii="Times New Roman" w:hAnsi="Times New Roman" w:cs="Times New Roman"/>
          <w:b/>
          <w:bCs/>
        </w:rPr>
        <w:t xml:space="preserve">Radicación: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w:t>
      </w:r>
      <w:r w:rsidRPr="00FE15C1">
        <w:rPr>
          <w:rFonts w:ascii="Times New Roman" w:hAnsi="Times New Roman" w:cs="Times New Roman"/>
          <w:b/>
          <w:bCs/>
        </w:rPr>
        <w:t>         05001310501220170124300</w:t>
      </w:r>
    </w:p>
    <w:p w14:paraId="17A10AC6" w14:textId="77777777" w:rsidR="00FE15C1" w:rsidRPr="00FE15C1" w:rsidRDefault="00FE15C1" w:rsidP="00FE15C1">
      <w:pPr>
        <w:jc w:val="both"/>
        <w:rPr>
          <w:rFonts w:ascii="Times New Roman" w:hAnsi="Times New Roman" w:cs="Times New Roman"/>
        </w:rPr>
      </w:pPr>
    </w:p>
    <w:p w14:paraId="18271317" w14:textId="77777777" w:rsidR="00FE15C1" w:rsidRPr="00FE15C1" w:rsidRDefault="00FE15C1" w:rsidP="00FE15C1">
      <w:pPr>
        <w:jc w:val="both"/>
        <w:rPr>
          <w:rFonts w:ascii="Times New Roman" w:hAnsi="Times New Roman" w:cs="Times New Roman"/>
        </w:rPr>
      </w:pPr>
      <w:r w:rsidRPr="00FE15C1">
        <w:rPr>
          <w:rFonts w:ascii="Times New Roman" w:hAnsi="Times New Roman" w:cs="Times New Roman"/>
        </w:rPr>
        <w:t>La audiencia fue instalada por la señora Jueza, quien dejó constancia de la inasistencia del demandante y su apoderado, pese a que se intentó establecer comunicación con ellos y que el enlace de conexión fue enviado al correo electrónico de notificaciones suministrado. En consecuencia, se procedió con la práctica de pruebas.</w:t>
      </w:r>
    </w:p>
    <w:p w14:paraId="2E1425EF" w14:textId="77777777" w:rsidR="00FE15C1" w:rsidRPr="00FE15C1" w:rsidRDefault="00FE15C1" w:rsidP="00FE15C1">
      <w:pPr>
        <w:jc w:val="both"/>
        <w:rPr>
          <w:rFonts w:ascii="Times New Roman" w:hAnsi="Times New Roman" w:cs="Times New Roman"/>
        </w:rPr>
      </w:pPr>
    </w:p>
    <w:p w14:paraId="56000DBA" w14:textId="77777777" w:rsidR="00FE15C1" w:rsidRPr="00FE15C1" w:rsidRDefault="00FE15C1" w:rsidP="00FE15C1">
      <w:pPr>
        <w:jc w:val="both"/>
        <w:rPr>
          <w:rFonts w:ascii="Times New Roman" w:hAnsi="Times New Roman" w:cs="Times New Roman"/>
        </w:rPr>
      </w:pPr>
      <w:r w:rsidRPr="00FE15C1">
        <w:rPr>
          <w:rFonts w:ascii="Times New Roman" w:hAnsi="Times New Roman" w:cs="Times New Roman"/>
          <w:b/>
          <w:bCs/>
        </w:rPr>
        <w:t>Representante Legal de Radian Colombia S.A.S.:</w:t>
      </w:r>
    </w:p>
    <w:p w14:paraId="5B1B727C" w14:textId="77777777" w:rsidR="00FE15C1" w:rsidRPr="00FE15C1" w:rsidRDefault="00FE15C1" w:rsidP="00FE15C1">
      <w:pPr>
        <w:jc w:val="both"/>
        <w:rPr>
          <w:rFonts w:ascii="Times New Roman" w:hAnsi="Times New Roman" w:cs="Times New Roman"/>
        </w:rPr>
      </w:pPr>
      <w:r w:rsidRPr="00FE15C1">
        <w:rPr>
          <w:rFonts w:ascii="Times New Roman" w:hAnsi="Times New Roman" w:cs="Times New Roman"/>
        </w:rPr>
        <w:t>Manifestó que la suma adicional entregada a los trabajadores correspondía a un valor destinado al mantenimiento de las motocicletas utilizadas para la instalación de contadores en la ciudad de Bogotá.</w:t>
      </w:r>
    </w:p>
    <w:p w14:paraId="4703D7B0" w14:textId="77777777" w:rsidR="00FE15C1" w:rsidRPr="00FE15C1" w:rsidRDefault="00FE15C1" w:rsidP="00FE15C1">
      <w:pPr>
        <w:jc w:val="both"/>
        <w:rPr>
          <w:rFonts w:ascii="Times New Roman" w:hAnsi="Times New Roman" w:cs="Times New Roman"/>
        </w:rPr>
      </w:pPr>
      <w:r w:rsidRPr="00FE15C1">
        <w:rPr>
          <w:rFonts w:ascii="Times New Roman" w:hAnsi="Times New Roman" w:cs="Times New Roman"/>
        </w:rPr>
        <w:t xml:space="preserve">La señora juez señaló que no </w:t>
      </w:r>
      <w:proofErr w:type="spellStart"/>
      <w:r w:rsidRPr="00FE15C1">
        <w:rPr>
          <w:rFonts w:ascii="Times New Roman" w:hAnsi="Times New Roman" w:cs="Times New Roman"/>
        </w:rPr>
        <w:t>asisitio</w:t>
      </w:r>
      <w:proofErr w:type="spellEnd"/>
      <w:r w:rsidRPr="00FE15C1">
        <w:rPr>
          <w:rFonts w:ascii="Times New Roman" w:hAnsi="Times New Roman" w:cs="Times New Roman"/>
        </w:rPr>
        <w:t xml:space="preserve"> el </w:t>
      </w:r>
      <w:proofErr w:type="gramStart"/>
      <w:r w:rsidRPr="00FE15C1">
        <w:rPr>
          <w:rFonts w:ascii="Times New Roman" w:hAnsi="Times New Roman" w:cs="Times New Roman"/>
        </w:rPr>
        <w:t>demandante ,</w:t>
      </w:r>
      <w:proofErr w:type="gramEnd"/>
      <w:r w:rsidRPr="00FE15C1">
        <w:rPr>
          <w:rFonts w:ascii="Times New Roman" w:hAnsi="Times New Roman" w:cs="Times New Roman"/>
        </w:rPr>
        <w:t xml:space="preserve"> ni los testigos que era la oportunidad oportuna y que por lo tanto se cierra la </w:t>
      </w:r>
      <w:proofErr w:type="spellStart"/>
      <w:r w:rsidRPr="00FE15C1">
        <w:rPr>
          <w:rFonts w:ascii="Times New Roman" w:hAnsi="Times New Roman" w:cs="Times New Roman"/>
        </w:rPr>
        <w:t>etpa</w:t>
      </w:r>
      <w:proofErr w:type="spellEnd"/>
      <w:r w:rsidRPr="00FE15C1">
        <w:rPr>
          <w:rFonts w:ascii="Times New Roman" w:hAnsi="Times New Roman" w:cs="Times New Roman"/>
        </w:rPr>
        <w:t xml:space="preserve"> de pruebas.</w:t>
      </w:r>
    </w:p>
    <w:p w14:paraId="79765034" w14:textId="77777777" w:rsidR="00FE15C1" w:rsidRPr="00FE15C1" w:rsidRDefault="00FE15C1" w:rsidP="00FE15C1">
      <w:pPr>
        <w:jc w:val="both"/>
        <w:rPr>
          <w:rFonts w:ascii="Times New Roman" w:hAnsi="Times New Roman" w:cs="Times New Roman"/>
        </w:rPr>
      </w:pPr>
    </w:p>
    <w:p w14:paraId="4AEFCFDA" w14:textId="77777777" w:rsidR="00FE15C1" w:rsidRPr="00FE15C1" w:rsidRDefault="00FE15C1" w:rsidP="00FE15C1">
      <w:pPr>
        <w:jc w:val="both"/>
        <w:rPr>
          <w:rFonts w:ascii="Times New Roman" w:hAnsi="Times New Roman" w:cs="Times New Roman"/>
        </w:rPr>
      </w:pPr>
      <w:r w:rsidRPr="00FE15C1">
        <w:rPr>
          <w:rFonts w:ascii="Times New Roman" w:hAnsi="Times New Roman" w:cs="Times New Roman"/>
        </w:rPr>
        <w:t xml:space="preserve">Se </w:t>
      </w:r>
      <w:proofErr w:type="spellStart"/>
      <w:r w:rsidRPr="00FE15C1">
        <w:rPr>
          <w:rFonts w:ascii="Times New Roman" w:hAnsi="Times New Roman" w:cs="Times New Roman"/>
        </w:rPr>
        <w:t>procedio</w:t>
      </w:r>
      <w:proofErr w:type="spellEnd"/>
      <w:r w:rsidRPr="00FE15C1">
        <w:rPr>
          <w:rFonts w:ascii="Times New Roman" w:hAnsi="Times New Roman" w:cs="Times New Roman"/>
        </w:rPr>
        <w:t xml:space="preserve"> con los alegatos de la demanda, en los que este extremo procesal señaló lo siguiente:</w:t>
      </w:r>
    </w:p>
    <w:p w14:paraId="6D05CCDD" w14:textId="77777777" w:rsidR="00FE15C1" w:rsidRPr="00FE15C1" w:rsidRDefault="00FE15C1" w:rsidP="00FE15C1">
      <w:pPr>
        <w:jc w:val="both"/>
        <w:rPr>
          <w:rFonts w:ascii="Times New Roman" w:hAnsi="Times New Roman" w:cs="Times New Roman"/>
        </w:rPr>
      </w:pPr>
      <w:r w:rsidRPr="00FE15C1">
        <w:rPr>
          <w:rFonts w:ascii="Times New Roman" w:hAnsi="Times New Roman" w:cs="Times New Roman"/>
        </w:rPr>
        <w:t>En este caso, no existe solidaridad entre EPM y Radian Colombia S.A.S. porque las actividades del trabajador (revisor de campo) son totalmente ajenas al objeto social de EPM. EPM contrató a Radian Colombia S.A.S. para servicios especializados en mantenimiento y reducción de pérdidas comerciales, que no forman parte de su actividad principal.</w:t>
      </w:r>
    </w:p>
    <w:p w14:paraId="12911EFE" w14:textId="77777777" w:rsidR="00FE15C1" w:rsidRPr="00FE15C1" w:rsidRDefault="00FE15C1" w:rsidP="00FE15C1">
      <w:pPr>
        <w:jc w:val="both"/>
        <w:rPr>
          <w:rFonts w:ascii="Times New Roman" w:hAnsi="Times New Roman" w:cs="Times New Roman"/>
        </w:rPr>
      </w:pPr>
      <w:r w:rsidRPr="00FE15C1">
        <w:rPr>
          <w:rFonts w:ascii="Times New Roman" w:hAnsi="Times New Roman" w:cs="Times New Roman"/>
        </w:rPr>
        <w:lastRenderedPageBreak/>
        <w:t>Por lo tanto, no se cumple el requisito de afinidad entre las actividades que exige el artículo 34 del Código Sustantivo del Trabajo para que opere la solidaridad patronal.</w:t>
      </w:r>
    </w:p>
    <w:p w14:paraId="645EAE8B" w14:textId="77777777" w:rsidR="00FE15C1" w:rsidRPr="00FE15C1" w:rsidRDefault="00FE15C1" w:rsidP="00FE15C1">
      <w:pPr>
        <w:jc w:val="both"/>
        <w:rPr>
          <w:rFonts w:ascii="Times New Roman" w:hAnsi="Times New Roman" w:cs="Times New Roman"/>
        </w:rPr>
      </w:pPr>
      <w:r w:rsidRPr="00FE15C1">
        <w:rPr>
          <w:rFonts w:ascii="Times New Roman" w:hAnsi="Times New Roman" w:cs="Times New Roman"/>
        </w:rPr>
        <w:t>Además, la póliza de cumplimiento contratada por EPM con Seguros Confianza solo cubre prestaciones sociales legales, excluyendo obligaciones derivadas de pactos extralegales, convencionales o bonificaciones. Por ello, cualquier reclamo relacionado con derechos convencionales queda fuera de la cobertura de la póliza y no puede generar responsabilidad para EPM.</w:t>
      </w:r>
    </w:p>
    <w:p w14:paraId="1F5AF426" w14:textId="77777777" w:rsidR="00FE15C1" w:rsidRPr="00FE15C1" w:rsidRDefault="00FE15C1" w:rsidP="00FE15C1">
      <w:pPr>
        <w:jc w:val="both"/>
        <w:rPr>
          <w:rFonts w:ascii="Times New Roman" w:hAnsi="Times New Roman" w:cs="Times New Roman"/>
        </w:rPr>
      </w:pPr>
    </w:p>
    <w:p w14:paraId="7F550D9F" w14:textId="77777777" w:rsidR="00FE15C1" w:rsidRPr="00FE15C1" w:rsidRDefault="00FE15C1" w:rsidP="00FE15C1">
      <w:pPr>
        <w:jc w:val="both"/>
        <w:rPr>
          <w:rFonts w:ascii="Times New Roman" w:hAnsi="Times New Roman" w:cs="Times New Roman"/>
        </w:rPr>
      </w:pPr>
      <w:r w:rsidRPr="00FE15C1">
        <w:rPr>
          <w:rFonts w:ascii="Times New Roman" w:hAnsi="Times New Roman" w:cs="Times New Roman"/>
        </w:rPr>
        <w:t xml:space="preserve">Finalmente, se dio apertura a la etapa de juzgamiento, en la cual la Jueza resolvió absolver a la parte demandada de todas las pretensiones de la demanda, al considerar demostrado que los valores pagados por concepto de gastos de movilización no constituyen salario, no solo por la existencia de un acuerdo expreso al respecto, sino también porque dichos valores no fueron entregados con el fin de enriquecer al trabajador., </w:t>
      </w:r>
      <w:proofErr w:type="spellStart"/>
      <w:r w:rsidRPr="00FE15C1">
        <w:rPr>
          <w:rFonts w:ascii="Times New Roman" w:hAnsi="Times New Roman" w:cs="Times New Roman"/>
        </w:rPr>
        <w:t>asi</w:t>
      </w:r>
      <w:proofErr w:type="spellEnd"/>
      <w:r w:rsidRPr="00FE15C1">
        <w:rPr>
          <w:rFonts w:ascii="Times New Roman" w:hAnsi="Times New Roman" w:cs="Times New Roman"/>
        </w:rPr>
        <w:t xml:space="preserve"> mismo señalo que no existió despido injustificado.</w:t>
      </w:r>
    </w:p>
    <w:p w14:paraId="7CF89953" w14:textId="77777777" w:rsidR="00FE15C1" w:rsidRPr="00FE15C1" w:rsidRDefault="00FE15C1" w:rsidP="00FE15C1">
      <w:pPr>
        <w:jc w:val="both"/>
        <w:rPr>
          <w:rFonts w:ascii="Times New Roman" w:hAnsi="Times New Roman" w:cs="Times New Roman"/>
        </w:rPr>
      </w:pPr>
    </w:p>
    <w:p w14:paraId="681EFC10" w14:textId="77777777" w:rsidR="00FE15C1" w:rsidRPr="00FE15C1" w:rsidRDefault="00FE15C1" w:rsidP="00FE15C1">
      <w:pPr>
        <w:jc w:val="both"/>
        <w:rPr>
          <w:rFonts w:ascii="Times New Roman" w:hAnsi="Times New Roman" w:cs="Times New Roman"/>
        </w:rPr>
      </w:pPr>
      <w:r w:rsidRPr="00FE15C1">
        <w:rPr>
          <w:rFonts w:ascii="Times New Roman" w:hAnsi="Times New Roman" w:cs="Times New Roman"/>
        </w:rPr>
        <w:t>No se interpusieron recursos.</w:t>
      </w:r>
    </w:p>
    <w:p w14:paraId="07B8D5D8" w14:textId="77777777" w:rsidR="00FE15C1" w:rsidRPr="00FE15C1" w:rsidRDefault="00FE15C1" w:rsidP="00FE15C1">
      <w:pPr>
        <w:jc w:val="both"/>
        <w:rPr>
          <w:rFonts w:ascii="Times New Roman" w:hAnsi="Times New Roman" w:cs="Times New Roman"/>
        </w:rPr>
      </w:pPr>
      <w:r w:rsidRPr="00FE15C1">
        <w:rPr>
          <w:rFonts w:ascii="Times New Roman" w:hAnsi="Times New Roman" w:cs="Times New Roman"/>
        </w:rPr>
        <w:t>Agradezco su atención y quedo atenta a cualquier requerimiento adicional.</w:t>
      </w:r>
    </w:p>
    <w:p w14:paraId="02BFB534" w14:textId="51D9E96E" w:rsidR="00693683" w:rsidRDefault="00693683"/>
    <w:sectPr w:rsidR="006936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F61A15"/>
    <w:multiLevelType w:val="multilevel"/>
    <w:tmpl w:val="B388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7192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83"/>
    <w:rsid w:val="00693683"/>
    <w:rsid w:val="006A217A"/>
    <w:rsid w:val="00F07B14"/>
    <w:rsid w:val="00FE15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D40F"/>
  <w15:chartTrackingRefBased/>
  <w15:docId w15:val="{B0D1E6DE-78BC-4D11-911A-9EF59967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936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936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9368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9368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9368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9368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9368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9368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9368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368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9368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9368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9368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9368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9368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9368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9368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93683"/>
    <w:rPr>
      <w:rFonts w:eastAsiaTheme="majorEastAsia" w:cstheme="majorBidi"/>
      <w:color w:val="272727" w:themeColor="text1" w:themeTint="D8"/>
    </w:rPr>
  </w:style>
  <w:style w:type="paragraph" w:styleId="Ttulo">
    <w:name w:val="Title"/>
    <w:basedOn w:val="Normal"/>
    <w:next w:val="Normal"/>
    <w:link w:val="TtuloCar"/>
    <w:uiPriority w:val="10"/>
    <w:qFormat/>
    <w:rsid w:val="00693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9368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9368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9368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93683"/>
    <w:pPr>
      <w:spacing w:before="160"/>
      <w:jc w:val="center"/>
    </w:pPr>
    <w:rPr>
      <w:i/>
      <w:iCs/>
      <w:color w:val="404040" w:themeColor="text1" w:themeTint="BF"/>
    </w:rPr>
  </w:style>
  <w:style w:type="character" w:customStyle="1" w:styleId="CitaCar">
    <w:name w:val="Cita Car"/>
    <w:basedOn w:val="Fuentedeprrafopredeter"/>
    <w:link w:val="Cita"/>
    <w:uiPriority w:val="29"/>
    <w:rsid w:val="00693683"/>
    <w:rPr>
      <w:i/>
      <w:iCs/>
      <w:color w:val="404040" w:themeColor="text1" w:themeTint="BF"/>
    </w:rPr>
  </w:style>
  <w:style w:type="paragraph" w:styleId="Prrafodelista">
    <w:name w:val="List Paragraph"/>
    <w:basedOn w:val="Normal"/>
    <w:uiPriority w:val="34"/>
    <w:qFormat/>
    <w:rsid w:val="00693683"/>
    <w:pPr>
      <w:ind w:left="720"/>
      <w:contextualSpacing/>
    </w:pPr>
  </w:style>
  <w:style w:type="character" w:styleId="nfasisintenso">
    <w:name w:val="Intense Emphasis"/>
    <w:basedOn w:val="Fuentedeprrafopredeter"/>
    <w:uiPriority w:val="21"/>
    <w:qFormat/>
    <w:rsid w:val="00693683"/>
    <w:rPr>
      <w:i/>
      <w:iCs/>
      <w:color w:val="0F4761" w:themeColor="accent1" w:themeShade="BF"/>
    </w:rPr>
  </w:style>
  <w:style w:type="paragraph" w:styleId="Citadestacada">
    <w:name w:val="Intense Quote"/>
    <w:basedOn w:val="Normal"/>
    <w:next w:val="Normal"/>
    <w:link w:val="CitadestacadaCar"/>
    <w:uiPriority w:val="30"/>
    <w:qFormat/>
    <w:rsid w:val="006936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93683"/>
    <w:rPr>
      <w:i/>
      <w:iCs/>
      <w:color w:val="0F4761" w:themeColor="accent1" w:themeShade="BF"/>
    </w:rPr>
  </w:style>
  <w:style w:type="character" w:styleId="Referenciaintensa">
    <w:name w:val="Intense Reference"/>
    <w:basedOn w:val="Fuentedeprrafopredeter"/>
    <w:uiPriority w:val="32"/>
    <w:qFormat/>
    <w:rsid w:val="006936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9906">
      <w:bodyDiv w:val="1"/>
      <w:marLeft w:val="0"/>
      <w:marRight w:val="0"/>
      <w:marTop w:val="0"/>
      <w:marBottom w:val="0"/>
      <w:divBdr>
        <w:top w:val="none" w:sz="0" w:space="0" w:color="auto"/>
        <w:left w:val="none" w:sz="0" w:space="0" w:color="auto"/>
        <w:bottom w:val="none" w:sz="0" w:space="0" w:color="auto"/>
        <w:right w:val="none" w:sz="0" w:space="0" w:color="auto"/>
      </w:divBdr>
      <w:divsChild>
        <w:div w:id="1089158357">
          <w:marLeft w:val="0"/>
          <w:marRight w:val="0"/>
          <w:marTop w:val="240"/>
          <w:marBottom w:val="240"/>
          <w:divBdr>
            <w:top w:val="none" w:sz="0" w:space="0" w:color="auto"/>
            <w:left w:val="none" w:sz="0" w:space="0" w:color="auto"/>
            <w:bottom w:val="none" w:sz="0" w:space="0" w:color="auto"/>
            <w:right w:val="none" w:sz="0" w:space="0" w:color="auto"/>
          </w:divBdr>
        </w:div>
        <w:div w:id="1334605910">
          <w:marLeft w:val="0"/>
          <w:marRight w:val="0"/>
          <w:marTop w:val="240"/>
          <w:marBottom w:val="240"/>
          <w:divBdr>
            <w:top w:val="none" w:sz="0" w:space="0" w:color="auto"/>
            <w:left w:val="none" w:sz="0" w:space="0" w:color="auto"/>
            <w:bottom w:val="none" w:sz="0" w:space="0" w:color="auto"/>
            <w:right w:val="none" w:sz="0" w:space="0" w:color="auto"/>
          </w:divBdr>
        </w:div>
        <w:div w:id="1003780809">
          <w:marLeft w:val="0"/>
          <w:marRight w:val="0"/>
          <w:marTop w:val="0"/>
          <w:marBottom w:val="0"/>
          <w:divBdr>
            <w:top w:val="none" w:sz="0" w:space="0" w:color="auto"/>
            <w:left w:val="none" w:sz="0" w:space="0" w:color="auto"/>
            <w:bottom w:val="none" w:sz="0" w:space="0" w:color="auto"/>
            <w:right w:val="none" w:sz="0" w:space="0" w:color="auto"/>
          </w:divBdr>
          <w:divsChild>
            <w:div w:id="382796828">
              <w:marLeft w:val="0"/>
              <w:marRight w:val="0"/>
              <w:marTop w:val="240"/>
              <w:marBottom w:val="240"/>
              <w:divBdr>
                <w:top w:val="none" w:sz="0" w:space="0" w:color="auto"/>
                <w:left w:val="none" w:sz="0" w:space="0" w:color="auto"/>
                <w:bottom w:val="none" w:sz="0" w:space="0" w:color="auto"/>
                <w:right w:val="none" w:sz="0" w:space="0" w:color="auto"/>
              </w:divBdr>
            </w:div>
            <w:div w:id="900559428">
              <w:marLeft w:val="0"/>
              <w:marRight w:val="0"/>
              <w:marTop w:val="240"/>
              <w:marBottom w:val="240"/>
              <w:divBdr>
                <w:top w:val="none" w:sz="0" w:space="0" w:color="auto"/>
                <w:left w:val="none" w:sz="0" w:space="0" w:color="auto"/>
                <w:bottom w:val="none" w:sz="0" w:space="0" w:color="auto"/>
                <w:right w:val="none" w:sz="0" w:space="0" w:color="auto"/>
              </w:divBdr>
            </w:div>
            <w:div w:id="11713376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05211006">
      <w:bodyDiv w:val="1"/>
      <w:marLeft w:val="0"/>
      <w:marRight w:val="0"/>
      <w:marTop w:val="0"/>
      <w:marBottom w:val="0"/>
      <w:divBdr>
        <w:top w:val="none" w:sz="0" w:space="0" w:color="auto"/>
        <w:left w:val="none" w:sz="0" w:space="0" w:color="auto"/>
        <w:bottom w:val="none" w:sz="0" w:space="0" w:color="auto"/>
        <w:right w:val="none" w:sz="0" w:space="0" w:color="auto"/>
      </w:divBdr>
      <w:divsChild>
        <w:div w:id="1586836502">
          <w:marLeft w:val="0"/>
          <w:marRight w:val="0"/>
          <w:marTop w:val="0"/>
          <w:marBottom w:val="160"/>
          <w:divBdr>
            <w:top w:val="none" w:sz="0" w:space="0" w:color="auto"/>
            <w:left w:val="none" w:sz="0" w:space="0" w:color="auto"/>
            <w:bottom w:val="none" w:sz="0" w:space="0" w:color="auto"/>
            <w:right w:val="none" w:sz="0" w:space="0" w:color="auto"/>
          </w:divBdr>
        </w:div>
        <w:div w:id="1496678158">
          <w:marLeft w:val="0"/>
          <w:marRight w:val="0"/>
          <w:marTop w:val="0"/>
          <w:marBottom w:val="160"/>
          <w:divBdr>
            <w:top w:val="none" w:sz="0" w:space="0" w:color="auto"/>
            <w:left w:val="none" w:sz="0" w:space="0" w:color="auto"/>
            <w:bottom w:val="none" w:sz="0" w:space="0" w:color="auto"/>
            <w:right w:val="none" w:sz="0" w:space="0" w:color="auto"/>
          </w:divBdr>
        </w:div>
        <w:div w:id="1986547238">
          <w:marLeft w:val="0"/>
          <w:marRight w:val="0"/>
          <w:marTop w:val="0"/>
          <w:marBottom w:val="160"/>
          <w:divBdr>
            <w:top w:val="none" w:sz="0" w:space="0" w:color="auto"/>
            <w:left w:val="none" w:sz="0" w:space="0" w:color="auto"/>
            <w:bottom w:val="none" w:sz="0" w:space="0" w:color="auto"/>
            <w:right w:val="none" w:sz="0" w:space="0" w:color="auto"/>
          </w:divBdr>
        </w:div>
        <w:div w:id="534579550">
          <w:marLeft w:val="0"/>
          <w:marRight w:val="0"/>
          <w:marTop w:val="0"/>
          <w:marBottom w:val="160"/>
          <w:divBdr>
            <w:top w:val="none" w:sz="0" w:space="0" w:color="auto"/>
            <w:left w:val="none" w:sz="0" w:space="0" w:color="auto"/>
            <w:bottom w:val="none" w:sz="0" w:space="0" w:color="auto"/>
            <w:right w:val="none" w:sz="0" w:space="0" w:color="auto"/>
          </w:divBdr>
        </w:div>
        <w:div w:id="1911574410">
          <w:marLeft w:val="0"/>
          <w:marRight w:val="0"/>
          <w:marTop w:val="0"/>
          <w:marBottom w:val="160"/>
          <w:divBdr>
            <w:top w:val="none" w:sz="0" w:space="0" w:color="auto"/>
            <w:left w:val="none" w:sz="0" w:space="0" w:color="auto"/>
            <w:bottom w:val="none" w:sz="0" w:space="0" w:color="auto"/>
            <w:right w:val="none" w:sz="0" w:space="0" w:color="auto"/>
          </w:divBdr>
        </w:div>
        <w:div w:id="2083796786">
          <w:marLeft w:val="0"/>
          <w:marRight w:val="0"/>
          <w:marTop w:val="0"/>
          <w:marBottom w:val="160"/>
          <w:divBdr>
            <w:top w:val="none" w:sz="0" w:space="0" w:color="auto"/>
            <w:left w:val="none" w:sz="0" w:space="0" w:color="auto"/>
            <w:bottom w:val="none" w:sz="0" w:space="0" w:color="auto"/>
            <w:right w:val="none" w:sz="0" w:space="0" w:color="auto"/>
          </w:divBdr>
        </w:div>
        <w:div w:id="253630550">
          <w:marLeft w:val="0"/>
          <w:marRight w:val="0"/>
          <w:marTop w:val="0"/>
          <w:marBottom w:val="160"/>
          <w:divBdr>
            <w:top w:val="none" w:sz="0" w:space="0" w:color="auto"/>
            <w:left w:val="none" w:sz="0" w:space="0" w:color="auto"/>
            <w:bottom w:val="none" w:sz="0" w:space="0" w:color="auto"/>
            <w:right w:val="none" w:sz="0" w:space="0" w:color="auto"/>
          </w:divBdr>
        </w:div>
        <w:div w:id="1152912363">
          <w:marLeft w:val="0"/>
          <w:marRight w:val="0"/>
          <w:marTop w:val="30"/>
          <w:marBottom w:val="30"/>
          <w:divBdr>
            <w:top w:val="none" w:sz="0" w:space="0" w:color="auto"/>
            <w:left w:val="none" w:sz="0" w:space="0" w:color="auto"/>
            <w:bottom w:val="none" w:sz="0" w:space="0" w:color="auto"/>
            <w:right w:val="none" w:sz="0" w:space="0" w:color="auto"/>
          </w:divBdr>
          <w:divsChild>
            <w:div w:id="899751463">
              <w:marLeft w:val="0"/>
              <w:marRight w:val="0"/>
              <w:marTop w:val="0"/>
              <w:marBottom w:val="0"/>
              <w:divBdr>
                <w:top w:val="none" w:sz="0" w:space="0" w:color="auto"/>
                <w:left w:val="none" w:sz="0" w:space="0" w:color="auto"/>
                <w:bottom w:val="none" w:sz="0" w:space="0" w:color="auto"/>
                <w:right w:val="none" w:sz="0" w:space="0" w:color="auto"/>
              </w:divBdr>
              <w:divsChild>
                <w:div w:id="926580113">
                  <w:marLeft w:val="0"/>
                  <w:marRight w:val="0"/>
                  <w:marTop w:val="0"/>
                  <w:marBottom w:val="0"/>
                  <w:divBdr>
                    <w:top w:val="none" w:sz="0" w:space="0" w:color="auto"/>
                    <w:left w:val="none" w:sz="0" w:space="0" w:color="auto"/>
                    <w:bottom w:val="none" w:sz="0" w:space="0" w:color="auto"/>
                    <w:right w:val="none" w:sz="0" w:space="0" w:color="auto"/>
                  </w:divBdr>
                </w:div>
                <w:div w:id="1631783216">
                  <w:marLeft w:val="0"/>
                  <w:marRight w:val="0"/>
                  <w:marTop w:val="0"/>
                  <w:marBottom w:val="0"/>
                  <w:divBdr>
                    <w:top w:val="none" w:sz="0" w:space="0" w:color="auto"/>
                    <w:left w:val="none" w:sz="0" w:space="0" w:color="auto"/>
                    <w:bottom w:val="none" w:sz="0" w:space="0" w:color="auto"/>
                    <w:right w:val="none" w:sz="0" w:space="0" w:color="auto"/>
                  </w:divBdr>
                </w:div>
                <w:div w:id="2018075467">
                  <w:marLeft w:val="0"/>
                  <w:marRight w:val="0"/>
                  <w:marTop w:val="0"/>
                  <w:marBottom w:val="0"/>
                  <w:divBdr>
                    <w:top w:val="none" w:sz="0" w:space="0" w:color="auto"/>
                    <w:left w:val="none" w:sz="0" w:space="0" w:color="auto"/>
                    <w:bottom w:val="none" w:sz="0" w:space="0" w:color="auto"/>
                    <w:right w:val="none" w:sz="0" w:space="0" w:color="auto"/>
                  </w:divBdr>
                </w:div>
                <w:div w:id="1325662951">
                  <w:marLeft w:val="0"/>
                  <w:marRight w:val="0"/>
                  <w:marTop w:val="0"/>
                  <w:marBottom w:val="0"/>
                  <w:divBdr>
                    <w:top w:val="none" w:sz="0" w:space="0" w:color="auto"/>
                    <w:left w:val="none" w:sz="0" w:space="0" w:color="auto"/>
                    <w:bottom w:val="none" w:sz="0" w:space="0" w:color="auto"/>
                    <w:right w:val="none" w:sz="0" w:space="0" w:color="auto"/>
                  </w:divBdr>
                </w:div>
                <w:div w:id="1543901013">
                  <w:marLeft w:val="0"/>
                  <w:marRight w:val="0"/>
                  <w:marTop w:val="0"/>
                  <w:marBottom w:val="0"/>
                  <w:divBdr>
                    <w:top w:val="none" w:sz="0" w:space="0" w:color="auto"/>
                    <w:left w:val="none" w:sz="0" w:space="0" w:color="auto"/>
                    <w:bottom w:val="none" w:sz="0" w:space="0" w:color="auto"/>
                    <w:right w:val="none" w:sz="0" w:space="0" w:color="auto"/>
                  </w:divBdr>
                </w:div>
                <w:div w:id="1305425502">
                  <w:marLeft w:val="0"/>
                  <w:marRight w:val="0"/>
                  <w:marTop w:val="0"/>
                  <w:marBottom w:val="0"/>
                  <w:divBdr>
                    <w:top w:val="none" w:sz="0" w:space="0" w:color="auto"/>
                    <w:left w:val="none" w:sz="0" w:space="0" w:color="auto"/>
                    <w:bottom w:val="none" w:sz="0" w:space="0" w:color="auto"/>
                    <w:right w:val="none" w:sz="0" w:space="0" w:color="auto"/>
                  </w:divBdr>
                </w:div>
                <w:div w:id="1405488672">
                  <w:marLeft w:val="0"/>
                  <w:marRight w:val="0"/>
                  <w:marTop w:val="0"/>
                  <w:marBottom w:val="0"/>
                  <w:divBdr>
                    <w:top w:val="none" w:sz="0" w:space="0" w:color="auto"/>
                    <w:left w:val="none" w:sz="0" w:space="0" w:color="auto"/>
                    <w:bottom w:val="none" w:sz="0" w:space="0" w:color="auto"/>
                    <w:right w:val="none" w:sz="0" w:space="0" w:color="auto"/>
                  </w:divBdr>
                </w:div>
                <w:div w:id="1867139084">
                  <w:marLeft w:val="0"/>
                  <w:marRight w:val="0"/>
                  <w:marTop w:val="0"/>
                  <w:marBottom w:val="0"/>
                  <w:divBdr>
                    <w:top w:val="none" w:sz="0" w:space="0" w:color="auto"/>
                    <w:left w:val="none" w:sz="0" w:space="0" w:color="auto"/>
                    <w:bottom w:val="none" w:sz="0" w:space="0" w:color="auto"/>
                    <w:right w:val="none" w:sz="0" w:space="0" w:color="auto"/>
                  </w:divBdr>
                </w:div>
                <w:div w:id="229122642">
                  <w:marLeft w:val="0"/>
                  <w:marRight w:val="0"/>
                  <w:marTop w:val="0"/>
                  <w:marBottom w:val="0"/>
                  <w:divBdr>
                    <w:top w:val="none" w:sz="0" w:space="0" w:color="auto"/>
                    <w:left w:val="none" w:sz="0" w:space="0" w:color="auto"/>
                    <w:bottom w:val="none" w:sz="0" w:space="0" w:color="auto"/>
                    <w:right w:val="none" w:sz="0" w:space="0" w:color="auto"/>
                  </w:divBdr>
                </w:div>
                <w:div w:id="1111776350">
                  <w:marLeft w:val="0"/>
                  <w:marRight w:val="0"/>
                  <w:marTop w:val="0"/>
                  <w:marBottom w:val="0"/>
                  <w:divBdr>
                    <w:top w:val="none" w:sz="0" w:space="0" w:color="auto"/>
                    <w:left w:val="none" w:sz="0" w:space="0" w:color="auto"/>
                    <w:bottom w:val="none" w:sz="0" w:space="0" w:color="auto"/>
                    <w:right w:val="none" w:sz="0" w:space="0" w:color="auto"/>
                  </w:divBdr>
                </w:div>
                <w:div w:id="9065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46087">
          <w:marLeft w:val="0"/>
          <w:marRight w:val="0"/>
          <w:marTop w:val="0"/>
          <w:marBottom w:val="160"/>
          <w:divBdr>
            <w:top w:val="none" w:sz="0" w:space="0" w:color="auto"/>
            <w:left w:val="none" w:sz="0" w:space="0" w:color="auto"/>
            <w:bottom w:val="none" w:sz="0" w:space="0" w:color="auto"/>
            <w:right w:val="none" w:sz="0" w:space="0" w:color="auto"/>
          </w:divBdr>
        </w:div>
        <w:div w:id="506215150">
          <w:marLeft w:val="0"/>
          <w:marRight w:val="0"/>
          <w:marTop w:val="0"/>
          <w:marBottom w:val="160"/>
          <w:divBdr>
            <w:top w:val="none" w:sz="0" w:space="0" w:color="auto"/>
            <w:left w:val="none" w:sz="0" w:space="0" w:color="auto"/>
            <w:bottom w:val="none" w:sz="0" w:space="0" w:color="auto"/>
            <w:right w:val="none" w:sz="0" w:space="0" w:color="auto"/>
          </w:divBdr>
        </w:div>
        <w:div w:id="1224102645">
          <w:marLeft w:val="360"/>
          <w:marRight w:val="0"/>
          <w:marTop w:val="0"/>
          <w:marBottom w:val="160"/>
          <w:divBdr>
            <w:top w:val="none" w:sz="0" w:space="0" w:color="auto"/>
            <w:left w:val="none" w:sz="0" w:space="0" w:color="auto"/>
            <w:bottom w:val="none" w:sz="0" w:space="0" w:color="auto"/>
            <w:right w:val="none" w:sz="0" w:space="0" w:color="auto"/>
          </w:divBdr>
        </w:div>
        <w:div w:id="863832282">
          <w:marLeft w:val="360"/>
          <w:marRight w:val="0"/>
          <w:marTop w:val="0"/>
          <w:marBottom w:val="160"/>
          <w:divBdr>
            <w:top w:val="none" w:sz="0" w:space="0" w:color="auto"/>
            <w:left w:val="none" w:sz="0" w:space="0" w:color="auto"/>
            <w:bottom w:val="none" w:sz="0" w:space="0" w:color="auto"/>
            <w:right w:val="none" w:sz="0" w:space="0" w:color="auto"/>
          </w:divBdr>
        </w:div>
        <w:div w:id="479730130">
          <w:marLeft w:val="360"/>
          <w:marRight w:val="0"/>
          <w:marTop w:val="0"/>
          <w:marBottom w:val="160"/>
          <w:divBdr>
            <w:top w:val="none" w:sz="0" w:space="0" w:color="auto"/>
            <w:left w:val="none" w:sz="0" w:space="0" w:color="auto"/>
            <w:bottom w:val="none" w:sz="0" w:space="0" w:color="auto"/>
            <w:right w:val="none" w:sz="0" w:space="0" w:color="auto"/>
          </w:divBdr>
        </w:div>
        <w:div w:id="510140933">
          <w:marLeft w:val="360"/>
          <w:marRight w:val="0"/>
          <w:marTop w:val="0"/>
          <w:marBottom w:val="160"/>
          <w:divBdr>
            <w:top w:val="none" w:sz="0" w:space="0" w:color="auto"/>
            <w:left w:val="none" w:sz="0" w:space="0" w:color="auto"/>
            <w:bottom w:val="none" w:sz="0" w:space="0" w:color="auto"/>
            <w:right w:val="none" w:sz="0" w:space="0" w:color="auto"/>
          </w:divBdr>
        </w:div>
        <w:div w:id="848719397">
          <w:marLeft w:val="360"/>
          <w:marRight w:val="0"/>
          <w:marTop w:val="0"/>
          <w:marBottom w:val="160"/>
          <w:divBdr>
            <w:top w:val="none" w:sz="0" w:space="0" w:color="auto"/>
            <w:left w:val="none" w:sz="0" w:space="0" w:color="auto"/>
            <w:bottom w:val="none" w:sz="0" w:space="0" w:color="auto"/>
            <w:right w:val="none" w:sz="0" w:space="0" w:color="auto"/>
          </w:divBdr>
        </w:div>
        <w:div w:id="395973122">
          <w:marLeft w:val="360"/>
          <w:marRight w:val="0"/>
          <w:marTop w:val="0"/>
          <w:marBottom w:val="160"/>
          <w:divBdr>
            <w:top w:val="none" w:sz="0" w:space="0" w:color="auto"/>
            <w:left w:val="none" w:sz="0" w:space="0" w:color="auto"/>
            <w:bottom w:val="none" w:sz="0" w:space="0" w:color="auto"/>
            <w:right w:val="none" w:sz="0" w:space="0" w:color="auto"/>
          </w:divBdr>
        </w:div>
        <w:div w:id="1473937026">
          <w:marLeft w:val="360"/>
          <w:marRight w:val="0"/>
          <w:marTop w:val="0"/>
          <w:marBottom w:val="160"/>
          <w:divBdr>
            <w:top w:val="none" w:sz="0" w:space="0" w:color="auto"/>
            <w:left w:val="none" w:sz="0" w:space="0" w:color="auto"/>
            <w:bottom w:val="none" w:sz="0" w:space="0" w:color="auto"/>
            <w:right w:val="none" w:sz="0" w:space="0" w:color="auto"/>
          </w:divBdr>
        </w:div>
        <w:div w:id="1774784990">
          <w:marLeft w:val="360"/>
          <w:marRight w:val="0"/>
          <w:marTop w:val="0"/>
          <w:marBottom w:val="160"/>
          <w:divBdr>
            <w:top w:val="none" w:sz="0" w:space="0" w:color="auto"/>
            <w:left w:val="none" w:sz="0" w:space="0" w:color="auto"/>
            <w:bottom w:val="none" w:sz="0" w:space="0" w:color="auto"/>
            <w:right w:val="none" w:sz="0" w:space="0" w:color="auto"/>
          </w:divBdr>
        </w:div>
        <w:div w:id="1852528775">
          <w:marLeft w:val="360"/>
          <w:marRight w:val="0"/>
          <w:marTop w:val="0"/>
          <w:marBottom w:val="160"/>
          <w:divBdr>
            <w:top w:val="none" w:sz="0" w:space="0" w:color="auto"/>
            <w:left w:val="none" w:sz="0" w:space="0" w:color="auto"/>
            <w:bottom w:val="none" w:sz="0" w:space="0" w:color="auto"/>
            <w:right w:val="none" w:sz="0" w:space="0" w:color="auto"/>
          </w:divBdr>
        </w:div>
      </w:divsChild>
    </w:div>
    <w:div w:id="1604847726">
      <w:bodyDiv w:val="1"/>
      <w:marLeft w:val="0"/>
      <w:marRight w:val="0"/>
      <w:marTop w:val="0"/>
      <w:marBottom w:val="0"/>
      <w:divBdr>
        <w:top w:val="none" w:sz="0" w:space="0" w:color="auto"/>
        <w:left w:val="none" w:sz="0" w:space="0" w:color="auto"/>
        <w:bottom w:val="none" w:sz="0" w:space="0" w:color="auto"/>
        <w:right w:val="none" w:sz="0" w:space="0" w:color="auto"/>
      </w:divBdr>
      <w:divsChild>
        <w:div w:id="102111452">
          <w:marLeft w:val="0"/>
          <w:marRight w:val="0"/>
          <w:marTop w:val="0"/>
          <w:marBottom w:val="160"/>
          <w:divBdr>
            <w:top w:val="none" w:sz="0" w:space="0" w:color="auto"/>
            <w:left w:val="none" w:sz="0" w:space="0" w:color="auto"/>
            <w:bottom w:val="none" w:sz="0" w:space="0" w:color="auto"/>
            <w:right w:val="none" w:sz="0" w:space="0" w:color="auto"/>
          </w:divBdr>
        </w:div>
        <w:div w:id="883518739">
          <w:marLeft w:val="0"/>
          <w:marRight w:val="0"/>
          <w:marTop w:val="0"/>
          <w:marBottom w:val="160"/>
          <w:divBdr>
            <w:top w:val="none" w:sz="0" w:space="0" w:color="auto"/>
            <w:left w:val="none" w:sz="0" w:space="0" w:color="auto"/>
            <w:bottom w:val="none" w:sz="0" w:space="0" w:color="auto"/>
            <w:right w:val="none" w:sz="0" w:space="0" w:color="auto"/>
          </w:divBdr>
        </w:div>
        <w:div w:id="732124956">
          <w:marLeft w:val="0"/>
          <w:marRight w:val="0"/>
          <w:marTop w:val="0"/>
          <w:marBottom w:val="160"/>
          <w:divBdr>
            <w:top w:val="none" w:sz="0" w:space="0" w:color="auto"/>
            <w:left w:val="none" w:sz="0" w:space="0" w:color="auto"/>
            <w:bottom w:val="none" w:sz="0" w:space="0" w:color="auto"/>
            <w:right w:val="none" w:sz="0" w:space="0" w:color="auto"/>
          </w:divBdr>
        </w:div>
        <w:div w:id="1759714050">
          <w:marLeft w:val="0"/>
          <w:marRight w:val="0"/>
          <w:marTop w:val="0"/>
          <w:marBottom w:val="160"/>
          <w:divBdr>
            <w:top w:val="none" w:sz="0" w:space="0" w:color="auto"/>
            <w:left w:val="none" w:sz="0" w:space="0" w:color="auto"/>
            <w:bottom w:val="none" w:sz="0" w:space="0" w:color="auto"/>
            <w:right w:val="none" w:sz="0" w:space="0" w:color="auto"/>
          </w:divBdr>
        </w:div>
        <w:div w:id="437675477">
          <w:marLeft w:val="0"/>
          <w:marRight w:val="0"/>
          <w:marTop w:val="0"/>
          <w:marBottom w:val="160"/>
          <w:divBdr>
            <w:top w:val="none" w:sz="0" w:space="0" w:color="auto"/>
            <w:left w:val="none" w:sz="0" w:space="0" w:color="auto"/>
            <w:bottom w:val="none" w:sz="0" w:space="0" w:color="auto"/>
            <w:right w:val="none" w:sz="0" w:space="0" w:color="auto"/>
          </w:divBdr>
        </w:div>
        <w:div w:id="1314794131">
          <w:marLeft w:val="0"/>
          <w:marRight w:val="0"/>
          <w:marTop w:val="0"/>
          <w:marBottom w:val="160"/>
          <w:divBdr>
            <w:top w:val="none" w:sz="0" w:space="0" w:color="auto"/>
            <w:left w:val="none" w:sz="0" w:space="0" w:color="auto"/>
            <w:bottom w:val="none" w:sz="0" w:space="0" w:color="auto"/>
            <w:right w:val="none" w:sz="0" w:space="0" w:color="auto"/>
          </w:divBdr>
        </w:div>
        <w:div w:id="1589923942">
          <w:marLeft w:val="0"/>
          <w:marRight w:val="0"/>
          <w:marTop w:val="0"/>
          <w:marBottom w:val="160"/>
          <w:divBdr>
            <w:top w:val="none" w:sz="0" w:space="0" w:color="auto"/>
            <w:left w:val="none" w:sz="0" w:space="0" w:color="auto"/>
            <w:bottom w:val="none" w:sz="0" w:space="0" w:color="auto"/>
            <w:right w:val="none" w:sz="0" w:space="0" w:color="auto"/>
          </w:divBdr>
        </w:div>
        <w:div w:id="526526651">
          <w:marLeft w:val="0"/>
          <w:marRight w:val="0"/>
          <w:marTop w:val="30"/>
          <w:marBottom w:val="30"/>
          <w:divBdr>
            <w:top w:val="none" w:sz="0" w:space="0" w:color="auto"/>
            <w:left w:val="none" w:sz="0" w:space="0" w:color="auto"/>
            <w:bottom w:val="none" w:sz="0" w:space="0" w:color="auto"/>
            <w:right w:val="none" w:sz="0" w:space="0" w:color="auto"/>
          </w:divBdr>
          <w:divsChild>
            <w:div w:id="119079079">
              <w:marLeft w:val="0"/>
              <w:marRight w:val="0"/>
              <w:marTop w:val="0"/>
              <w:marBottom w:val="0"/>
              <w:divBdr>
                <w:top w:val="none" w:sz="0" w:space="0" w:color="auto"/>
                <w:left w:val="none" w:sz="0" w:space="0" w:color="auto"/>
                <w:bottom w:val="none" w:sz="0" w:space="0" w:color="auto"/>
                <w:right w:val="none" w:sz="0" w:space="0" w:color="auto"/>
              </w:divBdr>
              <w:divsChild>
                <w:div w:id="2025741435">
                  <w:marLeft w:val="0"/>
                  <w:marRight w:val="0"/>
                  <w:marTop w:val="0"/>
                  <w:marBottom w:val="0"/>
                  <w:divBdr>
                    <w:top w:val="none" w:sz="0" w:space="0" w:color="auto"/>
                    <w:left w:val="none" w:sz="0" w:space="0" w:color="auto"/>
                    <w:bottom w:val="none" w:sz="0" w:space="0" w:color="auto"/>
                    <w:right w:val="none" w:sz="0" w:space="0" w:color="auto"/>
                  </w:divBdr>
                </w:div>
                <w:div w:id="2009673243">
                  <w:marLeft w:val="0"/>
                  <w:marRight w:val="0"/>
                  <w:marTop w:val="0"/>
                  <w:marBottom w:val="0"/>
                  <w:divBdr>
                    <w:top w:val="none" w:sz="0" w:space="0" w:color="auto"/>
                    <w:left w:val="none" w:sz="0" w:space="0" w:color="auto"/>
                    <w:bottom w:val="none" w:sz="0" w:space="0" w:color="auto"/>
                    <w:right w:val="none" w:sz="0" w:space="0" w:color="auto"/>
                  </w:divBdr>
                </w:div>
                <w:div w:id="1493061535">
                  <w:marLeft w:val="0"/>
                  <w:marRight w:val="0"/>
                  <w:marTop w:val="0"/>
                  <w:marBottom w:val="0"/>
                  <w:divBdr>
                    <w:top w:val="none" w:sz="0" w:space="0" w:color="auto"/>
                    <w:left w:val="none" w:sz="0" w:space="0" w:color="auto"/>
                    <w:bottom w:val="none" w:sz="0" w:space="0" w:color="auto"/>
                    <w:right w:val="none" w:sz="0" w:space="0" w:color="auto"/>
                  </w:divBdr>
                </w:div>
                <w:div w:id="474110231">
                  <w:marLeft w:val="0"/>
                  <w:marRight w:val="0"/>
                  <w:marTop w:val="0"/>
                  <w:marBottom w:val="0"/>
                  <w:divBdr>
                    <w:top w:val="none" w:sz="0" w:space="0" w:color="auto"/>
                    <w:left w:val="none" w:sz="0" w:space="0" w:color="auto"/>
                    <w:bottom w:val="none" w:sz="0" w:space="0" w:color="auto"/>
                    <w:right w:val="none" w:sz="0" w:space="0" w:color="auto"/>
                  </w:divBdr>
                </w:div>
                <w:div w:id="1751195003">
                  <w:marLeft w:val="0"/>
                  <w:marRight w:val="0"/>
                  <w:marTop w:val="0"/>
                  <w:marBottom w:val="0"/>
                  <w:divBdr>
                    <w:top w:val="none" w:sz="0" w:space="0" w:color="auto"/>
                    <w:left w:val="none" w:sz="0" w:space="0" w:color="auto"/>
                    <w:bottom w:val="none" w:sz="0" w:space="0" w:color="auto"/>
                    <w:right w:val="none" w:sz="0" w:space="0" w:color="auto"/>
                  </w:divBdr>
                </w:div>
                <w:div w:id="2045254926">
                  <w:marLeft w:val="0"/>
                  <w:marRight w:val="0"/>
                  <w:marTop w:val="0"/>
                  <w:marBottom w:val="0"/>
                  <w:divBdr>
                    <w:top w:val="none" w:sz="0" w:space="0" w:color="auto"/>
                    <w:left w:val="none" w:sz="0" w:space="0" w:color="auto"/>
                    <w:bottom w:val="none" w:sz="0" w:space="0" w:color="auto"/>
                    <w:right w:val="none" w:sz="0" w:space="0" w:color="auto"/>
                  </w:divBdr>
                </w:div>
                <w:div w:id="715009924">
                  <w:marLeft w:val="0"/>
                  <w:marRight w:val="0"/>
                  <w:marTop w:val="0"/>
                  <w:marBottom w:val="0"/>
                  <w:divBdr>
                    <w:top w:val="none" w:sz="0" w:space="0" w:color="auto"/>
                    <w:left w:val="none" w:sz="0" w:space="0" w:color="auto"/>
                    <w:bottom w:val="none" w:sz="0" w:space="0" w:color="auto"/>
                    <w:right w:val="none" w:sz="0" w:space="0" w:color="auto"/>
                  </w:divBdr>
                </w:div>
                <w:div w:id="1586568010">
                  <w:marLeft w:val="0"/>
                  <w:marRight w:val="0"/>
                  <w:marTop w:val="0"/>
                  <w:marBottom w:val="0"/>
                  <w:divBdr>
                    <w:top w:val="none" w:sz="0" w:space="0" w:color="auto"/>
                    <w:left w:val="none" w:sz="0" w:space="0" w:color="auto"/>
                    <w:bottom w:val="none" w:sz="0" w:space="0" w:color="auto"/>
                    <w:right w:val="none" w:sz="0" w:space="0" w:color="auto"/>
                  </w:divBdr>
                </w:div>
                <w:div w:id="1786463124">
                  <w:marLeft w:val="0"/>
                  <w:marRight w:val="0"/>
                  <w:marTop w:val="0"/>
                  <w:marBottom w:val="0"/>
                  <w:divBdr>
                    <w:top w:val="none" w:sz="0" w:space="0" w:color="auto"/>
                    <w:left w:val="none" w:sz="0" w:space="0" w:color="auto"/>
                    <w:bottom w:val="none" w:sz="0" w:space="0" w:color="auto"/>
                    <w:right w:val="none" w:sz="0" w:space="0" w:color="auto"/>
                  </w:divBdr>
                </w:div>
                <w:div w:id="611942146">
                  <w:marLeft w:val="0"/>
                  <w:marRight w:val="0"/>
                  <w:marTop w:val="0"/>
                  <w:marBottom w:val="0"/>
                  <w:divBdr>
                    <w:top w:val="none" w:sz="0" w:space="0" w:color="auto"/>
                    <w:left w:val="none" w:sz="0" w:space="0" w:color="auto"/>
                    <w:bottom w:val="none" w:sz="0" w:space="0" w:color="auto"/>
                    <w:right w:val="none" w:sz="0" w:space="0" w:color="auto"/>
                  </w:divBdr>
                </w:div>
                <w:div w:id="76434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8702">
          <w:marLeft w:val="0"/>
          <w:marRight w:val="0"/>
          <w:marTop w:val="0"/>
          <w:marBottom w:val="160"/>
          <w:divBdr>
            <w:top w:val="none" w:sz="0" w:space="0" w:color="auto"/>
            <w:left w:val="none" w:sz="0" w:space="0" w:color="auto"/>
            <w:bottom w:val="none" w:sz="0" w:space="0" w:color="auto"/>
            <w:right w:val="none" w:sz="0" w:space="0" w:color="auto"/>
          </w:divBdr>
        </w:div>
        <w:div w:id="272631933">
          <w:marLeft w:val="0"/>
          <w:marRight w:val="0"/>
          <w:marTop w:val="0"/>
          <w:marBottom w:val="160"/>
          <w:divBdr>
            <w:top w:val="none" w:sz="0" w:space="0" w:color="auto"/>
            <w:left w:val="none" w:sz="0" w:space="0" w:color="auto"/>
            <w:bottom w:val="none" w:sz="0" w:space="0" w:color="auto"/>
            <w:right w:val="none" w:sz="0" w:space="0" w:color="auto"/>
          </w:divBdr>
        </w:div>
        <w:div w:id="721367850">
          <w:marLeft w:val="360"/>
          <w:marRight w:val="0"/>
          <w:marTop w:val="0"/>
          <w:marBottom w:val="160"/>
          <w:divBdr>
            <w:top w:val="none" w:sz="0" w:space="0" w:color="auto"/>
            <w:left w:val="none" w:sz="0" w:space="0" w:color="auto"/>
            <w:bottom w:val="none" w:sz="0" w:space="0" w:color="auto"/>
            <w:right w:val="none" w:sz="0" w:space="0" w:color="auto"/>
          </w:divBdr>
        </w:div>
        <w:div w:id="1901475309">
          <w:marLeft w:val="360"/>
          <w:marRight w:val="0"/>
          <w:marTop w:val="0"/>
          <w:marBottom w:val="160"/>
          <w:divBdr>
            <w:top w:val="none" w:sz="0" w:space="0" w:color="auto"/>
            <w:left w:val="none" w:sz="0" w:space="0" w:color="auto"/>
            <w:bottom w:val="none" w:sz="0" w:space="0" w:color="auto"/>
            <w:right w:val="none" w:sz="0" w:space="0" w:color="auto"/>
          </w:divBdr>
        </w:div>
        <w:div w:id="1335455544">
          <w:marLeft w:val="360"/>
          <w:marRight w:val="0"/>
          <w:marTop w:val="0"/>
          <w:marBottom w:val="160"/>
          <w:divBdr>
            <w:top w:val="none" w:sz="0" w:space="0" w:color="auto"/>
            <w:left w:val="none" w:sz="0" w:space="0" w:color="auto"/>
            <w:bottom w:val="none" w:sz="0" w:space="0" w:color="auto"/>
            <w:right w:val="none" w:sz="0" w:space="0" w:color="auto"/>
          </w:divBdr>
        </w:div>
        <w:div w:id="1597324308">
          <w:marLeft w:val="360"/>
          <w:marRight w:val="0"/>
          <w:marTop w:val="0"/>
          <w:marBottom w:val="160"/>
          <w:divBdr>
            <w:top w:val="none" w:sz="0" w:space="0" w:color="auto"/>
            <w:left w:val="none" w:sz="0" w:space="0" w:color="auto"/>
            <w:bottom w:val="none" w:sz="0" w:space="0" w:color="auto"/>
            <w:right w:val="none" w:sz="0" w:space="0" w:color="auto"/>
          </w:divBdr>
        </w:div>
        <w:div w:id="1770660437">
          <w:marLeft w:val="360"/>
          <w:marRight w:val="0"/>
          <w:marTop w:val="0"/>
          <w:marBottom w:val="160"/>
          <w:divBdr>
            <w:top w:val="none" w:sz="0" w:space="0" w:color="auto"/>
            <w:left w:val="none" w:sz="0" w:space="0" w:color="auto"/>
            <w:bottom w:val="none" w:sz="0" w:space="0" w:color="auto"/>
            <w:right w:val="none" w:sz="0" w:space="0" w:color="auto"/>
          </w:divBdr>
        </w:div>
        <w:div w:id="963466532">
          <w:marLeft w:val="360"/>
          <w:marRight w:val="0"/>
          <w:marTop w:val="0"/>
          <w:marBottom w:val="160"/>
          <w:divBdr>
            <w:top w:val="none" w:sz="0" w:space="0" w:color="auto"/>
            <w:left w:val="none" w:sz="0" w:space="0" w:color="auto"/>
            <w:bottom w:val="none" w:sz="0" w:space="0" w:color="auto"/>
            <w:right w:val="none" w:sz="0" w:space="0" w:color="auto"/>
          </w:divBdr>
        </w:div>
        <w:div w:id="1575579533">
          <w:marLeft w:val="360"/>
          <w:marRight w:val="0"/>
          <w:marTop w:val="0"/>
          <w:marBottom w:val="160"/>
          <w:divBdr>
            <w:top w:val="none" w:sz="0" w:space="0" w:color="auto"/>
            <w:left w:val="none" w:sz="0" w:space="0" w:color="auto"/>
            <w:bottom w:val="none" w:sz="0" w:space="0" w:color="auto"/>
            <w:right w:val="none" w:sz="0" w:space="0" w:color="auto"/>
          </w:divBdr>
        </w:div>
        <w:div w:id="725909042">
          <w:marLeft w:val="360"/>
          <w:marRight w:val="0"/>
          <w:marTop w:val="0"/>
          <w:marBottom w:val="160"/>
          <w:divBdr>
            <w:top w:val="none" w:sz="0" w:space="0" w:color="auto"/>
            <w:left w:val="none" w:sz="0" w:space="0" w:color="auto"/>
            <w:bottom w:val="none" w:sz="0" w:space="0" w:color="auto"/>
            <w:right w:val="none" w:sz="0" w:space="0" w:color="auto"/>
          </w:divBdr>
        </w:div>
        <w:div w:id="1842742808">
          <w:marLeft w:val="360"/>
          <w:marRight w:val="0"/>
          <w:marTop w:val="0"/>
          <w:marBottom w:val="160"/>
          <w:divBdr>
            <w:top w:val="none" w:sz="0" w:space="0" w:color="auto"/>
            <w:left w:val="none" w:sz="0" w:space="0" w:color="auto"/>
            <w:bottom w:val="none" w:sz="0" w:space="0" w:color="auto"/>
            <w:right w:val="none" w:sz="0" w:space="0" w:color="auto"/>
          </w:divBdr>
        </w:div>
      </w:divsChild>
    </w:div>
    <w:div w:id="1874075579">
      <w:bodyDiv w:val="1"/>
      <w:marLeft w:val="0"/>
      <w:marRight w:val="0"/>
      <w:marTop w:val="0"/>
      <w:marBottom w:val="0"/>
      <w:divBdr>
        <w:top w:val="none" w:sz="0" w:space="0" w:color="auto"/>
        <w:left w:val="none" w:sz="0" w:space="0" w:color="auto"/>
        <w:bottom w:val="none" w:sz="0" w:space="0" w:color="auto"/>
        <w:right w:val="none" w:sz="0" w:space="0" w:color="auto"/>
      </w:divBdr>
      <w:divsChild>
        <w:div w:id="1059668084">
          <w:marLeft w:val="0"/>
          <w:marRight w:val="0"/>
          <w:marTop w:val="240"/>
          <w:marBottom w:val="240"/>
          <w:divBdr>
            <w:top w:val="none" w:sz="0" w:space="0" w:color="auto"/>
            <w:left w:val="none" w:sz="0" w:space="0" w:color="auto"/>
            <w:bottom w:val="none" w:sz="0" w:space="0" w:color="auto"/>
            <w:right w:val="none" w:sz="0" w:space="0" w:color="auto"/>
          </w:divBdr>
        </w:div>
        <w:div w:id="1031607497">
          <w:marLeft w:val="0"/>
          <w:marRight w:val="0"/>
          <w:marTop w:val="240"/>
          <w:marBottom w:val="240"/>
          <w:divBdr>
            <w:top w:val="none" w:sz="0" w:space="0" w:color="auto"/>
            <w:left w:val="none" w:sz="0" w:space="0" w:color="auto"/>
            <w:bottom w:val="none" w:sz="0" w:space="0" w:color="auto"/>
            <w:right w:val="none" w:sz="0" w:space="0" w:color="auto"/>
          </w:divBdr>
        </w:div>
        <w:div w:id="1551112337">
          <w:marLeft w:val="0"/>
          <w:marRight w:val="0"/>
          <w:marTop w:val="0"/>
          <w:marBottom w:val="0"/>
          <w:divBdr>
            <w:top w:val="none" w:sz="0" w:space="0" w:color="auto"/>
            <w:left w:val="none" w:sz="0" w:space="0" w:color="auto"/>
            <w:bottom w:val="none" w:sz="0" w:space="0" w:color="auto"/>
            <w:right w:val="none" w:sz="0" w:space="0" w:color="auto"/>
          </w:divBdr>
          <w:divsChild>
            <w:div w:id="1939873607">
              <w:marLeft w:val="0"/>
              <w:marRight w:val="0"/>
              <w:marTop w:val="240"/>
              <w:marBottom w:val="240"/>
              <w:divBdr>
                <w:top w:val="none" w:sz="0" w:space="0" w:color="auto"/>
                <w:left w:val="none" w:sz="0" w:space="0" w:color="auto"/>
                <w:bottom w:val="none" w:sz="0" w:space="0" w:color="auto"/>
                <w:right w:val="none" w:sz="0" w:space="0" w:color="auto"/>
              </w:divBdr>
            </w:div>
            <w:div w:id="2117478600">
              <w:marLeft w:val="0"/>
              <w:marRight w:val="0"/>
              <w:marTop w:val="240"/>
              <w:marBottom w:val="240"/>
              <w:divBdr>
                <w:top w:val="none" w:sz="0" w:space="0" w:color="auto"/>
                <w:left w:val="none" w:sz="0" w:space="0" w:color="auto"/>
                <w:bottom w:val="none" w:sz="0" w:space="0" w:color="auto"/>
                <w:right w:val="none" w:sz="0" w:space="0" w:color="auto"/>
              </w:divBdr>
            </w:div>
            <w:div w:id="54456024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436</Words>
  <Characters>2401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ms330075</dc:creator>
  <cp:keywords/>
  <dc:description/>
  <cp:lastModifiedBy>ms330075</cp:lastModifiedBy>
  <cp:revision>2</cp:revision>
  <dcterms:created xsi:type="dcterms:W3CDTF">2025-07-02T15:13:00Z</dcterms:created>
  <dcterms:modified xsi:type="dcterms:W3CDTF">2025-07-02T15:13:00Z</dcterms:modified>
</cp:coreProperties>
</file>