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2908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t>Buen día para todos, </w:t>
      </w:r>
    </w:p>
    <w:p w14:paraId="370E0899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</w:p>
    <w:p w14:paraId="306CB69E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t>Comedidamente informo que el día 28/07/2025 se llevó a cabo la continuación de la audiencia preceptuada en el artículo 80 del CPTSS en el siguiente proceso: </w:t>
      </w:r>
    </w:p>
    <w:p w14:paraId="55A6877D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</w:rPr>
        <w:t>Referencia</w:t>
      </w:r>
      <w:r w:rsidRPr="00804D1D">
        <w:rPr>
          <w:rFonts w:ascii="Times New Roman" w:hAnsi="Times New Roman" w:cs="Times New Roman"/>
        </w:rPr>
        <w:t>:           ORDINARIO LABORAL DE PRIMERA INSTANCIA.</w:t>
      </w:r>
    </w:p>
    <w:p w14:paraId="70A8BA2C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</w:rPr>
        <w:t>Demandante</w:t>
      </w:r>
      <w:r w:rsidRPr="00804D1D">
        <w:rPr>
          <w:rFonts w:ascii="Times New Roman" w:hAnsi="Times New Roman" w:cs="Times New Roman"/>
        </w:rPr>
        <w:t>:      JUAN PABLO ZAPATA TRUJILLO</w:t>
      </w:r>
    </w:p>
    <w:p w14:paraId="13FB1C2E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</w:rPr>
        <w:t>Demandado</w:t>
      </w:r>
      <w:bookmarkStart w:id="0" w:name="x_x__Hlk134423151"/>
      <w:r w:rsidRPr="00804D1D">
        <w:rPr>
          <w:rFonts w:ascii="Times New Roman" w:hAnsi="Times New Roman" w:cs="Times New Roman"/>
          <w:b/>
          <w:bCs/>
        </w:rPr>
        <w:t>s</w:t>
      </w:r>
      <w:bookmarkEnd w:id="0"/>
      <w:r w:rsidRPr="00804D1D">
        <w:rPr>
          <w:rFonts w:ascii="Times New Roman" w:hAnsi="Times New Roman" w:cs="Times New Roman"/>
        </w:rPr>
        <w:t>:     FONDO NACIONAL DEL AHORRO. Y OTROS</w:t>
      </w:r>
    </w:p>
    <w:p w14:paraId="2374BD4C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</w:rPr>
        <w:t>Llamado en G.:   </w:t>
      </w:r>
      <w:bookmarkStart w:id="1" w:name="x_x__Hlk197929443"/>
      <w:r w:rsidRPr="00804D1D">
        <w:rPr>
          <w:rFonts w:ascii="Times New Roman" w:hAnsi="Times New Roman" w:cs="Times New Roman"/>
        </w:rPr>
        <w:t>COMPAÑIA ASEGURADORA DE FIANZAS S.A</w:t>
      </w:r>
      <w:bookmarkEnd w:id="1"/>
      <w:r w:rsidRPr="00804D1D">
        <w:rPr>
          <w:rFonts w:ascii="Times New Roman" w:hAnsi="Times New Roman" w:cs="Times New Roman"/>
        </w:rPr>
        <w:t>.</w:t>
      </w:r>
    </w:p>
    <w:p w14:paraId="508EC302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</w:rPr>
        <w:t>Radicación</w:t>
      </w:r>
      <w:r w:rsidRPr="00804D1D">
        <w:rPr>
          <w:rFonts w:ascii="Times New Roman" w:hAnsi="Times New Roman" w:cs="Times New Roman"/>
        </w:rPr>
        <w:t>:           05001310500720210002000</w:t>
      </w:r>
    </w:p>
    <w:p w14:paraId="0FDBF8A0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</w:rPr>
        <w:t>Juzgado:</w:t>
      </w:r>
      <w:r w:rsidRPr="00804D1D">
        <w:rPr>
          <w:rFonts w:ascii="Times New Roman" w:hAnsi="Times New Roman" w:cs="Times New Roman"/>
          <w:b/>
          <w:bCs/>
        </w:rPr>
        <w:t> </w:t>
      </w:r>
      <w:r w:rsidRPr="00804D1D">
        <w:rPr>
          <w:rFonts w:ascii="Times New Roman" w:hAnsi="Times New Roman" w:cs="Times New Roman"/>
        </w:rPr>
        <w:t> </w:t>
      </w:r>
      <w:r w:rsidRPr="00804D1D">
        <w:rPr>
          <w:rFonts w:ascii="Times New Roman" w:hAnsi="Times New Roman" w:cs="Times New Roman"/>
        </w:rPr>
        <w:t> </w:t>
      </w:r>
      <w:r w:rsidRPr="00804D1D">
        <w:rPr>
          <w:rFonts w:ascii="Times New Roman" w:hAnsi="Times New Roman" w:cs="Times New Roman"/>
        </w:rPr>
        <w:t> </w:t>
      </w:r>
      <w:r w:rsidRPr="00804D1D">
        <w:rPr>
          <w:rFonts w:ascii="Times New Roman" w:hAnsi="Times New Roman" w:cs="Times New Roman"/>
        </w:rPr>
        <w:t> </w:t>
      </w:r>
      <w:r w:rsidRPr="00804D1D">
        <w:rPr>
          <w:rFonts w:ascii="Times New Roman" w:hAnsi="Times New Roman" w:cs="Times New Roman"/>
        </w:rPr>
        <w:t> </w:t>
      </w:r>
      <w:r w:rsidRPr="00804D1D">
        <w:rPr>
          <w:rFonts w:ascii="Times New Roman" w:hAnsi="Times New Roman" w:cs="Times New Roman"/>
        </w:rPr>
        <w:t>    07 LABORAL DEL CIRCUITO DE MEDELLÍN</w:t>
      </w:r>
    </w:p>
    <w:p w14:paraId="04DDBDE3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  <w:u w:val="single"/>
        </w:rPr>
        <w:t>*PC</w:t>
      </w:r>
    </w:p>
    <w:p w14:paraId="49CA63F0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b/>
          <w:bCs/>
          <w:u w:val="single"/>
        </w:rPr>
        <w:t>Etapas surtidas en la audiencia del art. 80 del CPTSS: </w:t>
      </w:r>
    </w:p>
    <w:p w14:paraId="7468CA0C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u w:val="single"/>
        </w:rPr>
        <w:t>-Práctica de pruebas</w:t>
      </w:r>
      <w:r w:rsidRPr="00804D1D">
        <w:rPr>
          <w:rFonts w:ascii="Times New Roman" w:hAnsi="Times New Roman" w:cs="Times New Roman"/>
        </w:rPr>
        <w:t>: Se practicó el interrogatorio de parte al demandante</w:t>
      </w:r>
    </w:p>
    <w:p w14:paraId="731C22B8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u w:val="single"/>
        </w:rPr>
        <w:t>-Alegatos de conclusión</w:t>
      </w:r>
      <w:r w:rsidRPr="00804D1D">
        <w:rPr>
          <w:rFonts w:ascii="Times New Roman" w:hAnsi="Times New Roman" w:cs="Times New Roman"/>
        </w:rPr>
        <w:t>: El Juez concedió el término para rendir las alegaciones finales.  </w:t>
      </w:r>
    </w:p>
    <w:p w14:paraId="196CF07F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  <w:u w:val="single"/>
        </w:rPr>
        <w:t>-Sentencia de 1ra Instancia</w:t>
      </w:r>
      <w:r w:rsidRPr="00804D1D">
        <w:rPr>
          <w:rFonts w:ascii="Times New Roman" w:hAnsi="Times New Roman" w:cs="Times New Roman"/>
        </w:rPr>
        <w:t>: Mediante sentencia la Juez resolvió:  </w:t>
      </w:r>
    </w:p>
    <w:p w14:paraId="0352F129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t>PRIMERO: DECLARAR que entre el señor JUAN PABLO ZAPATA TRUJILLO como trabajador y OPTIMIZAR SERVICIOS TEMPORALES SA. EN LIQUIDACIÓN JUDICIAL, como empleador, existió un contrato de trabajo a término por duración de la obra y labor, desde el 13 de agosto de 2015 y el 30 de agosto de 2015 y percibiendo como salario la suma de $3.200.000.</w:t>
      </w:r>
    </w:p>
    <w:p w14:paraId="1FFA6E24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</w:p>
    <w:p w14:paraId="6560100E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t xml:space="preserve">SEGUNDO: CONDENAR a OPTIMIZAR SERVICIOS TEMPORALES SA. EN LIQUIDACIÓN JUDICIAL, a reconocer y pagar al señor JUAN PABLO ZAPATA TRUJILLO, las siguientes sumas y conceptos. </w:t>
      </w:r>
      <w:r w:rsidRPr="00804D1D">
        <w:rPr>
          <w:rFonts w:ascii="Times New Roman" w:hAnsi="Times New Roman" w:cs="Times New Roman"/>
        </w:rPr>
        <w:sym w:font="Symbol" w:char="F0B7"/>
      </w:r>
      <w:r w:rsidRPr="00804D1D">
        <w:rPr>
          <w:rFonts w:ascii="Times New Roman" w:hAnsi="Times New Roman" w:cs="Times New Roman"/>
        </w:rPr>
        <w:t xml:space="preserve"> Por concepto de vacaciones la suma de: $714.521 </w:t>
      </w:r>
      <w:r w:rsidRPr="00804D1D">
        <w:rPr>
          <w:rFonts w:ascii="Times New Roman" w:hAnsi="Times New Roman" w:cs="Times New Roman"/>
        </w:rPr>
        <w:sym w:font="Symbol" w:char="F0B7"/>
      </w:r>
      <w:r w:rsidRPr="00804D1D">
        <w:rPr>
          <w:rFonts w:ascii="Times New Roman" w:hAnsi="Times New Roman" w:cs="Times New Roman"/>
        </w:rPr>
        <w:t xml:space="preserve"> Por concepto de cesantías, la suma de: $1.429.041 </w:t>
      </w:r>
      <w:r w:rsidRPr="00804D1D">
        <w:rPr>
          <w:rFonts w:ascii="Times New Roman" w:hAnsi="Times New Roman" w:cs="Times New Roman"/>
        </w:rPr>
        <w:sym w:font="Symbol" w:char="F0B7"/>
      </w:r>
      <w:r w:rsidRPr="00804D1D">
        <w:rPr>
          <w:rFonts w:ascii="Times New Roman" w:hAnsi="Times New Roman" w:cs="Times New Roman"/>
        </w:rPr>
        <w:t xml:space="preserve"> Por concepto de intereses a las cesantías la suma de: $76.581 </w:t>
      </w:r>
      <w:r w:rsidRPr="00804D1D">
        <w:rPr>
          <w:rFonts w:ascii="Times New Roman" w:hAnsi="Times New Roman" w:cs="Times New Roman"/>
        </w:rPr>
        <w:sym w:font="Symbol" w:char="F0B7"/>
      </w:r>
      <w:r w:rsidRPr="00804D1D">
        <w:rPr>
          <w:rFonts w:ascii="Times New Roman" w:hAnsi="Times New Roman" w:cs="Times New Roman"/>
        </w:rPr>
        <w:t xml:space="preserve"> Por concepto de prima de servicios, la suma de: $1.429.041 </w:t>
      </w:r>
      <w:r w:rsidRPr="00804D1D">
        <w:rPr>
          <w:rFonts w:ascii="Times New Roman" w:hAnsi="Times New Roman" w:cs="Times New Roman"/>
        </w:rPr>
        <w:sym w:font="Symbol" w:char="F0B7"/>
      </w:r>
      <w:r w:rsidRPr="00804D1D">
        <w:rPr>
          <w:rFonts w:ascii="Times New Roman" w:hAnsi="Times New Roman" w:cs="Times New Roman"/>
        </w:rPr>
        <w:t xml:space="preserve"> Por concepto de intereses moratorios de la indemnización moratoria del art. 65 del CST, contabilizados desde la fecha de la extinción de vínculo jurídico, 30 de septiembre de 2015 y hasta la fecha del pago efectivo.</w:t>
      </w:r>
    </w:p>
    <w:p w14:paraId="3154C3AD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</w:p>
    <w:p w14:paraId="1BE38E7B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lastRenderedPageBreak/>
        <w:t xml:space="preserve">TERCERO: DECLARAR probada la excepción de prescripción frente a la totalidad de pedimentos dirigidos en contra del FONDO NACIONAL DEL AHORRO y las llamadas en garantía ASEGURADORA DE FIANZAS S.A – CONFIANZA S.A y LIBERTY SEGUROS S.A. HOY HDI SEGUROS COLOMBIA S.A., </w:t>
      </w:r>
      <w:proofErr w:type="gramStart"/>
      <w:r w:rsidRPr="00804D1D">
        <w:rPr>
          <w:rFonts w:ascii="Times New Roman" w:hAnsi="Times New Roman" w:cs="Times New Roman"/>
        </w:rPr>
        <w:t>y</w:t>
      </w:r>
      <w:proofErr w:type="gramEnd"/>
      <w:r w:rsidRPr="00804D1D">
        <w:rPr>
          <w:rFonts w:ascii="Times New Roman" w:hAnsi="Times New Roman" w:cs="Times New Roman"/>
        </w:rPr>
        <w:t xml:space="preserve"> en consecuencia, ABSOLVERLAS de la totalidad de pretensiones dirigidas en su contra.</w:t>
      </w:r>
    </w:p>
    <w:p w14:paraId="03DDB4DE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</w:p>
    <w:p w14:paraId="6B705441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t>CUARTO: CONDENAR en COSTAS a OPTIMIZAR SERVICIOS TEMPORALES SA. EN LIQUIDACIÓN JUDICIAL y a favor del señor JUAN PABLO ZAPATA TRUJILLO, por agencias en derecho se fija la suma de dos salarios mínimos legales mensuales vigentes que para la presente anualidad asciende a $2.847.000. Sin condena en costas a favor, ni en contra, para el FONDO NACIONAL DEL AHORRO y las llamadas en garantía ASEGURADORA DE FIANZAS S.A – CONFIANZA S.A y LIBERTY SEGUROS S.A. HOY HDI SEGUROS COLOMBIA S.A.</w:t>
      </w:r>
    </w:p>
    <w:p w14:paraId="4F5D36E0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</w:p>
    <w:p w14:paraId="460F138E" w14:textId="77777777" w:rsidR="00804D1D" w:rsidRPr="00804D1D" w:rsidRDefault="00804D1D" w:rsidP="00804D1D">
      <w:pPr>
        <w:jc w:val="both"/>
        <w:rPr>
          <w:rFonts w:ascii="Times New Roman" w:hAnsi="Times New Roman" w:cs="Times New Roman"/>
        </w:rPr>
      </w:pPr>
      <w:r w:rsidRPr="00804D1D">
        <w:rPr>
          <w:rFonts w:ascii="Times New Roman" w:hAnsi="Times New Roman" w:cs="Times New Roman"/>
        </w:rPr>
        <w:t>**El apoderado judicial de la parte demandante interpuso recurso de apelación, el cual fue concedido y se remitió al TS de Medellín en efecto suspensivo.</w:t>
      </w:r>
    </w:p>
    <w:p w14:paraId="4F318726" w14:textId="77777777" w:rsidR="00C72033" w:rsidRPr="00BA4FFC" w:rsidRDefault="00C72033" w:rsidP="00BA4FFC">
      <w:pPr>
        <w:jc w:val="both"/>
        <w:rPr>
          <w:rFonts w:ascii="Times New Roman" w:hAnsi="Times New Roman" w:cs="Times New Roman"/>
        </w:rPr>
      </w:pPr>
    </w:p>
    <w:sectPr w:rsidR="00C72033" w:rsidRPr="00BA4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FCF"/>
    <w:multiLevelType w:val="multilevel"/>
    <w:tmpl w:val="0D549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81B7E"/>
    <w:multiLevelType w:val="multilevel"/>
    <w:tmpl w:val="F03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57A50"/>
    <w:multiLevelType w:val="multilevel"/>
    <w:tmpl w:val="5D980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33EF7"/>
    <w:multiLevelType w:val="multilevel"/>
    <w:tmpl w:val="95C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04DB2"/>
    <w:multiLevelType w:val="multilevel"/>
    <w:tmpl w:val="B5B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312E8"/>
    <w:multiLevelType w:val="multilevel"/>
    <w:tmpl w:val="197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C24CB"/>
    <w:multiLevelType w:val="multilevel"/>
    <w:tmpl w:val="86BA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2730F0"/>
    <w:multiLevelType w:val="multilevel"/>
    <w:tmpl w:val="390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3019123">
    <w:abstractNumId w:val="3"/>
  </w:num>
  <w:num w:numId="2" w16cid:durableId="396123830">
    <w:abstractNumId w:val="4"/>
  </w:num>
  <w:num w:numId="3" w16cid:durableId="1203517409">
    <w:abstractNumId w:val="2"/>
  </w:num>
  <w:num w:numId="4" w16cid:durableId="970594081">
    <w:abstractNumId w:val="7"/>
  </w:num>
  <w:num w:numId="5" w16cid:durableId="2039962776">
    <w:abstractNumId w:val="5"/>
  </w:num>
  <w:num w:numId="6" w16cid:durableId="1673022978">
    <w:abstractNumId w:val="1"/>
  </w:num>
  <w:num w:numId="7" w16cid:durableId="344551183">
    <w:abstractNumId w:val="0"/>
  </w:num>
  <w:num w:numId="8" w16cid:durableId="1390880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3"/>
    <w:rsid w:val="0018273B"/>
    <w:rsid w:val="00275321"/>
    <w:rsid w:val="00387A48"/>
    <w:rsid w:val="00804D1D"/>
    <w:rsid w:val="0097243B"/>
    <w:rsid w:val="00BA4FFC"/>
    <w:rsid w:val="00C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19A6"/>
  <w15:chartTrackingRefBased/>
  <w15:docId w15:val="{FCAC10EF-0B79-4DD7-A26E-7AE660C8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0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0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0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0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0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0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2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0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20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0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0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203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87A4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6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84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7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47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7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9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0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0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1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2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10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cp:lastPrinted>2025-07-29T20:20:00Z</cp:lastPrinted>
  <dcterms:created xsi:type="dcterms:W3CDTF">2025-07-30T13:29:00Z</dcterms:created>
  <dcterms:modified xsi:type="dcterms:W3CDTF">2025-07-30T13:29:00Z</dcterms:modified>
</cp:coreProperties>
</file>