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BF30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</w:rPr>
        <w:t>Cordial saludo,</w:t>
      </w:r>
    </w:p>
    <w:p w14:paraId="6D3991DD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549DCE09" w14:textId="3D0153D9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</w:t>
      </w:r>
      <w:r w:rsidRPr="00807DE4">
        <w:rPr>
          <w:rFonts w:ascii="Times New Roman" w:hAnsi="Times New Roman" w:cs="Times New Roman"/>
        </w:rPr>
        <w:t>este medio, remito reporte sobre la audiencia de pruebas llevada a cabo el día de 19 de junio del 2025 a las 2:00pm, dentro del siguiente proceso: </w:t>
      </w:r>
    </w:p>
    <w:p w14:paraId="44F607C3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2D948B2C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  <w:b/>
          <w:bCs/>
        </w:rPr>
        <w:t>JUZGADO TREINTA Y SEIS ADMINISTRATIVO DE DISTRITO JUDICIAL, SECCION TERCERA BOGOTA D.C</w:t>
      </w:r>
    </w:p>
    <w:p w14:paraId="36ABEDD4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7CCFA57E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</w:rPr>
        <w:t> </w:t>
      </w:r>
      <w:r w:rsidRPr="00807DE4">
        <w:rPr>
          <w:rFonts w:ascii="Times New Roman" w:hAnsi="Times New Roman" w:cs="Times New Roman"/>
          <w:b/>
          <w:bCs/>
        </w:rPr>
        <w:t>REFERENCIA</w:t>
      </w:r>
      <w:r w:rsidRPr="00807DE4">
        <w:rPr>
          <w:rFonts w:ascii="Times New Roman" w:hAnsi="Times New Roman" w:cs="Times New Roman"/>
        </w:rPr>
        <w:t>: REPARACION DIRECTA</w:t>
      </w:r>
    </w:p>
    <w:p w14:paraId="450CDDEA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  <w:b/>
          <w:bCs/>
        </w:rPr>
        <w:t> RADICADO:</w:t>
      </w:r>
      <w:r w:rsidRPr="00807DE4">
        <w:rPr>
          <w:rFonts w:ascii="Times New Roman" w:hAnsi="Times New Roman" w:cs="Times New Roman"/>
        </w:rPr>
        <w:t> 110013336036-</w:t>
      </w:r>
      <w:r w:rsidRPr="00807DE4">
        <w:rPr>
          <w:rFonts w:ascii="Times New Roman" w:hAnsi="Times New Roman" w:cs="Times New Roman"/>
          <w:b/>
          <w:bCs/>
          <w:u w:val="single"/>
        </w:rPr>
        <w:t>2015-00562</w:t>
      </w:r>
      <w:r w:rsidRPr="00807DE4">
        <w:rPr>
          <w:rFonts w:ascii="Times New Roman" w:hAnsi="Times New Roman" w:cs="Times New Roman"/>
        </w:rPr>
        <w:t>-00</w:t>
      </w:r>
    </w:p>
    <w:p w14:paraId="19AA3FB0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  <w:b/>
          <w:bCs/>
        </w:rPr>
        <w:t> DEMANDANTE:</w:t>
      </w:r>
      <w:r w:rsidRPr="00807DE4">
        <w:rPr>
          <w:rFonts w:ascii="Times New Roman" w:hAnsi="Times New Roman" w:cs="Times New Roman"/>
        </w:rPr>
        <w:t> MIGUEL VILLAMIL LOPEZ Y OTROS</w:t>
      </w:r>
    </w:p>
    <w:p w14:paraId="335A0912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  <w:b/>
          <w:bCs/>
        </w:rPr>
        <w:t> DEMANDADOS:</w:t>
      </w:r>
      <w:r w:rsidRPr="00807DE4">
        <w:rPr>
          <w:rFonts w:ascii="Times New Roman" w:hAnsi="Times New Roman" w:cs="Times New Roman"/>
        </w:rPr>
        <w:t>  INVIAS- COMPAÑÍA ASEGURADORA DE FIANZAS CONFIANZA S.A. Y OTROS</w:t>
      </w:r>
    </w:p>
    <w:p w14:paraId="201AD1FB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3FF646E0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</w:rPr>
        <w:t>Se inicia la diligencia y se reconoce personería jurídica a los apoderados, por parte de CONFIANZA S.A comparece Nicolas Ortega como apoderado sustituto.</w:t>
      </w:r>
    </w:p>
    <w:p w14:paraId="6609DE28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</w:rPr>
        <w:t>El desarrollo de la presente audiencia tiene como finalidad correr traslado de un aprueba pericial del </w:t>
      </w:r>
      <w:r w:rsidRPr="00807DE4">
        <w:rPr>
          <w:rFonts w:ascii="Times New Roman" w:hAnsi="Times New Roman" w:cs="Times New Roman"/>
          <w:b/>
          <w:bCs/>
        </w:rPr>
        <w:t>INSTITUTO NACIONAL DE VIAS- INVIAS, </w:t>
      </w:r>
      <w:r w:rsidRPr="00807DE4">
        <w:rPr>
          <w:rFonts w:ascii="Times New Roman" w:hAnsi="Times New Roman" w:cs="Times New Roman"/>
        </w:rPr>
        <w:t>prueba pericial que fue enviada el día 3 de abril de 2025.   </w:t>
      </w:r>
    </w:p>
    <w:p w14:paraId="239C9C1E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4A1E00D7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</w:rPr>
        <w:t>Sobre esta prueba, se corre traslado en la audiencia a las partes y de ella, todas las partes se encuentra conformes con el traslado, no se presentan objeciones a la misma. No se entregó la respectiva acta de la audiencia. </w:t>
      </w:r>
    </w:p>
    <w:p w14:paraId="7C131F0E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049B4BF5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</w:rPr>
        <w:t>Se adjunta: </w:t>
      </w:r>
    </w:p>
    <w:p w14:paraId="54BDB0D2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0C3558AF" w14:textId="77777777" w:rsidR="00807DE4" w:rsidRPr="00807DE4" w:rsidRDefault="00807DE4" w:rsidP="00807DE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</w:rPr>
        <w:t>Prueba aportada por INVIAS</w:t>
      </w:r>
    </w:p>
    <w:p w14:paraId="7597F6BB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61E156DF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  <w:r w:rsidRPr="00807DE4">
        <w:rPr>
          <w:rFonts w:ascii="Times New Roman" w:hAnsi="Times New Roman" w:cs="Times New Roman"/>
          <w:b/>
          <w:bCs/>
        </w:rPr>
        <w:t>NOTA IMPORTANTE: </w:t>
      </w:r>
      <w:r w:rsidRPr="00807DE4">
        <w:rPr>
          <w:rFonts w:ascii="Times New Roman" w:hAnsi="Times New Roman" w:cs="Times New Roman"/>
        </w:rPr>
        <w:t>Se</w:t>
      </w:r>
      <w:r w:rsidRPr="00807DE4">
        <w:rPr>
          <w:rFonts w:ascii="Times New Roman" w:hAnsi="Times New Roman" w:cs="Times New Roman"/>
          <w:b/>
          <w:bCs/>
        </w:rPr>
        <w:t> </w:t>
      </w:r>
      <w:r w:rsidRPr="00807DE4">
        <w:rPr>
          <w:rFonts w:ascii="Times New Roman" w:hAnsi="Times New Roman" w:cs="Times New Roman"/>
        </w:rPr>
        <w:t>corre traslado para alegatos de conclusión por 10 días contados a partir del día 19 de junio de 2025. </w:t>
      </w:r>
    </w:p>
    <w:p w14:paraId="1CCE9B6E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1771E82E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07E4DC5E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71E6C9B4" w14:textId="76FA8478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3DD4EA23" w14:textId="77777777" w:rsidR="00807DE4" w:rsidRPr="00807DE4" w:rsidRDefault="00807DE4" w:rsidP="00807DE4">
      <w:pPr>
        <w:jc w:val="both"/>
        <w:rPr>
          <w:rFonts w:ascii="Times New Roman" w:hAnsi="Times New Roman" w:cs="Times New Roman"/>
        </w:rPr>
      </w:pPr>
    </w:p>
    <w:p w14:paraId="58E2310C" w14:textId="77777777" w:rsidR="00010529" w:rsidRPr="00795F72" w:rsidRDefault="00010529" w:rsidP="00795F72">
      <w:pPr>
        <w:jc w:val="both"/>
        <w:rPr>
          <w:rFonts w:ascii="Times New Roman" w:hAnsi="Times New Roman" w:cs="Times New Roman"/>
        </w:rPr>
      </w:pPr>
    </w:p>
    <w:sectPr w:rsidR="00010529" w:rsidRPr="00795F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2A4"/>
    <w:multiLevelType w:val="multilevel"/>
    <w:tmpl w:val="555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14D48"/>
    <w:multiLevelType w:val="hybridMultilevel"/>
    <w:tmpl w:val="3DC4F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6752"/>
    <w:multiLevelType w:val="multilevel"/>
    <w:tmpl w:val="FD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C4BA9"/>
    <w:multiLevelType w:val="multilevel"/>
    <w:tmpl w:val="9826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131E2"/>
    <w:multiLevelType w:val="multilevel"/>
    <w:tmpl w:val="B44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77CCA"/>
    <w:multiLevelType w:val="multilevel"/>
    <w:tmpl w:val="6FC4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1689B"/>
    <w:multiLevelType w:val="multilevel"/>
    <w:tmpl w:val="B77A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B268C"/>
    <w:multiLevelType w:val="multilevel"/>
    <w:tmpl w:val="EC40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50F0A"/>
    <w:multiLevelType w:val="multilevel"/>
    <w:tmpl w:val="2EB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93F17"/>
    <w:multiLevelType w:val="multilevel"/>
    <w:tmpl w:val="355A4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D208C"/>
    <w:multiLevelType w:val="multilevel"/>
    <w:tmpl w:val="82CC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D609B"/>
    <w:multiLevelType w:val="multilevel"/>
    <w:tmpl w:val="B638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3A00"/>
    <w:multiLevelType w:val="multilevel"/>
    <w:tmpl w:val="ABA08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23F45"/>
    <w:multiLevelType w:val="multilevel"/>
    <w:tmpl w:val="F01CE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33618"/>
    <w:multiLevelType w:val="multilevel"/>
    <w:tmpl w:val="CFE8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9D20A6"/>
    <w:multiLevelType w:val="multilevel"/>
    <w:tmpl w:val="678AB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F1DD3"/>
    <w:multiLevelType w:val="multilevel"/>
    <w:tmpl w:val="B68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86024">
    <w:abstractNumId w:val="14"/>
  </w:num>
  <w:num w:numId="2" w16cid:durableId="285241970">
    <w:abstractNumId w:val="12"/>
  </w:num>
  <w:num w:numId="3" w16cid:durableId="1788698866">
    <w:abstractNumId w:val="16"/>
  </w:num>
  <w:num w:numId="4" w16cid:durableId="1973173278">
    <w:abstractNumId w:val="5"/>
  </w:num>
  <w:num w:numId="5" w16cid:durableId="1842576063">
    <w:abstractNumId w:val="13"/>
  </w:num>
  <w:num w:numId="6" w16cid:durableId="666440948">
    <w:abstractNumId w:val="0"/>
  </w:num>
  <w:num w:numId="7" w16cid:durableId="1285769008">
    <w:abstractNumId w:val="8"/>
  </w:num>
  <w:num w:numId="8" w16cid:durableId="550075310">
    <w:abstractNumId w:val="6"/>
  </w:num>
  <w:num w:numId="9" w16cid:durableId="660886959">
    <w:abstractNumId w:val="10"/>
  </w:num>
  <w:num w:numId="10" w16cid:durableId="773674644">
    <w:abstractNumId w:val="7"/>
  </w:num>
  <w:num w:numId="11" w16cid:durableId="874467866">
    <w:abstractNumId w:val="2"/>
  </w:num>
  <w:num w:numId="12" w16cid:durableId="339436140">
    <w:abstractNumId w:val="1"/>
  </w:num>
  <w:num w:numId="13" w16cid:durableId="37900441">
    <w:abstractNumId w:val="3"/>
  </w:num>
  <w:num w:numId="14" w16cid:durableId="1683048410">
    <w:abstractNumId w:val="9"/>
  </w:num>
  <w:num w:numId="15" w16cid:durableId="2027360101">
    <w:abstractNumId w:val="15"/>
  </w:num>
  <w:num w:numId="16" w16cid:durableId="1986351480">
    <w:abstractNumId w:val="4"/>
  </w:num>
  <w:num w:numId="17" w16cid:durableId="1763449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22"/>
    <w:rsid w:val="00010529"/>
    <w:rsid w:val="000A54F8"/>
    <w:rsid w:val="00171E1D"/>
    <w:rsid w:val="0048065B"/>
    <w:rsid w:val="00595822"/>
    <w:rsid w:val="006A03CD"/>
    <w:rsid w:val="00784825"/>
    <w:rsid w:val="00795F72"/>
    <w:rsid w:val="007F4089"/>
    <w:rsid w:val="00807DE4"/>
    <w:rsid w:val="008E4E6A"/>
    <w:rsid w:val="009C2842"/>
    <w:rsid w:val="00A10EA1"/>
    <w:rsid w:val="00B36445"/>
    <w:rsid w:val="00B50128"/>
    <w:rsid w:val="00B655A0"/>
    <w:rsid w:val="00BE7A04"/>
    <w:rsid w:val="00DF7582"/>
    <w:rsid w:val="00E124E2"/>
    <w:rsid w:val="00E54C01"/>
    <w:rsid w:val="00E56756"/>
    <w:rsid w:val="00E93609"/>
    <w:rsid w:val="00E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AB3E"/>
  <w15:chartTrackingRefBased/>
  <w15:docId w15:val="{815886B3-E347-48FF-871B-CF5879AB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5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5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5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5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5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5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5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58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58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58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58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58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58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5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5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58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58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58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5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58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5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1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1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7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5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78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95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69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436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24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33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706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496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8589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1122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9340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2290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4963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2162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0442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1616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426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34246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46">
          <w:marLeft w:val="0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7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099">
          <w:marLeft w:val="709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4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6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69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6129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1359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4029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7213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367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404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2299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25494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26671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01255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26442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7055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5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82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33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439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514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5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918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608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2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33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745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73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68">
          <w:marLeft w:val="709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865">
          <w:marLeft w:val="0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53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934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7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814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19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16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651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65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83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5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36">
          <w:marLeft w:val="0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318">
          <w:marLeft w:val="709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1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9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24">
          <w:marLeft w:val="0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276">
          <w:marLeft w:val="709"/>
          <w:marRight w:val="115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389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3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8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2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8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A00E-1D23-4D73-BD88-C488C5F0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2025-06-21T13:57:00Z</dcterms:created>
  <dcterms:modified xsi:type="dcterms:W3CDTF">2025-06-21T13:57:00Z</dcterms:modified>
</cp:coreProperties>
</file>