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6698" w14:textId="16D85E9C" w:rsidR="00364C2E" w:rsidRPr="00FE0BED" w:rsidRDefault="00FE0BED" w:rsidP="00FE0BED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E0BED">
        <w:rPr>
          <w:rFonts w:ascii="Arial" w:hAnsi="Arial" w:cs="Arial"/>
          <w:b/>
          <w:bCs/>
          <w:sz w:val="24"/>
          <w:szCs w:val="24"/>
          <w:lang w:val="es-MX"/>
        </w:rPr>
        <w:t xml:space="preserve">INFORME AUDIENCIA </w:t>
      </w:r>
      <w:r w:rsidR="00F26B8C">
        <w:rPr>
          <w:rFonts w:ascii="Arial" w:hAnsi="Arial" w:cs="Arial"/>
          <w:b/>
          <w:bCs/>
          <w:sz w:val="24"/>
          <w:szCs w:val="24"/>
          <w:lang w:val="es-MX"/>
        </w:rPr>
        <w:t>INICIAL</w:t>
      </w:r>
      <w:r w:rsidRPr="00FE0BED">
        <w:rPr>
          <w:rFonts w:ascii="Arial" w:hAnsi="Arial" w:cs="Arial"/>
          <w:b/>
          <w:bCs/>
          <w:sz w:val="24"/>
          <w:szCs w:val="24"/>
          <w:lang w:val="es-MX"/>
        </w:rPr>
        <w:t xml:space="preserve"> – ARTÍCULO 180 CPACA</w:t>
      </w:r>
    </w:p>
    <w:p w14:paraId="18CC8924" w14:textId="523FA474" w:rsidR="00FE0BED" w:rsidRPr="00FE0BED" w:rsidRDefault="00FE0BED" w:rsidP="00FE0B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inform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que 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se 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asist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ió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manera virtual a la audiencia de que trata el artículo 180 de la Ley 1437 de 2011 programada dentro del asunto el día 04 de septiembre de 2025 a las 11:00 A.M. en representación de 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Seguros 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Confianza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del proceso que se relaciona a continuación:</w:t>
      </w:r>
    </w:p>
    <w:p w14:paraId="6E94CBEE" w14:textId="5D6068D6" w:rsidR="00FE0BED" w:rsidRPr="00F26B8C" w:rsidRDefault="00FE0BED" w:rsidP="00FE0B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14:paraId="59715729" w14:textId="54DC219D" w:rsidR="00F26B8C" w:rsidRPr="00F26B8C" w:rsidRDefault="00F26B8C" w:rsidP="00FE0BE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26B8C">
        <w:rPr>
          <w:rFonts w:ascii="Arial" w:hAnsi="Arial" w:cs="Arial"/>
          <w:b/>
          <w:bCs/>
        </w:rPr>
        <w:t>Medio de Control</w:t>
      </w:r>
      <w:r w:rsidRPr="00F26B8C">
        <w:rPr>
          <w:rFonts w:ascii="Arial" w:hAnsi="Arial" w:cs="Arial"/>
          <w:b/>
          <w:bCs/>
        </w:rPr>
        <w:t>:</w:t>
      </w:r>
      <w:r w:rsidRPr="00F26B8C">
        <w:rPr>
          <w:rFonts w:ascii="Arial" w:hAnsi="Arial" w:cs="Arial"/>
        </w:rPr>
        <w:t xml:space="preserve"> REPARACIÓN DIRECTA </w:t>
      </w:r>
    </w:p>
    <w:p w14:paraId="12F2F35C" w14:textId="1C026CDD" w:rsidR="00F26B8C" w:rsidRPr="00F26B8C" w:rsidRDefault="00F26B8C" w:rsidP="00FE0BE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26B8C">
        <w:rPr>
          <w:rFonts w:ascii="Arial" w:hAnsi="Arial" w:cs="Arial"/>
          <w:b/>
          <w:bCs/>
        </w:rPr>
        <w:t>Radicación</w:t>
      </w:r>
      <w:r w:rsidRPr="00F26B8C">
        <w:rPr>
          <w:rFonts w:ascii="Arial" w:hAnsi="Arial" w:cs="Arial"/>
          <w:b/>
          <w:bCs/>
        </w:rPr>
        <w:t>:</w:t>
      </w:r>
      <w:r w:rsidRPr="00F26B8C">
        <w:rPr>
          <w:rFonts w:ascii="Arial" w:hAnsi="Arial" w:cs="Arial"/>
        </w:rPr>
        <w:t xml:space="preserve"> 110013336036202100027</w:t>
      </w:r>
      <w:r w:rsidRPr="00F26B8C">
        <w:rPr>
          <w:rFonts w:ascii="Arial" w:hAnsi="Arial" w:cs="Arial"/>
        </w:rPr>
        <w:t>00</w:t>
      </w:r>
    </w:p>
    <w:p w14:paraId="7991729F" w14:textId="2417122F" w:rsidR="00F26B8C" w:rsidRPr="00F26B8C" w:rsidRDefault="00F26B8C" w:rsidP="00FE0BE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26B8C">
        <w:rPr>
          <w:rFonts w:ascii="Arial" w:hAnsi="Arial" w:cs="Arial"/>
          <w:b/>
          <w:bCs/>
        </w:rPr>
        <w:t>Demandante</w:t>
      </w:r>
      <w:r>
        <w:rPr>
          <w:rFonts w:ascii="Arial" w:hAnsi="Arial" w:cs="Arial"/>
          <w:b/>
          <w:bCs/>
        </w:rPr>
        <w:t>:</w:t>
      </w:r>
      <w:r w:rsidRPr="00F26B8C">
        <w:rPr>
          <w:rFonts w:ascii="Arial" w:hAnsi="Arial" w:cs="Arial"/>
        </w:rPr>
        <w:t xml:space="preserve"> GLADYS MERY RODRÍGUEZ GUASCA Y OTROS</w:t>
      </w:r>
    </w:p>
    <w:p w14:paraId="7702ADF7" w14:textId="24215BE2" w:rsidR="00F26B8C" w:rsidRPr="00F26B8C" w:rsidRDefault="00F26B8C" w:rsidP="00FE0BE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26B8C">
        <w:rPr>
          <w:rFonts w:ascii="Arial" w:hAnsi="Arial" w:cs="Arial"/>
          <w:b/>
          <w:bCs/>
        </w:rPr>
        <w:t>Demandado</w:t>
      </w:r>
      <w:r w:rsidRPr="00F26B8C">
        <w:rPr>
          <w:rFonts w:ascii="Arial" w:hAnsi="Arial" w:cs="Arial"/>
          <w:b/>
          <w:bCs/>
        </w:rPr>
        <w:t>:</w:t>
      </w:r>
      <w:r w:rsidRPr="00F26B8C">
        <w:rPr>
          <w:rFonts w:ascii="Arial" w:hAnsi="Arial" w:cs="Arial"/>
        </w:rPr>
        <w:t xml:space="preserve"> AGENCIA NACIONAL DE INFRAESTRUCTURA y OTROS </w:t>
      </w:r>
    </w:p>
    <w:p w14:paraId="79B5DDED" w14:textId="6B7F8FCC" w:rsidR="00FE0BED" w:rsidRPr="00F26B8C" w:rsidRDefault="00F26B8C" w:rsidP="00FE0BE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26B8C">
        <w:rPr>
          <w:rFonts w:ascii="Arial" w:hAnsi="Arial" w:cs="Arial"/>
          <w:b/>
          <w:bCs/>
        </w:rPr>
        <w:t>Llamado en gtía:</w:t>
      </w:r>
      <w:r w:rsidRPr="00F26B8C">
        <w:rPr>
          <w:rFonts w:ascii="Arial" w:hAnsi="Arial" w:cs="Arial"/>
        </w:rPr>
        <w:t xml:space="preserve"> Seguros Confianza S.A.</w:t>
      </w:r>
    </w:p>
    <w:p w14:paraId="66DA0BFC" w14:textId="77777777" w:rsidR="00F26B8C" w:rsidRPr="00FE0BED" w:rsidRDefault="00F26B8C" w:rsidP="00FE0B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10FC19C" w14:textId="3F59788E" w:rsidR="00FE0BED" w:rsidRPr="00FE0BED" w:rsidRDefault="00FE0BED" w:rsidP="00FE0B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Instalación de audiencia: </w:t>
      </w:r>
    </w:p>
    <w:p w14:paraId="6672A9B0" w14:textId="77777777" w:rsidR="00FE0BED" w:rsidRPr="00FE0BED" w:rsidRDefault="00FE0BED" w:rsidP="00FE0B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48368E4" w14:textId="539574C0" w:rsidR="00FE0BED" w:rsidRPr="00FE0BED" w:rsidRDefault="00FE0BED" w:rsidP="00FE0BE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Verificación de asistencia: apoderado de la parte actora, ANI, Consorcio Vías Férreas, apoderado Alexander Amaya, apoderada de La Previsora, el 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abogado Alejandro de Paz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como apoderado sustituto de Confianza. </w:t>
      </w:r>
    </w:p>
    <w:p w14:paraId="27ACC89C" w14:textId="77777777" w:rsidR="00FE0BED" w:rsidRPr="00FE0BED" w:rsidRDefault="00FE0BED" w:rsidP="00FE0BED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7EB3046F" w14:textId="2A98E0DD" w:rsidR="00FE0BED" w:rsidRPr="00FE0BED" w:rsidRDefault="00FE0BED" w:rsidP="00FE0BE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Saneamiento: se declara saneado el proceso.</w:t>
      </w:r>
    </w:p>
    <w:p w14:paraId="3BC90323" w14:textId="77777777" w:rsidR="00FE0BED" w:rsidRPr="00FE0BED" w:rsidRDefault="00FE0BED" w:rsidP="00FE0BED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5F7501B" w14:textId="77777777" w:rsidR="00FE0BED" w:rsidRPr="00FE0BED" w:rsidRDefault="00FE0BED" w:rsidP="00FE0BED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2BE634D" w14:textId="3BDF0142" w:rsidR="00FE0BED" w:rsidRPr="00FE0BED" w:rsidRDefault="00FE0BED" w:rsidP="00FE0BE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Fijación del litigio: </w:t>
      </w:r>
    </w:p>
    <w:p w14:paraId="7540242E" w14:textId="77777777" w:rsidR="00FE0BED" w:rsidRPr="00FE0BED" w:rsidRDefault="00FE0BED" w:rsidP="00FE0BED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14C748A7" w14:textId="38B8E56F" w:rsidR="00FE0BED" w:rsidRPr="00FE0BED" w:rsidRDefault="00FE0BED" w:rsidP="00FE0BE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Conciliación: se declara f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racasada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la conciliación. </w:t>
      </w:r>
    </w:p>
    <w:p w14:paraId="37EA12E6" w14:textId="77777777" w:rsidR="00FE0BED" w:rsidRPr="00FE0BED" w:rsidRDefault="00FE0BED" w:rsidP="00FE0BED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8469C62" w14:textId="77777777" w:rsidR="00FE0BED" w:rsidRPr="00FE0BED" w:rsidRDefault="00FE0BED" w:rsidP="00FE0BED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367A343" w14:textId="67160A49" w:rsidR="00FE0BED" w:rsidRPr="00FE0BED" w:rsidRDefault="00FE0BED" w:rsidP="00FE0BE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Decreto de pruebas: Se decretan las documentales aportadas por la 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</w:t>
      </w:r>
      <w:r w:rsidRPr="00FE0B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ompañía (póliza y condicionado general). </w:t>
      </w:r>
    </w:p>
    <w:p w14:paraId="1D455090" w14:textId="5CEA0920" w:rsidR="00FE0BED" w:rsidRPr="00FE0BED" w:rsidRDefault="00FE0BED">
      <w:pPr>
        <w:rPr>
          <w:rFonts w:ascii="Arial" w:hAnsi="Arial" w:cs="Arial"/>
          <w:sz w:val="24"/>
          <w:szCs w:val="24"/>
          <w:lang w:val="es-MX"/>
        </w:rPr>
      </w:pPr>
    </w:p>
    <w:p w14:paraId="3070F366" w14:textId="77777777" w:rsidR="00FE0BED" w:rsidRPr="00FE0BED" w:rsidRDefault="00FE0BED" w:rsidP="00FE0BE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FE0BED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s-CO"/>
        </w:rPr>
        <w:t>AUDIENCIA DE PRUEBAS: MIÉRCOLES 10 DE JUNIO DE 2026 A LAS 09:00 A.M.</w:t>
      </w:r>
    </w:p>
    <w:p w14:paraId="196CE7B2" w14:textId="77777777" w:rsidR="00FE0BED" w:rsidRPr="00FE0BED" w:rsidRDefault="00FE0BED">
      <w:pPr>
        <w:rPr>
          <w:lang w:val="es-MX"/>
        </w:rPr>
      </w:pPr>
    </w:p>
    <w:sectPr w:rsidR="00FE0BED" w:rsidRPr="00FE0B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57AD6"/>
    <w:multiLevelType w:val="hybridMultilevel"/>
    <w:tmpl w:val="8E5032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ED"/>
    <w:rsid w:val="00364C2E"/>
    <w:rsid w:val="00F26B8C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1A20"/>
  <w15:chartTrackingRefBased/>
  <w15:docId w15:val="{6FD92A35-53E3-44CB-9C39-6918B496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1</cp:revision>
  <dcterms:created xsi:type="dcterms:W3CDTF">2025-09-08T17:13:00Z</dcterms:created>
  <dcterms:modified xsi:type="dcterms:W3CDTF">2025-09-08T17:32:00Z</dcterms:modified>
</cp:coreProperties>
</file>